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5C" w:rsidRPr="003A2F93" w:rsidRDefault="00BD54BB" w:rsidP="00F8585C">
      <w:pPr>
        <w:ind w:left="2832" w:firstLine="708"/>
        <w:rPr>
          <w:rFonts w:ascii="Century Gothic" w:hAnsi="Century Gothic"/>
          <w:b/>
          <w:bCs/>
          <w:sz w:val="20"/>
          <w:szCs w:val="20"/>
        </w:rPr>
      </w:pPr>
      <w:r>
        <w:rPr>
          <w:rFonts w:ascii="Century Gothic" w:hAnsi="Century Gothic"/>
          <w:b/>
          <w:bCs/>
          <w:sz w:val="20"/>
          <w:szCs w:val="20"/>
        </w:rPr>
        <w:t xml:space="preserve">   </w:t>
      </w:r>
      <w:r w:rsidR="00F8585C" w:rsidRPr="003A2F93">
        <w:rPr>
          <w:rFonts w:ascii="Century Gothic" w:hAnsi="Century Gothic"/>
          <w:b/>
          <w:bCs/>
          <w:sz w:val="20"/>
          <w:szCs w:val="20"/>
        </w:rPr>
        <w:t>MIASTO MŁAWA</w:t>
      </w:r>
    </w:p>
    <w:p w:rsidR="00F8585C" w:rsidRPr="003A2F93" w:rsidRDefault="00F8585C" w:rsidP="00F8585C">
      <w:pPr>
        <w:ind w:left="2832" w:firstLine="708"/>
        <w:rPr>
          <w:rFonts w:ascii="Century Gothic" w:hAnsi="Century Gothic"/>
          <w:b/>
          <w:bCs/>
          <w:sz w:val="20"/>
          <w:szCs w:val="20"/>
        </w:rPr>
      </w:pPr>
      <w:r w:rsidRPr="003A2F93">
        <w:rPr>
          <w:rFonts w:ascii="Century Gothic" w:hAnsi="Century Gothic"/>
          <w:b/>
          <w:bCs/>
          <w:sz w:val="20"/>
          <w:szCs w:val="20"/>
        </w:rPr>
        <w:t>reprezentowane przez</w:t>
      </w:r>
    </w:p>
    <w:p w:rsidR="00F8585C" w:rsidRPr="003A2F93" w:rsidRDefault="00BD54BB" w:rsidP="005C26F8">
      <w:pPr>
        <w:ind w:left="2832"/>
        <w:rPr>
          <w:rFonts w:ascii="Century Gothic" w:hAnsi="Century Gothic"/>
          <w:b/>
          <w:bCs/>
          <w:sz w:val="20"/>
          <w:szCs w:val="20"/>
        </w:rPr>
      </w:pPr>
      <w:r>
        <w:rPr>
          <w:rFonts w:ascii="Century Gothic" w:hAnsi="Century Gothic"/>
          <w:b/>
          <w:bCs/>
          <w:sz w:val="20"/>
          <w:szCs w:val="20"/>
        </w:rPr>
        <w:t xml:space="preserve">      </w:t>
      </w:r>
      <w:r w:rsidR="00F8585C" w:rsidRPr="003A2F93">
        <w:rPr>
          <w:rFonts w:ascii="Century Gothic" w:hAnsi="Century Gothic"/>
          <w:b/>
          <w:bCs/>
          <w:sz w:val="20"/>
          <w:szCs w:val="20"/>
        </w:rPr>
        <w:t>BURMISTRZA MIASTA MŁAWA</w:t>
      </w:r>
    </w:p>
    <w:p w:rsidR="00F8585C" w:rsidRDefault="00F8585C" w:rsidP="00F8585C"/>
    <w:p w:rsidR="00F8585C" w:rsidRDefault="00F8585C" w:rsidP="00F8585C"/>
    <w:p w:rsidR="00F8585C" w:rsidRDefault="00F8585C" w:rsidP="00F8585C"/>
    <w:p w:rsidR="00F8585C" w:rsidRDefault="00F8585C" w:rsidP="00F8585C"/>
    <w:p w:rsidR="00F8585C" w:rsidRDefault="00F8585C" w:rsidP="00F8585C"/>
    <w:p w:rsidR="00F8585C" w:rsidRPr="002C2AA7" w:rsidRDefault="00DD3B2C" w:rsidP="003A2F93">
      <w:pPr>
        <w:ind w:left="1416" w:firstLine="708"/>
        <w:rPr>
          <w:rFonts w:ascii="Century Gothic" w:hAnsi="Century Gothic"/>
          <w:b/>
          <w:bCs/>
          <w:sz w:val="20"/>
          <w:szCs w:val="20"/>
        </w:rPr>
      </w:pPr>
      <w:r>
        <w:rPr>
          <w:rFonts w:ascii="Century Gothic" w:hAnsi="Century Gothic"/>
          <w:b/>
          <w:bCs/>
          <w:sz w:val="20"/>
          <w:szCs w:val="20"/>
        </w:rPr>
        <w:t xml:space="preserve">    </w:t>
      </w:r>
      <w:r w:rsidR="00F8585C" w:rsidRPr="002C2AA7">
        <w:rPr>
          <w:rFonts w:ascii="Century Gothic" w:hAnsi="Century Gothic"/>
          <w:b/>
          <w:bCs/>
          <w:sz w:val="20"/>
          <w:szCs w:val="20"/>
        </w:rPr>
        <w:t>SPECYFIKACJA WARUNKÓW ZAMÓWIENIA</w:t>
      </w:r>
    </w:p>
    <w:p w:rsidR="00F8585C" w:rsidRPr="00A5491D" w:rsidRDefault="00DD3B2C" w:rsidP="003A2F93">
      <w:pPr>
        <w:ind w:left="2832" w:firstLine="708"/>
        <w:rPr>
          <w:rFonts w:ascii="Century Gothic" w:hAnsi="Century Gothic"/>
          <w:sz w:val="20"/>
          <w:szCs w:val="20"/>
        </w:rPr>
      </w:pPr>
      <w:r>
        <w:rPr>
          <w:rFonts w:ascii="Century Gothic" w:hAnsi="Century Gothic"/>
          <w:sz w:val="20"/>
          <w:szCs w:val="20"/>
        </w:rPr>
        <w:t xml:space="preserve">  </w:t>
      </w:r>
      <w:r w:rsidR="00F8585C" w:rsidRPr="00A5491D">
        <w:rPr>
          <w:rFonts w:ascii="Century Gothic" w:hAnsi="Century Gothic"/>
          <w:sz w:val="20"/>
          <w:szCs w:val="20"/>
        </w:rPr>
        <w:t>na usługi</w:t>
      </w:r>
    </w:p>
    <w:p w:rsidR="00F8585C" w:rsidRPr="00A5491D" w:rsidRDefault="00DD3B2C" w:rsidP="003A2F93">
      <w:pPr>
        <w:ind w:left="2832"/>
        <w:rPr>
          <w:rFonts w:ascii="Century Gothic" w:hAnsi="Century Gothic"/>
          <w:sz w:val="20"/>
          <w:szCs w:val="20"/>
        </w:rPr>
      </w:pPr>
      <w:r>
        <w:rPr>
          <w:rFonts w:ascii="Century Gothic" w:hAnsi="Century Gothic"/>
          <w:sz w:val="20"/>
          <w:szCs w:val="20"/>
        </w:rPr>
        <w:t xml:space="preserve">   </w:t>
      </w:r>
      <w:r w:rsidR="00F8585C" w:rsidRPr="00A5491D">
        <w:rPr>
          <w:rFonts w:ascii="Century Gothic" w:hAnsi="Century Gothic"/>
          <w:sz w:val="20"/>
          <w:szCs w:val="20"/>
        </w:rPr>
        <w:t xml:space="preserve">dla zadania pod nazwą: </w:t>
      </w:r>
    </w:p>
    <w:p w:rsidR="00F8585C" w:rsidRPr="00A5491D" w:rsidRDefault="00F8585C" w:rsidP="00CE21A4">
      <w:pPr>
        <w:jc w:val="both"/>
        <w:rPr>
          <w:rFonts w:ascii="Century Gothic" w:hAnsi="Century Gothic"/>
          <w:sz w:val="20"/>
          <w:szCs w:val="20"/>
        </w:rPr>
      </w:pPr>
      <w:r w:rsidRPr="00A5491D">
        <w:rPr>
          <w:rFonts w:ascii="Century Gothic" w:hAnsi="Century Gothic"/>
          <w:sz w:val="20"/>
          <w:szCs w:val="20"/>
        </w:rPr>
        <w:t>„Świadczenie usług pocztowych w obrocie krajowym i zagranicznym na rzecz Urzędu Miasta Mława w zakresie przyjmowania, przemieszczania i doręczania przesyłek pocztowych (przesyłki listowe i paczki pocztowe) oraz ich ewentualnych zwrotów w okresie od dnia 01.08.2023 r. do dnia 31.12.2024 r. ”</w:t>
      </w:r>
    </w:p>
    <w:p w:rsidR="00F8585C" w:rsidRPr="00A5491D" w:rsidRDefault="00F8585C" w:rsidP="00F8585C">
      <w:pPr>
        <w:rPr>
          <w:rFonts w:ascii="Century Gothic" w:hAnsi="Century Gothic"/>
          <w:sz w:val="20"/>
          <w:szCs w:val="20"/>
        </w:rPr>
      </w:pPr>
    </w:p>
    <w:p w:rsidR="00F8585C" w:rsidRPr="00A5491D" w:rsidRDefault="00F8585C" w:rsidP="00F8585C">
      <w:pPr>
        <w:rPr>
          <w:rFonts w:ascii="Century Gothic" w:hAnsi="Century Gothic"/>
          <w:sz w:val="20"/>
          <w:szCs w:val="20"/>
        </w:rPr>
      </w:pPr>
    </w:p>
    <w:p w:rsidR="00F8585C" w:rsidRPr="00A5491D" w:rsidRDefault="00F8585C" w:rsidP="00F8585C">
      <w:pPr>
        <w:rPr>
          <w:rFonts w:ascii="Century Gothic" w:hAnsi="Century Gothic"/>
          <w:sz w:val="20"/>
          <w:szCs w:val="20"/>
        </w:rPr>
      </w:pPr>
      <w:r w:rsidRPr="00A5491D">
        <w:rPr>
          <w:rFonts w:ascii="Century Gothic" w:hAnsi="Century Gothic"/>
          <w:sz w:val="20"/>
          <w:szCs w:val="20"/>
        </w:rPr>
        <w:t>Postępowanie nr: ORG.271.34.2023</w:t>
      </w:r>
    </w:p>
    <w:p w:rsidR="00F8585C" w:rsidRPr="00A5491D" w:rsidRDefault="00F8585C" w:rsidP="00F8585C">
      <w:pPr>
        <w:rPr>
          <w:rFonts w:ascii="Century Gothic" w:hAnsi="Century Gothic"/>
          <w:sz w:val="20"/>
          <w:szCs w:val="20"/>
        </w:rPr>
      </w:pPr>
    </w:p>
    <w:p w:rsidR="00F8585C" w:rsidRDefault="00F8585C" w:rsidP="00F8585C">
      <w:pPr>
        <w:rPr>
          <w:rFonts w:ascii="Century Gothic" w:hAnsi="Century Gothic"/>
          <w:sz w:val="20"/>
          <w:szCs w:val="20"/>
        </w:rPr>
      </w:pPr>
    </w:p>
    <w:p w:rsidR="00770A9B" w:rsidRDefault="00770A9B" w:rsidP="00F8585C">
      <w:pPr>
        <w:rPr>
          <w:rFonts w:ascii="Century Gothic" w:hAnsi="Century Gothic"/>
          <w:sz w:val="20"/>
          <w:szCs w:val="20"/>
        </w:rPr>
      </w:pPr>
    </w:p>
    <w:p w:rsidR="00770A9B" w:rsidRPr="00A5491D" w:rsidRDefault="00770A9B" w:rsidP="00F8585C">
      <w:pPr>
        <w:rPr>
          <w:rFonts w:ascii="Century Gothic" w:hAnsi="Century Gothic"/>
          <w:sz w:val="20"/>
          <w:szCs w:val="20"/>
        </w:rPr>
      </w:pPr>
    </w:p>
    <w:p w:rsidR="00F8585C" w:rsidRPr="00A5491D" w:rsidRDefault="00F8585C" w:rsidP="00F8585C">
      <w:pPr>
        <w:rPr>
          <w:rFonts w:ascii="Century Gothic" w:hAnsi="Century Gothic"/>
          <w:sz w:val="20"/>
          <w:szCs w:val="20"/>
        </w:rPr>
      </w:pPr>
      <w:r w:rsidRPr="00A5491D">
        <w:rPr>
          <w:rFonts w:ascii="Century Gothic" w:hAnsi="Century Gothic"/>
          <w:sz w:val="20"/>
          <w:szCs w:val="20"/>
        </w:rPr>
        <w:t>Materiały zatwierdzone przez:</w:t>
      </w:r>
    </w:p>
    <w:p w:rsidR="002C2AA7" w:rsidRDefault="002C2AA7" w:rsidP="00ED16E1">
      <w:pPr>
        <w:ind w:left="3540" w:firstLine="708"/>
        <w:rPr>
          <w:rFonts w:ascii="Century Gothic" w:hAnsi="Century Gothic"/>
          <w:sz w:val="20"/>
          <w:szCs w:val="20"/>
        </w:rPr>
      </w:pPr>
    </w:p>
    <w:p w:rsidR="00F8585C" w:rsidRPr="00A5491D" w:rsidRDefault="00F8585C" w:rsidP="00ED16E1">
      <w:pPr>
        <w:ind w:left="3540" w:firstLine="708"/>
        <w:rPr>
          <w:rFonts w:ascii="Century Gothic" w:hAnsi="Century Gothic"/>
          <w:sz w:val="20"/>
          <w:szCs w:val="20"/>
        </w:rPr>
      </w:pPr>
      <w:r w:rsidRPr="00A5491D">
        <w:rPr>
          <w:rFonts w:ascii="Century Gothic" w:hAnsi="Century Gothic"/>
          <w:sz w:val="20"/>
          <w:szCs w:val="20"/>
        </w:rPr>
        <w:t xml:space="preserve">Z upoważnienia </w:t>
      </w:r>
    </w:p>
    <w:p w:rsidR="00F8585C" w:rsidRPr="00A5491D" w:rsidRDefault="00F8585C" w:rsidP="00ED16E1">
      <w:pPr>
        <w:ind w:left="3540" w:firstLine="708"/>
        <w:rPr>
          <w:rFonts w:ascii="Century Gothic" w:hAnsi="Century Gothic"/>
          <w:sz w:val="20"/>
          <w:szCs w:val="20"/>
        </w:rPr>
      </w:pPr>
      <w:r w:rsidRPr="00A5491D">
        <w:rPr>
          <w:rFonts w:ascii="Century Gothic" w:hAnsi="Century Gothic"/>
          <w:sz w:val="20"/>
          <w:szCs w:val="20"/>
        </w:rPr>
        <w:t>Burmistrza Miasta Mława</w:t>
      </w:r>
    </w:p>
    <w:p w:rsidR="00F8585C" w:rsidRPr="00A5491D" w:rsidRDefault="00F8585C" w:rsidP="00F8585C">
      <w:pPr>
        <w:rPr>
          <w:rFonts w:ascii="Century Gothic" w:hAnsi="Century Gothic"/>
          <w:sz w:val="20"/>
          <w:szCs w:val="20"/>
        </w:rPr>
      </w:pPr>
    </w:p>
    <w:p w:rsidR="00F8585C" w:rsidRPr="00A5491D" w:rsidRDefault="00F8585C" w:rsidP="00F8585C">
      <w:pPr>
        <w:rPr>
          <w:rFonts w:ascii="Century Gothic" w:hAnsi="Century Gothic"/>
          <w:sz w:val="20"/>
          <w:szCs w:val="20"/>
        </w:rPr>
      </w:pPr>
    </w:p>
    <w:p w:rsidR="00F8585C" w:rsidRDefault="00F8585C" w:rsidP="00F8585C"/>
    <w:p w:rsidR="00F8585C" w:rsidRDefault="00F8585C" w:rsidP="00F8585C"/>
    <w:p w:rsidR="00F8585C" w:rsidRDefault="00F8585C" w:rsidP="00F8585C"/>
    <w:p w:rsidR="00F8585C" w:rsidRDefault="00F8585C" w:rsidP="00F8585C"/>
    <w:p w:rsidR="00F8585C" w:rsidRDefault="00F8585C" w:rsidP="00A5491D">
      <w:pPr>
        <w:ind w:left="2832" w:firstLine="708"/>
      </w:pPr>
      <w:r>
        <w:t>Mława, czerwiec 2023 r.</w:t>
      </w:r>
    </w:p>
    <w:p w:rsidR="0014003D" w:rsidRDefault="0014003D" w:rsidP="00A5491D">
      <w:pPr>
        <w:ind w:left="2832" w:firstLine="708"/>
      </w:pPr>
    </w:p>
    <w:p w:rsidR="00F8585C" w:rsidRPr="0014003D" w:rsidRDefault="00F8585C" w:rsidP="00F8585C">
      <w:pPr>
        <w:rPr>
          <w:rFonts w:ascii="Century Gothic" w:hAnsi="Century Gothic"/>
          <w:sz w:val="20"/>
          <w:szCs w:val="20"/>
        </w:rPr>
      </w:pPr>
      <w:r w:rsidRPr="006D680E">
        <w:rPr>
          <w:rFonts w:ascii="Century Gothic" w:hAnsi="Century Gothic"/>
          <w:b/>
          <w:bCs/>
          <w:sz w:val="20"/>
          <w:szCs w:val="20"/>
        </w:rPr>
        <w:t>I. NAZWA ORAZ ADRES ZAMAWIAJĄCEGO</w:t>
      </w:r>
      <w:r w:rsidRPr="0014003D">
        <w:rPr>
          <w:rFonts w:ascii="Century Gothic" w:hAnsi="Century Gothic"/>
          <w:sz w:val="20"/>
          <w:szCs w:val="20"/>
        </w:rPr>
        <w:t>:</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 xml:space="preserve">Miasto Mława </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 xml:space="preserve">ul. Stary Rynek 19 </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06-500 Mława</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tel.:</w:t>
      </w:r>
      <w:r w:rsidRPr="0014003D">
        <w:rPr>
          <w:rFonts w:ascii="Century Gothic" w:hAnsi="Century Gothic"/>
          <w:sz w:val="20"/>
          <w:szCs w:val="20"/>
        </w:rPr>
        <w:tab/>
        <w:t>23 654 33 82</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adres strony internetowej: www.mlawa.pl</w:t>
      </w:r>
    </w:p>
    <w:p w:rsidR="00F8585C" w:rsidRPr="0014003D" w:rsidRDefault="00F8585C" w:rsidP="00F8585C">
      <w:pPr>
        <w:rPr>
          <w:rFonts w:ascii="Century Gothic" w:hAnsi="Century Gothic"/>
          <w:sz w:val="20"/>
          <w:szCs w:val="20"/>
        </w:rPr>
      </w:pPr>
      <w:r w:rsidRPr="0014003D">
        <w:rPr>
          <w:rFonts w:ascii="Century Gothic" w:hAnsi="Century Gothic"/>
          <w:sz w:val="20"/>
          <w:szCs w:val="20"/>
        </w:rPr>
        <w:t>poczta elektroniczna: info@mlawa.pl</w:t>
      </w:r>
    </w:p>
    <w:p w:rsidR="00F8585C" w:rsidRPr="006D680E" w:rsidRDefault="00F8585C" w:rsidP="0014003D">
      <w:pPr>
        <w:jc w:val="both"/>
        <w:rPr>
          <w:rFonts w:ascii="Century Gothic" w:hAnsi="Century Gothic"/>
          <w:b/>
          <w:bCs/>
          <w:sz w:val="20"/>
          <w:szCs w:val="20"/>
        </w:rPr>
      </w:pPr>
      <w:r w:rsidRPr="006D680E">
        <w:rPr>
          <w:rFonts w:ascii="Century Gothic" w:hAnsi="Century Gothic"/>
          <w:b/>
          <w:bCs/>
          <w:sz w:val="20"/>
          <w:szCs w:val="20"/>
        </w:rPr>
        <w:t>II. ADRES STRONY INTERNETOWEJ, NA KTÓREJ UDOSTĘPNIANE BĘDĄ ZMIANY I WYJAŚNIENIA</w:t>
      </w:r>
      <w:r w:rsidR="006D680E">
        <w:rPr>
          <w:rFonts w:ascii="Century Gothic" w:hAnsi="Century Gothic"/>
          <w:b/>
          <w:bCs/>
          <w:sz w:val="20"/>
          <w:szCs w:val="20"/>
        </w:rPr>
        <w:br/>
      </w:r>
      <w:r w:rsidRPr="006D680E">
        <w:rPr>
          <w:rFonts w:ascii="Century Gothic" w:hAnsi="Century Gothic"/>
          <w:b/>
          <w:bCs/>
          <w:sz w:val="20"/>
          <w:szCs w:val="20"/>
        </w:rPr>
        <w:t xml:space="preserve">TREŚCI SWZ ORAZ INNE DOKUMENTY ZAMÓWIENIA BEZPOŚREDNIO ZWIĄZANE </w:t>
      </w:r>
      <w:r w:rsidR="0014003D" w:rsidRPr="006D680E">
        <w:rPr>
          <w:rFonts w:ascii="Century Gothic" w:hAnsi="Century Gothic"/>
          <w:b/>
          <w:bCs/>
          <w:sz w:val="20"/>
          <w:szCs w:val="20"/>
        </w:rPr>
        <w:br/>
      </w:r>
      <w:r w:rsidRPr="006D680E">
        <w:rPr>
          <w:rFonts w:ascii="Century Gothic" w:hAnsi="Century Gothic"/>
          <w:b/>
          <w:bCs/>
          <w:sz w:val="20"/>
          <w:szCs w:val="20"/>
        </w:rPr>
        <w:t>Z POSTĘPOWANIEM O UDZIELENIE ZAMÓWIENIA</w:t>
      </w:r>
    </w:p>
    <w:p w:rsidR="00F8585C" w:rsidRDefault="00F8585C" w:rsidP="0014003D">
      <w:pPr>
        <w:jc w:val="both"/>
      </w:pPr>
      <w:r>
        <w:t xml:space="preserve">Zmiany i wyjaśnienia treści SWZ oraz inne dokumenty zamówienia bezpośrednio związane </w:t>
      </w:r>
      <w:r w:rsidR="0014003D">
        <w:br/>
      </w:r>
      <w:r>
        <w:t xml:space="preserve">z postępowaniem o udzielenie zamówienia będą udostępniane na stronie internetowej prowadzonego postępowania, </w:t>
      </w:r>
      <w:r w:rsidRPr="00E36952">
        <w:t>wskazanej w rozdziale VIII ust. 4,</w:t>
      </w:r>
      <w:r>
        <w:t xml:space="preserve"> jak również na stronie internetowej Zamawiającego pod adresem: https://bip.mlawa.pl/zamowienia-publiczne .</w:t>
      </w:r>
    </w:p>
    <w:p w:rsidR="00F8585C" w:rsidRPr="000C5F6E" w:rsidRDefault="00F8585C" w:rsidP="00603065">
      <w:pPr>
        <w:jc w:val="both"/>
        <w:rPr>
          <w:rFonts w:ascii="Century Gothic" w:hAnsi="Century Gothic"/>
          <w:b/>
          <w:bCs/>
          <w:sz w:val="20"/>
          <w:szCs w:val="20"/>
        </w:rPr>
      </w:pPr>
      <w:r w:rsidRPr="000C5F6E">
        <w:rPr>
          <w:rFonts w:ascii="Century Gothic" w:hAnsi="Century Gothic"/>
          <w:b/>
          <w:bCs/>
          <w:sz w:val="20"/>
          <w:szCs w:val="20"/>
        </w:rPr>
        <w:t>III. TRYB UDZIELENIA ZAMÓWIENIA</w:t>
      </w:r>
    </w:p>
    <w:p w:rsidR="00F8585C" w:rsidRPr="00603065" w:rsidRDefault="00F8585C" w:rsidP="00603065">
      <w:pPr>
        <w:jc w:val="both"/>
        <w:rPr>
          <w:rFonts w:ascii="Century Gothic" w:hAnsi="Century Gothic"/>
          <w:sz w:val="20"/>
          <w:szCs w:val="20"/>
        </w:rPr>
      </w:pPr>
      <w:r w:rsidRPr="00603065">
        <w:rPr>
          <w:rFonts w:ascii="Century Gothic" w:hAnsi="Century Gothic"/>
          <w:sz w:val="20"/>
          <w:szCs w:val="20"/>
        </w:rPr>
        <w:t>Postępowanie o udzielenie zamówienia prowadzone jest w trybie podstawowym bez przeprowadzenia negocjacji, na podstawie art. 275 pkt 1 ustawy z dnia 11 września 2019 r. Prawo zamówień publicznych (tekst. jednolity - Dz.U. z 2022 r. poz. 1710 z poz.. zm.), zwanej dalej „ustawą Pzp”.</w:t>
      </w:r>
    </w:p>
    <w:p w:rsidR="00F8585C" w:rsidRPr="000C5F6E" w:rsidRDefault="00F8585C" w:rsidP="00603065">
      <w:pPr>
        <w:jc w:val="both"/>
        <w:rPr>
          <w:rFonts w:ascii="Century Gothic" w:hAnsi="Century Gothic"/>
          <w:b/>
          <w:bCs/>
          <w:sz w:val="20"/>
          <w:szCs w:val="20"/>
        </w:rPr>
      </w:pPr>
      <w:r w:rsidRPr="000C5F6E">
        <w:rPr>
          <w:rFonts w:ascii="Century Gothic" w:hAnsi="Century Gothic"/>
          <w:b/>
          <w:bCs/>
          <w:sz w:val="20"/>
          <w:szCs w:val="20"/>
        </w:rPr>
        <w:t xml:space="preserve">IV. INFORMACJA, CZY ZAMAWIAJĄCY PRZEWIDUJE WYBÓR NAJKORZYSTNIEJSZEJ OFERTY </w:t>
      </w:r>
      <w:r w:rsidR="00AF4B0A" w:rsidRPr="000C5F6E">
        <w:rPr>
          <w:rFonts w:ascii="Century Gothic" w:hAnsi="Century Gothic"/>
          <w:b/>
          <w:bCs/>
          <w:sz w:val="20"/>
          <w:szCs w:val="20"/>
        </w:rPr>
        <w:br/>
      </w:r>
      <w:r w:rsidRPr="000C5F6E">
        <w:rPr>
          <w:rFonts w:ascii="Century Gothic" w:hAnsi="Century Gothic"/>
          <w:b/>
          <w:bCs/>
          <w:sz w:val="20"/>
          <w:szCs w:val="20"/>
        </w:rPr>
        <w:t>Z MOŻLIWOŚCIĄ PROWADZENIA NEGOCJACJI</w:t>
      </w:r>
    </w:p>
    <w:p w:rsidR="00F8585C" w:rsidRPr="00603065" w:rsidRDefault="00F8585C" w:rsidP="00F8585C">
      <w:pPr>
        <w:rPr>
          <w:rFonts w:ascii="Century Gothic" w:hAnsi="Century Gothic"/>
          <w:sz w:val="20"/>
          <w:szCs w:val="20"/>
        </w:rPr>
      </w:pPr>
      <w:r w:rsidRPr="00603065">
        <w:rPr>
          <w:rFonts w:ascii="Century Gothic" w:hAnsi="Century Gothic"/>
          <w:sz w:val="20"/>
          <w:szCs w:val="20"/>
        </w:rPr>
        <w:t>1.</w:t>
      </w:r>
      <w:r w:rsidR="0061796D">
        <w:rPr>
          <w:rFonts w:ascii="Century Gothic" w:hAnsi="Century Gothic"/>
          <w:sz w:val="20"/>
          <w:szCs w:val="20"/>
        </w:rPr>
        <w:t xml:space="preserve"> </w:t>
      </w:r>
      <w:r w:rsidRPr="00603065">
        <w:rPr>
          <w:rFonts w:ascii="Century Gothic" w:hAnsi="Century Gothic"/>
          <w:sz w:val="20"/>
          <w:szCs w:val="20"/>
        </w:rPr>
        <w:t>Zamawiający nie przewiduje wyboru najkorzystniejszej oferty z możliwością prowadzenia</w:t>
      </w:r>
      <w:r w:rsidR="00AF4B0A">
        <w:rPr>
          <w:rFonts w:ascii="Century Gothic" w:hAnsi="Century Gothic"/>
          <w:sz w:val="20"/>
          <w:szCs w:val="20"/>
        </w:rPr>
        <w:br/>
      </w:r>
      <w:r w:rsidR="00EE6EA5">
        <w:rPr>
          <w:rFonts w:ascii="Century Gothic" w:hAnsi="Century Gothic"/>
          <w:sz w:val="20"/>
          <w:szCs w:val="20"/>
        </w:rPr>
        <w:t xml:space="preserve">    </w:t>
      </w:r>
      <w:r w:rsidRPr="00603065">
        <w:rPr>
          <w:rFonts w:ascii="Century Gothic" w:hAnsi="Century Gothic"/>
          <w:sz w:val="20"/>
          <w:szCs w:val="20"/>
        </w:rPr>
        <w:t>negocjacji.</w:t>
      </w:r>
    </w:p>
    <w:p w:rsidR="00F8585C" w:rsidRPr="00603065" w:rsidRDefault="00F8585C" w:rsidP="00F8585C">
      <w:pPr>
        <w:rPr>
          <w:rFonts w:ascii="Century Gothic" w:hAnsi="Century Gothic"/>
          <w:sz w:val="20"/>
          <w:szCs w:val="20"/>
        </w:rPr>
      </w:pPr>
      <w:r w:rsidRPr="00603065">
        <w:rPr>
          <w:rFonts w:ascii="Century Gothic" w:hAnsi="Century Gothic"/>
          <w:sz w:val="20"/>
          <w:szCs w:val="20"/>
        </w:rPr>
        <w:t>2.</w:t>
      </w:r>
      <w:r w:rsidR="002444B5">
        <w:rPr>
          <w:rFonts w:ascii="Century Gothic" w:hAnsi="Century Gothic"/>
          <w:sz w:val="20"/>
          <w:szCs w:val="20"/>
        </w:rPr>
        <w:t xml:space="preserve"> </w:t>
      </w:r>
      <w:r w:rsidRPr="00603065">
        <w:rPr>
          <w:rFonts w:ascii="Century Gothic" w:hAnsi="Century Gothic"/>
          <w:sz w:val="20"/>
          <w:szCs w:val="20"/>
        </w:rPr>
        <w:t>Zamawiający najpierw dokona badania i oceny ofert, a następnie dokona badania</w:t>
      </w:r>
      <w:r w:rsidR="00AF4B0A">
        <w:rPr>
          <w:rFonts w:ascii="Century Gothic" w:hAnsi="Century Gothic"/>
          <w:sz w:val="20"/>
          <w:szCs w:val="20"/>
        </w:rPr>
        <w:br/>
      </w:r>
      <w:r w:rsidR="002444B5">
        <w:rPr>
          <w:rFonts w:ascii="Century Gothic" w:hAnsi="Century Gothic"/>
          <w:sz w:val="20"/>
          <w:szCs w:val="20"/>
        </w:rPr>
        <w:t xml:space="preserve">    </w:t>
      </w:r>
      <w:r w:rsidRPr="00603065">
        <w:rPr>
          <w:rFonts w:ascii="Century Gothic" w:hAnsi="Century Gothic"/>
          <w:sz w:val="20"/>
          <w:szCs w:val="20"/>
        </w:rPr>
        <w:t xml:space="preserve">wstępnych oświadczeń z art. 125 ust. 1. </w:t>
      </w:r>
    </w:p>
    <w:p w:rsidR="00F8585C" w:rsidRPr="00603065" w:rsidRDefault="00F8585C" w:rsidP="009C4F3D">
      <w:pPr>
        <w:jc w:val="both"/>
        <w:rPr>
          <w:rFonts w:ascii="Century Gothic" w:hAnsi="Century Gothic"/>
          <w:sz w:val="20"/>
          <w:szCs w:val="20"/>
        </w:rPr>
      </w:pPr>
      <w:r w:rsidRPr="00603065">
        <w:rPr>
          <w:rFonts w:ascii="Century Gothic" w:hAnsi="Century Gothic"/>
          <w:sz w:val="20"/>
          <w:szCs w:val="20"/>
        </w:rPr>
        <w:t>3.</w:t>
      </w:r>
      <w:r w:rsidR="00060510">
        <w:rPr>
          <w:rFonts w:ascii="Century Gothic" w:hAnsi="Century Gothic"/>
          <w:sz w:val="20"/>
          <w:szCs w:val="20"/>
        </w:rPr>
        <w:t xml:space="preserve"> </w:t>
      </w:r>
      <w:r w:rsidRPr="00603065">
        <w:rPr>
          <w:rFonts w:ascii="Century Gothic" w:hAnsi="Century Gothic"/>
          <w:sz w:val="20"/>
          <w:szCs w:val="20"/>
        </w:rPr>
        <w:t>Zamawiający wezwie Wykonawcę, którego oferta zostanie najwyżej oceniona do złożenia</w:t>
      </w:r>
      <w:r w:rsidR="00F27763">
        <w:rPr>
          <w:rFonts w:ascii="Century Gothic" w:hAnsi="Century Gothic"/>
          <w:sz w:val="20"/>
          <w:szCs w:val="20"/>
        </w:rPr>
        <w:br/>
      </w:r>
      <w:r w:rsidR="00060510">
        <w:rPr>
          <w:rFonts w:ascii="Century Gothic" w:hAnsi="Century Gothic"/>
          <w:sz w:val="20"/>
          <w:szCs w:val="20"/>
        </w:rPr>
        <w:t xml:space="preserve">    </w:t>
      </w:r>
      <w:r w:rsidRPr="00603065">
        <w:rPr>
          <w:rFonts w:ascii="Century Gothic" w:hAnsi="Century Gothic"/>
          <w:sz w:val="20"/>
          <w:szCs w:val="20"/>
        </w:rPr>
        <w:t xml:space="preserve">w wyznaczonym terminie oświadczenia Wykonawcy o aktualności informacji zwartych </w:t>
      </w:r>
      <w:r w:rsidR="00F27763">
        <w:rPr>
          <w:rFonts w:ascii="Century Gothic" w:hAnsi="Century Gothic"/>
          <w:sz w:val="20"/>
          <w:szCs w:val="20"/>
        </w:rPr>
        <w:br/>
      </w:r>
      <w:r w:rsidR="00060510">
        <w:rPr>
          <w:rFonts w:ascii="Century Gothic" w:hAnsi="Century Gothic"/>
          <w:sz w:val="20"/>
          <w:szCs w:val="20"/>
        </w:rPr>
        <w:t xml:space="preserve">    </w:t>
      </w:r>
      <w:r w:rsidRPr="00603065">
        <w:rPr>
          <w:rFonts w:ascii="Century Gothic" w:hAnsi="Century Gothic"/>
          <w:sz w:val="20"/>
          <w:szCs w:val="20"/>
        </w:rPr>
        <w:t>w oświadczeniu, o którym mowa w art. 125 ust. 1 ustawy Pzp, według wzoru,</w:t>
      </w:r>
      <w:r w:rsidR="00F27763">
        <w:rPr>
          <w:rFonts w:ascii="Century Gothic" w:hAnsi="Century Gothic"/>
          <w:sz w:val="20"/>
          <w:szCs w:val="20"/>
        </w:rPr>
        <w:br/>
      </w:r>
      <w:r w:rsidR="00060510">
        <w:rPr>
          <w:rFonts w:ascii="Century Gothic" w:hAnsi="Century Gothic"/>
          <w:sz w:val="20"/>
          <w:szCs w:val="20"/>
        </w:rPr>
        <w:t xml:space="preserve">    </w:t>
      </w:r>
      <w:r w:rsidRPr="00603065">
        <w:rPr>
          <w:rFonts w:ascii="Century Gothic" w:hAnsi="Century Gothic"/>
          <w:sz w:val="20"/>
          <w:szCs w:val="20"/>
        </w:rPr>
        <w:t xml:space="preserve">zamieszczonego </w:t>
      </w:r>
      <w:r w:rsidRPr="0086649F">
        <w:rPr>
          <w:rFonts w:ascii="Century Gothic" w:hAnsi="Century Gothic"/>
          <w:sz w:val="20"/>
          <w:szCs w:val="20"/>
        </w:rPr>
        <w:t xml:space="preserve">w Załączniku nr </w:t>
      </w:r>
      <w:r w:rsidR="0086649F">
        <w:rPr>
          <w:rFonts w:ascii="Century Gothic" w:hAnsi="Century Gothic"/>
          <w:sz w:val="20"/>
          <w:szCs w:val="20"/>
        </w:rPr>
        <w:t>3</w:t>
      </w:r>
      <w:r w:rsidRPr="00603065">
        <w:rPr>
          <w:rFonts w:ascii="Century Gothic" w:hAnsi="Century Gothic"/>
          <w:sz w:val="20"/>
          <w:szCs w:val="20"/>
        </w:rPr>
        <w:t xml:space="preserve"> w zakresie podstaw wykluczenia z postępowania</w:t>
      </w:r>
      <w:r w:rsidR="009C4F3D">
        <w:rPr>
          <w:rFonts w:ascii="Century Gothic" w:hAnsi="Century Gothic"/>
          <w:sz w:val="20"/>
          <w:szCs w:val="20"/>
        </w:rPr>
        <w:br/>
      </w:r>
      <w:r w:rsidR="00060510">
        <w:rPr>
          <w:rFonts w:ascii="Century Gothic" w:hAnsi="Century Gothic"/>
          <w:sz w:val="20"/>
          <w:szCs w:val="20"/>
        </w:rPr>
        <w:t xml:space="preserve">    </w:t>
      </w:r>
      <w:r w:rsidRPr="00603065">
        <w:rPr>
          <w:rFonts w:ascii="Century Gothic" w:hAnsi="Century Gothic"/>
          <w:sz w:val="20"/>
          <w:szCs w:val="20"/>
        </w:rPr>
        <w:t xml:space="preserve">wskazanych przez Zamawiającego. </w:t>
      </w:r>
    </w:p>
    <w:p w:rsidR="00F8585C" w:rsidRPr="00603065" w:rsidRDefault="00F8585C" w:rsidP="00606BD9">
      <w:pPr>
        <w:jc w:val="both"/>
        <w:rPr>
          <w:rFonts w:ascii="Century Gothic" w:hAnsi="Century Gothic"/>
          <w:sz w:val="20"/>
          <w:szCs w:val="20"/>
        </w:rPr>
      </w:pPr>
      <w:r w:rsidRPr="00603065">
        <w:rPr>
          <w:rFonts w:ascii="Century Gothic" w:hAnsi="Century Gothic"/>
          <w:sz w:val="20"/>
          <w:szCs w:val="20"/>
        </w:rPr>
        <w:t>4.</w:t>
      </w:r>
      <w:r w:rsidR="009F4839">
        <w:rPr>
          <w:rFonts w:ascii="Century Gothic" w:hAnsi="Century Gothic"/>
          <w:sz w:val="20"/>
          <w:szCs w:val="20"/>
        </w:rPr>
        <w:t xml:space="preserve"> </w:t>
      </w:r>
      <w:r w:rsidRPr="00603065">
        <w:rPr>
          <w:rFonts w:ascii="Century Gothic" w:hAnsi="Century Gothic"/>
          <w:sz w:val="20"/>
          <w:szCs w:val="20"/>
        </w:rPr>
        <w:t>Na potwierdzenie spełnienia warunków udziału w postępowaniu Zamawiający wezwie</w:t>
      </w:r>
      <w:r w:rsidR="00B4626F">
        <w:rPr>
          <w:rFonts w:ascii="Century Gothic" w:hAnsi="Century Gothic"/>
          <w:sz w:val="20"/>
          <w:szCs w:val="20"/>
        </w:rPr>
        <w:br/>
      </w:r>
      <w:r w:rsidR="009F4839">
        <w:rPr>
          <w:rFonts w:ascii="Century Gothic" w:hAnsi="Century Gothic"/>
          <w:sz w:val="20"/>
          <w:szCs w:val="20"/>
        </w:rPr>
        <w:t xml:space="preserve">     </w:t>
      </w:r>
      <w:r w:rsidRPr="00603065">
        <w:rPr>
          <w:rFonts w:ascii="Century Gothic" w:hAnsi="Century Gothic"/>
          <w:sz w:val="20"/>
          <w:szCs w:val="20"/>
        </w:rPr>
        <w:t xml:space="preserve">Wykonawcę do złożenia dokumentów potwierdzających spełnienie warunków udziału </w:t>
      </w:r>
      <w:r w:rsidR="00B4626F">
        <w:rPr>
          <w:rFonts w:ascii="Century Gothic" w:hAnsi="Century Gothic"/>
          <w:sz w:val="20"/>
          <w:szCs w:val="20"/>
        </w:rPr>
        <w:br/>
      </w:r>
      <w:r w:rsidR="009F4839">
        <w:rPr>
          <w:rFonts w:ascii="Century Gothic" w:hAnsi="Century Gothic"/>
          <w:sz w:val="20"/>
          <w:szCs w:val="20"/>
        </w:rPr>
        <w:t xml:space="preserve">     </w:t>
      </w:r>
      <w:r w:rsidRPr="00603065">
        <w:rPr>
          <w:rFonts w:ascii="Century Gothic" w:hAnsi="Century Gothic"/>
          <w:sz w:val="20"/>
          <w:szCs w:val="20"/>
        </w:rPr>
        <w:t xml:space="preserve">w postępowaniu, </w:t>
      </w:r>
      <w:r w:rsidRPr="001A3568">
        <w:rPr>
          <w:rFonts w:ascii="Century Gothic" w:hAnsi="Century Gothic"/>
          <w:sz w:val="20"/>
          <w:szCs w:val="20"/>
        </w:rPr>
        <w:t>wymienionych w rozdziale XVI,</w:t>
      </w:r>
      <w:r w:rsidRPr="00603065">
        <w:rPr>
          <w:rFonts w:ascii="Century Gothic" w:hAnsi="Century Gothic"/>
          <w:sz w:val="20"/>
          <w:szCs w:val="20"/>
        </w:rPr>
        <w:t xml:space="preserve"> aktualnych na</w:t>
      </w:r>
      <w:r w:rsidR="009F4839">
        <w:rPr>
          <w:rFonts w:ascii="Century Gothic" w:hAnsi="Century Gothic"/>
          <w:sz w:val="20"/>
          <w:szCs w:val="20"/>
        </w:rPr>
        <w:t xml:space="preserve"> </w:t>
      </w:r>
      <w:r w:rsidRPr="00603065">
        <w:rPr>
          <w:rFonts w:ascii="Century Gothic" w:hAnsi="Century Gothic"/>
          <w:sz w:val="20"/>
          <w:szCs w:val="20"/>
        </w:rPr>
        <w:t xml:space="preserve">dzień ich złożenia. </w:t>
      </w:r>
    </w:p>
    <w:p w:rsidR="00F8585C" w:rsidRPr="005936FE" w:rsidRDefault="00F8585C" w:rsidP="00D14731">
      <w:pPr>
        <w:jc w:val="both"/>
        <w:rPr>
          <w:rFonts w:ascii="Century Gothic" w:hAnsi="Century Gothic"/>
          <w:b/>
          <w:sz w:val="20"/>
          <w:szCs w:val="20"/>
        </w:rPr>
      </w:pPr>
      <w:r w:rsidRPr="005936FE">
        <w:rPr>
          <w:rFonts w:ascii="Century Gothic" w:hAnsi="Century Gothic"/>
          <w:b/>
          <w:sz w:val="20"/>
          <w:szCs w:val="20"/>
        </w:rPr>
        <w:t>V. OPIS PRZEDMIOTU ZAMÓWIENIA</w:t>
      </w:r>
      <w:r w:rsidR="00D14731">
        <w:rPr>
          <w:rFonts w:ascii="Century Gothic" w:hAnsi="Century Gothic"/>
          <w:b/>
          <w:sz w:val="20"/>
          <w:szCs w:val="20"/>
        </w:rPr>
        <w:t xml:space="preserve"> oraz SZCZEGÓŁOWE WARUNKI i ZASADY REALIZACJI </w:t>
      </w:r>
      <w:r w:rsidR="00D14731">
        <w:rPr>
          <w:rFonts w:ascii="Century Gothic" w:hAnsi="Century Gothic"/>
          <w:b/>
          <w:sz w:val="20"/>
          <w:szCs w:val="20"/>
        </w:rPr>
        <w:br/>
        <w:t xml:space="preserve">       ZAMÓWIENIA</w:t>
      </w:r>
    </w:p>
    <w:p w:rsidR="00F8585C" w:rsidRPr="00592900" w:rsidRDefault="00F8585C" w:rsidP="00625046">
      <w:pPr>
        <w:jc w:val="both"/>
        <w:rPr>
          <w:rFonts w:ascii="Century Gothic" w:hAnsi="Century Gothic"/>
          <w:sz w:val="20"/>
          <w:szCs w:val="20"/>
        </w:rPr>
      </w:pPr>
      <w:r w:rsidRPr="00592900">
        <w:rPr>
          <w:rFonts w:ascii="Century Gothic" w:hAnsi="Century Gothic"/>
          <w:sz w:val="20"/>
          <w:szCs w:val="20"/>
        </w:rPr>
        <w:t>1.</w:t>
      </w:r>
      <w:r w:rsidR="008E445E">
        <w:rPr>
          <w:rFonts w:ascii="Century Gothic" w:hAnsi="Century Gothic"/>
          <w:sz w:val="20"/>
          <w:szCs w:val="20"/>
        </w:rPr>
        <w:t xml:space="preserve"> </w:t>
      </w:r>
      <w:r w:rsidRPr="00592900">
        <w:rPr>
          <w:rFonts w:ascii="Century Gothic" w:hAnsi="Century Gothic"/>
          <w:sz w:val="20"/>
          <w:szCs w:val="20"/>
        </w:rPr>
        <w:t>Przedmiotem zamówienia jest ,,Świadczenie usług pocztowych w obrocie krajowym</w:t>
      </w:r>
      <w:r w:rsidR="00592900">
        <w:rPr>
          <w:rFonts w:ascii="Century Gothic" w:hAnsi="Century Gothic"/>
          <w:sz w:val="20"/>
          <w:szCs w:val="20"/>
        </w:rPr>
        <w:br/>
      </w:r>
      <w:r w:rsidR="008E445E">
        <w:rPr>
          <w:rFonts w:ascii="Century Gothic" w:hAnsi="Century Gothic"/>
          <w:sz w:val="20"/>
          <w:szCs w:val="20"/>
        </w:rPr>
        <w:t xml:space="preserve">    </w:t>
      </w:r>
      <w:r w:rsidRPr="00592900">
        <w:rPr>
          <w:rFonts w:ascii="Century Gothic" w:hAnsi="Century Gothic"/>
          <w:sz w:val="20"/>
          <w:szCs w:val="20"/>
        </w:rPr>
        <w:t xml:space="preserve"> i zagranicznym w zakresie przyjmowania, przemieszczania i doręczania przesyłek </w:t>
      </w:r>
      <w:r w:rsidR="00625046">
        <w:rPr>
          <w:rFonts w:ascii="Century Gothic" w:hAnsi="Century Gothic"/>
          <w:sz w:val="20"/>
          <w:szCs w:val="20"/>
        </w:rPr>
        <w:br/>
      </w:r>
      <w:r w:rsidR="008E445E">
        <w:rPr>
          <w:rFonts w:ascii="Century Gothic" w:hAnsi="Century Gothic"/>
          <w:sz w:val="20"/>
          <w:szCs w:val="20"/>
        </w:rPr>
        <w:t xml:space="preserve">     </w:t>
      </w:r>
      <w:r w:rsidRPr="00592900">
        <w:rPr>
          <w:rFonts w:ascii="Century Gothic" w:hAnsi="Century Gothic"/>
          <w:sz w:val="20"/>
          <w:szCs w:val="20"/>
        </w:rPr>
        <w:t xml:space="preserve">pocztowych w obrocie krajowym i zagranicznym oraz ewentualnych ich zwrotów </w:t>
      </w:r>
      <w:r w:rsidR="00625046">
        <w:rPr>
          <w:rFonts w:ascii="Century Gothic" w:hAnsi="Century Gothic"/>
          <w:sz w:val="20"/>
          <w:szCs w:val="20"/>
        </w:rPr>
        <w:br/>
      </w:r>
      <w:r w:rsidR="008E445E">
        <w:rPr>
          <w:rFonts w:ascii="Century Gothic" w:hAnsi="Century Gothic"/>
          <w:sz w:val="20"/>
          <w:szCs w:val="20"/>
        </w:rPr>
        <w:t xml:space="preserve">    </w:t>
      </w:r>
      <w:r w:rsidRPr="00592900">
        <w:rPr>
          <w:rFonts w:ascii="Century Gothic" w:hAnsi="Century Gothic"/>
          <w:sz w:val="20"/>
          <w:szCs w:val="20"/>
        </w:rPr>
        <w:t xml:space="preserve">w rozumieniu ustawy z dnia 23 listopada 2012 r. Prawo Pocztowe (Dz.U. z 2022 r. poz. 896 </w:t>
      </w:r>
      <w:r w:rsidR="00625046">
        <w:rPr>
          <w:rFonts w:ascii="Century Gothic" w:hAnsi="Century Gothic"/>
          <w:sz w:val="20"/>
          <w:szCs w:val="20"/>
        </w:rPr>
        <w:br/>
      </w:r>
      <w:r w:rsidR="008E445E">
        <w:rPr>
          <w:rFonts w:ascii="Century Gothic" w:hAnsi="Century Gothic"/>
          <w:sz w:val="20"/>
          <w:szCs w:val="20"/>
        </w:rPr>
        <w:t xml:space="preserve">    </w:t>
      </w:r>
      <w:r w:rsidRPr="00592900">
        <w:rPr>
          <w:rFonts w:ascii="Century Gothic" w:hAnsi="Century Gothic"/>
          <w:sz w:val="20"/>
          <w:szCs w:val="20"/>
        </w:rPr>
        <w:t>z poz. zm.) dla potrzeb Urzędu Miasta Mława, ul. Stary Rynek 19, 06-500 Mława.</w:t>
      </w:r>
    </w:p>
    <w:p w:rsidR="00F8585C" w:rsidRPr="00D4384F" w:rsidRDefault="00F8585C" w:rsidP="000B78B3">
      <w:pPr>
        <w:jc w:val="both"/>
        <w:rPr>
          <w:rFonts w:ascii="Century Gothic" w:hAnsi="Century Gothic"/>
          <w:sz w:val="20"/>
          <w:szCs w:val="20"/>
        </w:rPr>
      </w:pPr>
      <w:r>
        <w:lastRenderedPageBreak/>
        <w:t>2.</w:t>
      </w:r>
      <w:r w:rsidR="004D7A05">
        <w:t xml:space="preserve"> </w:t>
      </w:r>
      <w:r w:rsidRPr="00D4384F">
        <w:rPr>
          <w:rFonts w:ascii="Century Gothic" w:hAnsi="Century Gothic"/>
          <w:sz w:val="20"/>
          <w:szCs w:val="20"/>
        </w:rPr>
        <w:t>Usługi świadczone przez Wykonawcę powinny spełniać warunki skutecznego</w:t>
      </w:r>
      <w:r w:rsidR="000B78B3">
        <w:rPr>
          <w:rFonts w:ascii="Century Gothic" w:hAnsi="Century Gothic"/>
          <w:sz w:val="20"/>
          <w:szCs w:val="20"/>
        </w:rPr>
        <w:br/>
      </w:r>
      <w:r w:rsidRPr="00D4384F">
        <w:rPr>
          <w:rFonts w:ascii="Century Gothic" w:hAnsi="Century Gothic"/>
          <w:sz w:val="20"/>
          <w:szCs w:val="20"/>
        </w:rPr>
        <w:t>prawidłowego</w:t>
      </w:r>
      <w:r w:rsidR="00E474FD">
        <w:rPr>
          <w:rFonts w:ascii="Century Gothic" w:hAnsi="Century Gothic"/>
          <w:sz w:val="20"/>
          <w:szCs w:val="20"/>
        </w:rPr>
        <w:t xml:space="preserve"> </w:t>
      </w:r>
      <w:r w:rsidRPr="00D4384F">
        <w:rPr>
          <w:rFonts w:ascii="Century Gothic" w:hAnsi="Century Gothic"/>
          <w:sz w:val="20"/>
          <w:szCs w:val="20"/>
        </w:rPr>
        <w:t>doręczenia zawarte w kodeksie postępowania cywilnego, kodeksie</w:t>
      </w:r>
      <w:r w:rsidR="006C6BAC">
        <w:rPr>
          <w:rFonts w:ascii="Century Gothic" w:hAnsi="Century Gothic"/>
          <w:sz w:val="20"/>
          <w:szCs w:val="20"/>
        </w:rPr>
        <w:br/>
      </w:r>
      <w:r w:rsidRPr="00D4384F">
        <w:rPr>
          <w:rFonts w:ascii="Century Gothic" w:hAnsi="Century Gothic"/>
          <w:sz w:val="20"/>
          <w:szCs w:val="20"/>
        </w:rPr>
        <w:t>postępowania</w:t>
      </w:r>
      <w:r w:rsidR="00CA418A">
        <w:rPr>
          <w:rFonts w:ascii="Century Gothic" w:hAnsi="Century Gothic"/>
          <w:sz w:val="20"/>
          <w:szCs w:val="20"/>
        </w:rPr>
        <w:t xml:space="preserve"> </w:t>
      </w:r>
      <w:r w:rsidRPr="00D4384F">
        <w:rPr>
          <w:rFonts w:ascii="Century Gothic" w:hAnsi="Century Gothic"/>
          <w:sz w:val="20"/>
          <w:szCs w:val="20"/>
        </w:rPr>
        <w:t xml:space="preserve">administracyjnego i ordynacji podatkowej. </w:t>
      </w:r>
    </w:p>
    <w:p w:rsidR="00F8585C" w:rsidRPr="007826B8" w:rsidRDefault="00F8585C" w:rsidP="00F8585C">
      <w:pPr>
        <w:rPr>
          <w:rFonts w:ascii="Century Gothic" w:hAnsi="Century Gothic"/>
          <w:sz w:val="20"/>
          <w:szCs w:val="20"/>
        </w:rPr>
      </w:pPr>
      <w:r w:rsidRPr="007826B8">
        <w:rPr>
          <w:rFonts w:ascii="Century Gothic" w:hAnsi="Century Gothic"/>
          <w:sz w:val="20"/>
          <w:szCs w:val="20"/>
        </w:rPr>
        <w:t>3.</w:t>
      </w:r>
      <w:r w:rsidR="00E474FD">
        <w:rPr>
          <w:rFonts w:ascii="Century Gothic" w:hAnsi="Century Gothic"/>
          <w:sz w:val="20"/>
          <w:szCs w:val="20"/>
        </w:rPr>
        <w:t xml:space="preserve"> </w:t>
      </w:r>
      <w:r w:rsidRPr="007826B8">
        <w:rPr>
          <w:rFonts w:ascii="Century Gothic" w:hAnsi="Century Gothic"/>
          <w:sz w:val="20"/>
          <w:szCs w:val="20"/>
        </w:rPr>
        <w:t>Usługa obejmuje w obrocie krajowym: nadawanie przesyłek:</w:t>
      </w:r>
    </w:p>
    <w:p w:rsidR="00F8585C" w:rsidRPr="007826B8" w:rsidRDefault="00794248" w:rsidP="00B04685">
      <w:pPr>
        <w:jc w:val="both"/>
        <w:rPr>
          <w:rFonts w:ascii="Century Gothic" w:hAnsi="Century Gothic"/>
          <w:sz w:val="20"/>
          <w:szCs w:val="20"/>
        </w:rPr>
      </w:pPr>
      <w:r w:rsidRPr="007826B8">
        <w:rPr>
          <w:rFonts w:ascii="Century Gothic" w:hAnsi="Century Gothic"/>
          <w:sz w:val="20"/>
          <w:szCs w:val="20"/>
        </w:rPr>
        <w:t xml:space="preserve">1) </w:t>
      </w:r>
      <w:r w:rsidR="00F8585C" w:rsidRPr="007826B8">
        <w:rPr>
          <w:rFonts w:ascii="Century Gothic" w:hAnsi="Century Gothic"/>
          <w:sz w:val="20"/>
          <w:szCs w:val="20"/>
        </w:rPr>
        <w:t>zwykłe ekonomiczne – przesyłka nierejestrowana nie będąca przesyłką najszybszej</w:t>
      </w:r>
      <w:r w:rsidR="00B04685">
        <w:rPr>
          <w:rFonts w:ascii="Century Gothic" w:hAnsi="Century Gothic"/>
          <w:sz w:val="20"/>
          <w:szCs w:val="20"/>
        </w:rPr>
        <w:br/>
      </w:r>
      <w:r w:rsidR="00914E35">
        <w:rPr>
          <w:rFonts w:ascii="Century Gothic" w:hAnsi="Century Gothic"/>
          <w:sz w:val="20"/>
          <w:szCs w:val="20"/>
        </w:rPr>
        <w:t xml:space="preserve">      </w:t>
      </w:r>
      <w:r w:rsidR="00F8585C" w:rsidRPr="007826B8">
        <w:rPr>
          <w:rFonts w:ascii="Century Gothic" w:hAnsi="Century Gothic"/>
          <w:sz w:val="20"/>
          <w:szCs w:val="20"/>
        </w:rPr>
        <w:t>kategorii,</w:t>
      </w:r>
    </w:p>
    <w:p w:rsidR="00F8585C" w:rsidRPr="007826B8" w:rsidRDefault="00A07121" w:rsidP="00F8585C">
      <w:pPr>
        <w:rPr>
          <w:rFonts w:ascii="Century Gothic" w:hAnsi="Century Gothic"/>
          <w:sz w:val="20"/>
          <w:szCs w:val="20"/>
        </w:rPr>
      </w:pPr>
      <w:r w:rsidRPr="007826B8">
        <w:rPr>
          <w:rFonts w:ascii="Century Gothic" w:hAnsi="Century Gothic"/>
          <w:sz w:val="20"/>
          <w:szCs w:val="20"/>
        </w:rPr>
        <w:t xml:space="preserve">2) </w:t>
      </w:r>
      <w:r w:rsidR="00F8585C" w:rsidRPr="007826B8">
        <w:rPr>
          <w:rFonts w:ascii="Century Gothic" w:hAnsi="Century Gothic"/>
          <w:sz w:val="20"/>
          <w:szCs w:val="20"/>
        </w:rPr>
        <w:t>zwykłe priorytetowe – przesyłka nierejestrowana najszybszej kategorii,</w:t>
      </w:r>
    </w:p>
    <w:p w:rsidR="00F8585C" w:rsidRPr="007826B8" w:rsidRDefault="00A07121" w:rsidP="00D84AED">
      <w:pPr>
        <w:jc w:val="both"/>
        <w:rPr>
          <w:rFonts w:ascii="Century Gothic" w:hAnsi="Century Gothic"/>
          <w:sz w:val="20"/>
          <w:szCs w:val="20"/>
        </w:rPr>
      </w:pPr>
      <w:r w:rsidRPr="007826B8">
        <w:rPr>
          <w:rFonts w:ascii="Century Gothic" w:hAnsi="Century Gothic"/>
          <w:sz w:val="20"/>
          <w:szCs w:val="20"/>
        </w:rPr>
        <w:t>3)</w:t>
      </w:r>
      <w:r w:rsidR="00F8585C" w:rsidRPr="007826B8">
        <w:rPr>
          <w:rFonts w:ascii="Century Gothic" w:hAnsi="Century Gothic"/>
          <w:sz w:val="20"/>
          <w:szCs w:val="20"/>
        </w:rPr>
        <w:t>polecone ekonomiczne – przesył</w:t>
      </w:r>
      <w:r w:rsidR="00B04685">
        <w:rPr>
          <w:rFonts w:ascii="Century Gothic" w:hAnsi="Century Gothic"/>
          <w:sz w:val="20"/>
          <w:szCs w:val="20"/>
        </w:rPr>
        <w:t>ka rejestrowana będąca przesyłką</w:t>
      </w:r>
      <w:r w:rsidR="00F8585C" w:rsidRPr="007826B8">
        <w:rPr>
          <w:rFonts w:ascii="Century Gothic" w:hAnsi="Century Gothic"/>
          <w:sz w:val="20"/>
          <w:szCs w:val="20"/>
        </w:rPr>
        <w:t xml:space="preserve"> listową,</w:t>
      </w:r>
      <w:r w:rsidR="008773CC">
        <w:rPr>
          <w:rFonts w:ascii="Century Gothic" w:hAnsi="Century Gothic"/>
          <w:sz w:val="20"/>
          <w:szCs w:val="20"/>
        </w:rPr>
        <w:br/>
      </w:r>
      <w:r w:rsidR="00F54D6E">
        <w:rPr>
          <w:rFonts w:ascii="Century Gothic" w:hAnsi="Century Gothic"/>
          <w:sz w:val="20"/>
          <w:szCs w:val="20"/>
        </w:rPr>
        <w:t xml:space="preserve">   </w:t>
      </w:r>
      <w:r w:rsidR="00F8585C" w:rsidRPr="007826B8">
        <w:rPr>
          <w:rFonts w:ascii="Century Gothic" w:hAnsi="Century Gothic"/>
          <w:sz w:val="20"/>
          <w:szCs w:val="20"/>
        </w:rPr>
        <w:t>przemieszczaną</w:t>
      </w:r>
      <w:r w:rsidR="00F54D6E">
        <w:rPr>
          <w:rFonts w:ascii="Century Gothic" w:hAnsi="Century Gothic"/>
          <w:sz w:val="20"/>
          <w:szCs w:val="20"/>
        </w:rPr>
        <w:t xml:space="preserve"> </w:t>
      </w:r>
      <w:r w:rsidR="00F8585C" w:rsidRPr="007826B8">
        <w:rPr>
          <w:rFonts w:ascii="Century Gothic" w:hAnsi="Century Gothic"/>
          <w:sz w:val="20"/>
          <w:szCs w:val="20"/>
        </w:rPr>
        <w:t>i doręczaną w sposób zabezpieczający ją przed utratą, ubytkiem</w:t>
      </w:r>
      <w:r w:rsidR="008773CC">
        <w:rPr>
          <w:rFonts w:ascii="Century Gothic" w:hAnsi="Century Gothic"/>
          <w:sz w:val="20"/>
          <w:szCs w:val="20"/>
        </w:rPr>
        <w:br/>
      </w:r>
      <w:r w:rsidR="00F54D6E">
        <w:rPr>
          <w:rFonts w:ascii="Century Gothic" w:hAnsi="Century Gothic"/>
          <w:sz w:val="20"/>
          <w:szCs w:val="20"/>
        </w:rPr>
        <w:t xml:space="preserve">  </w:t>
      </w:r>
      <w:r w:rsidR="00F8585C" w:rsidRPr="007826B8">
        <w:rPr>
          <w:rFonts w:ascii="Century Gothic" w:hAnsi="Century Gothic"/>
          <w:sz w:val="20"/>
          <w:szCs w:val="20"/>
        </w:rPr>
        <w:t xml:space="preserve"> zawartości lub uszkodzeniem,</w:t>
      </w:r>
    </w:p>
    <w:p w:rsidR="00F8585C" w:rsidRPr="007826B8" w:rsidRDefault="00A07121" w:rsidP="00AD3D2B">
      <w:pPr>
        <w:jc w:val="both"/>
        <w:rPr>
          <w:rFonts w:ascii="Century Gothic" w:hAnsi="Century Gothic"/>
          <w:sz w:val="20"/>
          <w:szCs w:val="20"/>
        </w:rPr>
      </w:pPr>
      <w:r w:rsidRPr="007826B8">
        <w:rPr>
          <w:rFonts w:ascii="Century Gothic" w:hAnsi="Century Gothic"/>
          <w:sz w:val="20"/>
          <w:szCs w:val="20"/>
        </w:rPr>
        <w:t xml:space="preserve">4) </w:t>
      </w:r>
      <w:r w:rsidR="00F8585C" w:rsidRPr="007826B8">
        <w:rPr>
          <w:rFonts w:ascii="Century Gothic" w:hAnsi="Century Gothic"/>
          <w:sz w:val="20"/>
          <w:szCs w:val="20"/>
        </w:rPr>
        <w:t>polecone priorytetowe – przesyłka rejestrowana będąca przesyłk</w:t>
      </w:r>
      <w:r w:rsidRPr="007826B8">
        <w:rPr>
          <w:rFonts w:ascii="Century Gothic" w:hAnsi="Century Gothic"/>
          <w:sz w:val="20"/>
          <w:szCs w:val="20"/>
        </w:rPr>
        <w:t>ą</w:t>
      </w:r>
      <w:r w:rsidR="00F8585C" w:rsidRPr="007826B8">
        <w:rPr>
          <w:rFonts w:ascii="Century Gothic" w:hAnsi="Century Gothic"/>
          <w:sz w:val="20"/>
          <w:szCs w:val="20"/>
        </w:rPr>
        <w:t xml:space="preserve"> listow</w:t>
      </w:r>
      <w:r w:rsidRPr="007826B8">
        <w:rPr>
          <w:rFonts w:ascii="Century Gothic" w:hAnsi="Century Gothic"/>
          <w:sz w:val="20"/>
          <w:szCs w:val="20"/>
        </w:rPr>
        <w:t>ą</w:t>
      </w:r>
      <w:r w:rsidR="00F8585C" w:rsidRPr="007826B8">
        <w:rPr>
          <w:rFonts w:ascii="Century Gothic" w:hAnsi="Century Gothic"/>
          <w:sz w:val="20"/>
          <w:szCs w:val="20"/>
        </w:rPr>
        <w:t xml:space="preserve">, przemieszczaną </w:t>
      </w:r>
      <w:r w:rsidRPr="007826B8">
        <w:rPr>
          <w:rFonts w:ascii="Century Gothic" w:hAnsi="Century Gothic"/>
          <w:sz w:val="20"/>
          <w:szCs w:val="20"/>
        </w:rPr>
        <w:br/>
      </w:r>
      <w:r w:rsidR="00390DB3">
        <w:rPr>
          <w:rFonts w:ascii="Century Gothic" w:hAnsi="Century Gothic"/>
          <w:sz w:val="20"/>
          <w:szCs w:val="20"/>
        </w:rPr>
        <w:t xml:space="preserve">     </w:t>
      </w:r>
      <w:r w:rsidR="00F8585C" w:rsidRPr="007826B8">
        <w:rPr>
          <w:rFonts w:ascii="Century Gothic" w:hAnsi="Century Gothic"/>
          <w:sz w:val="20"/>
          <w:szCs w:val="20"/>
        </w:rPr>
        <w:t>i doręczaną w sposób zabezpieczający ją przed utratą, ubytkiem  zawartości lub</w:t>
      </w:r>
      <w:r w:rsidR="00AD3D2B">
        <w:rPr>
          <w:rFonts w:ascii="Century Gothic" w:hAnsi="Century Gothic"/>
          <w:sz w:val="20"/>
          <w:szCs w:val="20"/>
        </w:rPr>
        <w:br/>
      </w:r>
      <w:r w:rsidR="00390DB3">
        <w:rPr>
          <w:rFonts w:ascii="Century Gothic" w:hAnsi="Century Gothic"/>
          <w:sz w:val="20"/>
          <w:szCs w:val="20"/>
        </w:rPr>
        <w:t xml:space="preserve">     </w:t>
      </w:r>
      <w:r w:rsidR="00F8585C" w:rsidRPr="007826B8">
        <w:rPr>
          <w:rFonts w:ascii="Century Gothic" w:hAnsi="Century Gothic"/>
          <w:sz w:val="20"/>
          <w:szCs w:val="20"/>
        </w:rPr>
        <w:t>uszkodzeniem, najszybszej kategorii,</w:t>
      </w:r>
    </w:p>
    <w:p w:rsidR="00F8585C" w:rsidRPr="007826B8" w:rsidRDefault="00433346" w:rsidP="00775175">
      <w:pPr>
        <w:jc w:val="both"/>
        <w:rPr>
          <w:rFonts w:ascii="Century Gothic" w:hAnsi="Century Gothic"/>
          <w:sz w:val="20"/>
          <w:szCs w:val="20"/>
        </w:rPr>
      </w:pPr>
      <w:r w:rsidRPr="007826B8">
        <w:rPr>
          <w:rFonts w:ascii="Century Gothic" w:hAnsi="Century Gothic"/>
          <w:sz w:val="20"/>
          <w:szCs w:val="20"/>
        </w:rPr>
        <w:t xml:space="preserve">5) </w:t>
      </w:r>
      <w:r w:rsidR="00F8585C" w:rsidRPr="007826B8">
        <w:rPr>
          <w:rFonts w:ascii="Century Gothic" w:hAnsi="Century Gothic"/>
          <w:sz w:val="20"/>
          <w:szCs w:val="20"/>
        </w:rPr>
        <w:t>polecone ze zwrotnym poświadczeniem odbioru (ZPO) – przesyłka listowa rejestrowana</w:t>
      </w:r>
      <w:r w:rsidR="007471EC">
        <w:rPr>
          <w:rFonts w:ascii="Century Gothic" w:hAnsi="Century Gothic"/>
          <w:sz w:val="20"/>
          <w:szCs w:val="20"/>
        </w:rPr>
        <w:br/>
      </w:r>
      <w:r w:rsidR="00C46D83">
        <w:rPr>
          <w:rFonts w:ascii="Century Gothic" w:hAnsi="Century Gothic"/>
          <w:sz w:val="20"/>
          <w:szCs w:val="20"/>
        </w:rPr>
        <w:t xml:space="preserve">     </w:t>
      </w:r>
      <w:r w:rsidR="00F8585C" w:rsidRPr="007826B8">
        <w:rPr>
          <w:rFonts w:ascii="Century Gothic" w:hAnsi="Century Gothic"/>
          <w:sz w:val="20"/>
          <w:szCs w:val="20"/>
        </w:rPr>
        <w:t>przyjętą za potwierdzeniem nadania i doręczoną za pokwitowaniem odbioru,</w:t>
      </w:r>
    </w:p>
    <w:p w:rsidR="00F8585C" w:rsidRPr="007826B8" w:rsidRDefault="00433346" w:rsidP="007471EC">
      <w:pPr>
        <w:jc w:val="both"/>
        <w:rPr>
          <w:rFonts w:ascii="Century Gothic" w:hAnsi="Century Gothic"/>
          <w:sz w:val="20"/>
          <w:szCs w:val="20"/>
        </w:rPr>
      </w:pPr>
      <w:r w:rsidRPr="007826B8">
        <w:rPr>
          <w:rFonts w:ascii="Century Gothic" w:hAnsi="Century Gothic"/>
          <w:sz w:val="20"/>
          <w:szCs w:val="20"/>
        </w:rPr>
        <w:t xml:space="preserve">6) </w:t>
      </w:r>
      <w:r w:rsidR="00F8585C" w:rsidRPr="007826B8">
        <w:rPr>
          <w:rFonts w:ascii="Century Gothic" w:hAnsi="Century Gothic"/>
          <w:sz w:val="20"/>
          <w:szCs w:val="20"/>
        </w:rPr>
        <w:t>polecone priorytetowe ze zwrotnym poświadczeniem odbioru (ZPO) – przesyłka</w:t>
      </w:r>
      <w:r w:rsidR="007471EC">
        <w:rPr>
          <w:rFonts w:ascii="Century Gothic" w:hAnsi="Century Gothic"/>
          <w:sz w:val="20"/>
          <w:szCs w:val="20"/>
        </w:rPr>
        <w:br/>
      </w:r>
      <w:r w:rsidR="00C46D83">
        <w:rPr>
          <w:rFonts w:ascii="Century Gothic" w:hAnsi="Century Gothic"/>
          <w:sz w:val="20"/>
          <w:szCs w:val="20"/>
        </w:rPr>
        <w:t xml:space="preserve">       </w:t>
      </w:r>
      <w:r w:rsidR="00F8585C" w:rsidRPr="007826B8">
        <w:rPr>
          <w:rFonts w:ascii="Century Gothic" w:hAnsi="Century Gothic"/>
          <w:sz w:val="20"/>
          <w:szCs w:val="20"/>
        </w:rPr>
        <w:t>rejestrowana</w:t>
      </w:r>
      <w:r w:rsidR="00C46D83">
        <w:rPr>
          <w:rFonts w:ascii="Century Gothic" w:hAnsi="Century Gothic"/>
          <w:sz w:val="20"/>
          <w:szCs w:val="20"/>
        </w:rPr>
        <w:t xml:space="preserve"> </w:t>
      </w:r>
      <w:r w:rsidR="00F8585C" w:rsidRPr="007826B8">
        <w:rPr>
          <w:rFonts w:ascii="Century Gothic" w:hAnsi="Century Gothic"/>
          <w:sz w:val="20"/>
          <w:szCs w:val="20"/>
        </w:rPr>
        <w:t>najszybszej kategorii przyjętą za potwierdzeniem nadania i doręczoną za</w:t>
      </w:r>
      <w:r w:rsidR="007471EC">
        <w:rPr>
          <w:rFonts w:ascii="Century Gothic" w:hAnsi="Century Gothic"/>
          <w:sz w:val="20"/>
          <w:szCs w:val="20"/>
        </w:rPr>
        <w:br/>
      </w:r>
      <w:r w:rsidR="009913AB">
        <w:rPr>
          <w:rFonts w:ascii="Century Gothic" w:hAnsi="Century Gothic"/>
          <w:sz w:val="20"/>
          <w:szCs w:val="20"/>
        </w:rPr>
        <w:t xml:space="preserve">       </w:t>
      </w:r>
      <w:r w:rsidR="00F8585C" w:rsidRPr="007826B8">
        <w:rPr>
          <w:rFonts w:ascii="Century Gothic" w:hAnsi="Century Gothic"/>
          <w:sz w:val="20"/>
          <w:szCs w:val="20"/>
        </w:rPr>
        <w:t>pokwitowaniem odbioru,</w:t>
      </w:r>
    </w:p>
    <w:p w:rsidR="00F744B5" w:rsidRPr="00B8539D" w:rsidRDefault="00F744B5" w:rsidP="000927EA">
      <w:pPr>
        <w:jc w:val="both"/>
        <w:rPr>
          <w:rFonts w:ascii="Century Gothic" w:hAnsi="Century Gothic"/>
          <w:sz w:val="20"/>
          <w:szCs w:val="20"/>
        </w:rPr>
      </w:pPr>
      <w:r w:rsidRPr="00B8539D">
        <w:rPr>
          <w:rFonts w:ascii="Century Gothic" w:hAnsi="Century Gothic"/>
          <w:sz w:val="20"/>
          <w:szCs w:val="20"/>
        </w:rPr>
        <w:t xml:space="preserve">4. Formaty przesyłek </w:t>
      </w:r>
    </w:p>
    <w:p w:rsidR="00F8585C" w:rsidRPr="00B8539D" w:rsidRDefault="00F744B5" w:rsidP="000927EA">
      <w:pPr>
        <w:jc w:val="both"/>
        <w:rPr>
          <w:rFonts w:ascii="Century Gothic" w:hAnsi="Century Gothic"/>
          <w:sz w:val="20"/>
          <w:szCs w:val="20"/>
        </w:rPr>
      </w:pPr>
      <w:r w:rsidRPr="00B8539D">
        <w:rPr>
          <w:rFonts w:ascii="Century Gothic" w:hAnsi="Century Gothic"/>
          <w:sz w:val="20"/>
          <w:szCs w:val="20"/>
        </w:rPr>
        <w:t xml:space="preserve">1) </w:t>
      </w:r>
      <w:r w:rsidR="00F8585C" w:rsidRPr="00B8539D">
        <w:rPr>
          <w:rFonts w:ascii="Century Gothic" w:hAnsi="Century Gothic"/>
          <w:sz w:val="20"/>
          <w:szCs w:val="20"/>
        </w:rPr>
        <w:t xml:space="preserve">Format </w:t>
      </w:r>
      <w:r w:rsidR="00F8585C" w:rsidRPr="00286916">
        <w:rPr>
          <w:rFonts w:ascii="Century Gothic" w:hAnsi="Century Gothic"/>
          <w:b/>
          <w:sz w:val="20"/>
          <w:szCs w:val="20"/>
        </w:rPr>
        <w:t>S</w:t>
      </w:r>
      <w:r w:rsidR="00F8585C" w:rsidRPr="00B8539D">
        <w:rPr>
          <w:rFonts w:ascii="Century Gothic" w:hAnsi="Century Gothic"/>
          <w:sz w:val="20"/>
          <w:szCs w:val="20"/>
        </w:rPr>
        <w:t xml:space="preserve"> - to przesyłka o wymiarach:</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Minimum – wymiary strony adresowej nie mogą być mniejsze niż 90x140 mm,</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Maksimum – żaden z wymiarów nie może przekroczyć: wysokość 20 mm, długość 230 mm, szerokość 160 mm.</w:t>
      </w:r>
    </w:p>
    <w:p w:rsidR="00F8585C" w:rsidRPr="00B8539D" w:rsidRDefault="00C50B4E" w:rsidP="000927EA">
      <w:pPr>
        <w:jc w:val="both"/>
        <w:rPr>
          <w:rFonts w:ascii="Century Gothic" w:hAnsi="Century Gothic"/>
          <w:sz w:val="20"/>
          <w:szCs w:val="20"/>
        </w:rPr>
      </w:pPr>
      <w:r w:rsidRPr="00B8539D">
        <w:rPr>
          <w:rFonts w:ascii="Century Gothic" w:hAnsi="Century Gothic"/>
          <w:sz w:val="20"/>
          <w:szCs w:val="20"/>
        </w:rPr>
        <w:t xml:space="preserve">2) </w:t>
      </w:r>
      <w:r w:rsidR="00F8585C" w:rsidRPr="00B8539D">
        <w:rPr>
          <w:rFonts w:ascii="Century Gothic" w:hAnsi="Century Gothic"/>
          <w:sz w:val="20"/>
          <w:szCs w:val="20"/>
        </w:rPr>
        <w:t xml:space="preserve">Format </w:t>
      </w:r>
      <w:r w:rsidR="00F8585C" w:rsidRPr="00286916">
        <w:rPr>
          <w:rFonts w:ascii="Century Gothic" w:hAnsi="Century Gothic"/>
          <w:b/>
          <w:sz w:val="20"/>
          <w:szCs w:val="20"/>
        </w:rPr>
        <w:t>M</w:t>
      </w:r>
      <w:r w:rsidR="00F8585C" w:rsidRPr="00B8539D">
        <w:rPr>
          <w:rFonts w:ascii="Century Gothic" w:hAnsi="Century Gothic"/>
          <w:sz w:val="20"/>
          <w:szCs w:val="20"/>
        </w:rPr>
        <w:t xml:space="preserve"> – to przesyłka o wymiarach:</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Minimum – wymiary strony adresowej nie mogą być mniejsze niż 90x140 mm,</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Maksimum – żaden z wymiarów nie może przekroczyć: wysokość 20 mm, długość 325 mm, szerokość 230 mm.</w:t>
      </w:r>
    </w:p>
    <w:p w:rsidR="00F8585C" w:rsidRPr="00B8539D" w:rsidRDefault="00C50B4E" w:rsidP="000927EA">
      <w:pPr>
        <w:jc w:val="both"/>
        <w:rPr>
          <w:rFonts w:ascii="Century Gothic" w:hAnsi="Century Gothic"/>
          <w:sz w:val="20"/>
          <w:szCs w:val="20"/>
        </w:rPr>
      </w:pPr>
      <w:r w:rsidRPr="00B8539D">
        <w:rPr>
          <w:rFonts w:ascii="Century Gothic" w:hAnsi="Century Gothic"/>
          <w:sz w:val="20"/>
          <w:szCs w:val="20"/>
        </w:rPr>
        <w:t xml:space="preserve">3) </w:t>
      </w:r>
      <w:r w:rsidR="00F8585C" w:rsidRPr="00B8539D">
        <w:rPr>
          <w:rFonts w:ascii="Century Gothic" w:hAnsi="Century Gothic"/>
          <w:sz w:val="20"/>
          <w:szCs w:val="20"/>
        </w:rPr>
        <w:t xml:space="preserve">Format </w:t>
      </w:r>
      <w:r w:rsidR="00F8585C" w:rsidRPr="00286916">
        <w:rPr>
          <w:rFonts w:ascii="Century Gothic" w:hAnsi="Century Gothic"/>
          <w:b/>
          <w:sz w:val="20"/>
          <w:szCs w:val="20"/>
        </w:rPr>
        <w:t>L</w:t>
      </w:r>
      <w:r w:rsidR="00F8585C" w:rsidRPr="00B8539D">
        <w:rPr>
          <w:rFonts w:ascii="Century Gothic" w:hAnsi="Century Gothic"/>
          <w:sz w:val="20"/>
          <w:szCs w:val="20"/>
        </w:rPr>
        <w:t xml:space="preserve"> – to przesyłka o wymiarach:</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Minimum - wymiary strony adresowej nie mogą być mniejsze niż 90x140 mm,</w:t>
      </w:r>
    </w:p>
    <w:p w:rsidR="00F8585C" w:rsidRPr="00B8539D" w:rsidRDefault="00F8585C" w:rsidP="000927EA">
      <w:pPr>
        <w:jc w:val="both"/>
        <w:rPr>
          <w:rFonts w:ascii="Century Gothic" w:hAnsi="Century Gothic"/>
          <w:sz w:val="20"/>
          <w:szCs w:val="20"/>
        </w:rPr>
      </w:pPr>
      <w:r w:rsidRPr="00B8539D">
        <w:rPr>
          <w:rFonts w:ascii="Century Gothic" w:hAnsi="Century Gothic"/>
          <w:sz w:val="20"/>
          <w:szCs w:val="20"/>
        </w:rPr>
        <w:t xml:space="preserve">Maksimum – suma długości, szerokości i wysokości 900 mm, przy czym największy z tych wymiarów (długość) nie może przekroczyć 600 mm. </w:t>
      </w:r>
    </w:p>
    <w:p w:rsidR="00A65A9A" w:rsidRPr="00537249" w:rsidRDefault="003C32EF" w:rsidP="00B06580">
      <w:pPr>
        <w:jc w:val="both"/>
        <w:rPr>
          <w:rFonts w:ascii="Century Gothic" w:hAnsi="Century Gothic"/>
          <w:sz w:val="20"/>
          <w:szCs w:val="20"/>
        </w:rPr>
      </w:pPr>
      <w:r w:rsidRPr="00537249">
        <w:rPr>
          <w:rFonts w:ascii="Century Gothic" w:hAnsi="Century Gothic"/>
          <w:sz w:val="20"/>
          <w:szCs w:val="20"/>
        </w:rPr>
        <w:t xml:space="preserve">5. </w:t>
      </w:r>
      <w:r w:rsidR="00EA2EBF" w:rsidRPr="00537249">
        <w:rPr>
          <w:rFonts w:ascii="Century Gothic" w:hAnsi="Century Gothic"/>
          <w:sz w:val="20"/>
          <w:szCs w:val="20"/>
        </w:rPr>
        <w:t>Usługa obejmuje nadawanie paczek pocztowych</w:t>
      </w:r>
      <w:r w:rsidR="00553E3C" w:rsidRPr="00537249">
        <w:rPr>
          <w:rFonts w:ascii="Century Gothic" w:hAnsi="Century Gothic"/>
          <w:sz w:val="20"/>
          <w:szCs w:val="20"/>
        </w:rPr>
        <w:t>.</w:t>
      </w:r>
    </w:p>
    <w:p w:rsidR="00F8585C" w:rsidRPr="00537249" w:rsidRDefault="00F8585C" w:rsidP="00B06580">
      <w:pPr>
        <w:jc w:val="both"/>
        <w:rPr>
          <w:rFonts w:ascii="Century Gothic" w:hAnsi="Century Gothic"/>
          <w:sz w:val="20"/>
          <w:szCs w:val="20"/>
        </w:rPr>
      </w:pPr>
      <w:r w:rsidRPr="00537249">
        <w:rPr>
          <w:rFonts w:ascii="Century Gothic" w:hAnsi="Century Gothic"/>
          <w:sz w:val="20"/>
          <w:szCs w:val="20"/>
        </w:rPr>
        <w:t>Przez paczki pocztowe, będące przedmiotem zamówienia rozumie się paczki pocztowe o wadze do 10 kg (Gabaryt A i B):</w:t>
      </w:r>
    </w:p>
    <w:p w:rsidR="00F8585C" w:rsidRPr="00537249" w:rsidRDefault="00A65A9A" w:rsidP="00B06580">
      <w:pPr>
        <w:jc w:val="both"/>
        <w:rPr>
          <w:rFonts w:ascii="Century Gothic" w:hAnsi="Century Gothic"/>
          <w:sz w:val="20"/>
          <w:szCs w:val="20"/>
        </w:rPr>
      </w:pPr>
      <w:r w:rsidRPr="00537249">
        <w:rPr>
          <w:rFonts w:ascii="Century Gothic" w:hAnsi="Century Gothic"/>
          <w:sz w:val="20"/>
          <w:szCs w:val="20"/>
        </w:rPr>
        <w:t xml:space="preserve">1) </w:t>
      </w:r>
      <w:r w:rsidR="00F8585C" w:rsidRPr="00286916">
        <w:rPr>
          <w:rFonts w:ascii="Century Gothic" w:hAnsi="Century Gothic"/>
          <w:b/>
          <w:sz w:val="20"/>
          <w:szCs w:val="20"/>
        </w:rPr>
        <w:t xml:space="preserve">ekonomiczne </w:t>
      </w:r>
      <w:r w:rsidR="00F8585C" w:rsidRPr="00537249">
        <w:rPr>
          <w:rFonts w:ascii="Century Gothic" w:hAnsi="Century Gothic"/>
          <w:sz w:val="20"/>
          <w:szCs w:val="20"/>
        </w:rPr>
        <w:t>– paczki rejestrowane nie będące paczkami najszybszej kategorii,</w:t>
      </w:r>
    </w:p>
    <w:p w:rsidR="00F8585C" w:rsidRPr="00537249" w:rsidRDefault="00A65A9A" w:rsidP="00B06580">
      <w:pPr>
        <w:jc w:val="both"/>
        <w:rPr>
          <w:rFonts w:ascii="Century Gothic" w:hAnsi="Century Gothic"/>
          <w:sz w:val="20"/>
          <w:szCs w:val="20"/>
        </w:rPr>
      </w:pPr>
      <w:r w:rsidRPr="00537249">
        <w:rPr>
          <w:rFonts w:ascii="Century Gothic" w:hAnsi="Century Gothic"/>
          <w:sz w:val="20"/>
          <w:szCs w:val="20"/>
        </w:rPr>
        <w:t xml:space="preserve">2) </w:t>
      </w:r>
      <w:r w:rsidR="00F8585C" w:rsidRPr="00286916">
        <w:rPr>
          <w:rFonts w:ascii="Century Gothic" w:hAnsi="Century Gothic"/>
          <w:b/>
          <w:sz w:val="20"/>
          <w:szCs w:val="20"/>
        </w:rPr>
        <w:t>priorytetowe</w:t>
      </w:r>
      <w:r w:rsidR="00F8585C" w:rsidRPr="00537249">
        <w:rPr>
          <w:rFonts w:ascii="Century Gothic" w:hAnsi="Century Gothic"/>
          <w:sz w:val="20"/>
          <w:szCs w:val="20"/>
        </w:rPr>
        <w:t xml:space="preserve"> – paczki rejestrowane najszybszej kategorii,</w:t>
      </w:r>
    </w:p>
    <w:p w:rsidR="00553E3C" w:rsidRPr="00537249" w:rsidRDefault="00553E3C" w:rsidP="00B06580">
      <w:pPr>
        <w:jc w:val="both"/>
        <w:rPr>
          <w:rFonts w:ascii="Century Gothic" w:hAnsi="Century Gothic"/>
          <w:sz w:val="20"/>
          <w:szCs w:val="20"/>
        </w:rPr>
      </w:pPr>
      <w:r w:rsidRPr="00537249">
        <w:rPr>
          <w:rFonts w:ascii="Century Gothic" w:hAnsi="Century Gothic"/>
          <w:sz w:val="20"/>
          <w:szCs w:val="20"/>
        </w:rPr>
        <w:t xml:space="preserve">3) </w:t>
      </w:r>
      <w:r w:rsidR="00EA32F4" w:rsidRPr="00537249">
        <w:rPr>
          <w:rFonts w:ascii="Century Gothic" w:hAnsi="Century Gothic"/>
          <w:sz w:val="20"/>
          <w:szCs w:val="20"/>
        </w:rPr>
        <w:t>g</w:t>
      </w:r>
      <w:r w:rsidRPr="00537249">
        <w:rPr>
          <w:rFonts w:ascii="Century Gothic" w:hAnsi="Century Gothic"/>
          <w:sz w:val="20"/>
          <w:szCs w:val="20"/>
        </w:rPr>
        <w:t>abaryty paczek</w:t>
      </w:r>
    </w:p>
    <w:p w:rsidR="00F8585C" w:rsidRPr="00537249" w:rsidRDefault="00EA32F4" w:rsidP="00B06580">
      <w:pPr>
        <w:jc w:val="both"/>
        <w:rPr>
          <w:rFonts w:ascii="Century Gothic" w:hAnsi="Century Gothic"/>
          <w:sz w:val="20"/>
          <w:szCs w:val="20"/>
        </w:rPr>
      </w:pPr>
      <w:r w:rsidRPr="00537249">
        <w:rPr>
          <w:rFonts w:ascii="Century Gothic" w:hAnsi="Century Gothic"/>
          <w:sz w:val="20"/>
          <w:szCs w:val="20"/>
        </w:rPr>
        <w:t xml:space="preserve">a) </w:t>
      </w:r>
      <w:r w:rsidR="00F8585C" w:rsidRPr="00286916">
        <w:rPr>
          <w:rFonts w:ascii="Century Gothic" w:hAnsi="Century Gothic"/>
          <w:b/>
          <w:sz w:val="20"/>
          <w:szCs w:val="20"/>
        </w:rPr>
        <w:t>Gabaryt A</w:t>
      </w:r>
      <w:r w:rsidR="00F8585C" w:rsidRPr="00537249">
        <w:rPr>
          <w:rFonts w:ascii="Century Gothic" w:hAnsi="Century Gothic"/>
          <w:sz w:val="20"/>
          <w:szCs w:val="20"/>
        </w:rPr>
        <w:t xml:space="preserve"> – to paczka o wymiarach:</w:t>
      </w:r>
    </w:p>
    <w:p w:rsidR="00F8585C" w:rsidRPr="00537249" w:rsidRDefault="00F8585C" w:rsidP="00B06580">
      <w:pPr>
        <w:jc w:val="both"/>
        <w:rPr>
          <w:rFonts w:ascii="Century Gothic" w:hAnsi="Century Gothic"/>
          <w:sz w:val="20"/>
          <w:szCs w:val="20"/>
        </w:rPr>
      </w:pPr>
      <w:r w:rsidRPr="00537249">
        <w:rPr>
          <w:rFonts w:ascii="Century Gothic" w:hAnsi="Century Gothic"/>
          <w:sz w:val="20"/>
          <w:szCs w:val="20"/>
        </w:rPr>
        <w:lastRenderedPageBreak/>
        <w:t>Minimum – wymiary strony adresowej nie mogą być mniejsze niż 90 x 140 mm,</w:t>
      </w:r>
    </w:p>
    <w:p w:rsidR="00F8585C" w:rsidRPr="00537249" w:rsidRDefault="00F8585C" w:rsidP="00B06580">
      <w:pPr>
        <w:jc w:val="both"/>
        <w:rPr>
          <w:rFonts w:ascii="Century Gothic" w:hAnsi="Century Gothic"/>
          <w:sz w:val="20"/>
          <w:szCs w:val="20"/>
        </w:rPr>
      </w:pPr>
      <w:r w:rsidRPr="00537249">
        <w:rPr>
          <w:rFonts w:ascii="Century Gothic" w:hAnsi="Century Gothic"/>
          <w:sz w:val="20"/>
          <w:szCs w:val="20"/>
        </w:rPr>
        <w:t>Maksimum –  żaden z wymiarów nie może przekroczyć: długość 600 mm, szerokość 500 mm, wysokość 300 mm.</w:t>
      </w:r>
    </w:p>
    <w:p w:rsidR="00F8585C" w:rsidRPr="00537249" w:rsidRDefault="00EA32F4" w:rsidP="00B06580">
      <w:pPr>
        <w:jc w:val="both"/>
        <w:rPr>
          <w:rFonts w:ascii="Century Gothic" w:hAnsi="Century Gothic"/>
          <w:sz w:val="20"/>
          <w:szCs w:val="20"/>
        </w:rPr>
      </w:pPr>
      <w:r w:rsidRPr="00537249">
        <w:rPr>
          <w:rFonts w:ascii="Century Gothic" w:hAnsi="Century Gothic"/>
          <w:sz w:val="20"/>
          <w:szCs w:val="20"/>
        </w:rPr>
        <w:t xml:space="preserve">b) </w:t>
      </w:r>
      <w:r w:rsidR="00F8585C" w:rsidRPr="00286916">
        <w:rPr>
          <w:rFonts w:ascii="Century Gothic" w:hAnsi="Century Gothic"/>
          <w:b/>
          <w:sz w:val="20"/>
          <w:szCs w:val="20"/>
        </w:rPr>
        <w:t>Gabaryt B</w:t>
      </w:r>
      <w:r w:rsidR="00F8585C" w:rsidRPr="00537249">
        <w:rPr>
          <w:rFonts w:ascii="Century Gothic" w:hAnsi="Century Gothic"/>
          <w:sz w:val="20"/>
          <w:szCs w:val="20"/>
        </w:rPr>
        <w:t xml:space="preserve"> – to paczka o wymiarach:</w:t>
      </w:r>
    </w:p>
    <w:p w:rsidR="00F8585C" w:rsidRPr="00537249" w:rsidRDefault="00F8585C" w:rsidP="00B06580">
      <w:pPr>
        <w:jc w:val="both"/>
        <w:rPr>
          <w:rFonts w:ascii="Century Gothic" w:hAnsi="Century Gothic"/>
          <w:sz w:val="20"/>
          <w:szCs w:val="20"/>
        </w:rPr>
      </w:pPr>
      <w:r w:rsidRPr="00537249">
        <w:rPr>
          <w:rFonts w:ascii="Century Gothic" w:hAnsi="Century Gothic"/>
          <w:sz w:val="20"/>
          <w:szCs w:val="20"/>
        </w:rPr>
        <w:t>Minimum – jeśli choć jeden z wymiarów przekracza długość 600 mm lub szerokość 500 mm lub wysokość 300 mm,</w:t>
      </w:r>
    </w:p>
    <w:p w:rsidR="00F8585C" w:rsidRPr="00537249" w:rsidRDefault="00F8585C" w:rsidP="00B06580">
      <w:pPr>
        <w:jc w:val="both"/>
        <w:rPr>
          <w:rFonts w:ascii="Century Gothic" w:hAnsi="Century Gothic"/>
          <w:sz w:val="20"/>
          <w:szCs w:val="20"/>
        </w:rPr>
      </w:pPr>
      <w:r w:rsidRPr="00537249">
        <w:rPr>
          <w:rFonts w:ascii="Century Gothic" w:hAnsi="Century Gothic"/>
          <w:sz w:val="20"/>
          <w:szCs w:val="20"/>
        </w:rPr>
        <w:t>Maksimum – suma długości i największego obwodu mierzonego  w innym kierunku niż długość - 3000 mm, przy czym największy wymiar nie może przekroczyć 1500 mm.</w:t>
      </w:r>
    </w:p>
    <w:p w:rsidR="00F8585C" w:rsidRPr="00537249" w:rsidRDefault="00124D9E" w:rsidP="00B06580">
      <w:pPr>
        <w:jc w:val="both"/>
        <w:rPr>
          <w:rFonts w:ascii="Century Gothic" w:hAnsi="Century Gothic"/>
          <w:sz w:val="20"/>
          <w:szCs w:val="20"/>
        </w:rPr>
      </w:pPr>
      <w:r w:rsidRPr="00537249">
        <w:rPr>
          <w:rFonts w:ascii="Century Gothic" w:hAnsi="Century Gothic"/>
          <w:sz w:val="20"/>
          <w:szCs w:val="20"/>
        </w:rPr>
        <w:t xml:space="preserve">6. </w:t>
      </w:r>
      <w:r w:rsidR="00F8585C" w:rsidRPr="00537249">
        <w:rPr>
          <w:rFonts w:ascii="Century Gothic" w:hAnsi="Century Gothic"/>
          <w:sz w:val="20"/>
          <w:szCs w:val="20"/>
        </w:rPr>
        <w:t>Zamawiający odbiera i nadaje przesyłki codziennie od poniedziałku do piątku.</w:t>
      </w:r>
    </w:p>
    <w:p w:rsidR="00F8585C" w:rsidRPr="00537249" w:rsidRDefault="00537249" w:rsidP="00B06580">
      <w:pPr>
        <w:jc w:val="both"/>
        <w:rPr>
          <w:rFonts w:ascii="Century Gothic" w:hAnsi="Century Gothic"/>
          <w:sz w:val="20"/>
          <w:szCs w:val="20"/>
        </w:rPr>
      </w:pPr>
      <w:r w:rsidRPr="00537249">
        <w:rPr>
          <w:rFonts w:ascii="Century Gothic" w:hAnsi="Century Gothic"/>
          <w:sz w:val="20"/>
          <w:szCs w:val="20"/>
        </w:rPr>
        <w:t xml:space="preserve">7. </w:t>
      </w:r>
      <w:r w:rsidR="00F8585C" w:rsidRPr="00537249">
        <w:rPr>
          <w:rFonts w:ascii="Century Gothic" w:hAnsi="Century Gothic"/>
          <w:sz w:val="20"/>
          <w:szCs w:val="20"/>
        </w:rPr>
        <w:t>Zamawiający zobowiązuje się do umieszczenia na przesyłce listowej lub paczce nazwy</w:t>
      </w:r>
      <w:r w:rsidR="00A004B0">
        <w:rPr>
          <w:rFonts w:ascii="Century Gothic" w:hAnsi="Century Gothic"/>
          <w:sz w:val="20"/>
          <w:szCs w:val="20"/>
        </w:rPr>
        <w:br/>
      </w:r>
      <w:r w:rsidR="00F8585C" w:rsidRPr="00537249">
        <w:rPr>
          <w:rFonts w:ascii="Century Gothic" w:hAnsi="Century Gothic"/>
          <w:sz w:val="20"/>
          <w:szCs w:val="20"/>
        </w:rPr>
        <w:t>odbiorcy wraz z jego adresem (podany jednocześnie w pocztowej książce nadawczej dla</w:t>
      </w:r>
      <w:r w:rsidR="00A004B0">
        <w:rPr>
          <w:rFonts w:ascii="Century Gothic" w:hAnsi="Century Gothic"/>
          <w:sz w:val="20"/>
          <w:szCs w:val="20"/>
        </w:rPr>
        <w:br/>
      </w:r>
      <w:r w:rsidR="00F8585C" w:rsidRPr="00537249">
        <w:rPr>
          <w:rFonts w:ascii="Century Gothic" w:hAnsi="Century Gothic"/>
          <w:sz w:val="20"/>
          <w:szCs w:val="20"/>
        </w:rPr>
        <w:t>przesyłek rejestrowanych), określając rodzaj przesyłki (zwykła, polecona, priorytet czy ze</w:t>
      </w:r>
      <w:r w:rsidR="00A004B0">
        <w:rPr>
          <w:rFonts w:ascii="Century Gothic" w:hAnsi="Century Gothic"/>
          <w:sz w:val="20"/>
          <w:szCs w:val="20"/>
        </w:rPr>
        <w:br/>
      </w:r>
      <w:r w:rsidR="00F8585C" w:rsidRPr="00537249">
        <w:rPr>
          <w:rFonts w:ascii="Century Gothic" w:hAnsi="Century Gothic"/>
          <w:sz w:val="20"/>
          <w:szCs w:val="20"/>
        </w:rPr>
        <w:t xml:space="preserve"> zwrotnym poświadczeniem odbioru – ZPO), umieszczania nadruku (pieczątki) określającej</w:t>
      </w:r>
      <w:r w:rsidR="000F503D">
        <w:rPr>
          <w:rFonts w:ascii="Century Gothic" w:hAnsi="Century Gothic"/>
          <w:sz w:val="20"/>
          <w:szCs w:val="20"/>
        </w:rPr>
        <w:br/>
      </w:r>
      <w:r w:rsidR="00F8585C" w:rsidRPr="00537249">
        <w:rPr>
          <w:rFonts w:ascii="Century Gothic" w:hAnsi="Century Gothic"/>
          <w:sz w:val="20"/>
          <w:szCs w:val="20"/>
        </w:rPr>
        <w:t>pełna nazwę i adres Zamawiającego na stronie adresowej każdej nadawanej przesyłki</w:t>
      </w:r>
      <w:r w:rsidR="00043D34">
        <w:rPr>
          <w:rFonts w:ascii="Century Gothic" w:hAnsi="Century Gothic"/>
          <w:sz w:val="20"/>
          <w:szCs w:val="20"/>
        </w:rPr>
        <w:br/>
      </w:r>
      <w:r w:rsidR="00F8585C" w:rsidRPr="00537249">
        <w:rPr>
          <w:rFonts w:ascii="Century Gothic" w:hAnsi="Century Gothic"/>
          <w:sz w:val="20"/>
          <w:szCs w:val="20"/>
        </w:rPr>
        <w:t>oraz oznaczenie potwierdzające wniesienie opłaty za usługę.</w:t>
      </w:r>
    </w:p>
    <w:p w:rsidR="00F8585C" w:rsidRPr="000F503D" w:rsidRDefault="00F8585C" w:rsidP="007E3853">
      <w:pPr>
        <w:jc w:val="both"/>
        <w:rPr>
          <w:rFonts w:ascii="Century Gothic" w:hAnsi="Century Gothic"/>
          <w:sz w:val="20"/>
          <w:szCs w:val="20"/>
        </w:rPr>
      </w:pPr>
      <w:r w:rsidRPr="000F503D">
        <w:rPr>
          <w:rFonts w:ascii="Century Gothic" w:hAnsi="Century Gothic"/>
          <w:sz w:val="20"/>
          <w:szCs w:val="20"/>
        </w:rPr>
        <w:t>8.</w:t>
      </w:r>
      <w:r w:rsidR="00377257">
        <w:rPr>
          <w:rFonts w:ascii="Century Gothic" w:hAnsi="Century Gothic"/>
          <w:sz w:val="20"/>
          <w:szCs w:val="20"/>
        </w:rPr>
        <w:t xml:space="preserve"> </w:t>
      </w:r>
      <w:r w:rsidRPr="000F503D">
        <w:rPr>
          <w:rFonts w:ascii="Century Gothic" w:hAnsi="Century Gothic"/>
          <w:sz w:val="20"/>
          <w:szCs w:val="20"/>
        </w:rPr>
        <w:t xml:space="preserve">Zamawiający zobowiązuję się do nadawania przesyłek w stanie uporządkowanym tj. </w:t>
      </w:r>
      <w:r w:rsidR="000F503D">
        <w:rPr>
          <w:rFonts w:ascii="Century Gothic" w:hAnsi="Century Gothic"/>
          <w:sz w:val="20"/>
          <w:szCs w:val="20"/>
        </w:rPr>
        <w:br/>
      </w:r>
      <w:r w:rsidRPr="000F503D">
        <w:rPr>
          <w:rFonts w:ascii="Century Gothic" w:hAnsi="Century Gothic"/>
          <w:sz w:val="20"/>
          <w:szCs w:val="20"/>
        </w:rPr>
        <w:t>przekazania przesyłek ułożonych strona adresowa w tym samym kierunku rejestrowanych</w:t>
      </w:r>
      <w:r w:rsidR="000F503D">
        <w:rPr>
          <w:rFonts w:ascii="Century Gothic" w:hAnsi="Century Gothic"/>
          <w:sz w:val="20"/>
          <w:szCs w:val="20"/>
        </w:rPr>
        <w:br/>
      </w:r>
      <w:r w:rsidRPr="000F503D">
        <w:rPr>
          <w:rFonts w:ascii="Century Gothic" w:hAnsi="Century Gothic"/>
          <w:sz w:val="20"/>
          <w:szCs w:val="20"/>
        </w:rPr>
        <w:t>wg kolejności wpisów w pocztowej książce nadawczej dokonywanych z uwzględnieniem</w:t>
      </w:r>
      <w:r w:rsidR="000F503D">
        <w:rPr>
          <w:rFonts w:ascii="Century Gothic" w:hAnsi="Century Gothic"/>
          <w:sz w:val="20"/>
          <w:szCs w:val="20"/>
        </w:rPr>
        <w:br/>
      </w:r>
      <w:r w:rsidRPr="000F503D">
        <w:rPr>
          <w:rFonts w:ascii="Century Gothic" w:hAnsi="Century Gothic"/>
          <w:sz w:val="20"/>
          <w:szCs w:val="20"/>
        </w:rPr>
        <w:t>podziału na: poszczególne rodzaje usług, przesyłki krajowe i zagraniczne, ekonomiczne</w:t>
      </w:r>
      <w:r w:rsidR="000F503D">
        <w:rPr>
          <w:rFonts w:ascii="Century Gothic" w:hAnsi="Century Gothic"/>
          <w:sz w:val="20"/>
          <w:szCs w:val="20"/>
        </w:rPr>
        <w:br/>
      </w:r>
      <w:r w:rsidRPr="000F503D">
        <w:rPr>
          <w:rFonts w:ascii="Century Gothic" w:hAnsi="Century Gothic"/>
          <w:sz w:val="20"/>
          <w:szCs w:val="20"/>
        </w:rPr>
        <w:t xml:space="preserve"> i priorytetowe oraz format S, M, L; nierejestrowanych w podziale wynikającym </w:t>
      </w:r>
      <w:r w:rsidR="008A5914">
        <w:rPr>
          <w:rFonts w:ascii="Century Gothic" w:hAnsi="Century Gothic"/>
          <w:sz w:val="20"/>
          <w:szCs w:val="20"/>
        </w:rPr>
        <w:t xml:space="preserve"> z </w:t>
      </w:r>
      <w:r w:rsidR="008A5914">
        <w:rPr>
          <w:rFonts w:ascii="Century Gothic" w:hAnsi="Century Gothic"/>
          <w:sz w:val="20"/>
          <w:szCs w:val="20"/>
        </w:rPr>
        <w:br/>
      </w:r>
      <w:r w:rsidRPr="000F503D">
        <w:rPr>
          <w:rFonts w:ascii="Century Gothic" w:hAnsi="Century Gothic"/>
          <w:sz w:val="20"/>
          <w:szCs w:val="20"/>
        </w:rPr>
        <w:t>zestawienia ilościowo-wartościowego z uwzględnieniem podziału na wagę przesyłek,</w:t>
      </w:r>
      <w:r w:rsidR="008A5914">
        <w:rPr>
          <w:rFonts w:ascii="Century Gothic" w:hAnsi="Century Gothic"/>
          <w:sz w:val="20"/>
          <w:szCs w:val="20"/>
        </w:rPr>
        <w:br/>
      </w:r>
      <w:r w:rsidRPr="000F503D">
        <w:rPr>
          <w:rFonts w:ascii="Century Gothic" w:hAnsi="Century Gothic"/>
          <w:sz w:val="20"/>
          <w:szCs w:val="20"/>
        </w:rPr>
        <w:t xml:space="preserve"> format S, M, L, krajowe i zagraniczne. Ponadto Zamawiający zobowiązany jest do</w:t>
      </w:r>
      <w:r w:rsidR="008A5914">
        <w:rPr>
          <w:rFonts w:ascii="Century Gothic" w:hAnsi="Century Gothic"/>
          <w:sz w:val="20"/>
          <w:szCs w:val="20"/>
        </w:rPr>
        <w:br/>
      </w:r>
      <w:r w:rsidRPr="000F503D">
        <w:rPr>
          <w:rFonts w:ascii="Century Gothic" w:hAnsi="Century Gothic"/>
          <w:sz w:val="20"/>
          <w:szCs w:val="20"/>
        </w:rPr>
        <w:t>sporządzenia w dwóch egzemplarzach, z których jeden przeznaczony jest dla pocztowej</w:t>
      </w:r>
      <w:r w:rsidR="008A5914">
        <w:rPr>
          <w:rFonts w:ascii="Century Gothic" w:hAnsi="Century Gothic"/>
          <w:sz w:val="20"/>
          <w:szCs w:val="20"/>
        </w:rPr>
        <w:br/>
      </w:r>
      <w:r w:rsidRPr="000F503D">
        <w:rPr>
          <w:rFonts w:ascii="Century Gothic" w:hAnsi="Century Gothic"/>
          <w:sz w:val="20"/>
          <w:szCs w:val="20"/>
        </w:rPr>
        <w:t>placówki nadawczej - pocztowej książki nadawczej dla przesyłek rejestrowanych oraz</w:t>
      </w:r>
      <w:r w:rsidR="008A5914">
        <w:rPr>
          <w:rFonts w:ascii="Century Gothic" w:hAnsi="Century Gothic"/>
          <w:sz w:val="20"/>
          <w:szCs w:val="20"/>
        </w:rPr>
        <w:br/>
      </w:r>
      <w:r w:rsidRPr="000F503D">
        <w:rPr>
          <w:rFonts w:ascii="Century Gothic" w:hAnsi="Century Gothic"/>
          <w:sz w:val="20"/>
          <w:szCs w:val="20"/>
        </w:rPr>
        <w:t>zestawienia ilościowo-wartościowego przeznaczonego dla przesyłek nierejestrowanych.</w:t>
      </w:r>
      <w:r w:rsidR="008A5914">
        <w:rPr>
          <w:rFonts w:ascii="Century Gothic" w:hAnsi="Century Gothic"/>
          <w:sz w:val="20"/>
          <w:szCs w:val="20"/>
        </w:rPr>
        <w:br/>
      </w:r>
      <w:r w:rsidRPr="000F503D">
        <w:rPr>
          <w:rFonts w:ascii="Century Gothic" w:hAnsi="Century Gothic"/>
          <w:sz w:val="20"/>
          <w:szCs w:val="20"/>
        </w:rPr>
        <w:t>Wzory pocztowej książki nadawczej oraz zestawienia ilościowo-wartościowego zostaną</w:t>
      </w:r>
      <w:r w:rsidR="008A5914">
        <w:rPr>
          <w:rFonts w:ascii="Century Gothic" w:hAnsi="Century Gothic"/>
          <w:sz w:val="20"/>
          <w:szCs w:val="20"/>
        </w:rPr>
        <w:br/>
      </w:r>
      <w:r w:rsidRPr="000F503D">
        <w:rPr>
          <w:rFonts w:ascii="Century Gothic" w:hAnsi="Century Gothic"/>
          <w:sz w:val="20"/>
          <w:szCs w:val="20"/>
        </w:rPr>
        <w:t>uzgodnione z Wykonawcą.</w:t>
      </w:r>
    </w:p>
    <w:p w:rsidR="00F8585C" w:rsidRPr="005F37F2" w:rsidRDefault="004F1E46" w:rsidP="003A6F69">
      <w:pPr>
        <w:jc w:val="both"/>
        <w:rPr>
          <w:rFonts w:ascii="Century Gothic" w:hAnsi="Century Gothic"/>
          <w:sz w:val="20"/>
          <w:szCs w:val="20"/>
        </w:rPr>
      </w:pPr>
      <w:r w:rsidRPr="005F37F2">
        <w:rPr>
          <w:rFonts w:ascii="Century Gothic" w:hAnsi="Century Gothic"/>
          <w:sz w:val="20"/>
          <w:szCs w:val="20"/>
        </w:rPr>
        <w:t xml:space="preserve">9. </w:t>
      </w:r>
      <w:r w:rsidR="00F8585C" w:rsidRPr="005F37F2">
        <w:rPr>
          <w:rFonts w:ascii="Century Gothic" w:hAnsi="Century Gothic"/>
          <w:sz w:val="20"/>
          <w:szCs w:val="20"/>
        </w:rPr>
        <w:t>Zamawiający zobowiązuje się do nadawania przesyłek w stanie uporządkowanym, przez</w:t>
      </w:r>
      <w:r w:rsidR="008959D7">
        <w:rPr>
          <w:rFonts w:ascii="Century Gothic" w:hAnsi="Century Gothic"/>
          <w:sz w:val="20"/>
          <w:szCs w:val="20"/>
        </w:rPr>
        <w:br/>
      </w:r>
      <w:r w:rsidR="00FC6F6E">
        <w:rPr>
          <w:rFonts w:ascii="Century Gothic" w:hAnsi="Century Gothic"/>
          <w:sz w:val="20"/>
          <w:szCs w:val="20"/>
        </w:rPr>
        <w:t xml:space="preserve">    </w:t>
      </w:r>
      <w:r w:rsidR="00F8585C" w:rsidRPr="005F37F2">
        <w:rPr>
          <w:rFonts w:ascii="Century Gothic" w:hAnsi="Century Gothic"/>
          <w:sz w:val="20"/>
          <w:szCs w:val="20"/>
        </w:rPr>
        <w:t>co</w:t>
      </w:r>
      <w:r w:rsidR="00FC6F6E">
        <w:rPr>
          <w:rFonts w:ascii="Century Gothic" w:hAnsi="Century Gothic"/>
          <w:sz w:val="20"/>
          <w:szCs w:val="20"/>
        </w:rPr>
        <w:t xml:space="preserve"> </w:t>
      </w:r>
      <w:r w:rsidR="00F8585C" w:rsidRPr="005F37F2">
        <w:rPr>
          <w:rFonts w:ascii="Century Gothic" w:hAnsi="Century Gothic"/>
          <w:sz w:val="20"/>
          <w:szCs w:val="20"/>
        </w:rPr>
        <w:t>należy rozumieć:</w:t>
      </w:r>
    </w:p>
    <w:p w:rsidR="00F8585C" w:rsidRPr="005F37F2" w:rsidRDefault="004F1E46" w:rsidP="003A6F69">
      <w:pPr>
        <w:jc w:val="both"/>
        <w:rPr>
          <w:rFonts w:ascii="Century Gothic" w:hAnsi="Century Gothic"/>
          <w:sz w:val="20"/>
          <w:szCs w:val="20"/>
        </w:rPr>
      </w:pPr>
      <w:r w:rsidRPr="005F37F2">
        <w:rPr>
          <w:rFonts w:ascii="Century Gothic" w:hAnsi="Century Gothic"/>
          <w:sz w:val="20"/>
          <w:szCs w:val="20"/>
        </w:rPr>
        <w:t xml:space="preserve">1) </w:t>
      </w:r>
      <w:r w:rsidR="00F8585C" w:rsidRPr="005F37F2">
        <w:rPr>
          <w:rFonts w:ascii="Century Gothic" w:hAnsi="Century Gothic"/>
          <w:sz w:val="20"/>
          <w:szCs w:val="20"/>
        </w:rPr>
        <w:t xml:space="preserve">dla przesyłek rejestrowanych – wpisanie każdej przesyłki do pocztowej książki nadawczej </w:t>
      </w:r>
      <w:r w:rsidR="00827B94">
        <w:rPr>
          <w:rFonts w:ascii="Century Gothic" w:hAnsi="Century Gothic"/>
          <w:sz w:val="20"/>
          <w:szCs w:val="20"/>
        </w:rPr>
        <w:br/>
      </w:r>
      <w:r w:rsidR="00F8585C" w:rsidRPr="005F37F2">
        <w:rPr>
          <w:rFonts w:ascii="Century Gothic" w:hAnsi="Century Gothic"/>
          <w:sz w:val="20"/>
          <w:szCs w:val="20"/>
        </w:rPr>
        <w:t xml:space="preserve">w dwóch egzemplarzach, z których oryginał będzie przeznaczony dla  Wykonawcy </w:t>
      </w:r>
      <w:r w:rsidR="00827B94">
        <w:rPr>
          <w:rFonts w:ascii="Century Gothic" w:hAnsi="Century Gothic"/>
          <w:sz w:val="20"/>
          <w:szCs w:val="20"/>
        </w:rPr>
        <w:br/>
      </w:r>
      <w:r w:rsidR="00F8585C" w:rsidRPr="005F37F2">
        <w:rPr>
          <w:rFonts w:ascii="Century Gothic" w:hAnsi="Century Gothic"/>
          <w:sz w:val="20"/>
          <w:szCs w:val="20"/>
        </w:rPr>
        <w:t>w celach rozliczeniowych, a kopia stanowić będzie dla Zamawiającego potwierdzenie</w:t>
      </w:r>
      <w:r w:rsidR="00827B94">
        <w:rPr>
          <w:rFonts w:ascii="Century Gothic" w:hAnsi="Century Gothic"/>
          <w:sz w:val="20"/>
          <w:szCs w:val="20"/>
        </w:rPr>
        <w:br/>
      </w:r>
      <w:r w:rsidR="00F8585C" w:rsidRPr="005F37F2">
        <w:rPr>
          <w:rFonts w:ascii="Century Gothic" w:hAnsi="Century Gothic"/>
          <w:sz w:val="20"/>
          <w:szCs w:val="20"/>
        </w:rPr>
        <w:t xml:space="preserve"> nadania danej partii przesyłek,</w:t>
      </w:r>
    </w:p>
    <w:p w:rsidR="00F8585C" w:rsidRPr="005F37F2" w:rsidRDefault="004F1E46" w:rsidP="00EC7CF6">
      <w:pPr>
        <w:jc w:val="both"/>
        <w:rPr>
          <w:rFonts w:ascii="Century Gothic" w:hAnsi="Century Gothic"/>
          <w:sz w:val="20"/>
          <w:szCs w:val="20"/>
        </w:rPr>
      </w:pPr>
      <w:r w:rsidRPr="005F37F2">
        <w:rPr>
          <w:rFonts w:ascii="Century Gothic" w:hAnsi="Century Gothic"/>
          <w:sz w:val="20"/>
          <w:szCs w:val="20"/>
        </w:rPr>
        <w:t>2</w:t>
      </w:r>
      <w:r w:rsidR="00F8585C" w:rsidRPr="005F37F2">
        <w:rPr>
          <w:rFonts w:ascii="Century Gothic" w:hAnsi="Century Gothic"/>
          <w:sz w:val="20"/>
          <w:szCs w:val="20"/>
        </w:rPr>
        <w:t>)dla przesyłek zwykłych(nierejestrowanych) – zestawienie ilościowe przesyłek wg</w:t>
      </w:r>
      <w:r w:rsidR="00827B94">
        <w:rPr>
          <w:rFonts w:ascii="Century Gothic" w:hAnsi="Century Gothic"/>
          <w:sz w:val="20"/>
          <w:szCs w:val="20"/>
        </w:rPr>
        <w:br/>
      </w:r>
      <w:r w:rsidR="00F8585C" w:rsidRPr="005F37F2">
        <w:rPr>
          <w:rFonts w:ascii="Century Gothic" w:hAnsi="Century Gothic"/>
          <w:sz w:val="20"/>
          <w:szCs w:val="20"/>
        </w:rPr>
        <w:t xml:space="preserve">poszczególnych kategorii wagowych sporządzone dla celów rozliczeniowych w dwóch </w:t>
      </w:r>
      <w:r w:rsidR="00B800B5">
        <w:rPr>
          <w:rFonts w:ascii="Century Gothic" w:hAnsi="Century Gothic"/>
          <w:sz w:val="20"/>
          <w:szCs w:val="20"/>
        </w:rPr>
        <w:br/>
      </w:r>
      <w:r w:rsidR="00F8585C" w:rsidRPr="005F37F2">
        <w:rPr>
          <w:rFonts w:ascii="Century Gothic" w:hAnsi="Century Gothic"/>
          <w:sz w:val="20"/>
          <w:szCs w:val="20"/>
        </w:rPr>
        <w:t>egzemplarzach, z których oryginał będzie przeznaczony dla Wykonawcy w celach</w:t>
      </w:r>
      <w:r w:rsidR="00B800B5">
        <w:rPr>
          <w:rFonts w:ascii="Century Gothic" w:hAnsi="Century Gothic"/>
          <w:sz w:val="20"/>
          <w:szCs w:val="20"/>
        </w:rPr>
        <w:br/>
      </w:r>
      <w:r w:rsidR="00F8585C" w:rsidRPr="005F37F2">
        <w:rPr>
          <w:rFonts w:ascii="Century Gothic" w:hAnsi="Century Gothic"/>
          <w:sz w:val="20"/>
          <w:szCs w:val="20"/>
        </w:rPr>
        <w:t xml:space="preserve"> rozliczeniowych, a kopia stanowić będzie dla Zamawiającego potwierdzenie nadania</w:t>
      </w:r>
      <w:r w:rsidR="00B800B5">
        <w:rPr>
          <w:rFonts w:ascii="Century Gothic" w:hAnsi="Century Gothic"/>
          <w:sz w:val="20"/>
          <w:szCs w:val="20"/>
        </w:rPr>
        <w:br/>
      </w:r>
      <w:r w:rsidR="00F8585C" w:rsidRPr="005F37F2">
        <w:rPr>
          <w:rFonts w:ascii="Century Gothic" w:hAnsi="Century Gothic"/>
          <w:sz w:val="20"/>
          <w:szCs w:val="20"/>
        </w:rPr>
        <w:t xml:space="preserve"> danej partii przesyłek.</w:t>
      </w:r>
    </w:p>
    <w:p w:rsidR="00F8585C" w:rsidRPr="005F37F2" w:rsidRDefault="00C84A51" w:rsidP="003A6F69">
      <w:pPr>
        <w:jc w:val="both"/>
        <w:rPr>
          <w:rFonts w:ascii="Century Gothic" w:hAnsi="Century Gothic"/>
          <w:sz w:val="20"/>
          <w:szCs w:val="20"/>
        </w:rPr>
      </w:pPr>
      <w:r w:rsidRPr="005F37F2">
        <w:rPr>
          <w:rFonts w:ascii="Century Gothic" w:hAnsi="Century Gothic"/>
          <w:sz w:val="20"/>
          <w:szCs w:val="20"/>
        </w:rPr>
        <w:t>10.</w:t>
      </w:r>
      <w:r w:rsidR="00F8585C" w:rsidRPr="005F37F2">
        <w:rPr>
          <w:rFonts w:ascii="Century Gothic" w:hAnsi="Century Gothic"/>
          <w:sz w:val="20"/>
          <w:szCs w:val="20"/>
        </w:rPr>
        <w:t xml:space="preserve"> Wykonawca zobowiązany jest do dostarczania bezpłatnie Zamawiającemu druków</w:t>
      </w:r>
      <w:r w:rsidR="00B800B5">
        <w:rPr>
          <w:rFonts w:ascii="Century Gothic" w:hAnsi="Century Gothic"/>
          <w:sz w:val="20"/>
          <w:szCs w:val="20"/>
        </w:rPr>
        <w:br/>
      </w:r>
      <w:r w:rsidR="00F8585C" w:rsidRPr="005F37F2">
        <w:rPr>
          <w:rFonts w:ascii="Century Gothic" w:hAnsi="Century Gothic"/>
          <w:sz w:val="20"/>
          <w:szCs w:val="20"/>
        </w:rPr>
        <w:t xml:space="preserve">zwrotnego potwierdzenia odbioru dla przesyłek krajowych i zagranicznych, </w:t>
      </w:r>
      <w:r w:rsidR="00B800B5">
        <w:rPr>
          <w:rFonts w:ascii="Century Gothic" w:hAnsi="Century Gothic"/>
          <w:sz w:val="20"/>
          <w:szCs w:val="20"/>
        </w:rPr>
        <w:br/>
      </w:r>
      <w:r w:rsidR="00F8585C" w:rsidRPr="005F37F2">
        <w:rPr>
          <w:rFonts w:ascii="Century Gothic" w:hAnsi="Century Gothic"/>
          <w:sz w:val="20"/>
          <w:szCs w:val="20"/>
        </w:rPr>
        <w:t>z zastrzeżeniem, że w odniesieniu do przesyłek nadawanych i doręczanych w trybie</w:t>
      </w:r>
      <w:r w:rsidR="00B800B5">
        <w:rPr>
          <w:rFonts w:ascii="Century Gothic" w:hAnsi="Century Gothic"/>
          <w:sz w:val="20"/>
          <w:szCs w:val="20"/>
        </w:rPr>
        <w:br/>
      </w:r>
      <w:r w:rsidR="00F8585C" w:rsidRPr="005F37F2">
        <w:rPr>
          <w:rFonts w:ascii="Century Gothic" w:hAnsi="Century Gothic"/>
          <w:sz w:val="20"/>
          <w:szCs w:val="20"/>
        </w:rPr>
        <w:t>specjalnym wskazanym przez Zamawiającego, Zamawiający będzie wykorzystywał</w:t>
      </w:r>
      <w:r w:rsidR="00B800B5">
        <w:rPr>
          <w:rFonts w:ascii="Century Gothic" w:hAnsi="Century Gothic"/>
          <w:sz w:val="20"/>
          <w:szCs w:val="20"/>
        </w:rPr>
        <w:br/>
      </w:r>
      <w:r w:rsidR="00F8585C" w:rsidRPr="005F37F2">
        <w:rPr>
          <w:rFonts w:ascii="Century Gothic" w:hAnsi="Century Gothic"/>
          <w:sz w:val="20"/>
          <w:szCs w:val="20"/>
        </w:rPr>
        <w:t>własne druki zwrotnego potwierdzenia odbioru zgodne z przepisami wykonawczymi.</w:t>
      </w:r>
    </w:p>
    <w:p w:rsidR="00F8585C" w:rsidRPr="005F37F2" w:rsidRDefault="00F8585C" w:rsidP="003A6F69">
      <w:pPr>
        <w:jc w:val="both"/>
        <w:rPr>
          <w:rFonts w:ascii="Century Gothic" w:hAnsi="Century Gothic"/>
          <w:sz w:val="20"/>
          <w:szCs w:val="20"/>
        </w:rPr>
      </w:pPr>
      <w:r w:rsidRPr="005F37F2">
        <w:rPr>
          <w:rFonts w:ascii="Century Gothic" w:hAnsi="Century Gothic"/>
          <w:sz w:val="20"/>
          <w:szCs w:val="20"/>
        </w:rPr>
        <w:tab/>
      </w:r>
    </w:p>
    <w:p w:rsidR="00F8585C" w:rsidRPr="005F37F2" w:rsidRDefault="00C84A51" w:rsidP="003A6F69">
      <w:pPr>
        <w:jc w:val="both"/>
        <w:rPr>
          <w:rFonts w:ascii="Century Gothic" w:hAnsi="Century Gothic"/>
          <w:sz w:val="20"/>
          <w:szCs w:val="20"/>
        </w:rPr>
      </w:pPr>
      <w:r w:rsidRPr="005F37F2">
        <w:rPr>
          <w:rFonts w:ascii="Century Gothic" w:hAnsi="Century Gothic"/>
          <w:sz w:val="20"/>
          <w:szCs w:val="20"/>
        </w:rPr>
        <w:lastRenderedPageBreak/>
        <w:t xml:space="preserve">11. </w:t>
      </w:r>
      <w:r w:rsidR="00F8585C" w:rsidRPr="005F37F2">
        <w:rPr>
          <w:rFonts w:ascii="Century Gothic" w:hAnsi="Century Gothic"/>
          <w:sz w:val="20"/>
          <w:szCs w:val="20"/>
        </w:rPr>
        <w:t>Zamawiający jest odpowiedzialny za nadawanie przesyłek listowych oraz paczek w stanie</w:t>
      </w:r>
      <w:r w:rsidR="008D2DF6">
        <w:rPr>
          <w:rFonts w:ascii="Century Gothic" w:hAnsi="Century Gothic"/>
          <w:sz w:val="20"/>
          <w:szCs w:val="20"/>
        </w:rPr>
        <w:br/>
      </w:r>
      <w:r w:rsidR="00F8585C" w:rsidRPr="005F37F2">
        <w:rPr>
          <w:rFonts w:ascii="Century Gothic" w:hAnsi="Century Gothic"/>
          <w:sz w:val="20"/>
          <w:szCs w:val="20"/>
        </w:rPr>
        <w:t xml:space="preserve">umożliwiającym Wykonawcy doręczenie bez ubytku i uszkodzenia do miejsca zgodnie </w:t>
      </w:r>
      <w:r w:rsidR="00EA575C">
        <w:rPr>
          <w:rFonts w:ascii="Century Gothic" w:hAnsi="Century Gothic"/>
          <w:sz w:val="20"/>
          <w:szCs w:val="20"/>
        </w:rPr>
        <w:br/>
      </w:r>
      <w:r w:rsidR="00F8585C" w:rsidRPr="005F37F2">
        <w:rPr>
          <w:rFonts w:ascii="Century Gothic" w:hAnsi="Century Gothic"/>
          <w:sz w:val="20"/>
          <w:szCs w:val="20"/>
        </w:rPr>
        <w:t>z adresem przeznaczenia.</w:t>
      </w:r>
    </w:p>
    <w:p w:rsidR="00F8585C" w:rsidRPr="005F37F2" w:rsidRDefault="00C84A51" w:rsidP="00C40CF5">
      <w:pPr>
        <w:jc w:val="both"/>
        <w:rPr>
          <w:rFonts w:ascii="Century Gothic" w:hAnsi="Century Gothic"/>
          <w:sz w:val="20"/>
          <w:szCs w:val="20"/>
        </w:rPr>
      </w:pPr>
      <w:r w:rsidRPr="005F37F2">
        <w:rPr>
          <w:rFonts w:ascii="Century Gothic" w:hAnsi="Century Gothic"/>
          <w:sz w:val="20"/>
          <w:szCs w:val="20"/>
        </w:rPr>
        <w:t>12.</w:t>
      </w:r>
      <w:r w:rsidR="001D12B7">
        <w:rPr>
          <w:rFonts w:ascii="Century Gothic" w:hAnsi="Century Gothic"/>
          <w:sz w:val="20"/>
          <w:szCs w:val="20"/>
        </w:rPr>
        <w:t xml:space="preserve"> </w:t>
      </w:r>
      <w:r w:rsidR="00F8585C" w:rsidRPr="005F37F2">
        <w:rPr>
          <w:rFonts w:ascii="Century Gothic" w:hAnsi="Century Gothic"/>
          <w:sz w:val="20"/>
          <w:szCs w:val="20"/>
        </w:rPr>
        <w:t>Opakowanie przesyłek listowych stanowi koperta Zamawiającego, odpowiednio</w:t>
      </w:r>
      <w:r w:rsidR="003477A4">
        <w:rPr>
          <w:rFonts w:ascii="Century Gothic" w:hAnsi="Century Gothic"/>
          <w:sz w:val="20"/>
          <w:szCs w:val="20"/>
        </w:rPr>
        <w:br/>
      </w:r>
      <w:r w:rsidR="00F8585C" w:rsidRPr="005F37F2">
        <w:rPr>
          <w:rFonts w:ascii="Century Gothic" w:hAnsi="Century Gothic"/>
          <w:sz w:val="20"/>
          <w:szCs w:val="20"/>
        </w:rPr>
        <w:t>zabezpieczona. Opakowanie paczki powinno stanowić zabezpieczenie przed dostępem</w:t>
      </w:r>
      <w:r w:rsidR="003477A4">
        <w:rPr>
          <w:rFonts w:ascii="Century Gothic" w:hAnsi="Century Gothic"/>
          <w:sz w:val="20"/>
          <w:szCs w:val="20"/>
        </w:rPr>
        <w:br/>
      </w:r>
      <w:r w:rsidR="00F8585C" w:rsidRPr="005F37F2">
        <w:rPr>
          <w:rFonts w:ascii="Century Gothic" w:hAnsi="Century Gothic"/>
          <w:sz w:val="20"/>
          <w:szCs w:val="20"/>
        </w:rPr>
        <w:t>do zawartości oraz aby uniemożliwiało uszkodzenie przesyłki w czasie przemieszczania.</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13. </w:t>
      </w:r>
      <w:r w:rsidR="00F8585C" w:rsidRPr="005F37F2">
        <w:rPr>
          <w:rFonts w:ascii="Century Gothic" w:hAnsi="Century Gothic"/>
          <w:sz w:val="20"/>
          <w:szCs w:val="20"/>
        </w:rPr>
        <w:t>W przypadku stwierdzenia uszkodzenia opakowania przesyłki pocztowej Wykonawca</w:t>
      </w:r>
      <w:r w:rsidR="00FF03D3">
        <w:rPr>
          <w:rFonts w:ascii="Century Gothic" w:hAnsi="Century Gothic"/>
          <w:sz w:val="20"/>
          <w:szCs w:val="20"/>
        </w:rPr>
        <w:br/>
      </w:r>
      <w:r w:rsidR="00F8585C" w:rsidRPr="005F37F2">
        <w:rPr>
          <w:rFonts w:ascii="Century Gothic" w:hAnsi="Century Gothic"/>
          <w:sz w:val="20"/>
          <w:szCs w:val="20"/>
        </w:rPr>
        <w:t>powinien niezwłocznie zabezpieczyć ją w odpowiedni sposób, a w przypadku</w:t>
      </w:r>
      <w:r w:rsidR="0010061D">
        <w:rPr>
          <w:rFonts w:ascii="Century Gothic" w:hAnsi="Century Gothic"/>
          <w:sz w:val="20"/>
          <w:szCs w:val="20"/>
        </w:rPr>
        <w:br/>
      </w:r>
      <w:r w:rsidR="00F8585C" w:rsidRPr="005F37F2">
        <w:rPr>
          <w:rFonts w:ascii="Century Gothic" w:hAnsi="Century Gothic"/>
          <w:sz w:val="20"/>
          <w:szCs w:val="20"/>
        </w:rPr>
        <w:t>znacznych</w:t>
      </w:r>
      <w:r w:rsidR="001363CA">
        <w:rPr>
          <w:rFonts w:ascii="Century Gothic" w:hAnsi="Century Gothic"/>
          <w:sz w:val="20"/>
          <w:szCs w:val="20"/>
        </w:rPr>
        <w:t xml:space="preserve"> </w:t>
      </w:r>
      <w:r w:rsidR="00F8585C" w:rsidRPr="005F37F2">
        <w:rPr>
          <w:rFonts w:ascii="Century Gothic" w:hAnsi="Century Gothic"/>
          <w:sz w:val="20"/>
          <w:szCs w:val="20"/>
        </w:rPr>
        <w:t xml:space="preserve">uszkodzeń przesyłki rejestrowanej – sporządzić protokolarny opis jej stanu, bez </w:t>
      </w:r>
      <w:r w:rsidR="0010061D">
        <w:rPr>
          <w:rFonts w:ascii="Century Gothic" w:hAnsi="Century Gothic"/>
          <w:sz w:val="20"/>
          <w:szCs w:val="20"/>
        </w:rPr>
        <w:br/>
      </w:r>
      <w:r w:rsidR="00F8585C" w:rsidRPr="005F37F2">
        <w:rPr>
          <w:rFonts w:ascii="Century Gothic" w:hAnsi="Century Gothic"/>
          <w:sz w:val="20"/>
          <w:szCs w:val="20"/>
        </w:rPr>
        <w:t>w</w:t>
      </w:r>
      <w:r w:rsidR="0010061D">
        <w:rPr>
          <w:rFonts w:ascii="Century Gothic" w:hAnsi="Century Gothic"/>
          <w:sz w:val="20"/>
          <w:szCs w:val="20"/>
        </w:rPr>
        <w:t>zglę</w:t>
      </w:r>
      <w:r w:rsidR="00F8585C" w:rsidRPr="005F37F2">
        <w:rPr>
          <w:rFonts w:ascii="Century Gothic" w:hAnsi="Century Gothic"/>
          <w:sz w:val="20"/>
          <w:szCs w:val="20"/>
        </w:rPr>
        <w:t>du w jej zawartość z zastrzeżeniem pkt. 1</w:t>
      </w:r>
      <w:r w:rsidR="00EB76EE">
        <w:rPr>
          <w:rFonts w:ascii="Century Gothic" w:hAnsi="Century Gothic"/>
          <w:sz w:val="20"/>
          <w:szCs w:val="20"/>
        </w:rPr>
        <w:t>4</w:t>
      </w:r>
      <w:r w:rsidR="00F8585C" w:rsidRPr="005F37F2">
        <w:rPr>
          <w:rFonts w:ascii="Century Gothic" w:hAnsi="Century Gothic"/>
          <w:sz w:val="20"/>
          <w:szCs w:val="20"/>
        </w:rPr>
        <w:t>;</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14. </w:t>
      </w:r>
      <w:r w:rsidR="00F8585C" w:rsidRPr="005F37F2">
        <w:rPr>
          <w:rFonts w:ascii="Century Gothic" w:hAnsi="Century Gothic"/>
          <w:sz w:val="20"/>
          <w:szCs w:val="20"/>
        </w:rPr>
        <w:t>W przypadku stwierdzenia, że w wyniku uszkodzenia przesyłki rejestrowanej może wystąpić</w:t>
      </w:r>
      <w:r w:rsidR="008D5EA5">
        <w:rPr>
          <w:rFonts w:ascii="Century Gothic" w:hAnsi="Century Gothic"/>
          <w:sz w:val="20"/>
          <w:szCs w:val="20"/>
        </w:rPr>
        <w:br/>
      </w:r>
      <w:r w:rsidR="00F8585C" w:rsidRPr="005F37F2">
        <w:rPr>
          <w:rFonts w:ascii="Century Gothic" w:hAnsi="Century Gothic"/>
          <w:sz w:val="20"/>
          <w:szCs w:val="20"/>
        </w:rPr>
        <w:t>dalsze uszkodzenie lub ubytek jej zawartości, operator wyznaczony może otworzyć tę</w:t>
      </w:r>
      <w:r w:rsidR="008D5EA5">
        <w:rPr>
          <w:rFonts w:ascii="Century Gothic" w:hAnsi="Century Gothic"/>
          <w:sz w:val="20"/>
          <w:szCs w:val="20"/>
        </w:rPr>
        <w:br/>
      </w:r>
      <w:r w:rsidR="00F8585C" w:rsidRPr="005F37F2">
        <w:rPr>
          <w:rFonts w:ascii="Century Gothic" w:hAnsi="Century Gothic"/>
          <w:sz w:val="20"/>
          <w:szCs w:val="20"/>
        </w:rPr>
        <w:t>przesyłkę w celu sprawdzenia stanu jej zawartości i zabezpieczenia przed ewentualnym</w:t>
      </w:r>
      <w:r w:rsidR="008D5EA5">
        <w:rPr>
          <w:rFonts w:ascii="Century Gothic" w:hAnsi="Century Gothic"/>
          <w:sz w:val="20"/>
          <w:szCs w:val="20"/>
        </w:rPr>
        <w:br/>
      </w:r>
      <w:r w:rsidR="00F8585C" w:rsidRPr="005F37F2">
        <w:rPr>
          <w:rFonts w:ascii="Century Gothic" w:hAnsi="Century Gothic"/>
          <w:sz w:val="20"/>
          <w:szCs w:val="20"/>
        </w:rPr>
        <w:t>dalszym uszkodzeniem lub ubytkiem, sporządzając protokół z przeprowadzonej czynności.</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15. </w:t>
      </w:r>
      <w:r w:rsidR="00F8585C" w:rsidRPr="005F37F2">
        <w:rPr>
          <w:rFonts w:ascii="Century Gothic" w:hAnsi="Century Gothic"/>
          <w:sz w:val="20"/>
          <w:szCs w:val="20"/>
        </w:rPr>
        <w:t>Jeśli przesyłki listowe oraz paczki wymagać będą specjalnego, odrębnego znakowania</w:t>
      </w:r>
      <w:r w:rsidR="0010077F">
        <w:rPr>
          <w:rFonts w:ascii="Century Gothic" w:hAnsi="Century Gothic"/>
          <w:sz w:val="20"/>
          <w:szCs w:val="20"/>
        </w:rPr>
        <w:br/>
      </w:r>
      <w:r w:rsidR="00F8585C" w:rsidRPr="005F37F2">
        <w:rPr>
          <w:rFonts w:ascii="Century Gothic" w:hAnsi="Century Gothic"/>
          <w:sz w:val="20"/>
          <w:szCs w:val="20"/>
        </w:rPr>
        <w:t>lub</w:t>
      </w:r>
      <w:r w:rsidR="001363CA">
        <w:rPr>
          <w:rFonts w:ascii="Century Gothic" w:hAnsi="Century Gothic"/>
          <w:sz w:val="20"/>
          <w:szCs w:val="20"/>
        </w:rPr>
        <w:t xml:space="preserve"> </w:t>
      </w:r>
      <w:r w:rsidR="00F8585C" w:rsidRPr="005F37F2">
        <w:rPr>
          <w:rFonts w:ascii="Century Gothic" w:hAnsi="Century Gothic"/>
          <w:sz w:val="20"/>
          <w:szCs w:val="20"/>
        </w:rPr>
        <w:t>opakowania właściwego dla danego Wykonawcy – Wykonawca dostarczy we</w:t>
      </w:r>
      <w:r w:rsidR="00D862D4">
        <w:rPr>
          <w:rFonts w:ascii="Century Gothic" w:hAnsi="Century Gothic"/>
          <w:sz w:val="20"/>
          <w:szCs w:val="20"/>
        </w:rPr>
        <w:br/>
      </w:r>
      <w:r w:rsidR="00F8585C" w:rsidRPr="005F37F2">
        <w:rPr>
          <w:rFonts w:ascii="Century Gothic" w:hAnsi="Century Gothic"/>
          <w:sz w:val="20"/>
          <w:szCs w:val="20"/>
        </w:rPr>
        <w:t>własnym zakresie wszelkie materiały niezbędne do tego celu.</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16. </w:t>
      </w:r>
      <w:r w:rsidR="00F8585C" w:rsidRPr="005F37F2">
        <w:rPr>
          <w:rFonts w:ascii="Century Gothic" w:hAnsi="Century Gothic"/>
          <w:sz w:val="20"/>
          <w:szCs w:val="20"/>
        </w:rPr>
        <w:t>Nadanie przesyłek objętych przedmiotem zamówienia następować będzie w dniu ich</w:t>
      </w:r>
      <w:r w:rsidR="00C72A0C">
        <w:rPr>
          <w:rFonts w:ascii="Century Gothic" w:hAnsi="Century Gothic"/>
          <w:sz w:val="20"/>
          <w:szCs w:val="20"/>
        </w:rPr>
        <w:br/>
      </w:r>
      <w:r w:rsidR="00F8585C" w:rsidRPr="005F37F2">
        <w:rPr>
          <w:rFonts w:ascii="Century Gothic" w:hAnsi="Century Gothic"/>
          <w:sz w:val="20"/>
          <w:szCs w:val="20"/>
        </w:rPr>
        <w:t>odbioru w siedzibie Wykonawcy, jeśli nie będzie zastrzeżeń do dostarczonych przesyłek.</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17. </w:t>
      </w:r>
      <w:r w:rsidR="00F8585C" w:rsidRPr="005F37F2">
        <w:rPr>
          <w:rFonts w:ascii="Century Gothic" w:hAnsi="Century Gothic"/>
          <w:sz w:val="20"/>
          <w:szCs w:val="20"/>
        </w:rPr>
        <w:t>Reklamacje z tytułu niewykonania usługi Zamawiający może zgłosić do Wykonawcy</w:t>
      </w:r>
      <w:r w:rsidR="00C72A0C">
        <w:rPr>
          <w:rFonts w:ascii="Century Gothic" w:hAnsi="Century Gothic"/>
          <w:sz w:val="20"/>
          <w:szCs w:val="20"/>
        </w:rPr>
        <w:br/>
      </w:r>
      <w:r w:rsidR="00F8585C" w:rsidRPr="005F37F2">
        <w:rPr>
          <w:rFonts w:ascii="Century Gothic" w:hAnsi="Century Gothic"/>
          <w:sz w:val="20"/>
          <w:szCs w:val="20"/>
        </w:rPr>
        <w:t>zgodnie z postanowieniami Aktów wewnętrznych wydanych przez Wykonawcę na</w:t>
      </w:r>
      <w:r w:rsidR="00C72A0C">
        <w:rPr>
          <w:rFonts w:ascii="Century Gothic" w:hAnsi="Century Gothic"/>
          <w:sz w:val="20"/>
          <w:szCs w:val="20"/>
        </w:rPr>
        <w:br/>
      </w:r>
      <w:r w:rsidR="00F8585C" w:rsidRPr="005F37F2">
        <w:rPr>
          <w:rFonts w:ascii="Century Gothic" w:hAnsi="Century Gothic"/>
          <w:sz w:val="20"/>
          <w:szCs w:val="20"/>
        </w:rPr>
        <w:t>podstawie art. 21 ustawy Prawo Pocztowe.</w:t>
      </w:r>
    </w:p>
    <w:p w:rsidR="00F8585C" w:rsidRPr="005F37F2" w:rsidRDefault="00E24CDE" w:rsidP="003A6F69">
      <w:pPr>
        <w:jc w:val="both"/>
        <w:rPr>
          <w:rFonts w:ascii="Century Gothic" w:hAnsi="Century Gothic"/>
          <w:sz w:val="20"/>
          <w:szCs w:val="20"/>
        </w:rPr>
      </w:pPr>
      <w:r w:rsidRPr="005F37F2">
        <w:rPr>
          <w:rFonts w:ascii="Century Gothic" w:hAnsi="Century Gothic"/>
          <w:sz w:val="20"/>
          <w:szCs w:val="20"/>
        </w:rPr>
        <w:t xml:space="preserve">18. </w:t>
      </w:r>
      <w:r w:rsidR="00F8585C" w:rsidRPr="005F37F2">
        <w:rPr>
          <w:rFonts w:ascii="Century Gothic" w:hAnsi="Century Gothic"/>
          <w:sz w:val="20"/>
          <w:szCs w:val="20"/>
        </w:rPr>
        <w:t>Faktury VAT z tytułu należności wynikających z realizacji niniejszej umowy, wystawiane</w:t>
      </w:r>
      <w:r w:rsidR="00501E6D">
        <w:rPr>
          <w:rFonts w:ascii="Century Gothic" w:hAnsi="Century Gothic"/>
          <w:sz w:val="20"/>
          <w:szCs w:val="20"/>
        </w:rPr>
        <w:br/>
      </w:r>
      <w:r w:rsidR="00F8585C" w:rsidRPr="005F37F2">
        <w:rPr>
          <w:rFonts w:ascii="Century Gothic" w:hAnsi="Century Gothic"/>
          <w:sz w:val="20"/>
          <w:szCs w:val="20"/>
        </w:rPr>
        <w:t>będą</w:t>
      </w:r>
      <w:r w:rsidR="00695DEB">
        <w:rPr>
          <w:rFonts w:ascii="Century Gothic" w:hAnsi="Century Gothic"/>
          <w:sz w:val="20"/>
          <w:szCs w:val="20"/>
        </w:rPr>
        <w:t xml:space="preserve"> </w:t>
      </w:r>
      <w:r w:rsidR="00F8585C" w:rsidRPr="005F37F2">
        <w:rPr>
          <w:rFonts w:ascii="Century Gothic" w:hAnsi="Century Gothic"/>
          <w:sz w:val="20"/>
          <w:szCs w:val="20"/>
        </w:rPr>
        <w:t>w terminie do 7 dni od zakończenia okresu rozliczeniowego,</w:t>
      </w:r>
    </w:p>
    <w:p w:rsidR="00F8585C" w:rsidRPr="005F37F2" w:rsidRDefault="00245C74" w:rsidP="003A6F69">
      <w:pPr>
        <w:jc w:val="both"/>
        <w:rPr>
          <w:rFonts w:ascii="Century Gothic" w:hAnsi="Century Gothic"/>
          <w:sz w:val="20"/>
          <w:szCs w:val="20"/>
        </w:rPr>
      </w:pPr>
      <w:r w:rsidRPr="005F37F2">
        <w:rPr>
          <w:rFonts w:ascii="Century Gothic" w:hAnsi="Century Gothic"/>
          <w:sz w:val="20"/>
          <w:szCs w:val="20"/>
        </w:rPr>
        <w:t xml:space="preserve">19. </w:t>
      </w:r>
      <w:r w:rsidR="00F8585C" w:rsidRPr="005F37F2">
        <w:rPr>
          <w:rFonts w:ascii="Century Gothic" w:hAnsi="Century Gothic"/>
          <w:sz w:val="20"/>
          <w:szCs w:val="20"/>
        </w:rPr>
        <w:t>Należności wynikające z faktur VAT Nadawca regulować będzie przelewem nakonto</w:t>
      </w:r>
      <w:r w:rsidR="00C72A0C">
        <w:rPr>
          <w:rFonts w:ascii="Century Gothic" w:hAnsi="Century Gothic"/>
          <w:sz w:val="20"/>
          <w:szCs w:val="20"/>
        </w:rPr>
        <w:br/>
      </w:r>
      <w:r w:rsidR="00F8585C" w:rsidRPr="005F37F2">
        <w:rPr>
          <w:rFonts w:ascii="Century Gothic" w:hAnsi="Century Gothic"/>
          <w:sz w:val="20"/>
          <w:szCs w:val="20"/>
        </w:rPr>
        <w:t>wskazane na fakturze w terminie 14 dni od daty jej wystawienia.</w:t>
      </w:r>
    </w:p>
    <w:p w:rsidR="00F8585C" w:rsidRPr="005F37F2" w:rsidRDefault="00245C74" w:rsidP="003A6F69">
      <w:pPr>
        <w:jc w:val="both"/>
        <w:rPr>
          <w:rFonts w:ascii="Century Gothic" w:hAnsi="Century Gothic"/>
          <w:sz w:val="20"/>
          <w:szCs w:val="20"/>
        </w:rPr>
      </w:pPr>
      <w:r w:rsidRPr="005F37F2">
        <w:rPr>
          <w:rFonts w:ascii="Century Gothic" w:hAnsi="Century Gothic"/>
          <w:sz w:val="20"/>
          <w:szCs w:val="20"/>
        </w:rPr>
        <w:t xml:space="preserve">20. </w:t>
      </w:r>
      <w:r w:rsidR="00F8585C" w:rsidRPr="005F37F2">
        <w:rPr>
          <w:rFonts w:ascii="Century Gothic" w:hAnsi="Century Gothic"/>
          <w:sz w:val="20"/>
          <w:szCs w:val="20"/>
        </w:rPr>
        <w:t>Przewidywane dane dotyczące ilości nadawanych przez Zamawiającego przesyłek</w:t>
      </w:r>
      <w:r w:rsidR="00CB135B">
        <w:rPr>
          <w:rFonts w:ascii="Century Gothic" w:hAnsi="Century Gothic"/>
          <w:sz w:val="20"/>
          <w:szCs w:val="20"/>
        </w:rPr>
        <w:br/>
      </w:r>
      <w:r w:rsidR="00F8585C" w:rsidRPr="005F37F2">
        <w:rPr>
          <w:rFonts w:ascii="Century Gothic" w:hAnsi="Century Gothic"/>
          <w:sz w:val="20"/>
          <w:szCs w:val="20"/>
        </w:rPr>
        <w:t>pocztowych w okresie obowiązywania umowy z Wykonawcą tj. od dnia 01.08.2023 r. do</w:t>
      </w:r>
      <w:r w:rsidR="00CB135B">
        <w:rPr>
          <w:rFonts w:ascii="Century Gothic" w:hAnsi="Century Gothic"/>
          <w:sz w:val="20"/>
          <w:szCs w:val="20"/>
        </w:rPr>
        <w:br/>
      </w:r>
      <w:r w:rsidR="00F8585C" w:rsidRPr="005F37F2">
        <w:rPr>
          <w:rFonts w:ascii="Century Gothic" w:hAnsi="Century Gothic"/>
          <w:sz w:val="20"/>
          <w:szCs w:val="20"/>
        </w:rPr>
        <w:t xml:space="preserve">dnia 31.12.2024 r. </w:t>
      </w:r>
      <w:r w:rsidR="007D65B6">
        <w:rPr>
          <w:rFonts w:ascii="Century Gothic" w:hAnsi="Century Gothic"/>
          <w:sz w:val="20"/>
          <w:szCs w:val="20"/>
        </w:rPr>
        <w:t xml:space="preserve">zawiera formularz oferty wraz z wykazem ilościowym przesyłek </w:t>
      </w:r>
      <w:r w:rsidR="00600DFB">
        <w:rPr>
          <w:rFonts w:ascii="Century Gothic" w:hAnsi="Century Gothic"/>
          <w:sz w:val="20"/>
          <w:szCs w:val="20"/>
        </w:rPr>
        <w:t>oraz formularzem cenowym</w:t>
      </w:r>
      <w:r w:rsidR="00F8585C" w:rsidRPr="005F37F2">
        <w:rPr>
          <w:rFonts w:ascii="Century Gothic" w:hAnsi="Century Gothic"/>
          <w:sz w:val="20"/>
          <w:szCs w:val="20"/>
        </w:rPr>
        <w:t>.</w:t>
      </w:r>
    </w:p>
    <w:p w:rsidR="00F8585C" w:rsidRPr="005F37F2" w:rsidRDefault="00245C74" w:rsidP="003A6F69">
      <w:pPr>
        <w:jc w:val="both"/>
        <w:rPr>
          <w:rFonts w:ascii="Century Gothic" w:hAnsi="Century Gothic"/>
          <w:sz w:val="20"/>
          <w:szCs w:val="20"/>
        </w:rPr>
      </w:pPr>
      <w:r w:rsidRPr="005F37F2">
        <w:rPr>
          <w:rFonts w:ascii="Century Gothic" w:hAnsi="Century Gothic"/>
          <w:sz w:val="20"/>
          <w:szCs w:val="20"/>
        </w:rPr>
        <w:t xml:space="preserve">21. </w:t>
      </w:r>
      <w:r w:rsidR="00F8585C" w:rsidRPr="005F37F2">
        <w:rPr>
          <w:rFonts w:ascii="Century Gothic" w:hAnsi="Century Gothic"/>
          <w:sz w:val="20"/>
          <w:szCs w:val="20"/>
        </w:rPr>
        <w:t xml:space="preserve">Rodzaje i liczba przesyłek powszechnych są szacunkowe i mogą ulec zmianie </w:t>
      </w:r>
      <w:r w:rsidR="00CC36EE">
        <w:rPr>
          <w:rFonts w:ascii="Century Gothic" w:hAnsi="Century Gothic"/>
          <w:sz w:val="20"/>
          <w:szCs w:val="20"/>
        </w:rPr>
        <w:br/>
      </w:r>
      <w:r w:rsidR="00F8585C" w:rsidRPr="005F37F2">
        <w:rPr>
          <w:rFonts w:ascii="Century Gothic" w:hAnsi="Century Gothic"/>
          <w:sz w:val="20"/>
          <w:szCs w:val="20"/>
        </w:rPr>
        <w:t>w zależności</w:t>
      </w:r>
      <w:r w:rsidR="00695DEB">
        <w:rPr>
          <w:rFonts w:ascii="Century Gothic" w:hAnsi="Century Gothic"/>
          <w:sz w:val="20"/>
          <w:szCs w:val="20"/>
        </w:rPr>
        <w:t xml:space="preserve"> </w:t>
      </w:r>
      <w:r w:rsidR="00F8585C" w:rsidRPr="005F37F2">
        <w:rPr>
          <w:rFonts w:ascii="Century Gothic" w:hAnsi="Century Gothic"/>
          <w:sz w:val="20"/>
          <w:szCs w:val="20"/>
        </w:rPr>
        <w:t>od potrzeb Zamawiającego, na co Wykonawca wyraża zgodę tym samym</w:t>
      </w:r>
      <w:r w:rsidR="00CC36EE">
        <w:rPr>
          <w:rFonts w:ascii="Century Gothic" w:hAnsi="Century Gothic"/>
          <w:sz w:val="20"/>
          <w:szCs w:val="20"/>
        </w:rPr>
        <w:br/>
      </w:r>
      <w:r w:rsidR="00F8585C" w:rsidRPr="005F37F2">
        <w:rPr>
          <w:rFonts w:ascii="Century Gothic" w:hAnsi="Century Gothic"/>
          <w:sz w:val="20"/>
          <w:szCs w:val="20"/>
        </w:rPr>
        <w:t xml:space="preserve"> nie będzie</w:t>
      </w:r>
      <w:r w:rsidR="00695DEB">
        <w:rPr>
          <w:rFonts w:ascii="Century Gothic" w:hAnsi="Century Gothic"/>
          <w:sz w:val="20"/>
          <w:szCs w:val="20"/>
        </w:rPr>
        <w:t xml:space="preserve"> </w:t>
      </w:r>
      <w:r w:rsidR="00F8585C" w:rsidRPr="005F37F2">
        <w:rPr>
          <w:rFonts w:ascii="Century Gothic" w:hAnsi="Century Gothic"/>
          <w:sz w:val="20"/>
          <w:szCs w:val="20"/>
        </w:rPr>
        <w:t>dochodził roszczeń z tytułu zmian rodzajowych i liczbowych w trakcie trwania</w:t>
      </w:r>
      <w:r w:rsidR="00A15C4C">
        <w:rPr>
          <w:rFonts w:ascii="Century Gothic" w:hAnsi="Century Gothic"/>
          <w:sz w:val="20"/>
          <w:szCs w:val="20"/>
        </w:rPr>
        <w:br/>
      </w:r>
      <w:r w:rsidR="00F8585C" w:rsidRPr="005F37F2">
        <w:rPr>
          <w:rFonts w:ascii="Century Gothic" w:hAnsi="Century Gothic"/>
          <w:sz w:val="20"/>
          <w:szCs w:val="20"/>
        </w:rPr>
        <w:t>umowy.</w:t>
      </w:r>
    </w:p>
    <w:p w:rsidR="00F8585C" w:rsidRPr="005F37F2" w:rsidRDefault="00891C9C" w:rsidP="003A6F69">
      <w:pPr>
        <w:jc w:val="both"/>
        <w:rPr>
          <w:rFonts w:ascii="Century Gothic" w:hAnsi="Century Gothic"/>
          <w:sz w:val="20"/>
          <w:szCs w:val="20"/>
        </w:rPr>
      </w:pPr>
      <w:r w:rsidRPr="005F37F2">
        <w:rPr>
          <w:rFonts w:ascii="Century Gothic" w:hAnsi="Century Gothic"/>
          <w:sz w:val="20"/>
          <w:szCs w:val="20"/>
        </w:rPr>
        <w:t xml:space="preserve">22. </w:t>
      </w:r>
      <w:r w:rsidR="00F8585C" w:rsidRPr="005F37F2">
        <w:rPr>
          <w:rFonts w:ascii="Century Gothic" w:hAnsi="Century Gothic"/>
          <w:sz w:val="20"/>
          <w:szCs w:val="20"/>
        </w:rPr>
        <w:t>W przypadku nadania przez Zamawiającego przesyłek nieujętych w zestawieniu</w:t>
      </w:r>
      <w:r w:rsidR="00795FC9">
        <w:rPr>
          <w:rFonts w:ascii="Century Gothic" w:hAnsi="Century Gothic"/>
          <w:sz w:val="20"/>
          <w:szCs w:val="20"/>
        </w:rPr>
        <w:t xml:space="preserve"> </w:t>
      </w:r>
      <w:r w:rsidR="00F8585C" w:rsidRPr="005F37F2">
        <w:rPr>
          <w:rFonts w:ascii="Century Gothic" w:hAnsi="Century Gothic"/>
          <w:sz w:val="20"/>
          <w:szCs w:val="20"/>
        </w:rPr>
        <w:t>usług</w:t>
      </w:r>
      <w:r w:rsidR="00E76169">
        <w:rPr>
          <w:rFonts w:ascii="Century Gothic" w:hAnsi="Century Gothic"/>
          <w:sz w:val="20"/>
          <w:szCs w:val="20"/>
        </w:rPr>
        <w:br/>
      </w:r>
      <w:r w:rsidR="00F8585C" w:rsidRPr="005F37F2">
        <w:rPr>
          <w:rFonts w:ascii="Century Gothic" w:hAnsi="Century Gothic"/>
          <w:sz w:val="20"/>
          <w:szCs w:val="20"/>
        </w:rPr>
        <w:t>pocztowych podstawą rozliczeń będą ceny z aktualnego Cennika usług</w:t>
      </w:r>
      <w:r w:rsidR="00795FC9">
        <w:rPr>
          <w:rFonts w:ascii="Century Gothic" w:hAnsi="Century Gothic"/>
          <w:sz w:val="20"/>
          <w:szCs w:val="20"/>
        </w:rPr>
        <w:t xml:space="preserve"> </w:t>
      </w:r>
      <w:r w:rsidR="00F8585C" w:rsidRPr="005F37F2">
        <w:rPr>
          <w:rFonts w:ascii="Century Gothic" w:hAnsi="Century Gothic"/>
          <w:sz w:val="20"/>
          <w:szCs w:val="20"/>
        </w:rPr>
        <w:t>Wykonawcy;</w:t>
      </w:r>
    </w:p>
    <w:p w:rsidR="00F8585C" w:rsidRPr="005F37F2" w:rsidRDefault="00891C9C" w:rsidP="003A6F69">
      <w:pPr>
        <w:jc w:val="both"/>
        <w:rPr>
          <w:rFonts w:ascii="Century Gothic" w:hAnsi="Century Gothic"/>
          <w:sz w:val="20"/>
          <w:szCs w:val="20"/>
        </w:rPr>
      </w:pPr>
      <w:r w:rsidRPr="005F37F2">
        <w:rPr>
          <w:rFonts w:ascii="Century Gothic" w:hAnsi="Century Gothic"/>
          <w:sz w:val="20"/>
          <w:szCs w:val="20"/>
        </w:rPr>
        <w:t xml:space="preserve">23. </w:t>
      </w:r>
      <w:r w:rsidR="00F8585C" w:rsidRPr="005F37F2">
        <w:rPr>
          <w:rFonts w:ascii="Century Gothic" w:hAnsi="Century Gothic"/>
          <w:sz w:val="20"/>
          <w:szCs w:val="20"/>
        </w:rPr>
        <w:t xml:space="preserve">Wynagrodzenie będzie dokonywane na podstawie rzeczywistej liczby przesyłek  i zwrotów </w:t>
      </w:r>
      <w:r w:rsidR="00B13647">
        <w:rPr>
          <w:rFonts w:ascii="Century Gothic" w:hAnsi="Century Gothic"/>
          <w:sz w:val="20"/>
          <w:szCs w:val="20"/>
        </w:rPr>
        <w:br/>
      </w:r>
      <w:r w:rsidR="00F8585C" w:rsidRPr="005F37F2">
        <w:rPr>
          <w:rFonts w:ascii="Century Gothic" w:hAnsi="Century Gothic"/>
          <w:sz w:val="20"/>
          <w:szCs w:val="20"/>
        </w:rPr>
        <w:t>wg cen jednostkowych brutto określonych przez Wykonawcę.</w:t>
      </w:r>
    </w:p>
    <w:p w:rsidR="00F8585C" w:rsidRPr="005F37F2" w:rsidRDefault="00812156" w:rsidP="00AF795A">
      <w:pPr>
        <w:jc w:val="both"/>
        <w:rPr>
          <w:rFonts w:ascii="Century Gothic" w:hAnsi="Century Gothic"/>
          <w:sz w:val="20"/>
          <w:szCs w:val="20"/>
        </w:rPr>
      </w:pPr>
      <w:r w:rsidRPr="005F37F2">
        <w:rPr>
          <w:rFonts w:ascii="Century Gothic" w:hAnsi="Century Gothic"/>
          <w:sz w:val="20"/>
          <w:szCs w:val="20"/>
        </w:rPr>
        <w:t xml:space="preserve">24. </w:t>
      </w:r>
      <w:r w:rsidR="00F8585C" w:rsidRPr="005F37F2">
        <w:rPr>
          <w:rFonts w:ascii="Century Gothic" w:hAnsi="Century Gothic"/>
          <w:sz w:val="20"/>
          <w:szCs w:val="20"/>
        </w:rPr>
        <w:t xml:space="preserve"> Zamawiający w ramach realizacji przedmiotu zamówienia przewiduje nadawanie</w:t>
      </w:r>
      <w:r w:rsidR="00C707B4">
        <w:rPr>
          <w:rFonts w:ascii="Century Gothic" w:hAnsi="Century Gothic"/>
          <w:sz w:val="20"/>
          <w:szCs w:val="20"/>
        </w:rPr>
        <w:br/>
      </w:r>
      <w:r w:rsidR="00F8585C" w:rsidRPr="005F37F2">
        <w:rPr>
          <w:rFonts w:ascii="Century Gothic" w:hAnsi="Century Gothic"/>
          <w:sz w:val="20"/>
          <w:szCs w:val="20"/>
        </w:rPr>
        <w:t>również</w:t>
      </w:r>
      <w:r w:rsidR="001E2C69">
        <w:rPr>
          <w:rFonts w:ascii="Century Gothic" w:hAnsi="Century Gothic"/>
          <w:sz w:val="20"/>
          <w:szCs w:val="20"/>
        </w:rPr>
        <w:t xml:space="preserve"> </w:t>
      </w:r>
      <w:r w:rsidR="00F8585C" w:rsidRPr="005F37F2">
        <w:rPr>
          <w:rFonts w:ascii="Century Gothic" w:hAnsi="Century Gothic"/>
          <w:sz w:val="20"/>
          <w:szCs w:val="20"/>
        </w:rPr>
        <w:t>przesyłek wymagających zastosowania przepisu art. 57 § 5 pkt 2 KPA</w:t>
      </w:r>
      <w:r w:rsidR="001E2C69">
        <w:rPr>
          <w:rFonts w:ascii="Century Gothic" w:hAnsi="Century Gothic"/>
          <w:sz w:val="20"/>
          <w:szCs w:val="20"/>
        </w:rPr>
        <w:t xml:space="preserve"> </w:t>
      </w:r>
      <w:r w:rsidR="00F8585C" w:rsidRPr="005F37F2">
        <w:rPr>
          <w:rFonts w:ascii="Century Gothic" w:hAnsi="Century Gothic"/>
          <w:sz w:val="20"/>
          <w:szCs w:val="20"/>
        </w:rPr>
        <w:t>oraz ew.</w:t>
      </w:r>
      <w:r w:rsidR="00617205">
        <w:rPr>
          <w:rFonts w:ascii="Century Gothic" w:hAnsi="Century Gothic"/>
          <w:sz w:val="20"/>
          <w:szCs w:val="20"/>
        </w:rPr>
        <w:br/>
      </w:r>
      <w:r w:rsidR="00F8585C" w:rsidRPr="005F37F2">
        <w:rPr>
          <w:rFonts w:ascii="Century Gothic" w:hAnsi="Century Gothic"/>
          <w:sz w:val="20"/>
          <w:szCs w:val="20"/>
        </w:rPr>
        <w:t xml:space="preserve">art. 12 § 6 pkt 2 Ordynacji podatkowej. </w:t>
      </w:r>
    </w:p>
    <w:p w:rsidR="00F8585C" w:rsidRPr="005F37F2" w:rsidRDefault="00812156" w:rsidP="003A6F69">
      <w:pPr>
        <w:jc w:val="both"/>
        <w:rPr>
          <w:rFonts w:ascii="Century Gothic" w:hAnsi="Century Gothic"/>
          <w:sz w:val="20"/>
          <w:szCs w:val="20"/>
        </w:rPr>
      </w:pPr>
      <w:r w:rsidRPr="005F37F2">
        <w:rPr>
          <w:rFonts w:ascii="Century Gothic" w:hAnsi="Century Gothic"/>
          <w:sz w:val="20"/>
          <w:szCs w:val="20"/>
        </w:rPr>
        <w:t xml:space="preserve">25.  </w:t>
      </w:r>
      <w:r w:rsidR="00F8585C" w:rsidRPr="005F37F2">
        <w:rPr>
          <w:rFonts w:ascii="Century Gothic" w:hAnsi="Century Gothic"/>
          <w:sz w:val="20"/>
          <w:szCs w:val="20"/>
        </w:rPr>
        <w:t>Zamawiający nie dopuszcza sytuacji w której na opakowaniu przesyłek  (na kopercie</w:t>
      </w:r>
      <w:r w:rsidR="00B13647">
        <w:rPr>
          <w:rFonts w:ascii="Century Gothic" w:hAnsi="Century Gothic"/>
          <w:sz w:val="20"/>
          <w:szCs w:val="20"/>
        </w:rPr>
        <w:br/>
      </w:r>
      <w:r w:rsidR="00F8585C" w:rsidRPr="005F37F2">
        <w:rPr>
          <w:rFonts w:ascii="Century Gothic" w:hAnsi="Century Gothic"/>
          <w:sz w:val="20"/>
          <w:szCs w:val="20"/>
        </w:rPr>
        <w:t>stronie adresowej przesyłek) nadawanych przez Zamawiającego i na</w:t>
      </w:r>
      <w:r w:rsidR="001E2C69">
        <w:rPr>
          <w:rFonts w:ascii="Century Gothic" w:hAnsi="Century Gothic"/>
          <w:sz w:val="20"/>
          <w:szCs w:val="20"/>
        </w:rPr>
        <w:t xml:space="preserve"> </w:t>
      </w:r>
      <w:r w:rsidR="00F8585C" w:rsidRPr="005F37F2">
        <w:rPr>
          <w:rFonts w:ascii="Century Gothic" w:hAnsi="Century Gothic"/>
          <w:sz w:val="20"/>
          <w:szCs w:val="20"/>
        </w:rPr>
        <w:t>dowodzie</w:t>
      </w:r>
      <w:r w:rsidR="00DB3546">
        <w:rPr>
          <w:rFonts w:ascii="Century Gothic" w:hAnsi="Century Gothic"/>
          <w:sz w:val="20"/>
          <w:szCs w:val="20"/>
        </w:rPr>
        <w:br/>
      </w:r>
      <w:r w:rsidR="00F8585C" w:rsidRPr="005F37F2">
        <w:rPr>
          <w:rFonts w:ascii="Century Gothic" w:hAnsi="Century Gothic"/>
          <w:sz w:val="20"/>
          <w:szCs w:val="20"/>
        </w:rPr>
        <w:t xml:space="preserve"> nadania</w:t>
      </w:r>
      <w:r w:rsidR="001E2C69">
        <w:rPr>
          <w:rFonts w:ascii="Century Gothic" w:hAnsi="Century Gothic"/>
          <w:sz w:val="20"/>
          <w:szCs w:val="20"/>
        </w:rPr>
        <w:t xml:space="preserve"> </w:t>
      </w:r>
      <w:r w:rsidR="00F8585C" w:rsidRPr="005F37F2">
        <w:rPr>
          <w:rFonts w:ascii="Century Gothic" w:hAnsi="Century Gothic"/>
          <w:sz w:val="20"/>
          <w:szCs w:val="20"/>
        </w:rPr>
        <w:t>przesyłek Zamawiającego oraz na zwrotnym</w:t>
      </w:r>
      <w:r w:rsidR="001E2C69">
        <w:rPr>
          <w:rFonts w:ascii="Century Gothic" w:hAnsi="Century Gothic"/>
          <w:sz w:val="20"/>
          <w:szCs w:val="20"/>
        </w:rPr>
        <w:t xml:space="preserve"> </w:t>
      </w:r>
      <w:r w:rsidR="00F8585C" w:rsidRPr="005F37F2">
        <w:rPr>
          <w:rFonts w:ascii="Century Gothic" w:hAnsi="Century Gothic"/>
          <w:sz w:val="20"/>
          <w:szCs w:val="20"/>
        </w:rPr>
        <w:t>poświadczeniu/potwierdzeniu</w:t>
      </w:r>
      <w:r w:rsidR="00DB3546">
        <w:rPr>
          <w:rFonts w:ascii="Century Gothic" w:hAnsi="Century Gothic"/>
          <w:sz w:val="20"/>
          <w:szCs w:val="20"/>
        </w:rPr>
        <w:br/>
      </w:r>
      <w:r w:rsidR="00F8585C" w:rsidRPr="005F37F2">
        <w:rPr>
          <w:rFonts w:ascii="Century Gothic" w:hAnsi="Century Gothic"/>
          <w:sz w:val="20"/>
          <w:szCs w:val="20"/>
        </w:rPr>
        <w:lastRenderedPageBreak/>
        <w:t>odbioru były</w:t>
      </w:r>
      <w:r w:rsidR="00D8446C">
        <w:rPr>
          <w:rFonts w:ascii="Century Gothic" w:hAnsi="Century Gothic"/>
          <w:sz w:val="20"/>
          <w:szCs w:val="20"/>
        </w:rPr>
        <w:t xml:space="preserve"> </w:t>
      </w:r>
      <w:r w:rsidR="00F8585C" w:rsidRPr="005F37F2">
        <w:rPr>
          <w:rFonts w:ascii="Century Gothic" w:hAnsi="Century Gothic"/>
          <w:sz w:val="20"/>
          <w:szCs w:val="20"/>
        </w:rPr>
        <w:t>inne dane niż dane adresowe Zamawiającego, a zamieszczone by były</w:t>
      </w:r>
      <w:r w:rsidR="00DB3546">
        <w:rPr>
          <w:rFonts w:ascii="Century Gothic" w:hAnsi="Century Gothic"/>
          <w:sz w:val="20"/>
          <w:szCs w:val="20"/>
        </w:rPr>
        <w:br/>
      </w:r>
      <w:r w:rsidR="00F8585C" w:rsidRPr="005F37F2">
        <w:rPr>
          <w:rFonts w:ascii="Century Gothic" w:hAnsi="Century Gothic"/>
          <w:sz w:val="20"/>
          <w:szCs w:val="20"/>
        </w:rPr>
        <w:t xml:space="preserve"> dane adresowe</w:t>
      </w:r>
      <w:r w:rsidR="00D8446C">
        <w:rPr>
          <w:rFonts w:ascii="Century Gothic" w:hAnsi="Century Gothic"/>
          <w:sz w:val="20"/>
          <w:szCs w:val="20"/>
        </w:rPr>
        <w:t xml:space="preserve"> </w:t>
      </w:r>
      <w:r w:rsidR="00F8585C" w:rsidRPr="005F37F2">
        <w:rPr>
          <w:rFonts w:ascii="Century Gothic" w:hAnsi="Century Gothic"/>
          <w:sz w:val="20"/>
          <w:szCs w:val="20"/>
        </w:rPr>
        <w:t>innego podmiotu</w:t>
      </w:r>
      <w:r w:rsidR="00D8446C">
        <w:rPr>
          <w:rFonts w:ascii="Century Gothic" w:hAnsi="Century Gothic"/>
          <w:sz w:val="20"/>
          <w:szCs w:val="20"/>
        </w:rPr>
        <w:t xml:space="preserve"> </w:t>
      </w:r>
      <w:r w:rsidR="00F8585C" w:rsidRPr="005F37F2">
        <w:rPr>
          <w:rFonts w:ascii="Century Gothic" w:hAnsi="Century Gothic"/>
          <w:sz w:val="20"/>
          <w:szCs w:val="20"/>
        </w:rPr>
        <w:t xml:space="preserve">nadającego w imieniu i na rzecz Zamawiającego. </w:t>
      </w:r>
    </w:p>
    <w:p w:rsidR="00F8585C" w:rsidRPr="005F37F2" w:rsidRDefault="00E01206" w:rsidP="003A6F69">
      <w:pPr>
        <w:jc w:val="both"/>
        <w:rPr>
          <w:rFonts w:ascii="Century Gothic" w:hAnsi="Century Gothic"/>
          <w:sz w:val="20"/>
          <w:szCs w:val="20"/>
        </w:rPr>
      </w:pPr>
      <w:r w:rsidRPr="005F37F2">
        <w:rPr>
          <w:rFonts w:ascii="Century Gothic" w:hAnsi="Century Gothic"/>
          <w:sz w:val="20"/>
          <w:szCs w:val="20"/>
        </w:rPr>
        <w:t xml:space="preserve">26. </w:t>
      </w:r>
      <w:r w:rsidR="00F8585C" w:rsidRPr="00F17E88">
        <w:rPr>
          <w:rFonts w:ascii="Century Gothic" w:hAnsi="Century Gothic"/>
          <w:b/>
          <w:bCs/>
          <w:sz w:val="20"/>
          <w:szCs w:val="20"/>
        </w:rPr>
        <w:t>Kody i nazwy stosowane we Wspólnym Słowniku Zamówień (CPV).</w:t>
      </w:r>
    </w:p>
    <w:p w:rsidR="00F8585C" w:rsidRPr="005F37F2" w:rsidRDefault="00F8585C" w:rsidP="003A6F69">
      <w:pPr>
        <w:jc w:val="both"/>
        <w:rPr>
          <w:rFonts w:ascii="Century Gothic" w:hAnsi="Century Gothic"/>
          <w:sz w:val="20"/>
          <w:szCs w:val="20"/>
        </w:rPr>
      </w:pPr>
      <w:r w:rsidRPr="005F37F2">
        <w:rPr>
          <w:rFonts w:ascii="Century Gothic" w:hAnsi="Century Gothic"/>
          <w:sz w:val="20"/>
          <w:szCs w:val="20"/>
        </w:rPr>
        <w:t xml:space="preserve">64100000- </w:t>
      </w:r>
      <w:r w:rsidR="007E45FD">
        <w:rPr>
          <w:rFonts w:ascii="Century Gothic" w:hAnsi="Century Gothic"/>
          <w:sz w:val="20"/>
          <w:szCs w:val="20"/>
        </w:rPr>
        <w:t xml:space="preserve">7 </w:t>
      </w:r>
      <w:r w:rsidRPr="005F37F2">
        <w:rPr>
          <w:rFonts w:ascii="Century Gothic" w:hAnsi="Century Gothic"/>
          <w:sz w:val="20"/>
          <w:szCs w:val="20"/>
        </w:rPr>
        <w:t>usługi pocztowe i kurierskie</w:t>
      </w:r>
    </w:p>
    <w:p w:rsidR="00F8585C" w:rsidRPr="005F37F2" w:rsidRDefault="00F8585C" w:rsidP="003A6F69">
      <w:pPr>
        <w:jc w:val="both"/>
        <w:rPr>
          <w:rFonts w:ascii="Century Gothic" w:hAnsi="Century Gothic"/>
          <w:sz w:val="20"/>
          <w:szCs w:val="20"/>
        </w:rPr>
      </w:pPr>
      <w:r w:rsidRPr="005F37F2">
        <w:rPr>
          <w:rFonts w:ascii="Century Gothic" w:hAnsi="Century Gothic"/>
          <w:sz w:val="20"/>
          <w:szCs w:val="20"/>
        </w:rPr>
        <w:t>64112000 –</w:t>
      </w:r>
      <w:r w:rsidR="003B7EAC">
        <w:rPr>
          <w:rFonts w:ascii="Century Gothic" w:hAnsi="Century Gothic"/>
          <w:sz w:val="20"/>
          <w:szCs w:val="20"/>
        </w:rPr>
        <w:t xml:space="preserve"> 4</w:t>
      </w:r>
      <w:r w:rsidRPr="005F37F2">
        <w:rPr>
          <w:rFonts w:ascii="Century Gothic" w:hAnsi="Century Gothic"/>
          <w:sz w:val="20"/>
          <w:szCs w:val="20"/>
        </w:rPr>
        <w:t xml:space="preserve"> usługi pocztowe dotyczące listów</w:t>
      </w:r>
    </w:p>
    <w:p w:rsidR="00F8585C" w:rsidRPr="005F37F2" w:rsidRDefault="00F8585C" w:rsidP="003A6F69">
      <w:pPr>
        <w:jc w:val="both"/>
        <w:rPr>
          <w:rFonts w:ascii="Century Gothic" w:hAnsi="Century Gothic"/>
          <w:sz w:val="20"/>
          <w:szCs w:val="20"/>
        </w:rPr>
      </w:pPr>
      <w:r w:rsidRPr="005F37F2">
        <w:rPr>
          <w:rFonts w:ascii="Century Gothic" w:hAnsi="Century Gothic"/>
          <w:sz w:val="20"/>
          <w:szCs w:val="20"/>
        </w:rPr>
        <w:t>64113000-</w:t>
      </w:r>
      <w:r w:rsidR="00A4128B">
        <w:rPr>
          <w:rFonts w:ascii="Century Gothic" w:hAnsi="Century Gothic"/>
          <w:sz w:val="20"/>
          <w:szCs w:val="20"/>
        </w:rPr>
        <w:t>1</w:t>
      </w:r>
      <w:r w:rsidRPr="005F37F2">
        <w:rPr>
          <w:rFonts w:ascii="Century Gothic" w:hAnsi="Century Gothic"/>
          <w:sz w:val="20"/>
          <w:szCs w:val="20"/>
        </w:rPr>
        <w:t xml:space="preserve"> usługi pocztowe dotyczące paczek</w:t>
      </w:r>
    </w:p>
    <w:p w:rsidR="00F8585C" w:rsidRPr="00CC47BA" w:rsidRDefault="00E33C1C" w:rsidP="00CC47BA">
      <w:pPr>
        <w:jc w:val="both"/>
        <w:rPr>
          <w:rFonts w:ascii="Century Gothic" w:hAnsi="Century Gothic"/>
          <w:sz w:val="20"/>
          <w:szCs w:val="20"/>
        </w:rPr>
      </w:pPr>
      <w:r w:rsidRPr="00CC47BA">
        <w:rPr>
          <w:rFonts w:ascii="Century Gothic" w:hAnsi="Century Gothic"/>
          <w:sz w:val="20"/>
          <w:szCs w:val="20"/>
        </w:rPr>
        <w:t xml:space="preserve">27. </w:t>
      </w:r>
      <w:r w:rsidR="00F8585C" w:rsidRPr="00CC47BA">
        <w:rPr>
          <w:rFonts w:ascii="Century Gothic" w:hAnsi="Century Gothic"/>
          <w:sz w:val="20"/>
          <w:szCs w:val="20"/>
        </w:rPr>
        <w:t xml:space="preserve">Zamawiający nie przewiduje aukcji elektronicznej. </w:t>
      </w:r>
    </w:p>
    <w:p w:rsidR="00F8585C" w:rsidRPr="00CC47BA" w:rsidRDefault="00E33C1C" w:rsidP="00CC47BA">
      <w:pPr>
        <w:jc w:val="both"/>
        <w:rPr>
          <w:rFonts w:ascii="Century Gothic" w:hAnsi="Century Gothic"/>
          <w:sz w:val="20"/>
          <w:szCs w:val="20"/>
        </w:rPr>
      </w:pPr>
      <w:r w:rsidRPr="00CC47BA">
        <w:rPr>
          <w:rFonts w:ascii="Century Gothic" w:hAnsi="Century Gothic"/>
          <w:sz w:val="20"/>
          <w:szCs w:val="20"/>
        </w:rPr>
        <w:t xml:space="preserve">28. </w:t>
      </w:r>
      <w:r w:rsidR="00F8585C" w:rsidRPr="00CC47BA">
        <w:rPr>
          <w:rFonts w:ascii="Century Gothic" w:hAnsi="Century Gothic"/>
          <w:sz w:val="20"/>
          <w:szCs w:val="20"/>
        </w:rPr>
        <w:t>Zamawiający informuje, że wezwie Wykonawcę, którego oferta zostanie najwyżej</w:t>
      </w:r>
      <w:r w:rsidR="00CA7A25">
        <w:rPr>
          <w:rFonts w:ascii="Century Gothic" w:hAnsi="Century Gothic"/>
          <w:sz w:val="20"/>
          <w:szCs w:val="20"/>
        </w:rPr>
        <w:br/>
      </w:r>
      <w:r w:rsidR="00F8585C" w:rsidRPr="00CC47BA">
        <w:rPr>
          <w:rFonts w:ascii="Century Gothic" w:hAnsi="Century Gothic"/>
          <w:sz w:val="20"/>
          <w:szCs w:val="20"/>
        </w:rPr>
        <w:t>oceniona, do złożenia w wyznaczonym terminie (nie krótszym niż 5 dni od dnia</w:t>
      </w:r>
      <w:r w:rsidR="003D7A4E">
        <w:rPr>
          <w:rFonts w:ascii="Century Gothic" w:hAnsi="Century Gothic"/>
          <w:sz w:val="20"/>
          <w:szCs w:val="20"/>
        </w:rPr>
        <w:br/>
      </w:r>
      <w:r w:rsidR="00F8585C" w:rsidRPr="00CC47BA">
        <w:rPr>
          <w:rFonts w:ascii="Century Gothic" w:hAnsi="Century Gothic"/>
          <w:sz w:val="20"/>
          <w:szCs w:val="20"/>
        </w:rPr>
        <w:t xml:space="preserve"> wezwania): </w:t>
      </w:r>
    </w:p>
    <w:p w:rsidR="00F8585C" w:rsidRPr="00CC47BA" w:rsidRDefault="00F8585C" w:rsidP="00CC47BA">
      <w:pPr>
        <w:jc w:val="both"/>
        <w:rPr>
          <w:rFonts w:ascii="Century Gothic" w:hAnsi="Century Gothic"/>
          <w:sz w:val="20"/>
          <w:szCs w:val="20"/>
        </w:rPr>
      </w:pPr>
      <w:r w:rsidRPr="00CC47BA">
        <w:rPr>
          <w:rFonts w:ascii="Century Gothic" w:hAnsi="Century Gothic"/>
          <w:sz w:val="20"/>
          <w:szCs w:val="20"/>
        </w:rPr>
        <w:t>1)oświadczenia Wykonawcy o aktualności informacji zwartych w oświadczeniu, o którym</w:t>
      </w:r>
      <w:r w:rsidR="00CA7A25">
        <w:rPr>
          <w:rFonts w:ascii="Century Gothic" w:hAnsi="Century Gothic"/>
          <w:sz w:val="20"/>
          <w:szCs w:val="20"/>
        </w:rPr>
        <w:br/>
      </w:r>
      <w:r w:rsidRPr="00CC47BA">
        <w:rPr>
          <w:rFonts w:ascii="Century Gothic" w:hAnsi="Century Gothic"/>
          <w:sz w:val="20"/>
          <w:szCs w:val="20"/>
        </w:rPr>
        <w:t xml:space="preserve">mowa w art. 125 ust. 1 ustawy PZP, według wzoru, zamieszczonego </w:t>
      </w:r>
      <w:r w:rsidRPr="008D0FF8">
        <w:rPr>
          <w:rFonts w:ascii="Century Gothic" w:hAnsi="Century Gothic"/>
          <w:sz w:val="20"/>
          <w:szCs w:val="20"/>
        </w:rPr>
        <w:t xml:space="preserve">w Załączniku nr </w:t>
      </w:r>
      <w:r w:rsidR="006A5817" w:rsidRPr="008D0FF8">
        <w:rPr>
          <w:rFonts w:ascii="Century Gothic" w:hAnsi="Century Gothic"/>
          <w:sz w:val="20"/>
          <w:szCs w:val="20"/>
        </w:rPr>
        <w:t>3</w:t>
      </w:r>
      <w:r w:rsidRPr="00CC47BA">
        <w:rPr>
          <w:rFonts w:ascii="Century Gothic" w:hAnsi="Century Gothic"/>
          <w:sz w:val="20"/>
          <w:szCs w:val="20"/>
        </w:rPr>
        <w:t xml:space="preserve"> w</w:t>
      </w:r>
      <w:r w:rsidR="00CA7A25">
        <w:rPr>
          <w:rFonts w:ascii="Century Gothic" w:hAnsi="Century Gothic"/>
          <w:sz w:val="20"/>
          <w:szCs w:val="20"/>
        </w:rPr>
        <w:br/>
      </w:r>
      <w:r w:rsidRPr="00CC47BA">
        <w:rPr>
          <w:rFonts w:ascii="Century Gothic" w:hAnsi="Century Gothic"/>
          <w:sz w:val="20"/>
          <w:szCs w:val="20"/>
        </w:rPr>
        <w:t xml:space="preserve"> zakresie podstaw wykluczenia z postępowania wskazanych przez Zamawiającego.</w:t>
      </w:r>
    </w:p>
    <w:p w:rsidR="00F8585C" w:rsidRPr="00CC47BA" w:rsidRDefault="00F8585C" w:rsidP="00CC47BA">
      <w:pPr>
        <w:jc w:val="both"/>
        <w:rPr>
          <w:rFonts w:ascii="Century Gothic" w:hAnsi="Century Gothic"/>
          <w:sz w:val="20"/>
          <w:szCs w:val="20"/>
        </w:rPr>
      </w:pPr>
      <w:r w:rsidRPr="00CC47BA">
        <w:rPr>
          <w:rFonts w:ascii="Century Gothic" w:hAnsi="Century Gothic"/>
          <w:sz w:val="20"/>
          <w:szCs w:val="20"/>
        </w:rPr>
        <w:t>2)dokumentów potwierdzających spełnienie warunków udziału w postępowaniu,</w:t>
      </w:r>
      <w:r w:rsidR="00CA7A25">
        <w:rPr>
          <w:rFonts w:ascii="Century Gothic" w:hAnsi="Century Gothic"/>
          <w:sz w:val="20"/>
          <w:szCs w:val="20"/>
        </w:rPr>
        <w:br/>
      </w:r>
      <w:r w:rsidRPr="00CC47BA">
        <w:rPr>
          <w:rFonts w:ascii="Century Gothic" w:hAnsi="Century Gothic"/>
          <w:sz w:val="20"/>
          <w:szCs w:val="20"/>
        </w:rPr>
        <w:t xml:space="preserve">wymienionych w </w:t>
      </w:r>
      <w:r w:rsidRPr="00D24C13">
        <w:rPr>
          <w:rFonts w:ascii="Century Gothic" w:hAnsi="Century Gothic"/>
          <w:sz w:val="20"/>
          <w:szCs w:val="20"/>
        </w:rPr>
        <w:t xml:space="preserve">rozdziale XVI </w:t>
      </w:r>
      <w:r w:rsidRPr="00CC47BA">
        <w:rPr>
          <w:rFonts w:ascii="Century Gothic" w:hAnsi="Century Gothic"/>
          <w:sz w:val="20"/>
          <w:szCs w:val="20"/>
        </w:rPr>
        <w:t>- aktualnych na dzień ich złożenia.</w:t>
      </w:r>
    </w:p>
    <w:p w:rsidR="00F8585C" w:rsidRPr="000633BB" w:rsidRDefault="00F8585C" w:rsidP="00F8585C">
      <w:pPr>
        <w:rPr>
          <w:rFonts w:ascii="Century Gothic" w:hAnsi="Century Gothic"/>
          <w:b/>
          <w:sz w:val="20"/>
          <w:szCs w:val="20"/>
        </w:rPr>
      </w:pPr>
      <w:r w:rsidRPr="000633BB">
        <w:rPr>
          <w:rFonts w:ascii="Century Gothic" w:hAnsi="Century Gothic"/>
          <w:b/>
          <w:sz w:val="20"/>
          <w:szCs w:val="20"/>
        </w:rPr>
        <w:t>VI. TERMIN WYKONANIA ZAMÓWIENIA</w:t>
      </w:r>
    </w:p>
    <w:p w:rsidR="00F8585C" w:rsidRPr="000F7B1D" w:rsidRDefault="00F8585C" w:rsidP="00F8585C">
      <w:pPr>
        <w:rPr>
          <w:rFonts w:ascii="Century Gothic" w:hAnsi="Century Gothic"/>
          <w:sz w:val="20"/>
          <w:szCs w:val="20"/>
        </w:rPr>
      </w:pPr>
      <w:r w:rsidRPr="000F7B1D">
        <w:rPr>
          <w:rFonts w:ascii="Century Gothic" w:hAnsi="Century Gothic"/>
          <w:sz w:val="20"/>
          <w:szCs w:val="20"/>
        </w:rPr>
        <w:t xml:space="preserve">Wykonawca zobowiązany jest zrealizować cały przedmiot zamówienia w terminie </w:t>
      </w:r>
    </w:p>
    <w:p w:rsidR="000500ED" w:rsidRPr="000F7B1D" w:rsidRDefault="00F8585C" w:rsidP="00F8585C">
      <w:pPr>
        <w:rPr>
          <w:rFonts w:ascii="Century Gothic" w:hAnsi="Century Gothic"/>
          <w:sz w:val="20"/>
          <w:szCs w:val="20"/>
        </w:rPr>
      </w:pPr>
      <w:r w:rsidRPr="000F7B1D">
        <w:rPr>
          <w:rFonts w:ascii="Century Gothic" w:hAnsi="Century Gothic"/>
          <w:b/>
          <w:bCs/>
          <w:sz w:val="20"/>
          <w:szCs w:val="20"/>
        </w:rPr>
        <w:t>od dnia 01.08.2023 r. do 31.12.2024 r</w:t>
      </w:r>
      <w:r w:rsidRPr="000F7B1D">
        <w:rPr>
          <w:rFonts w:ascii="Century Gothic" w:hAnsi="Century Gothic"/>
          <w:sz w:val="20"/>
          <w:szCs w:val="20"/>
        </w:rPr>
        <w:t>.</w:t>
      </w:r>
    </w:p>
    <w:p w:rsidR="00CC47BA" w:rsidRPr="007026B6" w:rsidRDefault="00CC47BA" w:rsidP="001E3AB0">
      <w:pPr>
        <w:jc w:val="both"/>
        <w:rPr>
          <w:rFonts w:ascii="Century Gothic" w:hAnsi="Century Gothic"/>
          <w:b/>
          <w:sz w:val="20"/>
          <w:szCs w:val="20"/>
        </w:rPr>
      </w:pPr>
      <w:r w:rsidRPr="007026B6">
        <w:rPr>
          <w:rFonts w:ascii="Century Gothic" w:hAnsi="Century Gothic"/>
          <w:b/>
          <w:sz w:val="20"/>
          <w:szCs w:val="20"/>
        </w:rPr>
        <w:t>VII. PROJEKTOWANE POSTANOWIENIA UMOWY W SPRAWIE ZAMÓWIENIA PUBLICZNEGO,</w:t>
      </w:r>
      <w:r w:rsidR="001E3AB0" w:rsidRPr="007026B6">
        <w:rPr>
          <w:rFonts w:ascii="Century Gothic" w:hAnsi="Century Gothic"/>
          <w:b/>
          <w:sz w:val="20"/>
          <w:szCs w:val="20"/>
        </w:rPr>
        <w:br/>
      </w:r>
      <w:r w:rsidRPr="007026B6">
        <w:rPr>
          <w:rFonts w:ascii="Century Gothic" w:hAnsi="Century Gothic"/>
          <w:b/>
          <w:sz w:val="20"/>
          <w:szCs w:val="20"/>
        </w:rPr>
        <w:t>KTÓRE ZOSTANĄ WPROWADZONE DO TREŚCI TEJ UMOWY</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 xml:space="preserve">Projektowane postanowienia umowy (dalej używany skrót PPU), są określone </w:t>
      </w:r>
      <w:r w:rsidRPr="00554C4A">
        <w:rPr>
          <w:rFonts w:ascii="Century Gothic" w:hAnsi="Century Gothic"/>
          <w:sz w:val="20"/>
          <w:szCs w:val="20"/>
        </w:rPr>
        <w:t>w załączniku nr 2 do SWZ.</w:t>
      </w:r>
    </w:p>
    <w:p w:rsidR="00CC47BA" w:rsidRPr="007026B6" w:rsidRDefault="00CC47BA" w:rsidP="0013522F">
      <w:pPr>
        <w:jc w:val="both"/>
        <w:rPr>
          <w:rFonts w:ascii="Century Gothic" w:hAnsi="Century Gothic"/>
          <w:b/>
          <w:sz w:val="20"/>
          <w:szCs w:val="20"/>
        </w:rPr>
      </w:pPr>
      <w:r w:rsidRPr="00874F04">
        <w:rPr>
          <w:rFonts w:ascii="Century Gothic" w:hAnsi="Century Gothic"/>
          <w:sz w:val="20"/>
          <w:szCs w:val="20"/>
        </w:rPr>
        <w:t xml:space="preserve">VIII. </w:t>
      </w:r>
      <w:r w:rsidRPr="007026B6">
        <w:rPr>
          <w:rFonts w:ascii="Century Gothic" w:hAnsi="Century Gothic"/>
          <w:b/>
          <w:sz w:val="20"/>
          <w:szCs w:val="20"/>
        </w:rPr>
        <w:t>INFORMACJE O ŚRODKACH KOMUNIKACJI ELEKTRONICZNEJ, PRZY UŻYCIU KTÓRYCH</w:t>
      </w:r>
      <w:r w:rsidR="0013522F" w:rsidRPr="007026B6">
        <w:rPr>
          <w:rFonts w:ascii="Century Gothic" w:hAnsi="Century Gothic"/>
          <w:b/>
          <w:sz w:val="20"/>
          <w:szCs w:val="20"/>
        </w:rPr>
        <w:br/>
      </w:r>
      <w:r w:rsidRPr="007026B6">
        <w:rPr>
          <w:rFonts w:ascii="Century Gothic" w:hAnsi="Century Gothic"/>
          <w:b/>
          <w:sz w:val="20"/>
          <w:szCs w:val="20"/>
        </w:rPr>
        <w:t>ZAMAWIAJĄCY BĘDZIE KOMUNIKOWAŁ SIĘ Z WYKONAWCAMI ORAZ INFORMACJE O</w:t>
      </w:r>
      <w:r w:rsidR="0013522F" w:rsidRPr="007026B6">
        <w:rPr>
          <w:rFonts w:ascii="Century Gothic" w:hAnsi="Century Gothic"/>
          <w:b/>
          <w:sz w:val="20"/>
          <w:szCs w:val="20"/>
        </w:rPr>
        <w:br/>
      </w:r>
      <w:r w:rsidRPr="007026B6">
        <w:rPr>
          <w:rFonts w:ascii="Century Gothic" w:hAnsi="Century Gothic"/>
          <w:b/>
          <w:sz w:val="20"/>
          <w:szCs w:val="20"/>
        </w:rPr>
        <w:t xml:space="preserve"> WYMAGANIACH TECHNICZNYCH I ORGANIZACYJNYCH SPORZĄDZANIA, WYSYŁANIA </w:t>
      </w:r>
      <w:r w:rsidR="0013522F" w:rsidRPr="007026B6">
        <w:rPr>
          <w:rFonts w:ascii="Century Gothic" w:hAnsi="Century Gothic"/>
          <w:b/>
          <w:sz w:val="20"/>
          <w:szCs w:val="20"/>
        </w:rPr>
        <w:br/>
      </w:r>
      <w:r w:rsidRPr="007026B6">
        <w:rPr>
          <w:rFonts w:ascii="Century Gothic" w:hAnsi="Century Gothic"/>
          <w:b/>
          <w:sz w:val="20"/>
          <w:szCs w:val="20"/>
        </w:rPr>
        <w:t>I ODBIERANIA KORESPONDENCJI ELEKTRONICZNEJ</w:t>
      </w:r>
    </w:p>
    <w:p w:rsidR="00CC47BA" w:rsidRPr="00874F04" w:rsidRDefault="00CC47BA" w:rsidP="00C35612">
      <w:pPr>
        <w:rPr>
          <w:rFonts w:ascii="Century Gothic" w:hAnsi="Century Gothic"/>
          <w:sz w:val="20"/>
          <w:szCs w:val="20"/>
        </w:rPr>
      </w:pPr>
      <w:r w:rsidRPr="00874F04">
        <w:rPr>
          <w:rFonts w:ascii="Century Gothic" w:hAnsi="Century Gothic"/>
          <w:sz w:val="20"/>
          <w:szCs w:val="20"/>
        </w:rPr>
        <w:t>1.</w:t>
      </w:r>
      <w:r w:rsidR="00612593">
        <w:rPr>
          <w:rFonts w:ascii="Century Gothic" w:hAnsi="Century Gothic"/>
          <w:sz w:val="20"/>
          <w:szCs w:val="20"/>
        </w:rPr>
        <w:t xml:space="preserve"> </w:t>
      </w:r>
      <w:r w:rsidRPr="00874F04">
        <w:rPr>
          <w:rFonts w:ascii="Century Gothic" w:hAnsi="Century Gothic"/>
          <w:sz w:val="20"/>
          <w:szCs w:val="20"/>
        </w:rPr>
        <w:t>W postępowaniu o udzielenie zamówienia publicznego komunikacja między</w:t>
      </w:r>
      <w:r w:rsidR="00B73659">
        <w:rPr>
          <w:rFonts w:ascii="Century Gothic" w:hAnsi="Century Gothic"/>
          <w:sz w:val="20"/>
          <w:szCs w:val="20"/>
        </w:rPr>
        <w:br/>
      </w:r>
      <w:r w:rsidRPr="00874F04">
        <w:rPr>
          <w:rFonts w:ascii="Century Gothic" w:hAnsi="Century Gothic"/>
          <w:sz w:val="20"/>
          <w:szCs w:val="20"/>
        </w:rPr>
        <w:t xml:space="preserve">Zamawiającym a wykonawcami odbywa się przy użyciu Platformy e-Zamówienia, która </w:t>
      </w:r>
      <w:r w:rsidR="00373880">
        <w:rPr>
          <w:rFonts w:ascii="Century Gothic" w:hAnsi="Century Gothic"/>
          <w:sz w:val="20"/>
          <w:szCs w:val="20"/>
        </w:rPr>
        <w:br/>
      </w:r>
      <w:r w:rsidRPr="00874F04">
        <w:rPr>
          <w:rFonts w:ascii="Century Gothic" w:hAnsi="Century Gothic"/>
          <w:sz w:val="20"/>
          <w:szCs w:val="20"/>
        </w:rPr>
        <w:t>jest</w:t>
      </w:r>
      <w:r w:rsidR="000201CE">
        <w:rPr>
          <w:rFonts w:ascii="Century Gothic" w:hAnsi="Century Gothic"/>
          <w:sz w:val="20"/>
          <w:szCs w:val="20"/>
        </w:rPr>
        <w:t xml:space="preserve"> </w:t>
      </w:r>
      <w:r w:rsidRPr="00874F04">
        <w:rPr>
          <w:rFonts w:ascii="Century Gothic" w:hAnsi="Century Gothic"/>
          <w:sz w:val="20"/>
          <w:szCs w:val="20"/>
        </w:rPr>
        <w:t>dostępna pod adresem https://ezamowienia.gov.pl .</w:t>
      </w:r>
    </w:p>
    <w:p w:rsidR="00CC47BA" w:rsidRPr="00874F04" w:rsidRDefault="00CC47BA" w:rsidP="006B7A27">
      <w:pPr>
        <w:jc w:val="both"/>
        <w:rPr>
          <w:rFonts w:ascii="Century Gothic" w:hAnsi="Century Gothic"/>
          <w:sz w:val="20"/>
          <w:szCs w:val="20"/>
        </w:rPr>
      </w:pPr>
      <w:r w:rsidRPr="00874F04">
        <w:rPr>
          <w:rFonts w:ascii="Century Gothic" w:hAnsi="Century Gothic"/>
          <w:sz w:val="20"/>
          <w:szCs w:val="20"/>
        </w:rPr>
        <w:t xml:space="preserve">UWAGA: </w:t>
      </w:r>
      <w:r w:rsidRPr="00974C23">
        <w:rPr>
          <w:rFonts w:ascii="Century Gothic" w:hAnsi="Century Gothic"/>
          <w:sz w:val="20"/>
          <w:szCs w:val="20"/>
        </w:rPr>
        <w:t xml:space="preserve">Dokumentów nie należy składać w ostatniej chwili. Czas trwania wgrywania </w:t>
      </w:r>
      <w:r w:rsidR="006B7A27" w:rsidRPr="00974C23">
        <w:rPr>
          <w:rFonts w:ascii="Century Gothic" w:hAnsi="Century Gothic"/>
          <w:sz w:val="20"/>
          <w:szCs w:val="20"/>
        </w:rPr>
        <w:br/>
      </w:r>
      <w:r w:rsidRPr="00974C23">
        <w:rPr>
          <w:rFonts w:ascii="Century Gothic" w:hAnsi="Century Gothic"/>
          <w:sz w:val="20"/>
          <w:szCs w:val="20"/>
        </w:rPr>
        <w:t>i przetwarzania dokumentów jest zależny od ich ilości, rozmiaru oraz obciążenia Platformy.</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2.</w:t>
      </w:r>
      <w:r w:rsidR="00743560">
        <w:rPr>
          <w:rFonts w:ascii="Century Gothic" w:hAnsi="Century Gothic"/>
          <w:sz w:val="20"/>
          <w:szCs w:val="20"/>
        </w:rPr>
        <w:t xml:space="preserve"> </w:t>
      </w:r>
      <w:r w:rsidRPr="00874F04">
        <w:rPr>
          <w:rFonts w:ascii="Century Gothic" w:hAnsi="Century Gothic"/>
          <w:sz w:val="20"/>
          <w:szCs w:val="20"/>
        </w:rPr>
        <w:t>Korzystanie z Platformy e-Zamówienia jest bezpłatne.</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3.</w:t>
      </w:r>
      <w:r w:rsidR="009527BE">
        <w:rPr>
          <w:rFonts w:ascii="Century Gothic" w:hAnsi="Century Gothic"/>
          <w:sz w:val="20"/>
          <w:szCs w:val="20"/>
        </w:rPr>
        <w:t xml:space="preserve"> </w:t>
      </w:r>
      <w:r w:rsidRPr="00874F04">
        <w:rPr>
          <w:rFonts w:ascii="Century Gothic" w:hAnsi="Century Gothic"/>
          <w:sz w:val="20"/>
          <w:szCs w:val="20"/>
        </w:rPr>
        <w:t xml:space="preserve">Zamawiający wyznacza następujące osoby do kontaktu z wykonawcami: </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Pan Piotr Tomaszewski</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tel. 23 654 64 42 wew. 500</w:t>
      </w:r>
    </w:p>
    <w:p w:rsidR="00CC47BA" w:rsidRPr="005C26F8" w:rsidRDefault="00CC47BA" w:rsidP="00CC47BA">
      <w:pPr>
        <w:rPr>
          <w:rFonts w:ascii="Century Gothic" w:hAnsi="Century Gothic"/>
          <w:sz w:val="20"/>
          <w:szCs w:val="20"/>
          <w:lang w:val="en-US"/>
        </w:rPr>
      </w:pPr>
      <w:r w:rsidRPr="005C26F8">
        <w:rPr>
          <w:rFonts w:ascii="Century Gothic" w:hAnsi="Century Gothic"/>
          <w:sz w:val="20"/>
          <w:szCs w:val="20"/>
          <w:lang w:val="en-US"/>
        </w:rPr>
        <w:t>e-mail: piotr.tomaszewski@mlawa.pl</w:t>
      </w:r>
    </w:p>
    <w:p w:rsidR="00CC47BA" w:rsidRPr="00874F04" w:rsidRDefault="00CC47BA" w:rsidP="00CC47BA">
      <w:pPr>
        <w:rPr>
          <w:rFonts w:ascii="Century Gothic" w:hAnsi="Century Gothic"/>
          <w:sz w:val="20"/>
          <w:szCs w:val="20"/>
        </w:rPr>
      </w:pPr>
      <w:r w:rsidRPr="00874F04">
        <w:rPr>
          <w:rFonts w:ascii="Century Gothic" w:hAnsi="Century Gothic"/>
          <w:sz w:val="20"/>
          <w:szCs w:val="20"/>
        </w:rPr>
        <w:t>Komunikacja ustna dopuszczalna jest w odniesieniu do informacji, które nie są istotne i nie dotyczą ogłoszenia o zamówieniu, dokumentów zamówienia oraz ofert.</w:t>
      </w:r>
    </w:p>
    <w:p w:rsidR="00CC47BA" w:rsidRDefault="00CC47BA" w:rsidP="00CC47BA">
      <w:pPr>
        <w:rPr>
          <w:rFonts w:ascii="Century Gothic" w:hAnsi="Century Gothic"/>
          <w:sz w:val="20"/>
          <w:szCs w:val="20"/>
        </w:rPr>
      </w:pPr>
      <w:r w:rsidRPr="00874F04">
        <w:rPr>
          <w:rFonts w:ascii="Century Gothic" w:hAnsi="Century Gothic"/>
          <w:sz w:val="20"/>
          <w:szCs w:val="20"/>
        </w:rPr>
        <w:t>4.</w:t>
      </w:r>
      <w:r w:rsidR="00F361DF">
        <w:rPr>
          <w:rFonts w:ascii="Century Gothic" w:hAnsi="Century Gothic"/>
          <w:sz w:val="20"/>
          <w:szCs w:val="20"/>
        </w:rPr>
        <w:t xml:space="preserve"> </w:t>
      </w:r>
      <w:r w:rsidRPr="00874F04">
        <w:rPr>
          <w:rFonts w:ascii="Century Gothic" w:hAnsi="Century Gothic"/>
          <w:sz w:val="20"/>
          <w:szCs w:val="20"/>
        </w:rPr>
        <w:t>Adres strony internetowej prowadzonego postępowania</w:t>
      </w:r>
      <w:r w:rsidR="00BC7606">
        <w:rPr>
          <w:rFonts w:ascii="Century Gothic" w:hAnsi="Century Gothic"/>
          <w:sz w:val="20"/>
          <w:szCs w:val="20"/>
        </w:rPr>
        <w:t>:</w:t>
      </w:r>
    </w:p>
    <w:p w:rsidR="00BC7606" w:rsidRDefault="00BC7606" w:rsidP="00CC47BA">
      <w:pPr>
        <w:rPr>
          <w:rFonts w:ascii="Century Gothic" w:hAnsi="Century Gothic"/>
          <w:sz w:val="20"/>
          <w:szCs w:val="20"/>
        </w:rPr>
      </w:pPr>
      <w:r w:rsidRPr="005E57D8">
        <w:rPr>
          <w:rFonts w:ascii="Century Gothic" w:hAnsi="Century Gothic"/>
          <w:sz w:val="20"/>
          <w:szCs w:val="20"/>
        </w:rPr>
        <w:lastRenderedPageBreak/>
        <w:t>https://ezamowienia.gov.pl/mp-client/tenders/ocds-148610-1ff8d6a9-199f-11ee-a60c-9ec5599dddc1</w:t>
      </w:r>
    </w:p>
    <w:p w:rsidR="004D4013" w:rsidRPr="00874F04" w:rsidRDefault="004D4013" w:rsidP="00CC47BA">
      <w:pPr>
        <w:rPr>
          <w:rFonts w:ascii="Century Gothic" w:hAnsi="Century Gothic"/>
          <w:sz w:val="20"/>
          <w:szCs w:val="20"/>
        </w:rPr>
      </w:pPr>
    </w:p>
    <w:p w:rsidR="00CC47BA" w:rsidRDefault="00CC47BA" w:rsidP="003252FD">
      <w:pPr>
        <w:jc w:val="both"/>
      </w:pPr>
      <w:r w:rsidRPr="003252FD">
        <w:rPr>
          <w:rFonts w:ascii="Century Gothic" w:hAnsi="Century Gothic"/>
          <w:sz w:val="20"/>
          <w:szCs w:val="20"/>
        </w:rPr>
        <w:t>Postępowanie można wyszukać również ze strony głównej Platformy e - Zamówienia (przycisk „Przeglądaj postępowania/konkursy”). Przeglądanie i pobieranie publicznej treści dokumentacji postępowania nie wymaga posiadania konta na Platformie e-Zamówienia ani logowania</w:t>
      </w:r>
      <w:r>
        <w:t>.</w:t>
      </w:r>
    </w:p>
    <w:p w:rsidR="004D4013" w:rsidRDefault="00CC47BA" w:rsidP="00CC47BA">
      <w:r>
        <w:t>5.Identyfikator (ID) postępowa</w:t>
      </w:r>
      <w:r w:rsidR="004D4013">
        <w:t xml:space="preserve">nia na Platformie e-Zamówienia: </w:t>
      </w:r>
    </w:p>
    <w:p w:rsidR="004E0B61" w:rsidRPr="00B64224" w:rsidRDefault="004E0B61" w:rsidP="00CC47BA">
      <w:pPr>
        <w:rPr>
          <w:lang w:val="en-US"/>
        </w:rPr>
      </w:pPr>
      <w:r w:rsidRPr="004E0B61">
        <w:rPr>
          <w:highlight w:val="yellow"/>
          <w:lang w:val="en-US"/>
        </w:rPr>
        <w:t>ocds-148610-6c5400d1-1a34-11ee-a60c-9ec5599dddc1</w:t>
      </w:r>
    </w:p>
    <w:p w:rsidR="00CC47BA" w:rsidRPr="001F0381" w:rsidRDefault="00CC47BA" w:rsidP="001F0381">
      <w:pPr>
        <w:jc w:val="both"/>
        <w:rPr>
          <w:rFonts w:ascii="Century Gothic" w:hAnsi="Century Gothic"/>
          <w:sz w:val="20"/>
          <w:szCs w:val="20"/>
        </w:rPr>
      </w:pPr>
      <w:r>
        <w:t>6.</w:t>
      </w:r>
      <w:r w:rsidR="00DD55F5">
        <w:t xml:space="preserve"> </w:t>
      </w:r>
      <w:r w:rsidRPr="001F0381">
        <w:rPr>
          <w:rFonts w:ascii="Century Gothic" w:hAnsi="Century Gothic"/>
          <w:sz w:val="20"/>
          <w:szCs w:val="20"/>
        </w:rPr>
        <w:t xml:space="preserve">Wykonawca zamierzający wziąć udział w postępowaniu o udzielenie zamówienia </w:t>
      </w:r>
      <w:r w:rsidR="00BB4498">
        <w:rPr>
          <w:rFonts w:ascii="Century Gothic" w:hAnsi="Century Gothic"/>
          <w:sz w:val="20"/>
          <w:szCs w:val="20"/>
        </w:rPr>
        <w:br/>
      </w:r>
      <w:r w:rsidRPr="001F0381">
        <w:rPr>
          <w:rFonts w:ascii="Century Gothic" w:hAnsi="Century Gothic"/>
          <w:sz w:val="20"/>
          <w:szCs w:val="20"/>
        </w:rPr>
        <w:t xml:space="preserve">publicznego musi posiadać aktywne konto podmiotu „Wykonawca” na Platformie </w:t>
      </w:r>
      <w:r w:rsidR="00BB4498">
        <w:rPr>
          <w:rFonts w:ascii="Century Gothic" w:hAnsi="Century Gothic"/>
          <w:sz w:val="20"/>
          <w:szCs w:val="20"/>
        </w:rPr>
        <w:br/>
      </w:r>
      <w:r w:rsidRPr="001F0381">
        <w:rPr>
          <w:rFonts w:ascii="Century Gothic" w:hAnsi="Century Gothic"/>
          <w:sz w:val="20"/>
          <w:szCs w:val="20"/>
        </w:rPr>
        <w:t xml:space="preserve">e - Zamówienia z uprawnieniami do „Składania ofert/wniosków/prac konkursowych”. </w:t>
      </w:r>
      <w:r w:rsidR="00BB4498">
        <w:rPr>
          <w:rFonts w:ascii="Century Gothic" w:hAnsi="Century Gothic"/>
          <w:sz w:val="20"/>
          <w:szCs w:val="20"/>
        </w:rPr>
        <w:br/>
      </w:r>
      <w:r w:rsidRPr="001F0381">
        <w:rPr>
          <w:rFonts w:ascii="Century Gothic" w:hAnsi="Century Gothic"/>
          <w:sz w:val="20"/>
          <w:szCs w:val="20"/>
        </w:rPr>
        <w:t>Szczegółowe informacje na temat zakładania kont podmiotów oraz zasady i warunki</w:t>
      </w:r>
      <w:r w:rsidR="00BB4498">
        <w:rPr>
          <w:rFonts w:ascii="Century Gothic" w:hAnsi="Century Gothic"/>
          <w:sz w:val="20"/>
          <w:szCs w:val="20"/>
        </w:rPr>
        <w:br/>
      </w:r>
      <w:r w:rsidRPr="001F0381">
        <w:rPr>
          <w:rFonts w:ascii="Century Gothic" w:hAnsi="Century Gothic"/>
          <w:sz w:val="20"/>
          <w:szCs w:val="20"/>
        </w:rPr>
        <w:t>korzystania z Platformy e-Zamówienia określa Regulamin Platformy e-Zamówienia,</w:t>
      </w:r>
      <w:r w:rsidR="00BB4498">
        <w:rPr>
          <w:rFonts w:ascii="Century Gothic" w:hAnsi="Century Gothic"/>
          <w:sz w:val="20"/>
          <w:szCs w:val="20"/>
        </w:rPr>
        <w:br/>
      </w:r>
      <w:r w:rsidRPr="001F0381">
        <w:rPr>
          <w:rFonts w:ascii="Century Gothic" w:hAnsi="Century Gothic"/>
          <w:sz w:val="20"/>
          <w:szCs w:val="20"/>
        </w:rPr>
        <w:t>dostępny na stronie internetowej https://ezamowienia.gov.pl oraz informacje</w:t>
      </w:r>
      <w:r w:rsidR="00BB4498">
        <w:rPr>
          <w:rFonts w:ascii="Century Gothic" w:hAnsi="Century Gothic"/>
          <w:sz w:val="20"/>
          <w:szCs w:val="20"/>
        </w:rPr>
        <w:br/>
      </w:r>
      <w:r w:rsidRPr="001F0381">
        <w:rPr>
          <w:rFonts w:ascii="Century Gothic" w:hAnsi="Century Gothic"/>
          <w:sz w:val="20"/>
          <w:szCs w:val="20"/>
        </w:rPr>
        <w:t>zamieszczone w zakładce „Centrum Pomocy”.</w:t>
      </w:r>
    </w:p>
    <w:p w:rsidR="00CC47BA" w:rsidRPr="00B459A3" w:rsidRDefault="00CC47BA" w:rsidP="00B459A3">
      <w:pPr>
        <w:jc w:val="both"/>
        <w:rPr>
          <w:rFonts w:ascii="Century Gothic" w:hAnsi="Century Gothic"/>
          <w:sz w:val="20"/>
          <w:szCs w:val="20"/>
        </w:rPr>
      </w:pPr>
      <w:r w:rsidRPr="00B459A3">
        <w:rPr>
          <w:rFonts w:ascii="Century Gothic" w:hAnsi="Century Gothic"/>
          <w:sz w:val="20"/>
          <w:szCs w:val="20"/>
        </w:rPr>
        <w:t>7.</w:t>
      </w:r>
      <w:r w:rsidR="00A910B5">
        <w:rPr>
          <w:rFonts w:ascii="Century Gothic" w:hAnsi="Century Gothic"/>
          <w:sz w:val="20"/>
          <w:szCs w:val="20"/>
        </w:rPr>
        <w:t xml:space="preserve"> </w:t>
      </w:r>
      <w:r w:rsidRPr="00B459A3">
        <w:rPr>
          <w:rFonts w:ascii="Century Gothic" w:hAnsi="Century Gothic"/>
          <w:sz w:val="20"/>
          <w:szCs w:val="20"/>
        </w:rPr>
        <w:t>Sposób sporządzenia dokumentów elektronicznych lub dokumentów elektronicznych</w:t>
      </w:r>
      <w:r w:rsidR="00B459A3">
        <w:rPr>
          <w:rFonts w:ascii="Century Gothic" w:hAnsi="Century Gothic"/>
          <w:sz w:val="20"/>
          <w:szCs w:val="20"/>
        </w:rPr>
        <w:br/>
      </w:r>
      <w:r w:rsidRPr="00B459A3">
        <w:rPr>
          <w:rFonts w:ascii="Century Gothic" w:hAnsi="Century Gothic"/>
          <w:sz w:val="20"/>
          <w:szCs w:val="20"/>
        </w:rPr>
        <w:t xml:space="preserve"> będących kopią elektroniczną treści zapisanej w postaci papierowej (cyfrowe</w:t>
      </w:r>
      <w:r w:rsidR="00B459A3">
        <w:rPr>
          <w:rFonts w:ascii="Century Gothic" w:hAnsi="Century Gothic"/>
          <w:sz w:val="20"/>
          <w:szCs w:val="20"/>
        </w:rPr>
        <w:br/>
      </w:r>
      <w:r w:rsidRPr="00B459A3">
        <w:rPr>
          <w:rFonts w:ascii="Century Gothic" w:hAnsi="Century Gothic"/>
          <w:sz w:val="20"/>
          <w:szCs w:val="20"/>
        </w:rPr>
        <w:t>odwzorowania) musi być zgodny z wymaganiami określonymi w rozporządzeniu Prezesa</w:t>
      </w:r>
      <w:r w:rsidR="00B459A3">
        <w:rPr>
          <w:rFonts w:ascii="Century Gothic" w:hAnsi="Century Gothic"/>
          <w:sz w:val="20"/>
          <w:szCs w:val="20"/>
        </w:rPr>
        <w:br/>
      </w:r>
      <w:r w:rsidRPr="00B459A3">
        <w:rPr>
          <w:rFonts w:ascii="Century Gothic" w:hAnsi="Century Gothic"/>
          <w:sz w:val="20"/>
          <w:szCs w:val="20"/>
        </w:rPr>
        <w:t xml:space="preserve"> Rady Ministrów w sprawie wymagań dla dokumentów elektronicznych.</w:t>
      </w:r>
    </w:p>
    <w:p w:rsidR="00CC47BA" w:rsidRPr="00AF5778" w:rsidRDefault="00CC47BA" w:rsidP="00AF5778">
      <w:pPr>
        <w:jc w:val="both"/>
        <w:rPr>
          <w:rFonts w:ascii="Century Gothic" w:hAnsi="Century Gothic"/>
          <w:sz w:val="20"/>
          <w:szCs w:val="20"/>
        </w:rPr>
      </w:pPr>
      <w:r w:rsidRPr="00AF5778">
        <w:rPr>
          <w:rFonts w:ascii="Century Gothic" w:hAnsi="Century Gothic"/>
          <w:sz w:val="20"/>
          <w:szCs w:val="20"/>
        </w:rPr>
        <w:t>8.</w:t>
      </w:r>
      <w:r w:rsidR="00A530FD">
        <w:rPr>
          <w:rFonts w:ascii="Century Gothic" w:hAnsi="Century Gothic"/>
          <w:sz w:val="20"/>
          <w:szCs w:val="20"/>
        </w:rPr>
        <w:t xml:space="preserve"> </w:t>
      </w:r>
      <w:r w:rsidRPr="00AF5778">
        <w:rPr>
          <w:rFonts w:ascii="Century Gothic" w:hAnsi="Century Gothic"/>
          <w:sz w:val="20"/>
          <w:szCs w:val="20"/>
        </w:rPr>
        <w:t>Dokumenty elektro</w:t>
      </w:r>
      <w:r w:rsidR="00C07550">
        <w:rPr>
          <w:rFonts w:ascii="Century Gothic" w:hAnsi="Century Gothic"/>
          <w:sz w:val="20"/>
          <w:szCs w:val="20"/>
        </w:rPr>
        <w:t>niczne</w:t>
      </w:r>
      <w:r w:rsidRPr="00AF5778">
        <w:rPr>
          <w:rFonts w:ascii="Century Gothic" w:hAnsi="Century Gothic"/>
          <w:sz w:val="20"/>
          <w:szCs w:val="20"/>
        </w:rPr>
        <w:t>, sporządza się w postaci elektronicznej, w dozwolonych formatach plików: pdf, txt, doc, xls, docx, xlsx, csv i jpg, które są</w:t>
      </w:r>
      <w:r w:rsidR="00FD0D26">
        <w:rPr>
          <w:rFonts w:ascii="Century Gothic" w:hAnsi="Century Gothic"/>
          <w:sz w:val="20"/>
          <w:szCs w:val="20"/>
        </w:rPr>
        <w:br/>
      </w:r>
      <w:r w:rsidRPr="00AF5778">
        <w:rPr>
          <w:rFonts w:ascii="Century Gothic" w:hAnsi="Century Gothic"/>
          <w:sz w:val="20"/>
          <w:szCs w:val="20"/>
        </w:rPr>
        <w:t>obsługiwane</w:t>
      </w:r>
      <w:r w:rsidR="00637D77">
        <w:rPr>
          <w:rFonts w:ascii="Century Gothic" w:hAnsi="Century Gothic"/>
          <w:sz w:val="20"/>
          <w:szCs w:val="20"/>
        </w:rPr>
        <w:t xml:space="preserve"> </w:t>
      </w:r>
      <w:r w:rsidRPr="00AF5778">
        <w:rPr>
          <w:rFonts w:ascii="Century Gothic" w:hAnsi="Century Gothic"/>
          <w:sz w:val="20"/>
          <w:szCs w:val="20"/>
        </w:rPr>
        <w:t xml:space="preserve">za pomocą ogólnie dostępnych aplikacji, narzędzi i urządzeń, </w:t>
      </w:r>
      <w:r w:rsidR="005D3AC0">
        <w:rPr>
          <w:rFonts w:ascii="Century Gothic" w:hAnsi="Century Gothic"/>
          <w:sz w:val="20"/>
          <w:szCs w:val="20"/>
        </w:rPr>
        <w:br/>
      </w:r>
      <w:r w:rsidRPr="00AF5778">
        <w:rPr>
          <w:rFonts w:ascii="Century Gothic" w:hAnsi="Century Gothic"/>
          <w:sz w:val="20"/>
          <w:szCs w:val="20"/>
        </w:rPr>
        <w:t>z uwzględnieniem rodzaju przekazywanych danych i przekazuje się jako załączniki.</w:t>
      </w:r>
    </w:p>
    <w:p w:rsidR="00CC47BA" w:rsidRPr="00635141" w:rsidRDefault="00CC47BA" w:rsidP="00635141">
      <w:pPr>
        <w:jc w:val="both"/>
        <w:rPr>
          <w:rFonts w:ascii="Century Gothic" w:hAnsi="Century Gothic"/>
          <w:sz w:val="20"/>
          <w:szCs w:val="20"/>
        </w:rPr>
      </w:pPr>
      <w:r w:rsidRPr="00635141">
        <w:rPr>
          <w:rFonts w:ascii="Century Gothic" w:hAnsi="Century Gothic"/>
          <w:sz w:val="20"/>
          <w:szCs w:val="20"/>
        </w:rPr>
        <w:t xml:space="preserve">UWAGA: </w:t>
      </w:r>
      <w:r w:rsidRPr="005417A9">
        <w:rPr>
          <w:rFonts w:ascii="Century Gothic" w:hAnsi="Century Gothic"/>
          <w:sz w:val="20"/>
          <w:szCs w:val="20"/>
        </w:rPr>
        <w:t>Zamawiający nie wymaga użycia narzędzi, urządzeń lub formatów plików, które nie są ogólnie dostępne</w:t>
      </w:r>
      <w:r w:rsidR="00854D23" w:rsidRPr="005417A9">
        <w:rPr>
          <w:rFonts w:ascii="Century Gothic" w:hAnsi="Century Gothic"/>
          <w:sz w:val="20"/>
          <w:szCs w:val="20"/>
        </w:rPr>
        <w:t>,</w:t>
      </w:r>
      <w:r w:rsidRPr="005417A9">
        <w:rPr>
          <w:rFonts w:ascii="Century Gothic" w:hAnsi="Century Gothic"/>
          <w:sz w:val="20"/>
          <w:szCs w:val="20"/>
        </w:rPr>
        <w:t xml:space="preserve"> a tym samym art. 66 ust. 1 ustawy Pzp nie będzie miał zastosowania.</w:t>
      </w:r>
    </w:p>
    <w:p w:rsidR="00CC47BA" w:rsidRPr="005F6516" w:rsidRDefault="00CC47BA" w:rsidP="005F6516">
      <w:pPr>
        <w:jc w:val="both"/>
        <w:rPr>
          <w:rFonts w:ascii="Century Gothic" w:hAnsi="Century Gothic"/>
          <w:sz w:val="20"/>
          <w:szCs w:val="20"/>
        </w:rPr>
      </w:pPr>
      <w:r w:rsidRPr="005F6516">
        <w:rPr>
          <w:rFonts w:ascii="Century Gothic" w:hAnsi="Century Gothic"/>
          <w:sz w:val="20"/>
          <w:szCs w:val="20"/>
        </w:rPr>
        <w:t>9.</w:t>
      </w:r>
      <w:r w:rsidR="00A530FD">
        <w:rPr>
          <w:rFonts w:ascii="Century Gothic" w:hAnsi="Century Gothic"/>
          <w:sz w:val="20"/>
          <w:szCs w:val="20"/>
        </w:rPr>
        <w:t xml:space="preserve"> </w:t>
      </w:r>
      <w:r w:rsidRPr="005F6516">
        <w:rPr>
          <w:rFonts w:ascii="Century Gothic" w:hAnsi="Century Gothic"/>
          <w:sz w:val="20"/>
          <w:szCs w:val="20"/>
        </w:rPr>
        <w:t>Jeżeli dokumenty elektroniczne, przekazywane przy użyciu środków komunikacji</w:t>
      </w:r>
      <w:r w:rsidR="005F6516">
        <w:rPr>
          <w:rFonts w:ascii="Century Gothic" w:hAnsi="Century Gothic"/>
          <w:sz w:val="20"/>
          <w:szCs w:val="20"/>
        </w:rPr>
        <w:br/>
      </w:r>
      <w:r w:rsidRPr="005F6516">
        <w:rPr>
          <w:rFonts w:ascii="Century Gothic" w:hAnsi="Century Gothic"/>
          <w:sz w:val="20"/>
          <w:szCs w:val="20"/>
        </w:rPr>
        <w:t>elektronicznej, zawierają informacje stanowiące tajemnicę przedsiębiorstwa w rozumieniu</w:t>
      </w:r>
      <w:r w:rsidR="005F6516">
        <w:rPr>
          <w:rFonts w:ascii="Century Gothic" w:hAnsi="Century Gothic"/>
          <w:sz w:val="20"/>
          <w:szCs w:val="20"/>
        </w:rPr>
        <w:br/>
      </w:r>
      <w:r w:rsidRPr="005F6516">
        <w:rPr>
          <w:rFonts w:ascii="Century Gothic" w:hAnsi="Century Gothic"/>
          <w:sz w:val="20"/>
          <w:szCs w:val="20"/>
        </w:rPr>
        <w:t xml:space="preserve">przepisów ustawy z dnia 16 kwietnia 1993 r. o zwalczaniu nieuczciwej konkurencji (Dz.U. </w:t>
      </w:r>
      <w:r w:rsidR="00854D23">
        <w:rPr>
          <w:rFonts w:ascii="Century Gothic" w:hAnsi="Century Gothic"/>
          <w:sz w:val="20"/>
          <w:szCs w:val="20"/>
        </w:rPr>
        <w:br/>
      </w:r>
      <w:r w:rsidRPr="005F6516">
        <w:rPr>
          <w:rFonts w:ascii="Century Gothic" w:hAnsi="Century Gothic"/>
          <w:sz w:val="20"/>
          <w:szCs w:val="20"/>
        </w:rPr>
        <w:t>2022poz. 1233 z p</w:t>
      </w:r>
      <w:r w:rsidR="005F6516">
        <w:rPr>
          <w:rFonts w:ascii="Century Gothic" w:hAnsi="Century Gothic"/>
          <w:sz w:val="20"/>
          <w:szCs w:val="20"/>
        </w:rPr>
        <w:t>oz</w:t>
      </w:r>
      <w:r w:rsidRPr="005F6516">
        <w:rPr>
          <w:rFonts w:ascii="Century Gothic" w:hAnsi="Century Gothic"/>
          <w:sz w:val="20"/>
          <w:szCs w:val="20"/>
        </w:rPr>
        <w:t>. zm.) wykonawca, w celu utrzymania w poufności tych informacji,</w:t>
      </w:r>
      <w:r w:rsidR="00854D23">
        <w:rPr>
          <w:rFonts w:ascii="Century Gothic" w:hAnsi="Century Gothic"/>
          <w:sz w:val="20"/>
          <w:szCs w:val="20"/>
        </w:rPr>
        <w:br/>
      </w:r>
      <w:r w:rsidRPr="005F6516">
        <w:rPr>
          <w:rFonts w:ascii="Century Gothic" w:hAnsi="Century Gothic"/>
          <w:sz w:val="20"/>
          <w:szCs w:val="20"/>
        </w:rPr>
        <w:t>przekazuje</w:t>
      </w:r>
      <w:r w:rsidR="005E57D8">
        <w:rPr>
          <w:rFonts w:ascii="Century Gothic" w:hAnsi="Century Gothic"/>
          <w:sz w:val="20"/>
          <w:szCs w:val="20"/>
        </w:rPr>
        <w:t xml:space="preserve"> </w:t>
      </w:r>
      <w:r w:rsidRPr="005F6516">
        <w:rPr>
          <w:rFonts w:ascii="Century Gothic" w:hAnsi="Century Gothic"/>
          <w:sz w:val="20"/>
          <w:szCs w:val="20"/>
        </w:rPr>
        <w:t>je w wydzielonym i odpowiednio oznaczonym pliku, wraz z jednoczesnym</w:t>
      </w:r>
      <w:r w:rsidR="00854D23">
        <w:rPr>
          <w:rFonts w:ascii="Century Gothic" w:hAnsi="Century Gothic"/>
          <w:sz w:val="20"/>
          <w:szCs w:val="20"/>
        </w:rPr>
        <w:br/>
      </w:r>
      <w:r w:rsidRPr="005F6516">
        <w:rPr>
          <w:rFonts w:ascii="Century Gothic" w:hAnsi="Century Gothic"/>
          <w:sz w:val="20"/>
          <w:szCs w:val="20"/>
        </w:rPr>
        <w:t xml:space="preserve"> zaznaczeniem w nazwie pliku „</w:t>
      </w:r>
      <w:r w:rsidRPr="005417A9">
        <w:rPr>
          <w:rFonts w:ascii="Century Gothic" w:hAnsi="Century Gothic"/>
          <w:sz w:val="20"/>
          <w:szCs w:val="20"/>
        </w:rPr>
        <w:t>Dokument stanowiący tajemnicę przedsiębiorstwa”.</w:t>
      </w:r>
    </w:p>
    <w:p w:rsidR="00CC47BA" w:rsidRPr="008E28DE" w:rsidRDefault="00CC47BA" w:rsidP="008E28DE">
      <w:pPr>
        <w:jc w:val="both"/>
        <w:rPr>
          <w:rFonts w:ascii="Century Gothic" w:hAnsi="Century Gothic"/>
          <w:sz w:val="20"/>
          <w:szCs w:val="20"/>
        </w:rPr>
      </w:pPr>
      <w:r w:rsidRPr="008E28DE">
        <w:rPr>
          <w:rFonts w:ascii="Century Gothic" w:hAnsi="Century Gothic"/>
          <w:sz w:val="20"/>
          <w:szCs w:val="20"/>
        </w:rPr>
        <w:t>10.Komunikacja w postępowaniu, z wyłączeniem składania ofert, odbywa się drogą</w:t>
      </w:r>
      <w:r w:rsidR="008E28DE">
        <w:rPr>
          <w:rFonts w:ascii="Century Gothic" w:hAnsi="Century Gothic"/>
          <w:sz w:val="20"/>
          <w:szCs w:val="20"/>
        </w:rPr>
        <w:br/>
      </w:r>
      <w:r w:rsidRPr="008E28DE">
        <w:rPr>
          <w:rFonts w:ascii="Century Gothic" w:hAnsi="Century Gothic"/>
          <w:sz w:val="20"/>
          <w:szCs w:val="20"/>
        </w:rPr>
        <w:t>elektroniczną za pośrednictwem formularzy do komunikacji dostępnych w zakładce</w:t>
      </w:r>
      <w:r w:rsidR="00C11FA4">
        <w:rPr>
          <w:rFonts w:ascii="Century Gothic" w:hAnsi="Century Gothic"/>
          <w:sz w:val="20"/>
          <w:szCs w:val="20"/>
        </w:rPr>
        <w:br/>
      </w:r>
      <w:r w:rsidRPr="008E28DE">
        <w:rPr>
          <w:rFonts w:ascii="Century Gothic" w:hAnsi="Century Gothic"/>
          <w:sz w:val="20"/>
          <w:szCs w:val="20"/>
        </w:rPr>
        <w:t xml:space="preserve"> „Formularze”(„Formularze do komunikacji”). Za pośrednictwem „Formularzy do</w:t>
      </w:r>
      <w:r w:rsidR="00854D23">
        <w:rPr>
          <w:rFonts w:ascii="Century Gothic" w:hAnsi="Century Gothic"/>
          <w:sz w:val="20"/>
          <w:szCs w:val="20"/>
        </w:rPr>
        <w:br/>
      </w:r>
      <w:r w:rsidRPr="008E28DE">
        <w:rPr>
          <w:rFonts w:ascii="Century Gothic" w:hAnsi="Century Gothic"/>
          <w:sz w:val="20"/>
          <w:szCs w:val="20"/>
        </w:rPr>
        <w:t>komunikacji”</w:t>
      </w:r>
      <w:r w:rsidR="00637D77">
        <w:rPr>
          <w:rFonts w:ascii="Century Gothic" w:hAnsi="Century Gothic"/>
          <w:sz w:val="20"/>
          <w:szCs w:val="20"/>
        </w:rPr>
        <w:t xml:space="preserve"> </w:t>
      </w:r>
      <w:r w:rsidRPr="008E28DE">
        <w:rPr>
          <w:rFonts w:ascii="Century Gothic" w:hAnsi="Century Gothic"/>
          <w:sz w:val="20"/>
          <w:szCs w:val="20"/>
        </w:rPr>
        <w:t>odbywa się w szczególności przekazywanie wezwań i zawiadomień,</w:t>
      </w:r>
      <w:r w:rsidR="00854D23">
        <w:rPr>
          <w:rFonts w:ascii="Century Gothic" w:hAnsi="Century Gothic"/>
          <w:sz w:val="20"/>
          <w:szCs w:val="20"/>
        </w:rPr>
        <w:br/>
      </w:r>
      <w:r w:rsidRPr="008E28DE">
        <w:rPr>
          <w:rFonts w:ascii="Century Gothic" w:hAnsi="Century Gothic"/>
          <w:sz w:val="20"/>
          <w:szCs w:val="20"/>
        </w:rPr>
        <w:t>zadawanie pytań i udzielanie odpowiedzi. Formularze do komunikacji umożliwiają</w:t>
      </w:r>
      <w:r w:rsidR="00854D23">
        <w:rPr>
          <w:rFonts w:ascii="Century Gothic" w:hAnsi="Century Gothic"/>
          <w:sz w:val="20"/>
          <w:szCs w:val="20"/>
        </w:rPr>
        <w:br/>
      </w:r>
      <w:r w:rsidRPr="008E28DE">
        <w:rPr>
          <w:rFonts w:ascii="Century Gothic" w:hAnsi="Century Gothic"/>
          <w:sz w:val="20"/>
          <w:szCs w:val="20"/>
        </w:rPr>
        <w:t>również dołączenie</w:t>
      </w:r>
      <w:r w:rsidR="00637D77">
        <w:rPr>
          <w:rFonts w:ascii="Century Gothic" w:hAnsi="Century Gothic"/>
          <w:sz w:val="20"/>
          <w:szCs w:val="20"/>
        </w:rPr>
        <w:t xml:space="preserve"> </w:t>
      </w:r>
      <w:r w:rsidRPr="008E28DE">
        <w:rPr>
          <w:rFonts w:ascii="Century Gothic" w:hAnsi="Century Gothic"/>
          <w:sz w:val="20"/>
          <w:szCs w:val="20"/>
        </w:rPr>
        <w:t>załącznika do przesyłanej wiadomości (przycisk „dodaj załącznik”). W przypadku</w:t>
      </w:r>
      <w:r w:rsidR="00637D77">
        <w:rPr>
          <w:rFonts w:ascii="Century Gothic" w:hAnsi="Century Gothic"/>
          <w:sz w:val="20"/>
          <w:szCs w:val="20"/>
        </w:rPr>
        <w:t xml:space="preserve"> </w:t>
      </w:r>
      <w:r w:rsidRPr="008E28DE">
        <w:rPr>
          <w:rFonts w:ascii="Century Gothic" w:hAnsi="Century Gothic"/>
          <w:sz w:val="20"/>
          <w:szCs w:val="20"/>
        </w:rPr>
        <w:t>załączników, które są zgodnie z ustawą Pzp lub rozporządzeniem Prezesa Rady Ministrów w</w:t>
      </w:r>
      <w:r w:rsidR="00637D77">
        <w:rPr>
          <w:rFonts w:ascii="Century Gothic" w:hAnsi="Century Gothic"/>
          <w:sz w:val="20"/>
          <w:szCs w:val="20"/>
        </w:rPr>
        <w:t xml:space="preserve"> </w:t>
      </w:r>
      <w:r w:rsidRPr="008E28DE">
        <w:rPr>
          <w:rFonts w:ascii="Century Gothic" w:hAnsi="Century Gothic"/>
          <w:sz w:val="20"/>
          <w:szCs w:val="20"/>
        </w:rPr>
        <w:t>sprawie wymagań dla dokumentów elektronicznych opatrzone kwalifikowanym podpisem elektronicznym, podpisem zaufanym lub podpisem osobistym, mogą być opatrzone, zgodnie z wyborem wykonawcy/wykonawcy wspólnie ubiegającego się o udzielenie</w:t>
      </w:r>
      <w:r w:rsidR="00637D77">
        <w:rPr>
          <w:rFonts w:ascii="Century Gothic" w:hAnsi="Century Gothic"/>
          <w:sz w:val="20"/>
          <w:szCs w:val="20"/>
        </w:rPr>
        <w:t xml:space="preserve"> </w:t>
      </w:r>
      <w:r w:rsidRPr="008E28DE">
        <w:rPr>
          <w:rFonts w:ascii="Century Gothic" w:hAnsi="Century Gothic"/>
          <w:sz w:val="20"/>
          <w:szCs w:val="20"/>
        </w:rPr>
        <w:t>zamówienia/podmiotu udostępniającego zasoby, podpisem zewnętrznym lub</w:t>
      </w:r>
      <w:r w:rsidR="00C91C70">
        <w:rPr>
          <w:rFonts w:ascii="Century Gothic" w:hAnsi="Century Gothic"/>
          <w:sz w:val="20"/>
          <w:szCs w:val="20"/>
        </w:rPr>
        <w:br/>
      </w:r>
      <w:r w:rsidRPr="008E28DE">
        <w:rPr>
          <w:rFonts w:ascii="Century Gothic" w:hAnsi="Century Gothic"/>
          <w:sz w:val="20"/>
          <w:szCs w:val="20"/>
        </w:rPr>
        <w:t xml:space="preserve"> wewnętrznym. W zależności od rodzaju podpisu i jego typu (zewnętrzny, wewnętrzny)</w:t>
      </w:r>
      <w:r w:rsidR="00C91C70">
        <w:rPr>
          <w:rFonts w:ascii="Century Gothic" w:hAnsi="Century Gothic"/>
          <w:sz w:val="20"/>
          <w:szCs w:val="20"/>
        </w:rPr>
        <w:br/>
      </w:r>
      <w:r w:rsidRPr="008E28DE">
        <w:rPr>
          <w:rFonts w:ascii="Century Gothic" w:hAnsi="Century Gothic"/>
          <w:sz w:val="20"/>
          <w:szCs w:val="20"/>
        </w:rPr>
        <w:t xml:space="preserve"> dodaje się do przesyłanej wiadomości uprzednio podpisane dokumenty wraz z</w:t>
      </w:r>
      <w:r w:rsidR="00C91C70">
        <w:rPr>
          <w:rFonts w:ascii="Century Gothic" w:hAnsi="Century Gothic"/>
          <w:sz w:val="20"/>
          <w:szCs w:val="20"/>
        </w:rPr>
        <w:br/>
      </w:r>
      <w:r w:rsidRPr="008E28DE">
        <w:rPr>
          <w:rFonts w:ascii="Century Gothic" w:hAnsi="Century Gothic"/>
          <w:sz w:val="20"/>
          <w:szCs w:val="20"/>
        </w:rPr>
        <w:lastRenderedPageBreak/>
        <w:t xml:space="preserve"> wygenerowanym plikiem podpisu (typ zewnętrzny) lub dokument z wszytym podpisem (typ</w:t>
      </w:r>
      <w:r w:rsidR="00C91C70">
        <w:rPr>
          <w:rFonts w:ascii="Century Gothic" w:hAnsi="Century Gothic"/>
          <w:sz w:val="20"/>
          <w:szCs w:val="20"/>
        </w:rPr>
        <w:br/>
      </w:r>
      <w:r w:rsidRPr="008E28DE">
        <w:rPr>
          <w:rFonts w:ascii="Century Gothic" w:hAnsi="Century Gothic"/>
          <w:sz w:val="20"/>
          <w:szCs w:val="20"/>
        </w:rPr>
        <w:t xml:space="preserve"> wewnętrzny).</w:t>
      </w:r>
    </w:p>
    <w:p w:rsidR="00CC47BA" w:rsidRPr="0050049E" w:rsidRDefault="00CC47BA" w:rsidP="0050049E">
      <w:pPr>
        <w:jc w:val="both"/>
        <w:rPr>
          <w:rFonts w:ascii="Century Gothic" w:hAnsi="Century Gothic"/>
          <w:sz w:val="20"/>
          <w:szCs w:val="20"/>
        </w:rPr>
      </w:pPr>
      <w:r w:rsidRPr="0050049E">
        <w:rPr>
          <w:rFonts w:ascii="Century Gothic" w:hAnsi="Century Gothic"/>
          <w:sz w:val="20"/>
          <w:szCs w:val="20"/>
        </w:rPr>
        <w:t>11.Możliwość korzystania w postępowaniu z „Formularzy do komunikacji” w pełnym zakresie</w:t>
      </w:r>
      <w:r w:rsidR="0050049E">
        <w:rPr>
          <w:rFonts w:ascii="Century Gothic" w:hAnsi="Century Gothic"/>
          <w:sz w:val="20"/>
          <w:szCs w:val="20"/>
        </w:rPr>
        <w:br/>
      </w:r>
      <w:r w:rsidRPr="0050049E">
        <w:rPr>
          <w:rFonts w:ascii="Century Gothic" w:hAnsi="Century Gothic"/>
          <w:sz w:val="20"/>
          <w:szCs w:val="20"/>
        </w:rPr>
        <w:t>wymaga posiadania konta „Wykonawcy” na Platformie e-Zamówienia oraz zalogowania</w:t>
      </w:r>
      <w:r w:rsidR="000675B1">
        <w:rPr>
          <w:rFonts w:ascii="Century Gothic" w:hAnsi="Century Gothic"/>
          <w:sz w:val="20"/>
          <w:szCs w:val="20"/>
        </w:rPr>
        <w:br/>
      </w:r>
      <w:r w:rsidRPr="0050049E">
        <w:rPr>
          <w:rFonts w:ascii="Century Gothic" w:hAnsi="Century Gothic"/>
          <w:sz w:val="20"/>
          <w:szCs w:val="20"/>
        </w:rPr>
        <w:t>się na Platformie e-Zamówienia. Do korzystania z „Formularzy do komunikacji” służących</w:t>
      </w:r>
      <w:r w:rsidR="000675B1">
        <w:rPr>
          <w:rFonts w:ascii="Century Gothic" w:hAnsi="Century Gothic"/>
          <w:sz w:val="20"/>
          <w:szCs w:val="20"/>
        </w:rPr>
        <w:br/>
      </w:r>
      <w:r w:rsidRPr="0050049E">
        <w:rPr>
          <w:rFonts w:ascii="Century Gothic" w:hAnsi="Century Gothic"/>
          <w:sz w:val="20"/>
          <w:szCs w:val="20"/>
        </w:rPr>
        <w:t>do zadawania pytań dotyczących treści dokumentów zamówienia (w szczególności</w:t>
      </w:r>
      <w:r w:rsidR="000675B1">
        <w:rPr>
          <w:rFonts w:ascii="Century Gothic" w:hAnsi="Century Gothic"/>
          <w:sz w:val="20"/>
          <w:szCs w:val="20"/>
        </w:rPr>
        <w:br/>
      </w:r>
      <w:r w:rsidRPr="0050049E">
        <w:rPr>
          <w:rFonts w:ascii="Century Gothic" w:hAnsi="Century Gothic"/>
          <w:sz w:val="20"/>
          <w:szCs w:val="20"/>
        </w:rPr>
        <w:t>pytań do treści SWZ) wystarczające jest posiadanie tzw. konta uproszczonego na</w:t>
      </w:r>
      <w:r w:rsidR="00854D23">
        <w:rPr>
          <w:rFonts w:ascii="Century Gothic" w:hAnsi="Century Gothic"/>
          <w:sz w:val="20"/>
          <w:szCs w:val="20"/>
        </w:rPr>
        <w:br/>
      </w:r>
      <w:r w:rsidRPr="0050049E">
        <w:rPr>
          <w:rFonts w:ascii="Century Gothic" w:hAnsi="Century Gothic"/>
          <w:sz w:val="20"/>
          <w:szCs w:val="20"/>
        </w:rPr>
        <w:t>Platformie</w:t>
      </w:r>
      <w:r w:rsidR="00D55D95">
        <w:rPr>
          <w:rFonts w:ascii="Century Gothic" w:hAnsi="Century Gothic"/>
          <w:sz w:val="20"/>
          <w:szCs w:val="20"/>
        </w:rPr>
        <w:t xml:space="preserve"> </w:t>
      </w:r>
      <w:r w:rsidRPr="0050049E">
        <w:rPr>
          <w:rFonts w:ascii="Century Gothic" w:hAnsi="Century Gothic"/>
          <w:sz w:val="20"/>
          <w:szCs w:val="20"/>
        </w:rPr>
        <w:t>e-Zamówienia.</w:t>
      </w:r>
    </w:p>
    <w:p w:rsidR="00CC47BA" w:rsidRPr="008E510B" w:rsidRDefault="00CC47BA" w:rsidP="008E510B">
      <w:pPr>
        <w:jc w:val="both"/>
        <w:rPr>
          <w:rFonts w:ascii="Century Gothic" w:hAnsi="Century Gothic"/>
          <w:sz w:val="20"/>
          <w:szCs w:val="20"/>
        </w:rPr>
      </w:pPr>
      <w:r w:rsidRPr="008E510B">
        <w:rPr>
          <w:rFonts w:ascii="Century Gothic" w:hAnsi="Century Gothic"/>
          <w:sz w:val="20"/>
          <w:szCs w:val="20"/>
        </w:rPr>
        <w:t xml:space="preserve">12.Wszystkie wysłane i odebrane w postępowaniu przez wykonawcę wiadomości widoczne </w:t>
      </w:r>
      <w:r w:rsidR="00E52475">
        <w:rPr>
          <w:rFonts w:ascii="Century Gothic" w:hAnsi="Century Gothic"/>
          <w:sz w:val="20"/>
          <w:szCs w:val="20"/>
        </w:rPr>
        <w:br/>
      </w:r>
      <w:r w:rsidRPr="008E510B">
        <w:rPr>
          <w:rFonts w:ascii="Century Gothic" w:hAnsi="Century Gothic"/>
          <w:sz w:val="20"/>
          <w:szCs w:val="20"/>
        </w:rPr>
        <w:t>są po zalogowaniu w podglądzie postępowania w zakładce „Komunikacja”.</w:t>
      </w:r>
    </w:p>
    <w:p w:rsidR="00CC47BA" w:rsidRPr="008E510B" w:rsidRDefault="00CC47BA" w:rsidP="008E510B">
      <w:pPr>
        <w:jc w:val="both"/>
        <w:rPr>
          <w:rFonts w:ascii="Century Gothic" w:hAnsi="Century Gothic"/>
          <w:sz w:val="20"/>
          <w:szCs w:val="20"/>
        </w:rPr>
      </w:pPr>
      <w:r w:rsidRPr="008E510B">
        <w:rPr>
          <w:rFonts w:ascii="Century Gothic" w:hAnsi="Century Gothic"/>
          <w:sz w:val="20"/>
          <w:szCs w:val="20"/>
        </w:rPr>
        <w:t>13.Maksymalny rozmiar plików przesyłanych za pośrednictwem „Formularzy do komunikacji”</w:t>
      </w:r>
      <w:r w:rsidR="00E75B24">
        <w:rPr>
          <w:rFonts w:ascii="Century Gothic" w:hAnsi="Century Gothic"/>
          <w:sz w:val="20"/>
          <w:szCs w:val="20"/>
        </w:rPr>
        <w:br/>
      </w:r>
      <w:r w:rsidRPr="008E510B">
        <w:rPr>
          <w:rFonts w:ascii="Century Gothic" w:hAnsi="Century Gothic"/>
          <w:sz w:val="20"/>
          <w:szCs w:val="20"/>
        </w:rPr>
        <w:t>wynosi 150 MB (wielkość ta dotyczy plików przesyłanych jako załączniki do jednego</w:t>
      </w:r>
      <w:r w:rsidR="00E75B24">
        <w:rPr>
          <w:rFonts w:ascii="Century Gothic" w:hAnsi="Century Gothic"/>
          <w:sz w:val="20"/>
          <w:szCs w:val="20"/>
        </w:rPr>
        <w:br/>
      </w:r>
      <w:r w:rsidRPr="008E510B">
        <w:rPr>
          <w:rFonts w:ascii="Century Gothic" w:hAnsi="Century Gothic"/>
          <w:sz w:val="20"/>
          <w:szCs w:val="20"/>
        </w:rPr>
        <w:t>formularza).</w:t>
      </w:r>
    </w:p>
    <w:p w:rsidR="00CC47BA" w:rsidRPr="008E510B" w:rsidRDefault="00CC47BA" w:rsidP="008E510B">
      <w:pPr>
        <w:jc w:val="both"/>
        <w:rPr>
          <w:rFonts w:ascii="Century Gothic" w:hAnsi="Century Gothic"/>
          <w:sz w:val="20"/>
          <w:szCs w:val="20"/>
        </w:rPr>
      </w:pPr>
      <w:r w:rsidRPr="008E510B">
        <w:rPr>
          <w:rFonts w:ascii="Century Gothic" w:hAnsi="Century Gothic"/>
          <w:sz w:val="20"/>
          <w:szCs w:val="20"/>
        </w:rPr>
        <w:t xml:space="preserve">14.Minimalne wymagania techniczne dotyczące sprzętu używanego w celu korzystania </w:t>
      </w:r>
      <w:r w:rsidR="00AF1136">
        <w:rPr>
          <w:rFonts w:ascii="Century Gothic" w:hAnsi="Century Gothic"/>
          <w:sz w:val="20"/>
          <w:szCs w:val="20"/>
        </w:rPr>
        <w:br/>
      </w:r>
      <w:r w:rsidRPr="008E510B">
        <w:rPr>
          <w:rFonts w:ascii="Century Gothic" w:hAnsi="Century Gothic"/>
          <w:sz w:val="20"/>
          <w:szCs w:val="20"/>
        </w:rPr>
        <w:t>z usług Platformy e-Zamówienia oraz informacje dotyczące specyfikacji połączenia</w:t>
      </w:r>
      <w:r w:rsidR="00AF1136">
        <w:rPr>
          <w:rFonts w:ascii="Century Gothic" w:hAnsi="Century Gothic"/>
          <w:sz w:val="20"/>
          <w:szCs w:val="20"/>
        </w:rPr>
        <w:br/>
      </w:r>
      <w:r w:rsidRPr="008E510B">
        <w:rPr>
          <w:rFonts w:ascii="Century Gothic" w:hAnsi="Century Gothic"/>
          <w:sz w:val="20"/>
          <w:szCs w:val="20"/>
        </w:rPr>
        <w:t>określa Regulamin Platformy e-Zamówienia.</w:t>
      </w:r>
    </w:p>
    <w:p w:rsidR="00CC47BA" w:rsidRPr="008E510B" w:rsidRDefault="00CC47BA" w:rsidP="008E510B">
      <w:pPr>
        <w:jc w:val="both"/>
        <w:rPr>
          <w:rFonts w:ascii="Century Gothic" w:hAnsi="Century Gothic"/>
          <w:sz w:val="20"/>
          <w:szCs w:val="20"/>
        </w:rPr>
      </w:pPr>
      <w:r w:rsidRPr="008E510B">
        <w:rPr>
          <w:rFonts w:ascii="Century Gothic" w:hAnsi="Century Gothic"/>
          <w:sz w:val="20"/>
          <w:szCs w:val="20"/>
        </w:rPr>
        <w:t>15.W przypadku problemów technicznych i awarii związanych z funkcjonowaniem Platformy</w:t>
      </w:r>
      <w:r w:rsidR="00AF1136">
        <w:rPr>
          <w:rFonts w:ascii="Century Gothic" w:hAnsi="Century Gothic"/>
          <w:sz w:val="20"/>
          <w:szCs w:val="20"/>
        </w:rPr>
        <w:br/>
      </w:r>
      <w:r w:rsidRPr="008E510B">
        <w:rPr>
          <w:rFonts w:ascii="Century Gothic" w:hAnsi="Century Gothic"/>
          <w:sz w:val="20"/>
          <w:szCs w:val="20"/>
        </w:rPr>
        <w:t>e-Zamówienia użytkownicy mogą skorzystać ze wsparcia technicznego dostępnego pod</w:t>
      </w:r>
      <w:r w:rsidR="00AF1136">
        <w:rPr>
          <w:rFonts w:ascii="Century Gothic" w:hAnsi="Century Gothic"/>
          <w:sz w:val="20"/>
          <w:szCs w:val="20"/>
        </w:rPr>
        <w:br/>
      </w:r>
      <w:r w:rsidRPr="008E510B">
        <w:rPr>
          <w:rFonts w:ascii="Century Gothic" w:hAnsi="Century Gothic"/>
          <w:sz w:val="20"/>
          <w:szCs w:val="20"/>
        </w:rPr>
        <w:t>numerem telefonu (32) 77 88 999 lub drogą elektroniczną poprzez formularz udostępniony</w:t>
      </w:r>
      <w:r w:rsidR="00AF1136">
        <w:rPr>
          <w:rFonts w:ascii="Century Gothic" w:hAnsi="Century Gothic"/>
          <w:sz w:val="20"/>
          <w:szCs w:val="20"/>
        </w:rPr>
        <w:br/>
      </w:r>
      <w:r w:rsidRPr="008E510B">
        <w:rPr>
          <w:rFonts w:ascii="Century Gothic" w:hAnsi="Century Gothic"/>
          <w:sz w:val="20"/>
          <w:szCs w:val="20"/>
        </w:rPr>
        <w:t>na stronie internetowej https://ezamowienia.gov.pl w zakładce „Zgłoś problem”.</w:t>
      </w:r>
    </w:p>
    <w:p w:rsidR="00CC47BA" w:rsidRPr="008E510B" w:rsidRDefault="00CC47BA" w:rsidP="008E510B">
      <w:pPr>
        <w:jc w:val="both"/>
        <w:rPr>
          <w:rFonts w:ascii="Century Gothic" w:hAnsi="Century Gothic"/>
          <w:sz w:val="20"/>
          <w:szCs w:val="20"/>
        </w:rPr>
      </w:pPr>
      <w:r w:rsidRPr="008E510B">
        <w:rPr>
          <w:rFonts w:ascii="Century Gothic" w:hAnsi="Century Gothic"/>
          <w:sz w:val="20"/>
          <w:szCs w:val="20"/>
        </w:rPr>
        <w:t>16.W szczególnie uzasadnionych przypadkach uniemożliwiających komunikację wykonawcy</w:t>
      </w:r>
      <w:r w:rsidR="007477AF">
        <w:rPr>
          <w:rFonts w:ascii="Century Gothic" w:hAnsi="Century Gothic"/>
          <w:sz w:val="20"/>
          <w:szCs w:val="20"/>
        </w:rPr>
        <w:br/>
      </w:r>
      <w:r w:rsidRPr="008E510B">
        <w:rPr>
          <w:rFonts w:ascii="Century Gothic" w:hAnsi="Century Gothic"/>
          <w:sz w:val="20"/>
          <w:szCs w:val="20"/>
        </w:rPr>
        <w:t xml:space="preserve"> i</w:t>
      </w:r>
      <w:r w:rsidR="00C27067">
        <w:rPr>
          <w:rFonts w:ascii="Century Gothic" w:hAnsi="Century Gothic"/>
          <w:sz w:val="20"/>
          <w:szCs w:val="20"/>
        </w:rPr>
        <w:t xml:space="preserve"> </w:t>
      </w:r>
      <w:r w:rsidRPr="008E510B">
        <w:rPr>
          <w:rFonts w:ascii="Century Gothic" w:hAnsi="Century Gothic"/>
          <w:sz w:val="20"/>
          <w:szCs w:val="20"/>
        </w:rPr>
        <w:t>Zamawiającego za pośrednictwem Platformy e-Zamówienia, Zamawiający dopuszcza</w:t>
      </w:r>
      <w:r w:rsidR="007477AF">
        <w:rPr>
          <w:rFonts w:ascii="Century Gothic" w:hAnsi="Century Gothic"/>
          <w:sz w:val="20"/>
          <w:szCs w:val="20"/>
        </w:rPr>
        <w:br/>
      </w:r>
      <w:r w:rsidRPr="008E510B">
        <w:rPr>
          <w:rFonts w:ascii="Century Gothic" w:hAnsi="Century Gothic"/>
          <w:sz w:val="20"/>
          <w:szCs w:val="20"/>
        </w:rPr>
        <w:t xml:space="preserve">komunikację za pomocą poczty elektronicznej na adres e-mail: </w:t>
      </w:r>
      <w:r w:rsidR="007477AF">
        <w:rPr>
          <w:rFonts w:ascii="Century Gothic" w:hAnsi="Century Gothic"/>
          <w:sz w:val="20"/>
          <w:szCs w:val="20"/>
        </w:rPr>
        <w:br/>
      </w:r>
      <w:r w:rsidRPr="008E510B">
        <w:rPr>
          <w:rFonts w:ascii="Century Gothic" w:hAnsi="Century Gothic"/>
          <w:sz w:val="20"/>
          <w:szCs w:val="20"/>
        </w:rPr>
        <w:t>piotr.tomaszewski@mlawa.pl (nie dotyczy składania ofert w postępowaniu).</w:t>
      </w:r>
    </w:p>
    <w:p w:rsidR="00CC47BA" w:rsidRPr="001A7A6A" w:rsidRDefault="00CC47BA" w:rsidP="00254DCC">
      <w:pPr>
        <w:rPr>
          <w:rFonts w:ascii="Century Gothic" w:hAnsi="Century Gothic"/>
          <w:b/>
          <w:bCs/>
          <w:sz w:val="20"/>
          <w:szCs w:val="20"/>
        </w:rPr>
      </w:pPr>
      <w:r w:rsidRPr="001A7A6A">
        <w:rPr>
          <w:rFonts w:ascii="Century Gothic" w:hAnsi="Century Gothic"/>
          <w:b/>
          <w:bCs/>
          <w:sz w:val="20"/>
          <w:szCs w:val="20"/>
        </w:rPr>
        <w:t xml:space="preserve">IX. INFORMACJE O SPOSOBIE KOMUNIKOWANIA SIĘ ZAMAWIAJĄCEGO Z WYKONAWCAMI </w:t>
      </w:r>
      <w:r w:rsidR="00D25CBC" w:rsidRPr="001A7A6A">
        <w:rPr>
          <w:rFonts w:ascii="Century Gothic" w:hAnsi="Century Gothic"/>
          <w:b/>
          <w:bCs/>
          <w:sz w:val="20"/>
          <w:szCs w:val="20"/>
        </w:rPr>
        <w:br/>
      </w:r>
      <w:r w:rsidRPr="001A7A6A">
        <w:rPr>
          <w:rFonts w:ascii="Century Gothic" w:hAnsi="Century Gothic"/>
          <w:b/>
          <w:bCs/>
          <w:sz w:val="20"/>
          <w:szCs w:val="20"/>
        </w:rPr>
        <w:t>W INNY SPOSÓB NIŻ PRZY UŻYCIU ŚRODKÓW KOMUNIKACJI ELEKTRONICZNEJ W PRZYPADKU</w:t>
      </w:r>
      <w:r w:rsidR="00D25CBC" w:rsidRPr="001A7A6A">
        <w:rPr>
          <w:rFonts w:ascii="Century Gothic" w:hAnsi="Century Gothic"/>
          <w:b/>
          <w:bCs/>
          <w:sz w:val="20"/>
          <w:szCs w:val="20"/>
        </w:rPr>
        <w:br/>
      </w:r>
      <w:r w:rsidRPr="001A7A6A">
        <w:rPr>
          <w:rFonts w:ascii="Century Gothic" w:hAnsi="Century Gothic"/>
          <w:b/>
          <w:bCs/>
          <w:sz w:val="20"/>
          <w:szCs w:val="20"/>
        </w:rPr>
        <w:t xml:space="preserve"> ZAISTNIENIA JEDNEJ Z SYTUACJI OKREŚLONYCH W ART. 65 UST. 1, ART. 66 I ART. 69</w:t>
      </w:r>
    </w:p>
    <w:p w:rsidR="00CC47BA" w:rsidRDefault="00CC47BA" w:rsidP="00D25CBC">
      <w:pPr>
        <w:jc w:val="both"/>
        <w:rPr>
          <w:rFonts w:ascii="Century Gothic" w:hAnsi="Century Gothic"/>
          <w:sz w:val="20"/>
          <w:szCs w:val="20"/>
        </w:rPr>
      </w:pPr>
      <w:r w:rsidRPr="00D25CBC">
        <w:rPr>
          <w:rFonts w:ascii="Century Gothic" w:hAnsi="Century Gothic"/>
          <w:sz w:val="20"/>
          <w:szCs w:val="20"/>
        </w:rPr>
        <w:t>Zamawiający nie przewiduje komunikowania się z Wykonawcami w inny sposób niż przy użyciu środków komunikacji elektronicznej, wskazanych w Rozdziale VIII.</w:t>
      </w:r>
    </w:p>
    <w:p w:rsidR="004F6B31" w:rsidRPr="00730CFE" w:rsidRDefault="004F6B31" w:rsidP="004F6B31">
      <w:pPr>
        <w:jc w:val="both"/>
        <w:rPr>
          <w:rFonts w:ascii="Century Gothic" w:hAnsi="Century Gothic"/>
          <w:b/>
          <w:bCs/>
          <w:sz w:val="20"/>
          <w:szCs w:val="20"/>
        </w:rPr>
      </w:pPr>
      <w:r w:rsidRPr="00730CFE">
        <w:rPr>
          <w:rFonts w:ascii="Century Gothic" w:hAnsi="Century Gothic"/>
          <w:b/>
          <w:bCs/>
          <w:sz w:val="20"/>
          <w:szCs w:val="20"/>
        </w:rPr>
        <w:t>X. TERMIN ZWIĄZANIA OFERTĄ</w:t>
      </w:r>
    </w:p>
    <w:p w:rsidR="004F6B31" w:rsidRPr="00165764" w:rsidRDefault="004F6B31" w:rsidP="004F6B31">
      <w:pPr>
        <w:jc w:val="both"/>
        <w:rPr>
          <w:rFonts w:ascii="Century Gothic" w:hAnsi="Century Gothic"/>
          <w:b/>
          <w:sz w:val="20"/>
          <w:szCs w:val="20"/>
        </w:rPr>
      </w:pPr>
      <w:r w:rsidRPr="004F6B31">
        <w:rPr>
          <w:rFonts w:ascii="Century Gothic" w:hAnsi="Century Gothic"/>
          <w:sz w:val="20"/>
          <w:szCs w:val="20"/>
        </w:rPr>
        <w:t xml:space="preserve">1.Wykonawca jest związany ofertą od dnia upływu terminu składania ofert </w:t>
      </w:r>
      <w:r w:rsidRPr="00165764">
        <w:rPr>
          <w:rFonts w:ascii="Century Gothic" w:hAnsi="Century Gothic"/>
          <w:b/>
          <w:sz w:val="20"/>
          <w:szCs w:val="20"/>
        </w:rPr>
        <w:t xml:space="preserve">do dnia </w:t>
      </w:r>
      <w:r w:rsidR="003A6BFC" w:rsidRPr="00165764">
        <w:rPr>
          <w:rFonts w:ascii="Century Gothic" w:hAnsi="Century Gothic"/>
          <w:b/>
          <w:sz w:val="20"/>
          <w:szCs w:val="20"/>
        </w:rPr>
        <w:br/>
      </w:r>
      <w:r w:rsidR="00FB534C">
        <w:rPr>
          <w:rFonts w:ascii="Century Gothic" w:hAnsi="Century Gothic"/>
          <w:b/>
          <w:sz w:val="20"/>
          <w:szCs w:val="20"/>
        </w:rPr>
        <w:t>10</w:t>
      </w:r>
      <w:r w:rsidRPr="00165764">
        <w:rPr>
          <w:rFonts w:ascii="Century Gothic" w:hAnsi="Century Gothic"/>
          <w:b/>
          <w:sz w:val="20"/>
          <w:szCs w:val="20"/>
        </w:rPr>
        <w:t>.08.2023 r.</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2.W razie zaistnienia potrzeby wydłużenia terminu związania ofertą Zamawiający zastosuje</w:t>
      </w:r>
      <w:r w:rsidR="00FE4588">
        <w:rPr>
          <w:rFonts w:ascii="Century Gothic" w:hAnsi="Century Gothic"/>
          <w:sz w:val="20"/>
          <w:szCs w:val="20"/>
        </w:rPr>
        <w:br/>
      </w:r>
      <w:r w:rsidRPr="004F6B31">
        <w:rPr>
          <w:rFonts w:ascii="Century Gothic" w:hAnsi="Century Gothic"/>
          <w:sz w:val="20"/>
          <w:szCs w:val="20"/>
        </w:rPr>
        <w:t>art.</w:t>
      </w:r>
      <w:r w:rsidR="000E1489">
        <w:rPr>
          <w:rFonts w:ascii="Century Gothic" w:hAnsi="Century Gothic"/>
          <w:sz w:val="20"/>
          <w:szCs w:val="20"/>
        </w:rPr>
        <w:t xml:space="preserve"> </w:t>
      </w:r>
      <w:r w:rsidRPr="004F6B31">
        <w:rPr>
          <w:rFonts w:ascii="Century Gothic" w:hAnsi="Century Gothic"/>
          <w:sz w:val="20"/>
          <w:szCs w:val="20"/>
        </w:rPr>
        <w:t>307 ust. 2 ustawy Pzp.</w:t>
      </w:r>
    </w:p>
    <w:p w:rsidR="004F6B31" w:rsidRPr="004D00E7" w:rsidRDefault="004F6B31" w:rsidP="004F6B31">
      <w:pPr>
        <w:jc w:val="both"/>
        <w:rPr>
          <w:rFonts w:ascii="Century Gothic" w:hAnsi="Century Gothic"/>
          <w:b/>
          <w:sz w:val="20"/>
          <w:szCs w:val="20"/>
        </w:rPr>
      </w:pPr>
      <w:r w:rsidRPr="004D00E7">
        <w:rPr>
          <w:rFonts w:ascii="Century Gothic" w:hAnsi="Century Gothic"/>
          <w:b/>
          <w:sz w:val="20"/>
          <w:szCs w:val="20"/>
        </w:rPr>
        <w:t>XI. OPIS SPOSOBU PRZYGOTOWANIA OFERTY</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1.Ofertę należy złożyć w formie elektronicznej za pośrednictwem platformy e-zamówienia.</w:t>
      </w:r>
      <w:r w:rsidR="001027FD">
        <w:rPr>
          <w:rFonts w:ascii="Century Gothic" w:hAnsi="Century Gothic"/>
          <w:sz w:val="20"/>
          <w:szCs w:val="20"/>
        </w:rPr>
        <w:br/>
      </w:r>
      <w:r w:rsidRPr="004F6B31">
        <w:rPr>
          <w:rFonts w:ascii="Century Gothic" w:hAnsi="Century Gothic"/>
          <w:sz w:val="20"/>
          <w:szCs w:val="20"/>
        </w:rPr>
        <w:t>Instrukcja składania ofert dostępna jest na stronie https://ezamówienia.gov.pl w zakładce</w:t>
      </w:r>
      <w:r w:rsidR="001027FD">
        <w:rPr>
          <w:rFonts w:ascii="Century Gothic" w:hAnsi="Century Gothic"/>
          <w:sz w:val="20"/>
          <w:szCs w:val="20"/>
        </w:rPr>
        <w:br/>
      </w:r>
      <w:r w:rsidRPr="004F6B31">
        <w:rPr>
          <w:rFonts w:ascii="Century Gothic" w:hAnsi="Century Gothic"/>
          <w:sz w:val="20"/>
          <w:szCs w:val="20"/>
        </w:rPr>
        <w:t xml:space="preserve"> „Centrum pomocy” – kafelek „Oferty, wnioski, prace konkursowe”. Ponieważ Zamawiający</w:t>
      </w:r>
      <w:r w:rsidR="001027FD">
        <w:rPr>
          <w:rFonts w:ascii="Century Gothic" w:hAnsi="Century Gothic"/>
          <w:sz w:val="20"/>
          <w:szCs w:val="20"/>
        </w:rPr>
        <w:br/>
      </w:r>
      <w:r w:rsidRPr="004F6B31">
        <w:rPr>
          <w:rFonts w:ascii="Century Gothic" w:hAnsi="Century Gothic"/>
          <w:sz w:val="20"/>
          <w:szCs w:val="20"/>
        </w:rPr>
        <w:t xml:space="preserve"> nie wykorzystuje interaktywnego formularza udostępnionego przez platformę,</w:t>
      </w:r>
      <w:r w:rsidR="001027FD">
        <w:rPr>
          <w:rFonts w:ascii="Century Gothic" w:hAnsi="Century Gothic"/>
          <w:sz w:val="20"/>
          <w:szCs w:val="20"/>
        </w:rPr>
        <w:br/>
      </w:r>
      <w:r w:rsidRPr="004F6B31">
        <w:rPr>
          <w:rFonts w:ascii="Century Gothic" w:hAnsi="Century Gothic"/>
          <w:sz w:val="20"/>
          <w:szCs w:val="20"/>
        </w:rPr>
        <w:t xml:space="preserve"> Wykonawców nie dotyczy instrukcja w części dotyczącej pobierania wzorca formularza </w:t>
      </w:r>
      <w:r w:rsidR="001027FD">
        <w:rPr>
          <w:rFonts w:ascii="Century Gothic" w:hAnsi="Century Gothic"/>
          <w:sz w:val="20"/>
          <w:szCs w:val="20"/>
        </w:rPr>
        <w:br/>
      </w:r>
      <w:r w:rsidRPr="004F6B31">
        <w:rPr>
          <w:rFonts w:ascii="Century Gothic" w:hAnsi="Century Gothic"/>
          <w:sz w:val="20"/>
          <w:szCs w:val="20"/>
        </w:rPr>
        <w:t>i jego wypełnienia. Podczas dodawania formularza oferty platforma może zgłosić</w:t>
      </w:r>
      <w:r w:rsidR="001027FD">
        <w:rPr>
          <w:rFonts w:ascii="Century Gothic" w:hAnsi="Century Gothic"/>
          <w:sz w:val="20"/>
          <w:szCs w:val="20"/>
        </w:rPr>
        <w:br/>
      </w:r>
      <w:r w:rsidRPr="00753114">
        <w:rPr>
          <w:rFonts w:ascii="Century Gothic" w:hAnsi="Century Gothic"/>
          <w:sz w:val="20"/>
          <w:szCs w:val="20"/>
          <w:highlight w:val="yellow"/>
        </w:rPr>
        <w:t>komunikat dotyczący braku wygenerowania interaktywnego formularza – należy</w:t>
      </w:r>
      <w:r w:rsidR="001027FD" w:rsidRPr="00753114">
        <w:rPr>
          <w:rFonts w:ascii="Century Gothic" w:hAnsi="Century Gothic"/>
          <w:sz w:val="20"/>
          <w:szCs w:val="20"/>
          <w:highlight w:val="yellow"/>
        </w:rPr>
        <w:br/>
      </w:r>
      <w:r w:rsidRPr="00753114">
        <w:rPr>
          <w:rFonts w:ascii="Century Gothic" w:hAnsi="Century Gothic"/>
          <w:sz w:val="20"/>
          <w:szCs w:val="20"/>
          <w:highlight w:val="yellow"/>
        </w:rPr>
        <w:t xml:space="preserve"> potwierdzić komunikat</w:t>
      </w:r>
      <w:r w:rsidRPr="004F6B31">
        <w:rPr>
          <w:rFonts w:ascii="Century Gothic" w:hAnsi="Century Gothic"/>
          <w:sz w:val="20"/>
          <w:szCs w:val="20"/>
        </w:rPr>
        <w:t>.</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lastRenderedPageBreak/>
        <w:t>2.Wykonawca powinien złożyć ofertę wraz z wymaganymi dokumentami pod rygorem</w:t>
      </w:r>
      <w:r w:rsidR="00753114">
        <w:rPr>
          <w:rFonts w:ascii="Century Gothic" w:hAnsi="Century Gothic"/>
          <w:sz w:val="20"/>
          <w:szCs w:val="20"/>
        </w:rPr>
        <w:br/>
      </w:r>
      <w:r w:rsidRPr="004F6B31">
        <w:rPr>
          <w:rFonts w:ascii="Century Gothic" w:hAnsi="Century Gothic"/>
          <w:sz w:val="20"/>
          <w:szCs w:val="20"/>
        </w:rPr>
        <w:t xml:space="preserve"> nieważności w formie elektronicznej lub w postaci elektronicznej opatrzonej</w:t>
      </w:r>
      <w:r w:rsidR="00436E1F">
        <w:rPr>
          <w:rFonts w:ascii="Century Gothic" w:hAnsi="Century Gothic"/>
          <w:sz w:val="20"/>
          <w:szCs w:val="20"/>
        </w:rPr>
        <w:br/>
      </w:r>
      <w:r w:rsidRPr="004F6B31">
        <w:rPr>
          <w:rFonts w:ascii="Century Gothic" w:hAnsi="Century Gothic"/>
          <w:sz w:val="20"/>
          <w:szCs w:val="20"/>
        </w:rPr>
        <w:t>kwalifikowanym</w:t>
      </w:r>
      <w:r w:rsidR="002762FD">
        <w:rPr>
          <w:rFonts w:ascii="Century Gothic" w:hAnsi="Century Gothic"/>
          <w:sz w:val="20"/>
          <w:szCs w:val="20"/>
        </w:rPr>
        <w:t xml:space="preserve"> </w:t>
      </w:r>
      <w:r w:rsidRPr="004F6B31">
        <w:rPr>
          <w:rFonts w:ascii="Century Gothic" w:hAnsi="Century Gothic"/>
          <w:sz w:val="20"/>
          <w:szCs w:val="20"/>
        </w:rPr>
        <w:t>podpisem elektronicznym, podpisem zaufanym lub podpisem osobistym,</w:t>
      </w:r>
      <w:r w:rsidR="00436E1F">
        <w:rPr>
          <w:rFonts w:ascii="Century Gothic" w:hAnsi="Century Gothic"/>
          <w:sz w:val="20"/>
          <w:szCs w:val="20"/>
        </w:rPr>
        <w:br/>
      </w:r>
      <w:r w:rsidRPr="004F6B31">
        <w:rPr>
          <w:rFonts w:ascii="Century Gothic" w:hAnsi="Century Gothic"/>
          <w:sz w:val="20"/>
          <w:szCs w:val="20"/>
        </w:rPr>
        <w:t>zgodnie z</w:t>
      </w:r>
      <w:r w:rsidR="002762FD">
        <w:rPr>
          <w:rFonts w:ascii="Century Gothic" w:hAnsi="Century Gothic"/>
          <w:sz w:val="20"/>
          <w:szCs w:val="20"/>
        </w:rPr>
        <w:t xml:space="preserve"> </w:t>
      </w:r>
      <w:r w:rsidRPr="004F6B31">
        <w:rPr>
          <w:rFonts w:ascii="Century Gothic" w:hAnsi="Century Gothic"/>
          <w:sz w:val="20"/>
          <w:szCs w:val="20"/>
        </w:rPr>
        <w:t xml:space="preserve">wyborem wykonawcy/wykonawcy wspólnie ubiegającego się o udzielenie </w:t>
      </w:r>
      <w:r w:rsidR="00753114">
        <w:rPr>
          <w:rFonts w:ascii="Century Gothic" w:hAnsi="Century Gothic"/>
          <w:sz w:val="20"/>
          <w:szCs w:val="20"/>
        </w:rPr>
        <w:br/>
      </w:r>
      <w:r w:rsidRPr="004F6B31">
        <w:rPr>
          <w:rFonts w:ascii="Century Gothic" w:hAnsi="Century Gothic"/>
          <w:sz w:val="20"/>
          <w:szCs w:val="20"/>
        </w:rPr>
        <w:t>zamówienia/podmiotu udostępniającego zasoby, podpisem zewnętrznym lub</w:t>
      </w:r>
      <w:r w:rsidR="00753114">
        <w:rPr>
          <w:rFonts w:ascii="Century Gothic" w:hAnsi="Century Gothic"/>
          <w:sz w:val="20"/>
          <w:szCs w:val="20"/>
        </w:rPr>
        <w:br/>
      </w:r>
      <w:r w:rsidRPr="004F6B31">
        <w:rPr>
          <w:rFonts w:ascii="Century Gothic" w:hAnsi="Century Gothic"/>
          <w:sz w:val="20"/>
          <w:szCs w:val="20"/>
        </w:rPr>
        <w:t>wewnętrznym. W zależności od rodzaju podpisu i jego typu (zewnętrzny, wewnętrzny)</w:t>
      </w:r>
      <w:r w:rsidR="00753114">
        <w:rPr>
          <w:rFonts w:ascii="Century Gothic" w:hAnsi="Century Gothic"/>
          <w:sz w:val="20"/>
          <w:szCs w:val="20"/>
        </w:rPr>
        <w:br/>
      </w:r>
      <w:r w:rsidRPr="004F6B31">
        <w:rPr>
          <w:rFonts w:ascii="Century Gothic" w:hAnsi="Century Gothic"/>
          <w:sz w:val="20"/>
          <w:szCs w:val="20"/>
        </w:rPr>
        <w:t xml:space="preserve">dodaje się do przesyłanej wiadomości uprzednio podpisane dokumenty wraz </w:t>
      </w:r>
      <w:r w:rsidR="00753114">
        <w:rPr>
          <w:rFonts w:ascii="Century Gothic" w:hAnsi="Century Gothic"/>
          <w:sz w:val="20"/>
          <w:szCs w:val="20"/>
        </w:rPr>
        <w:br/>
      </w:r>
      <w:r w:rsidRPr="004F6B31">
        <w:rPr>
          <w:rFonts w:ascii="Century Gothic" w:hAnsi="Century Gothic"/>
          <w:sz w:val="20"/>
          <w:szCs w:val="20"/>
        </w:rPr>
        <w:t>z wygenerowanym plikiem podpisu (typ zewnętrzny) lub dokument z wszytym podpisem</w:t>
      </w:r>
      <w:r w:rsidR="003C2D3E">
        <w:rPr>
          <w:rFonts w:ascii="Century Gothic" w:hAnsi="Century Gothic"/>
          <w:sz w:val="20"/>
          <w:szCs w:val="20"/>
        </w:rPr>
        <w:br/>
      </w:r>
      <w:r w:rsidRPr="004F6B31">
        <w:rPr>
          <w:rFonts w:ascii="Century Gothic" w:hAnsi="Century Gothic"/>
          <w:sz w:val="20"/>
          <w:szCs w:val="20"/>
        </w:rPr>
        <w:t>(typ</w:t>
      </w:r>
      <w:r w:rsidR="002762FD">
        <w:rPr>
          <w:rFonts w:ascii="Century Gothic" w:hAnsi="Century Gothic"/>
          <w:sz w:val="20"/>
          <w:szCs w:val="20"/>
        </w:rPr>
        <w:t xml:space="preserve"> </w:t>
      </w:r>
      <w:r w:rsidRPr="004F6B31">
        <w:rPr>
          <w:rFonts w:ascii="Century Gothic" w:hAnsi="Century Gothic"/>
          <w:sz w:val="20"/>
          <w:szCs w:val="20"/>
        </w:rPr>
        <w:t xml:space="preserve">wewnętrzny). Oferta, która została złożona bez opatrzenia właściwym podpisem </w:t>
      </w:r>
      <w:r w:rsidR="00216DA2">
        <w:rPr>
          <w:rFonts w:ascii="Century Gothic" w:hAnsi="Century Gothic"/>
          <w:sz w:val="20"/>
          <w:szCs w:val="20"/>
        </w:rPr>
        <w:br/>
      </w:r>
      <w:r w:rsidRPr="004F6B31">
        <w:rPr>
          <w:rFonts w:ascii="Century Gothic" w:hAnsi="Century Gothic"/>
          <w:sz w:val="20"/>
          <w:szCs w:val="20"/>
        </w:rPr>
        <w:t>elektronicznym podlega odrzuceniu na podstawi art. 226 ust. 1 pkt 3 ustawy Pzp z uwagi na</w:t>
      </w:r>
      <w:r w:rsidR="00456099">
        <w:rPr>
          <w:rFonts w:ascii="Century Gothic" w:hAnsi="Century Gothic"/>
          <w:sz w:val="20"/>
          <w:szCs w:val="20"/>
        </w:rPr>
        <w:br/>
      </w:r>
      <w:r w:rsidRPr="004F6B31">
        <w:rPr>
          <w:rFonts w:ascii="Century Gothic" w:hAnsi="Century Gothic"/>
          <w:sz w:val="20"/>
          <w:szCs w:val="20"/>
        </w:rPr>
        <w:t xml:space="preserve"> niezgodność z art. 63 ustawy Pzp.</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3.Wykonawca składa ofertę za pośrednictwem zakładki „Oferty/wnioski”, widocznej </w:t>
      </w:r>
      <w:r w:rsidR="00577BDF">
        <w:rPr>
          <w:rFonts w:ascii="Century Gothic" w:hAnsi="Century Gothic"/>
          <w:sz w:val="20"/>
          <w:szCs w:val="20"/>
        </w:rPr>
        <w:br/>
      </w:r>
      <w:r w:rsidRPr="004F6B31">
        <w:rPr>
          <w:rFonts w:ascii="Century Gothic" w:hAnsi="Century Gothic"/>
          <w:sz w:val="20"/>
          <w:szCs w:val="20"/>
        </w:rPr>
        <w:t>w</w:t>
      </w:r>
      <w:r w:rsidR="00720DE1">
        <w:rPr>
          <w:rFonts w:ascii="Century Gothic" w:hAnsi="Century Gothic"/>
          <w:sz w:val="20"/>
          <w:szCs w:val="20"/>
        </w:rPr>
        <w:t xml:space="preserve"> </w:t>
      </w:r>
      <w:r w:rsidRPr="004F6B31">
        <w:rPr>
          <w:rFonts w:ascii="Century Gothic" w:hAnsi="Century Gothic"/>
          <w:sz w:val="20"/>
          <w:szCs w:val="20"/>
        </w:rPr>
        <w:t>podglądzie postępowania po zalogowaniu się na konto Wykonawcy. Po wybraniu</w:t>
      </w:r>
      <w:r w:rsidR="00577BDF">
        <w:rPr>
          <w:rFonts w:ascii="Century Gothic" w:hAnsi="Century Gothic"/>
          <w:sz w:val="20"/>
          <w:szCs w:val="20"/>
        </w:rPr>
        <w:br/>
      </w:r>
      <w:r w:rsidRPr="004F6B31">
        <w:rPr>
          <w:rFonts w:ascii="Century Gothic" w:hAnsi="Century Gothic"/>
          <w:sz w:val="20"/>
          <w:szCs w:val="20"/>
        </w:rPr>
        <w:t>przycisku</w:t>
      </w:r>
      <w:r w:rsidR="00720DE1">
        <w:rPr>
          <w:rFonts w:ascii="Century Gothic" w:hAnsi="Century Gothic"/>
          <w:sz w:val="20"/>
          <w:szCs w:val="20"/>
        </w:rPr>
        <w:t xml:space="preserve"> </w:t>
      </w:r>
      <w:r w:rsidRPr="004F6B31">
        <w:rPr>
          <w:rFonts w:ascii="Century Gothic" w:hAnsi="Century Gothic"/>
          <w:sz w:val="20"/>
          <w:szCs w:val="20"/>
        </w:rPr>
        <w:t>„Złóż ofertę” system prezentuje okno składania oferty umożliwiające przekazanie</w:t>
      </w:r>
      <w:r w:rsidR="00BD2D4F">
        <w:rPr>
          <w:rFonts w:ascii="Century Gothic" w:hAnsi="Century Gothic"/>
          <w:sz w:val="20"/>
          <w:szCs w:val="20"/>
        </w:rPr>
        <w:br/>
      </w:r>
      <w:r w:rsidRPr="004F6B31">
        <w:rPr>
          <w:rFonts w:ascii="Century Gothic" w:hAnsi="Century Gothic"/>
          <w:sz w:val="20"/>
          <w:szCs w:val="20"/>
        </w:rPr>
        <w:t xml:space="preserve">dokumentów elektronicznych, w którym znajdują się dwa pola drag&amp;drop („przeciągnij” </w:t>
      </w:r>
      <w:r w:rsidR="00A2368C">
        <w:rPr>
          <w:rFonts w:ascii="Century Gothic" w:hAnsi="Century Gothic"/>
          <w:sz w:val="20"/>
          <w:szCs w:val="20"/>
        </w:rPr>
        <w:br/>
      </w:r>
      <w:r w:rsidRPr="004F6B31">
        <w:rPr>
          <w:rFonts w:ascii="Century Gothic" w:hAnsi="Century Gothic"/>
          <w:sz w:val="20"/>
          <w:szCs w:val="20"/>
        </w:rPr>
        <w:t>i „upuść”) służące do dodawania plików.</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4.Wykonawca dodaje wybrany z dysku i uprzednio podpisany „Formularz oferty” w</w:t>
      </w:r>
      <w:r w:rsidR="00A974A9">
        <w:rPr>
          <w:rFonts w:ascii="Century Gothic" w:hAnsi="Century Gothic"/>
          <w:sz w:val="20"/>
          <w:szCs w:val="20"/>
        </w:rPr>
        <w:br/>
      </w:r>
      <w:r w:rsidRPr="004F6B31">
        <w:rPr>
          <w:rFonts w:ascii="Century Gothic" w:hAnsi="Century Gothic"/>
          <w:sz w:val="20"/>
          <w:szCs w:val="20"/>
        </w:rPr>
        <w:t xml:space="preserve"> pierwszym</w:t>
      </w:r>
      <w:r w:rsidR="00720DE1">
        <w:rPr>
          <w:rFonts w:ascii="Century Gothic" w:hAnsi="Century Gothic"/>
          <w:sz w:val="20"/>
          <w:szCs w:val="20"/>
        </w:rPr>
        <w:t xml:space="preserve"> </w:t>
      </w:r>
      <w:r w:rsidRPr="004F6B31">
        <w:rPr>
          <w:rFonts w:ascii="Century Gothic" w:hAnsi="Century Gothic"/>
          <w:sz w:val="20"/>
          <w:szCs w:val="20"/>
        </w:rPr>
        <w:t>polu („Wypełniony formularz oferty”). W kolejnym polu („Załączniki i inne</w:t>
      </w:r>
      <w:r w:rsidR="00A974A9">
        <w:rPr>
          <w:rFonts w:ascii="Century Gothic" w:hAnsi="Century Gothic"/>
          <w:sz w:val="20"/>
          <w:szCs w:val="20"/>
        </w:rPr>
        <w:br/>
      </w:r>
      <w:r w:rsidRPr="004F6B31">
        <w:rPr>
          <w:rFonts w:ascii="Century Gothic" w:hAnsi="Century Gothic"/>
          <w:sz w:val="20"/>
          <w:szCs w:val="20"/>
        </w:rPr>
        <w:t>dokumenty</w:t>
      </w:r>
      <w:r w:rsidR="00720DE1">
        <w:rPr>
          <w:rFonts w:ascii="Century Gothic" w:hAnsi="Century Gothic"/>
          <w:sz w:val="20"/>
          <w:szCs w:val="20"/>
        </w:rPr>
        <w:t xml:space="preserve"> </w:t>
      </w:r>
      <w:r w:rsidRPr="004F6B31">
        <w:rPr>
          <w:rFonts w:ascii="Century Gothic" w:hAnsi="Century Gothic"/>
          <w:sz w:val="20"/>
          <w:szCs w:val="20"/>
        </w:rPr>
        <w:t>przedstawione w ofercie przez Wykonawcę”) Wykonawca dodaje pozostałe</w:t>
      </w:r>
      <w:r w:rsidR="00A974A9">
        <w:rPr>
          <w:rFonts w:ascii="Century Gothic" w:hAnsi="Century Gothic"/>
          <w:sz w:val="20"/>
          <w:szCs w:val="20"/>
        </w:rPr>
        <w:br/>
      </w:r>
      <w:r w:rsidRPr="004F6B31">
        <w:rPr>
          <w:rFonts w:ascii="Century Gothic" w:hAnsi="Century Gothic"/>
          <w:sz w:val="20"/>
          <w:szCs w:val="20"/>
        </w:rPr>
        <w:t>pliki,</w:t>
      </w:r>
      <w:r w:rsidR="00720DE1">
        <w:rPr>
          <w:rFonts w:ascii="Century Gothic" w:hAnsi="Century Gothic"/>
          <w:sz w:val="20"/>
          <w:szCs w:val="20"/>
        </w:rPr>
        <w:t xml:space="preserve"> </w:t>
      </w:r>
      <w:r w:rsidRPr="004F6B31">
        <w:rPr>
          <w:rFonts w:ascii="Century Gothic" w:hAnsi="Century Gothic"/>
          <w:sz w:val="20"/>
          <w:szCs w:val="20"/>
        </w:rPr>
        <w:t>stanowiące ofertę lub składane wraz z ofertą. W miejscu „Wypełniony formularz</w:t>
      </w:r>
      <w:r w:rsidR="00A974A9">
        <w:rPr>
          <w:rFonts w:ascii="Century Gothic" w:hAnsi="Century Gothic"/>
          <w:sz w:val="20"/>
          <w:szCs w:val="20"/>
        </w:rPr>
        <w:br/>
      </w:r>
      <w:r w:rsidRPr="004F6B31">
        <w:rPr>
          <w:rFonts w:ascii="Century Gothic" w:hAnsi="Century Gothic"/>
          <w:sz w:val="20"/>
          <w:szCs w:val="20"/>
        </w:rPr>
        <w:t>oferty” można załączyć tylko jeden plik. System powinien umożliwić dodanie plików w</w:t>
      </w:r>
      <w:r w:rsidR="00A974A9">
        <w:rPr>
          <w:rFonts w:ascii="Century Gothic" w:hAnsi="Century Gothic"/>
          <w:sz w:val="20"/>
          <w:szCs w:val="20"/>
        </w:rPr>
        <w:br/>
      </w:r>
      <w:r w:rsidRPr="004F6B31">
        <w:rPr>
          <w:rFonts w:ascii="Century Gothic" w:hAnsi="Century Gothic"/>
          <w:sz w:val="20"/>
          <w:szCs w:val="20"/>
        </w:rPr>
        <w:t>wersji skompresowanej. Tak więc możliwe jest dodanie całej oferty w jednym pliku w</w:t>
      </w:r>
      <w:r w:rsidR="00A974A9">
        <w:rPr>
          <w:rFonts w:ascii="Century Gothic" w:hAnsi="Century Gothic"/>
          <w:sz w:val="20"/>
          <w:szCs w:val="20"/>
        </w:rPr>
        <w:br/>
      </w:r>
      <w:r w:rsidRPr="004F6B31">
        <w:rPr>
          <w:rFonts w:ascii="Century Gothic" w:hAnsi="Century Gothic"/>
          <w:sz w:val="20"/>
          <w:szCs w:val="20"/>
        </w:rPr>
        <w:t xml:space="preserve"> miejscu</w:t>
      </w:r>
      <w:r w:rsidR="00720DE1">
        <w:rPr>
          <w:rFonts w:ascii="Century Gothic" w:hAnsi="Century Gothic"/>
          <w:sz w:val="20"/>
          <w:szCs w:val="20"/>
        </w:rPr>
        <w:t xml:space="preserve"> </w:t>
      </w:r>
      <w:r w:rsidRPr="004F6B31">
        <w:rPr>
          <w:rFonts w:ascii="Century Gothic" w:hAnsi="Century Gothic"/>
          <w:sz w:val="20"/>
          <w:szCs w:val="20"/>
        </w:rPr>
        <w:t>„Wypełniony formularz oferty”.</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5.Jeżeli wraz z ofertą składane są dokumenty zawierające tajemnicę przedsiębiorstwa</w:t>
      </w:r>
      <w:r w:rsidR="00162770">
        <w:rPr>
          <w:rFonts w:ascii="Century Gothic" w:hAnsi="Century Gothic"/>
          <w:sz w:val="20"/>
          <w:szCs w:val="20"/>
        </w:rPr>
        <w:br/>
      </w:r>
      <w:r w:rsidRPr="004F6B31">
        <w:rPr>
          <w:rFonts w:ascii="Century Gothic" w:hAnsi="Century Gothic"/>
          <w:sz w:val="20"/>
          <w:szCs w:val="20"/>
        </w:rPr>
        <w:t xml:space="preserve">wykonawca, w celu utrzymania w poufności tych informacji, przekazuje je w wydzielonym </w:t>
      </w:r>
      <w:r w:rsidR="00162770">
        <w:rPr>
          <w:rFonts w:ascii="Century Gothic" w:hAnsi="Century Gothic"/>
          <w:sz w:val="20"/>
          <w:szCs w:val="20"/>
        </w:rPr>
        <w:br/>
      </w:r>
      <w:r w:rsidRPr="004F6B31">
        <w:rPr>
          <w:rFonts w:ascii="Century Gothic" w:hAnsi="Century Gothic"/>
          <w:sz w:val="20"/>
          <w:szCs w:val="20"/>
        </w:rPr>
        <w:t>i odpowiednio oznaczonym pliku, wraz z jednoczesnym zaznaczeniem w nazwie pliku</w:t>
      </w:r>
      <w:r w:rsidR="00162770">
        <w:rPr>
          <w:rFonts w:ascii="Century Gothic" w:hAnsi="Century Gothic"/>
          <w:sz w:val="20"/>
          <w:szCs w:val="20"/>
        </w:rPr>
        <w:br/>
      </w:r>
      <w:r w:rsidRPr="004F6B31">
        <w:rPr>
          <w:rFonts w:ascii="Century Gothic" w:hAnsi="Century Gothic"/>
          <w:sz w:val="20"/>
          <w:szCs w:val="20"/>
        </w:rPr>
        <w:t>„Dokument stanowiący tajemnicę przedsiębiorstwa”. Zarówno załącznik stanowiący</w:t>
      </w:r>
      <w:r w:rsidR="00162770">
        <w:rPr>
          <w:rFonts w:ascii="Century Gothic" w:hAnsi="Century Gothic"/>
          <w:sz w:val="20"/>
          <w:szCs w:val="20"/>
        </w:rPr>
        <w:br/>
      </w:r>
      <w:r w:rsidRPr="004F6B31">
        <w:rPr>
          <w:rFonts w:ascii="Century Gothic" w:hAnsi="Century Gothic"/>
          <w:sz w:val="20"/>
          <w:szCs w:val="20"/>
        </w:rPr>
        <w:t>tajemnicę przedsiębiorstwa jak i uzasadnienie zastrzeżenia tajemnicy przedsiębiorstwa</w:t>
      </w:r>
      <w:r w:rsidR="00162770">
        <w:rPr>
          <w:rFonts w:ascii="Century Gothic" w:hAnsi="Century Gothic"/>
          <w:sz w:val="20"/>
          <w:szCs w:val="20"/>
        </w:rPr>
        <w:br/>
      </w:r>
      <w:r w:rsidRPr="004F6B31">
        <w:rPr>
          <w:rFonts w:ascii="Century Gothic" w:hAnsi="Century Gothic"/>
          <w:sz w:val="20"/>
          <w:szCs w:val="20"/>
        </w:rPr>
        <w:t xml:space="preserve"> należy dodać w polu „Załączniki i inne dokumenty przedstawione w ofercie przez</w:t>
      </w:r>
      <w:r w:rsidR="00162770">
        <w:rPr>
          <w:rFonts w:ascii="Century Gothic" w:hAnsi="Century Gothic"/>
          <w:sz w:val="20"/>
          <w:szCs w:val="20"/>
        </w:rPr>
        <w:br/>
      </w:r>
      <w:r w:rsidRPr="004F6B31">
        <w:rPr>
          <w:rFonts w:ascii="Century Gothic" w:hAnsi="Century Gothic"/>
          <w:sz w:val="20"/>
          <w:szCs w:val="20"/>
        </w:rPr>
        <w:t>Wykonawcę”.</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6.Po wprowadzeniu plików należy wybrać „Wyślij pliki i złóż ofertę”, a następnie potwierdzić,</w:t>
      </w:r>
      <w:r w:rsidR="006051A3">
        <w:rPr>
          <w:rFonts w:ascii="Century Gothic" w:hAnsi="Century Gothic"/>
          <w:sz w:val="20"/>
          <w:szCs w:val="20"/>
        </w:rPr>
        <w:br/>
      </w:r>
      <w:r w:rsidRPr="004F6B31">
        <w:rPr>
          <w:rFonts w:ascii="Century Gothic" w:hAnsi="Century Gothic"/>
          <w:sz w:val="20"/>
          <w:szCs w:val="20"/>
        </w:rPr>
        <w:t xml:space="preserve"> że chce się złożyć ofertę. Proces składania ofert może trwać przez dłuższy czas, w zależności</w:t>
      </w:r>
      <w:r w:rsidR="006051A3">
        <w:rPr>
          <w:rFonts w:ascii="Century Gothic" w:hAnsi="Century Gothic"/>
          <w:sz w:val="20"/>
          <w:szCs w:val="20"/>
        </w:rPr>
        <w:br/>
      </w:r>
      <w:r w:rsidRPr="004F6B31">
        <w:rPr>
          <w:rFonts w:ascii="Century Gothic" w:hAnsi="Century Gothic"/>
          <w:sz w:val="20"/>
          <w:szCs w:val="20"/>
        </w:rPr>
        <w:t xml:space="preserve"> od liczby i wielkości składanych dokumentów. System sprawdza, czy złożone pliki są</w:t>
      </w:r>
      <w:r w:rsidR="006051A3">
        <w:rPr>
          <w:rFonts w:ascii="Century Gothic" w:hAnsi="Century Gothic"/>
          <w:sz w:val="20"/>
          <w:szCs w:val="20"/>
        </w:rPr>
        <w:br/>
      </w:r>
      <w:r w:rsidRPr="004F6B31">
        <w:rPr>
          <w:rFonts w:ascii="Century Gothic" w:hAnsi="Century Gothic"/>
          <w:sz w:val="20"/>
          <w:szCs w:val="20"/>
        </w:rPr>
        <w:t xml:space="preserve"> podpisane i automatycznie je szyfruje, jednocześnie informując o tym wykonawcę. W tym</w:t>
      </w:r>
      <w:r w:rsidR="006051A3">
        <w:rPr>
          <w:rFonts w:ascii="Century Gothic" w:hAnsi="Century Gothic"/>
          <w:sz w:val="20"/>
          <w:szCs w:val="20"/>
        </w:rPr>
        <w:br/>
      </w:r>
      <w:r w:rsidRPr="004F6B31">
        <w:rPr>
          <w:rFonts w:ascii="Century Gothic" w:hAnsi="Century Gothic"/>
          <w:sz w:val="20"/>
          <w:szCs w:val="20"/>
        </w:rPr>
        <w:t xml:space="preserve"> czasie nie należy zamykać okna przeglądarki. System pokazuje kolejne etapy przetwarzania</w:t>
      </w:r>
      <w:r w:rsidR="006051A3">
        <w:rPr>
          <w:rFonts w:ascii="Century Gothic" w:hAnsi="Century Gothic"/>
          <w:sz w:val="20"/>
          <w:szCs w:val="20"/>
        </w:rPr>
        <w:br/>
      </w:r>
      <w:r w:rsidRPr="004F6B31">
        <w:rPr>
          <w:rFonts w:ascii="Century Gothic" w:hAnsi="Century Gothic"/>
          <w:sz w:val="20"/>
          <w:szCs w:val="20"/>
        </w:rPr>
        <w:t xml:space="preserve"> dokumentów. Po zakończeniu procesu składania oferty na ekranie pojawi się informacja że</w:t>
      </w:r>
      <w:r w:rsidR="006051A3">
        <w:rPr>
          <w:rFonts w:ascii="Century Gothic" w:hAnsi="Century Gothic"/>
          <w:sz w:val="20"/>
          <w:szCs w:val="20"/>
        </w:rPr>
        <w:br/>
      </w:r>
      <w:r w:rsidRPr="004F6B31">
        <w:rPr>
          <w:rFonts w:ascii="Century Gothic" w:hAnsi="Century Gothic"/>
          <w:sz w:val="20"/>
          <w:szCs w:val="20"/>
        </w:rPr>
        <w:t xml:space="preserve"> proces składania oferty się zakończył i można pobrać dokumenty, potwierdzające złożenie</w:t>
      </w:r>
      <w:r w:rsidR="006051A3">
        <w:rPr>
          <w:rFonts w:ascii="Century Gothic" w:hAnsi="Century Gothic"/>
          <w:sz w:val="20"/>
          <w:szCs w:val="20"/>
        </w:rPr>
        <w:br/>
      </w:r>
      <w:r w:rsidRPr="004F6B31">
        <w:rPr>
          <w:rFonts w:ascii="Century Gothic" w:hAnsi="Century Gothic"/>
          <w:sz w:val="20"/>
          <w:szCs w:val="20"/>
        </w:rPr>
        <w:t xml:space="preserve"> oferty. Można wówczas pobrać Elektroniczne Potwierdzenie Przyjęcia (EPP) i Elektroniczne</w:t>
      </w:r>
      <w:r w:rsidR="006051A3">
        <w:rPr>
          <w:rFonts w:ascii="Century Gothic" w:hAnsi="Century Gothic"/>
          <w:sz w:val="20"/>
          <w:szCs w:val="20"/>
        </w:rPr>
        <w:br/>
      </w:r>
      <w:r w:rsidRPr="004F6B31">
        <w:rPr>
          <w:rFonts w:ascii="Century Gothic" w:hAnsi="Century Gothic"/>
          <w:sz w:val="20"/>
          <w:szCs w:val="20"/>
        </w:rPr>
        <w:t xml:space="preserve"> Potwierdzenie Otrzymania (EPO) z zakładki „Oferty/Wnioski”. Za datę przekazania oferty oraz</w:t>
      </w:r>
      <w:r w:rsidR="006051A3">
        <w:rPr>
          <w:rFonts w:ascii="Century Gothic" w:hAnsi="Century Gothic"/>
          <w:sz w:val="20"/>
          <w:szCs w:val="20"/>
        </w:rPr>
        <w:br/>
      </w:r>
      <w:r w:rsidRPr="004F6B31">
        <w:rPr>
          <w:rFonts w:ascii="Century Gothic" w:hAnsi="Century Gothic"/>
          <w:sz w:val="20"/>
          <w:szCs w:val="20"/>
        </w:rPr>
        <w:t xml:space="preserve"> innych informacji przyjmuje się datę ich przekazania na ePUAP/pocztę elektroniczną.</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7.Oferta może być złożona tylko do upływu terminu składania ofert.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8.Wykonawca może przed upływem terminu składania ofert wycofać ofertę. Wykonawca</w:t>
      </w:r>
      <w:r w:rsidR="008979AA">
        <w:rPr>
          <w:rFonts w:ascii="Century Gothic" w:hAnsi="Century Gothic"/>
          <w:sz w:val="20"/>
          <w:szCs w:val="20"/>
        </w:rPr>
        <w:br/>
      </w:r>
      <w:r w:rsidRPr="004F6B31">
        <w:rPr>
          <w:rFonts w:ascii="Century Gothic" w:hAnsi="Century Gothic"/>
          <w:sz w:val="20"/>
          <w:szCs w:val="20"/>
        </w:rPr>
        <w:t xml:space="preserve"> wycofuje ofertę w zakładce „Oferty/wnioski” używając przycisku „Wycofaj ofertę”.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9.Maksymalny łączny rozmiar plików stanowiących ofertę lub składanych wraz z ofertą to </w:t>
      </w:r>
      <w:r w:rsidR="008979AA">
        <w:rPr>
          <w:rFonts w:ascii="Century Gothic" w:hAnsi="Century Gothic"/>
          <w:sz w:val="20"/>
          <w:szCs w:val="20"/>
        </w:rPr>
        <w:br/>
      </w:r>
      <w:r w:rsidRPr="004F6B31">
        <w:rPr>
          <w:rFonts w:ascii="Century Gothic" w:hAnsi="Century Gothic"/>
          <w:sz w:val="20"/>
          <w:szCs w:val="20"/>
        </w:rPr>
        <w:t xml:space="preserve">250 MB.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10.Zamawiający nie wymaga i nie dopuszcza składania ofert wariantowych.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11.Wykonawca składa ofertę, odpowiadającą wymogom określonym w SWZ.</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lastRenderedPageBreak/>
        <w:t>12.Ofertę należy sporządzić w języku polskim.</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13.Podmiotowe środki dowodowe, przedmiotowe środki dowodowe oraz inne dokumenty lub</w:t>
      </w:r>
      <w:r w:rsidR="008979AA">
        <w:rPr>
          <w:rFonts w:ascii="Century Gothic" w:hAnsi="Century Gothic"/>
          <w:sz w:val="20"/>
          <w:szCs w:val="20"/>
        </w:rPr>
        <w:br/>
      </w:r>
      <w:r w:rsidRPr="004F6B31">
        <w:rPr>
          <w:rFonts w:ascii="Century Gothic" w:hAnsi="Century Gothic"/>
          <w:sz w:val="20"/>
          <w:szCs w:val="20"/>
        </w:rPr>
        <w:t xml:space="preserve"> oświadczenia, sporządzone w języku obcym Wykonawca przekazuje Zamawiającemu wraz</w:t>
      </w:r>
      <w:r w:rsidR="008979AA">
        <w:rPr>
          <w:rFonts w:ascii="Century Gothic" w:hAnsi="Century Gothic"/>
          <w:sz w:val="20"/>
          <w:szCs w:val="20"/>
        </w:rPr>
        <w:br/>
      </w:r>
      <w:r w:rsidRPr="004F6B31">
        <w:rPr>
          <w:rFonts w:ascii="Century Gothic" w:hAnsi="Century Gothic"/>
          <w:sz w:val="20"/>
          <w:szCs w:val="20"/>
        </w:rPr>
        <w:t xml:space="preserve"> z tłumaczeniem na język polski.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14.Wykonawca składając podpis musi zadbać o poprawność działania własnego</w:t>
      </w:r>
      <w:r w:rsidR="005241AE">
        <w:rPr>
          <w:rFonts w:ascii="Century Gothic" w:hAnsi="Century Gothic"/>
          <w:sz w:val="20"/>
          <w:szCs w:val="20"/>
        </w:rPr>
        <w:br/>
      </w:r>
      <w:r w:rsidRPr="004F6B31">
        <w:rPr>
          <w:rFonts w:ascii="Century Gothic" w:hAnsi="Century Gothic"/>
          <w:sz w:val="20"/>
          <w:szCs w:val="20"/>
        </w:rPr>
        <w:t xml:space="preserve"> oprogramowania do podpisu oraz o aktualność certyfikatu podpisu.</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15.Ofertę stanowią następujące dokumenty:</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w:t>
      </w:r>
      <w:r w:rsidRPr="003610BF">
        <w:rPr>
          <w:rFonts w:ascii="Century Gothic" w:hAnsi="Century Gothic"/>
          <w:sz w:val="20"/>
          <w:szCs w:val="20"/>
        </w:rPr>
        <w:t>formularz ofertowy stanowiący załącznik nr 1 do SWZ,</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2)oświadczenie o niepodleganiu wykluczeniu, spełnianiu warunków udziału w postępowaniu</w:t>
      </w:r>
      <w:r w:rsidR="004E446C">
        <w:rPr>
          <w:rFonts w:ascii="Century Gothic" w:hAnsi="Century Gothic"/>
          <w:sz w:val="20"/>
          <w:szCs w:val="20"/>
        </w:rPr>
        <w:br/>
      </w:r>
      <w:r w:rsidRPr="004F6B31">
        <w:rPr>
          <w:rFonts w:ascii="Century Gothic" w:hAnsi="Century Gothic"/>
          <w:sz w:val="20"/>
          <w:szCs w:val="20"/>
        </w:rPr>
        <w:t xml:space="preserve"> w zakresie wskazanym przez Zamawiającego, zgodnie z art. 125 ust. 1 ustawy Pzp, według</w:t>
      </w:r>
      <w:r w:rsidR="004E446C">
        <w:rPr>
          <w:rFonts w:ascii="Century Gothic" w:hAnsi="Century Gothic"/>
          <w:sz w:val="20"/>
          <w:szCs w:val="20"/>
        </w:rPr>
        <w:br/>
      </w:r>
      <w:r w:rsidRPr="004F6B31">
        <w:rPr>
          <w:rFonts w:ascii="Century Gothic" w:hAnsi="Century Gothic"/>
          <w:sz w:val="20"/>
          <w:szCs w:val="20"/>
        </w:rPr>
        <w:t xml:space="preserve"> wzoru stanowiącego </w:t>
      </w:r>
      <w:r w:rsidRPr="00B9197A">
        <w:rPr>
          <w:rFonts w:ascii="Century Gothic" w:hAnsi="Century Gothic"/>
          <w:sz w:val="20"/>
          <w:szCs w:val="20"/>
        </w:rPr>
        <w:t>załącznik nr 3 do SWZ.</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3)pozostałe dokumenty – jeśli dotyczy, składane wraz z ofertą:</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a)w przypadku wspólnego ubiegania się o zamówienie przez Wykonawców (np. członkowie</w:t>
      </w:r>
      <w:r w:rsidR="003A471A">
        <w:rPr>
          <w:rFonts w:ascii="Century Gothic" w:hAnsi="Century Gothic"/>
          <w:sz w:val="20"/>
          <w:szCs w:val="20"/>
        </w:rPr>
        <w:br/>
      </w:r>
      <w:r w:rsidRPr="004F6B31">
        <w:rPr>
          <w:rFonts w:ascii="Century Gothic" w:hAnsi="Century Gothic"/>
          <w:sz w:val="20"/>
          <w:szCs w:val="20"/>
        </w:rPr>
        <w:t xml:space="preserve"> konsorcjum, wspólnicy spółki cywilnej) oświadczenie o niepodleganiu wykluczeniu </w:t>
      </w:r>
      <w:r w:rsidR="003A471A">
        <w:rPr>
          <w:rFonts w:ascii="Century Gothic" w:hAnsi="Century Gothic"/>
          <w:sz w:val="20"/>
          <w:szCs w:val="20"/>
        </w:rPr>
        <w:br/>
      </w:r>
      <w:r w:rsidRPr="004F6B31">
        <w:rPr>
          <w:rFonts w:ascii="Century Gothic" w:hAnsi="Century Gothic"/>
          <w:sz w:val="20"/>
          <w:szCs w:val="20"/>
        </w:rPr>
        <w:t xml:space="preserve">i spełnieniu warunków udziału w postępowaniu z art. 125 ust. 1 ustawy Pzp, składa każdy </w:t>
      </w:r>
      <w:r w:rsidR="003A471A">
        <w:rPr>
          <w:rFonts w:ascii="Century Gothic" w:hAnsi="Century Gothic"/>
          <w:sz w:val="20"/>
          <w:szCs w:val="20"/>
        </w:rPr>
        <w:br/>
      </w:r>
      <w:r w:rsidRPr="004F6B31">
        <w:rPr>
          <w:rFonts w:ascii="Century Gothic" w:hAnsi="Century Gothic"/>
          <w:sz w:val="20"/>
          <w:szCs w:val="20"/>
        </w:rPr>
        <w:t>z Wykonawców wspólnie ubiegających się o zamówienie. Oświadczenia te winny</w:t>
      </w:r>
      <w:r w:rsidR="003A471A">
        <w:rPr>
          <w:rFonts w:ascii="Century Gothic" w:hAnsi="Century Gothic"/>
          <w:sz w:val="20"/>
          <w:szCs w:val="20"/>
        </w:rPr>
        <w:br/>
      </w:r>
      <w:r w:rsidRPr="004F6B31">
        <w:rPr>
          <w:rFonts w:ascii="Century Gothic" w:hAnsi="Century Gothic"/>
          <w:sz w:val="20"/>
          <w:szCs w:val="20"/>
        </w:rPr>
        <w:t xml:space="preserve"> potwierdzać brak podstaw do wykluczenia oraz spełnianie warunków udziału </w:t>
      </w:r>
      <w:r w:rsidR="003A471A">
        <w:rPr>
          <w:rFonts w:ascii="Century Gothic" w:hAnsi="Century Gothic"/>
          <w:sz w:val="20"/>
          <w:szCs w:val="20"/>
        </w:rPr>
        <w:br/>
      </w:r>
      <w:r w:rsidRPr="004F6B31">
        <w:rPr>
          <w:rFonts w:ascii="Century Gothic" w:hAnsi="Century Gothic"/>
          <w:sz w:val="20"/>
          <w:szCs w:val="20"/>
        </w:rPr>
        <w:t>w postępowaniu w zakresie, w jakim każdy z Wykonawców wykazuje spełnianie warunków</w:t>
      </w:r>
      <w:r w:rsidR="003A471A">
        <w:rPr>
          <w:rFonts w:ascii="Century Gothic" w:hAnsi="Century Gothic"/>
          <w:sz w:val="20"/>
          <w:szCs w:val="20"/>
        </w:rPr>
        <w:br/>
      </w:r>
      <w:r w:rsidRPr="004F6B31">
        <w:rPr>
          <w:rFonts w:ascii="Century Gothic" w:hAnsi="Century Gothic"/>
          <w:sz w:val="20"/>
          <w:szCs w:val="20"/>
        </w:rPr>
        <w:t xml:space="preserve"> udziału w postępowaniu (art. 125 ust. 4 ustawy Pzp),</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b)oświadczen</w:t>
      </w:r>
      <w:r w:rsidR="00365A33">
        <w:rPr>
          <w:rFonts w:ascii="Century Gothic" w:hAnsi="Century Gothic"/>
          <w:sz w:val="20"/>
          <w:szCs w:val="20"/>
        </w:rPr>
        <w:t>ie wykonawców wspólnie ubiegających się o zamówienie</w:t>
      </w:r>
      <w:r w:rsidRPr="004F6B31">
        <w:rPr>
          <w:rFonts w:ascii="Century Gothic" w:hAnsi="Century Gothic"/>
          <w:sz w:val="20"/>
          <w:szCs w:val="20"/>
        </w:rPr>
        <w:t xml:space="preserve">, według </w:t>
      </w:r>
      <w:r w:rsidRPr="00B4220A">
        <w:rPr>
          <w:rFonts w:ascii="Century Gothic" w:hAnsi="Century Gothic"/>
          <w:sz w:val="20"/>
          <w:szCs w:val="20"/>
        </w:rPr>
        <w:t>wzoru stanowiącego załącznik nr 4 do SWZ</w:t>
      </w:r>
      <w:r w:rsidR="00B4220A">
        <w:rPr>
          <w:rFonts w:ascii="Century Gothic" w:hAnsi="Century Gothic"/>
          <w:sz w:val="20"/>
          <w:szCs w:val="20"/>
        </w:rPr>
        <w:t>.</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4)dokument potwierdzający uprawnienie do reprezentacji Wykonawcy (np. odpis </w:t>
      </w:r>
      <w:r w:rsidR="008F0E19">
        <w:rPr>
          <w:rFonts w:ascii="Century Gothic" w:hAnsi="Century Gothic"/>
          <w:sz w:val="20"/>
          <w:szCs w:val="20"/>
        </w:rPr>
        <w:br/>
      </w:r>
      <w:r w:rsidRPr="004F6B31">
        <w:rPr>
          <w:rFonts w:ascii="Century Gothic" w:hAnsi="Century Gothic"/>
          <w:sz w:val="20"/>
          <w:szCs w:val="20"/>
        </w:rPr>
        <w:t xml:space="preserve">z właściwego rejestru lub z Centralnej Ewidencji i Informacji o Działalności) lub </w:t>
      </w:r>
      <w:r w:rsidR="008F0E19">
        <w:rPr>
          <w:rFonts w:ascii="Century Gothic" w:hAnsi="Century Gothic"/>
          <w:sz w:val="20"/>
          <w:szCs w:val="20"/>
        </w:rPr>
        <w:br/>
      </w:r>
      <w:r w:rsidRPr="004F6B31">
        <w:rPr>
          <w:rFonts w:ascii="Century Gothic" w:hAnsi="Century Gothic"/>
          <w:sz w:val="20"/>
          <w:szCs w:val="20"/>
        </w:rPr>
        <w:t>pełnomocnictwo do reprezentowania Wykonawcy w postępowaniu albo do</w:t>
      </w:r>
      <w:r w:rsidR="008F0E19">
        <w:rPr>
          <w:rFonts w:ascii="Century Gothic" w:hAnsi="Century Gothic"/>
          <w:sz w:val="20"/>
          <w:szCs w:val="20"/>
        </w:rPr>
        <w:br/>
      </w:r>
      <w:r w:rsidRPr="004F6B31">
        <w:rPr>
          <w:rFonts w:ascii="Century Gothic" w:hAnsi="Century Gothic"/>
          <w:sz w:val="20"/>
          <w:szCs w:val="20"/>
        </w:rPr>
        <w:t xml:space="preserve"> reprezentowania i zawarcia umowy w postępowaniu, jeżeli osoba reprezentująca</w:t>
      </w:r>
      <w:r w:rsidR="008F0E19">
        <w:rPr>
          <w:rFonts w:ascii="Century Gothic" w:hAnsi="Century Gothic"/>
          <w:sz w:val="20"/>
          <w:szCs w:val="20"/>
        </w:rPr>
        <w:br/>
      </w:r>
      <w:r w:rsidRPr="004F6B31">
        <w:rPr>
          <w:rFonts w:ascii="Century Gothic" w:hAnsi="Century Gothic"/>
          <w:sz w:val="20"/>
          <w:szCs w:val="20"/>
        </w:rPr>
        <w:t xml:space="preserve"> Wykonawcę w postępowaniu o udzielenie zamówienia nie jest wskazana jako</w:t>
      </w:r>
      <w:r w:rsidR="008F0E19">
        <w:rPr>
          <w:rFonts w:ascii="Century Gothic" w:hAnsi="Century Gothic"/>
          <w:sz w:val="20"/>
          <w:szCs w:val="20"/>
        </w:rPr>
        <w:br/>
      </w:r>
      <w:r w:rsidRPr="004F6B31">
        <w:rPr>
          <w:rFonts w:ascii="Century Gothic" w:hAnsi="Century Gothic"/>
          <w:sz w:val="20"/>
          <w:szCs w:val="20"/>
        </w:rPr>
        <w:t xml:space="preserve"> upoważniona do jego reprezentacji we właściwym rejestrze lub Centralnej Ewidencji </w:t>
      </w:r>
      <w:r w:rsidR="008F0E19">
        <w:rPr>
          <w:rFonts w:ascii="Century Gothic" w:hAnsi="Century Gothic"/>
          <w:sz w:val="20"/>
          <w:szCs w:val="20"/>
        </w:rPr>
        <w:br/>
      </w:r>
      <w:r w:rsidRPr="004F6B31">
        <w:rPr>
          <w:rFonts w:ascii="Century Gothic" w:hAnsi="Century Gothic"/>
          <w:sz w:val="20"/>
          <w:szCs w:val="20"/>
        </w:rPr>
        <w:t>i Informacji o Działalności Gospodarczej,</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5)w przypadku wspólnego ubiegania się o zamówienie przez Wykonawców (np. członkowie</w:t>
      </w:r>
      <w:r w:rsidR="005454FE">
        <w:rPr>
          <w:rFonts w:ascii="Century Gothic" w:hAnsi="Century Gothic"/>
          <w:sz w:val="20"/>
          <w:szCs w:val="20"/>
        </w:rPr>
        <w:br/>
      </w:r>
      <w:r w:rsidRPr="004F6B31">
        <w:rPr>
          <w:rFonts w:ascii="Century Gothic" w:hAnsi="Century Gothic"/>
          <w:sz w:val="20"/>
          <w:szCs w:val="20"/>
        </w:rPr>
        <w:t xml:space="preserve"> konsorcjum, wspólnicy spółki cywilnej) – pełnomocnictwo do reprezentowania ich w</w:t>
      </w:r>
      <w:r w:rsidR="005454FE">
        <w:rPr>
          <w:rFonts w:ascii="Century Gothic" w:hAnsi="Century Gothic"/>
          <w:sz w:val="20"/>
          <w:szCs w:val="20"/>
        </w:rPr>
        <w:br/>
      </w:r>
      <w:r w:rsidRPr="004F6B31">
        <w:rPr>
          <w:rFonts w:ascii="Century Gothic" w:hAnsi="Century Gothic"/>
          <w:sz w:val="20"/>
          <w:szCs w:val="20"/>
        </w:rPr>
        <w:t xml:space="preserve"> postępowaniu o udzielenie zamówienia albo reprezentowania w postępowaniu i zawarcia</w:t>
      </w:r>
      <w:r w:rsidR="005454FE">
        <w:rPr>
          <w:rFonts w:ascii="Century Gothic" w:hAnsi="Century Gothic"/>
          <w:sz w:val="20"/>
          <w:szCs w:val="20"/>
        </w:rPr>
        <w:br/>
      </w:r>
      <w:r w:rsidRPr="004F6B31">
        <w:rPr>
          <w:rFonts w:ascii="Century Gothic" w:hAnsi="Century Gothic"/>
          <w:sz w:val="20"/>
          <w:szCs w:val="20"/>
        </w:rPr>
        <w:t xml:space="preserve"> umowy w sprawie zamówienia publicznego, zgodnie z art. 58 ust. 2 ustawy Pzp.</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6)w przypadku wspólnego ubiegania się o zamówienie przez Wykonawców (np. członkowie</w:t>
      </w:r>
      <w:r w:rsidR="007F15AE">
        <w:rPr>
          <w:rFonts w:ascii="Century Gothic" w:hAnsi="Century Gothic"/>
          <w:sz w:val="20"/>
          <w:szCs w:val="20"/>
        </w:rPr>
        <w:br/>
      </w:r>
      <w:r w:rsidRPr="004F6B31">
        <w:rPr>
          <w:rFonts w:ascii="Century Gothic" w:hAnsi="Century Gothic"/>
          <w:sz w:val="20"/>
          <w:szCs w:val="20"/>
        </w:rPr>
        <w:t xml:space="preserve"> konsorcjum, wspólnicy spółki cywilnej) oświadczenie, o którym mowa w art. 117 ust. 4 ustawy</w:t>
      </w:r>
      <w:r w:rsidR="007F15AE">
        <w:rPr>
          <w:rFonts w:ascii="Century Gothic" w:hAnsi="Century Gothic"/>
          <w:sz w:val="20"/>
          <w:szCs w:val="20"/>
        </w:rPr>
        <w:br/>
      </w:r>
      <w:r w:rsidRPr="004F6B31">
        <w:rPr>
          <w:rFonts w:ascii="Century Gothic" w:hAnsi="Century Gothic"/>
          <w:sz w:val="20"/>
          <w:szCs w:val="20"/>
        </w:rPr>
        <w:t xml:space="preserve"> Pzp, z którego wynika, </w:t>
      </w:r>
      <w:r w:rsidR="009618F6" w:rsidRPr="00BE0842">
        <w:rPr>
          <w:rFonts w:ascii="Century Gothic" w:hAnsi="Century Gothic"/>
          <w:sz w:val="20"/>
          <w:szCs w:val="20"/>
        </w:rPr>
        <w:t>które usługi</w:t>
      </w:r>
      <w:r w:rsidRPr="00BE0842">
        <w:rPr>
          <w:rFonts w:ascii="Century Gothic" w:hAnsi="Century Gothic"/>
          <w:sz w:val="20"/>
          <w:szCs w:val="20"/>
        </w:rPr>
        <w:t xml:space="preserve"> wykonają poszczególni Wykonawcy,</w:t>
      </w:r>
      <w:r w:rsidR="007F15AE" w:rsidRPr="00BE0842">
        <w:rPr>
          <w:rFonts w:ascii="Century Gothic" w:hAnsi="Century Gothic"/>
          <w:sz w:val="20"/>
          <w:szCs w:val="20"/>
        </w:rPr>
        <w:br/>
      </w:r>
      <w:r w:rsidRPr="00BE0842">
        <w:rPr>
          <w:rFonts w:ascii="Century Gothic" w:hAnsi="Century Gothic"/>
          <w:sz w:val="20"/>
          <w:szCs w:val="20"/>
        </w:rPr>
        <w:t xml:space="preserve"> według w</w:t>
      </w:r>
      <w:r w:rsidR="00B9714F">
        <w:rPr>
          <w:rFonts w:ascii="Century Gothic" w:hAnsi="Century Gothic"/>
          <w:sz w:val="20"/>
          <w:szCs w:val="20"/>
        </w:rPr>
        <w:t>zoru stanowiącego załącznik nr 4</w:t>
      </w:r>
      <w:r w:rsidRPr="00BE0842">
        <w:rPr>
          <w:rFonts w:ascii="Century Gothic" w:hAnsi="Century Gothic"/>
          <w:sz w:val="20"/>
          <w:szCs w:val="20"/>
        </w:rPr>
        <w:t xml:space="preserve"> do SWZ.</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 xml:space="preserve">7)pozostałe dokumenty – składane na wezwanie Zamawiającego: </w:t>
      </w: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t>1.na wezwanie Zamawiającego: podmiotowe środki dowodowe na spełnienie warunków</w:t>
      </w:r>
      <w:r w:rsidR="00B174A6">
        <w:rPr>
          <w:rFonts w:ascii="Century Gothic" w:hAnsi="Century Gothic"/>
          <w:sz w:val="20"/>
          <w:szCs w:val="20"/>
        </w:rPr>
        <w:br/>
      </w:r>
      <w:r w:rsidRPr="004F6B31">
        <w:rPr>
          <w:rFonts w:ascii="Century Gothic" w:hAnsi="Century Gothic"/>
          <w:sz w:val="20"/>
          <w:szCs w:val="20"/>
        </w:rPr>
        <w:t xml:space="preserve"> udziału w postępowaniu, zawartych </w:t>
      </w:r>
      <w:r w:rsidRPr="00BE0842">
        <w:rPr>
          <w:rFonts w:ascii="Century Gothic" w:hAnsi="Century Gothic"/>
          <w:sz w:val="20"/>
          <w:szCs w:val="20"/>
        </w:rPr>
        <w:t>w rozdziale XVII</w:t>
      </w:r>
      <w:r w:rsidRPr="004F6B31">
        <w:rPr>
          <w:rFonts w:ascii="Century Gothic" w:hAnsi="Century Gothic"/>
          <w:sz w:val="20"/>
          <w:szCs w:val="20"/>
        </w:rPr>
        <w:t xml:space="preserve"> niniejszej SWZ tj. wykaz usług</w:t>
      </w:r>
      <w:r w:rsidR="00B174A6">
        <w:rPr>
          <w:rFonts w:ascii="Century Gothic" w:hAnsi="Century Gothic"/>
          <w:sz w:val="20"/>
          <w:szCs w:val="20"/>
        </w:rPr>
        <w:br/>
      </w:r>
      <w:r w:rsidRPr="004F6B31">
        <w:rPr>
          <w:rFonts w:ascii="Century Gothic" w:hAnsi="Century Gothic"/>
          <w:sz w:val="20"/>
          <w:szCs w:val="20"/>
        </w:rPr>
        <w:t xml:space="preserve"> pocztowych  wraz z załączeniem dowodów (referencje, bądź inne dokumenty sporządzone</w:t>
      </w:r>
      <w:r w:rsidR="00B174A6">
        <w:rPr>
          <w:rFonts w:ascii="Century Gothic" w:hAnsi="Century Gothic"/>
          <w:sz w:val="20"/>
          <w:szCs w:val="20"/>
        </w:rPr>
        <w:br/>
      </w:r>
      <w:r w:rsidRPr="004F6B31">
        <w:rPr>
          <w:rFonts w:ascii="Century Gothic" w:hAnsi="Century Gothic"/>
          <w:sz w:val="20"/>
          <w:szCs w:val="20"/>
        </w:rPr>
        <w:t xml:space="preserve"> przez podmiot, na rzecz, którego </w:t>
      </w:r>
      <w:r w:rsidR="00B174A6">
        <w:rPr>
          <w:rFonts w:ascii="Century Gothic" w:hAnsi="Century Gothic"/>
          <w:sz w:val="20"/>
          <w:szCs w:val="20"/>
        </w:rPr>
        <w:t>usługi pocztowe</w:t>
      </w:r>
      <w:r w:rsidR="000B2354">
        <w:rPr>
          <w:rFonts w:ascii="Century Gothic" w:hAnsi="Century Gothic"/>
          <w:sz w:val="20"/>
          <w:szCs w:val="20"/>
        </w:rPr>
        <w:t xml:space="preserve"> zostały wykonane) określającyc</w:t>
      </w:r>
      <w:r w:rsidR="007A53D1">
        <w:rPr>
          <w:rFonts w:ascii="Century Gothic" w:hAnsi="Century Gothic"/>
          <w:sz w:val="20"/>
          <w:szCs w:val="20"/>
        </w:rPr>
        <w:t>h</w:t>
      </w:r>
      <w:r w:rsidRPr="004F6B31">
        <w:rPr>
          <w:rFonts w:ascii="Century Gothic" w:hAnsi="Century Gothic"/>
          <w:sz w:val="20"/>
          <w:szCs w:val="20"/>
        </w:rPr>
        <w:t>, poziom</w:t>
      </w:r>
      <w:r w:rsidR="00B174A6">
        <w:rPr>
          <w:rFonts w:ascii="Century Gothic" w:hAnsi="Century Gothic"/>
          <w:sz w:val="20"/>
          <w:szCs w:val="20"/>
        </w:rPr>
        <w:br/>
      </w:r>
      <w:r w:rsidRPr="004F6B31">
        <w:rPr>
          <w:rFonts w:ascii="Century Gothic" w:hAnsi="Century Gothic"/>
          <w:sz w:val="20"/>
          <w:szCs w:val="20"/>
        </w:rPr>
        <w:t xml:space="preserve"> ich wykonania. Wykaz usług  zaleca się sporządzić według wzoru stanowiącego </w:t>
      </w:r>
      <w:r w:rsidRPr="003F68BE">
        <w:rPr>
          <w:rFonts w:ascii="Century Gothic" w:hAnsi="Century Gothic"/>
          <w:sz w:val="20"/>
          <w:szCs w:val="20"/>
        </w:rPr>
        <w:t>załącznik</w:t>
      </w:r>
      <w:r w:rsidR="001D08C6" w:rsidRPr="003F68BE">
        <w:rPr>
          <w:rFonts w:ascii="Century Gothic" w:hAnsi="Century Gothic"/>
          <w:sz w:val="20"/>
          <w:szCs w:val="20"/>
        </w:rPr>
        <w:br/>
      </w:r>
      <w:r w:rsidR="002C34D6">
        <w:rPr>
          <w:rFonts w:ascii="Century Gothic" w:hAnsi="Century Gothic"/>
          <w:sz w:val="20"/>
          <w:szCs w:val="20"/>
        </w:rPr>
        <w:t xml:space="preserve"> nr 6</w:t>
      </w:r>
      <w:r w:rsidRPr="003F68BE">
        <w:rPr>
          <w:rFonts w:ascii="Century Gothic" w:hAnsi="Century Gothic"/>
          <w:sz w:val="20"/>
          <w:szCs w:val="20"/>
        </w:rPr>
        <w:t xml:space="preserve"> do SWZ.</w:t>
      </w:r>
    </w:p>
    <w:p w:rsidR="004F6B31" w:rsidRPr="004F6B31" w:rsidRDefault="004F6B31" w:rsidP="004F6B31">
      <w:pPr>
        <w:jc w:val="both"/>
        <w:rPr>
          <w:rFonts w:ascii="Century Gothic" w:hAnsi="Century Gothic"/>
          <w:sz w:val="20"/>
          <w:szCs w:val="20"/>
        </w:rPr>
      </w:pPr>
    </w:p>
    <w:p w:rsidR="004F6B31" w:rsidRPr="004F6B31" w:rsidRDefault="004F6B31" w:rsidP="004F6B31">
      <w:pPr>
        <w:jc w:val="both"/>
        <w:rPr>
          <w:rFonts w:ascii="Century Gothic" w:hAnsi="Century Gothic"/>
          <w:sz w:val="20"/>
          <w:szCs w:val="20"/>
        </w:rPr>
      </w:pPr>
      <w:r w:rsidRPr="004F6B31">
        <w:rPr>
          <w:rFonts w:ascii="Century Gothic" w:hAnsi="Century Gothic"/>
          <w:sz w:val="20"/>
          <w:szCs w:val="20"/>
        </w:rPr>
        <w:lastRenderedPageBreak/>
        <w:t>16.</w:t>
      </w:r>
      <w:r w:rsidR="00BF215A">
        <w:rPr>
          <w:rFonts w:ascii="Century Gothic" w:hAnsi="Century Gothic"/>
          <w:sz w:val="20"/>
          <w:szCs w:val="20"/>
        </w:rPr>
        <w:t xml:space="preserve"> </w:t>
      </w:r>
      <w:r w:rsidRPr="004F6B31">
        <w:rPr>
          <w:rFonts w:ascii="Century Gothic" w:hAnsi="Century Gothic"/>
          <w:sz w:val="20"/>
          <w:szCs w:val="20"/>
        </w:rPr>
        <w:t>Wszystkie koszty związane ze sporządzeniem i złożeniem oferty ponosi Wykonawca.</w:t>
      </w:r>
    </w:p>
    <w:p w:rsidR="004F6B31" w:rsidRDefault="004F6B31" w:rsidP="004F6B31">
      <w:pPr>
        <w:jc w:val="both"/>
        <w:rPr>
          <w:rFonts w:ascii="Century Gothic" w:hAnsi="Century Gothic"/>
          <w:sz w:val="20"/>
          <w:szCs w:val="20"/>
        </w:rPr>
      </w:pPr>
      <w:r w:rsidRPr="004F6B31">
        <w:rPr>
          <w:rFonts w:ascii="Century Gothic" w:hAnsi="Century Gothic"/>
          <w:sz w:val="20"/>
          <w:szCs w:val="20"/>
        </w:rPr>
        <w:t>17.</w:t>
      </w:r>
      <w:r w:rsidR="00BF215A">
        <w:rPr>
          <w:rFonts w:ascii="Century Gothic" w:hAnsi="Century Gothic"/>
          <w:sz w:val="20"/>
          <w:szCs w:val="20"/>
        </w:rPr>
        <w:t xml:space="preserve"> </w:t>
      </w:r>
      <w:r w:rsidRPr="004F6B31">
        <w:rPr>
          <w:rFonts w:ascii="Century Gothic" w:hAnsi="Century Gothic"/>
          <w:sz w:val="20"/>
          <w:szCs w:val="20"/>
        </w:rPr>
        <w:t>Zamawiający nie stosuje art. 93 ust. 1 pkt 1-4.</w:t>
      </w:r>
    </w:p>
    <w:p w:rsidR="007A20E6" w:rsidRPr="009B1E2F" w:rsidRDefault="007A20E6" w:rsidP="007A20E6">
      <w:pPr>
        <w:jc w:val="both"/>
        <w:rPr>
          <w:rFonts w:ascii="Century Gothic" w:hAnsi="Century Gothic"/>
          <w:b/>
          <w:sz w:val="20"/>
          <w:szCs w:val="20"/>
        </w:rPr>
      </w:pPr>
      <w:r w:rsidRPr="009B1E2F">
        <w:rPr>
          <w:rFonts w:ascii="Century Gothic" w:hAnsi="Century Gothic"/>
          <w:b/>
          <w:sz w:val="20"/>
          <w:szCs w:val="20"/>
        </w:rPr>
        <w:t>XII. SPOSÓB ORAZ TERMIN SKŁADANIA OFERT</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1.</w:t>
      </w:r>
      <w:r w:rsidR="00BF215A">
        <w:rPr>
          <w:rFonts w:ascii="Century Gothic" w:hAnsi="Century Gothic"/>
          <w:sz w:val="20"/>
          <w:szCs w:val="20"/>
        </w:rPr>
        <w:t xml:space="preserve"> </w:t>
      </w:r>
      <w:r w:rsidRPr="007A20E6">
        <w:rPr>
          <w:rFonts w:ascii="Century Gothic" w:hAnsi="Century Gothic"/>
          <w:sz w:val="20"/>
          <w:szCs w:val="20"/>
        </w:rPr>
        <w:t>Do upływu terminu składania ofert Wykonawca może złożyć tylko jedną ofertę.</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2.</w:t>
      </w:r>
      <w:r w:rsidR="00BF215A">
        <w:rPr>
          <w:rFonts w:ascii="Century Gothic" w:hAnsi="Century Gothic"/>
          <w:sz w:val="20"/>
          <w:szCs w:val="20"/>
        </w:rPr>
        <w:t xml:space="preserve"> </w:t>
      </w:r>
      <w:r w:rsidRPr="007A20E6">
        <w:rPr>
          <w:rFonts w:ascii="Century Gothic" w:hAnsi="Century Gothic"/>
          <w:sz w:val="20"/>
          <w:szCs w:val="20"/>
        </w:rPr>
        <w:t>Wykonawca może przed upływem terminu składania ofert wycofać ofertę. Wykonawca</w:t>
      </w:r>
      <w:r w:rsidR="00CF7122">
        <w:rPr>
          <w:rFonts w:ascii="Century Gothic" w:hAnsi="Century Gothic"/>
          <w:sz w:val="20"/>
          <w:szCs w:val="20"/>
        </w:rPr>
        <w:br/>
      </w:r>
      <w:r w:rsidRPr="007A20E6">
        <w:rPr>
          <w:rFonts w:ascii="Century Gothic" w:hAnsi="Century Gothic"/>
          <w:sz w:val="20"/>
          <w:szCs w:val="20"/>
        </w:rPr>
        <w:t xml:space="preserve"> wycofuje ofertę w zakładce „Oferty/wnioski” używając przycisku „Wycofaj ofertę”.</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 xml:space="preserve">UWAGA: </w:t>
      </w:r>
      <w:r w:rsidRPr="00056F9F">
        <w:rPr>
          <w:rFonts w:ascii="Century Gothic" w:hAnsi="Century Gothic"/>
          <w:sz w:val="20"/>
          <w:szCs w:val="20"/>
        </w:rPr>
        <w:t>przed czynnością zaszyfrowania należy złożyć właściwy podpis na ofercie lub „paczce” (skompresowane dokumenty do jednego pliku z rozszerzeniem .zip). 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Pzp, a nie formularz elektroniczny, za pośrednictwem którego jest przekazywana, musi zostać opatrzona właściwym podpisem.</w:t>
      </w:r>
      <w:r w:rsidRPr="007A20E6">
        <w:rPr>
          <w:rFonts w:ascii="Century Gothic" w:hAnsi="Century Gothic"/>
          <w:sz w:val="20"/>
          <w:szCs w:val="20"/>
        </w:rPr>
        <w:t xml:space="preserve"> </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3.</w:t>
      </w:r>
      <w:r w:rsidR="00A05F60">
        <w:rPr>
          <w:rFonts w:ascii="Century Gothic" w:hAnsi="Century Gothic"/>
          <w:sz w:val="20"/>
          <w:szCs w:val="20"/>
        </w:rPr>
        <w:t xml:space="preserve"> </w:t>
      </w:r>
      <w:r w:rsidRPr="007A20E6">
        <w:rPr>
          <w:rFonts w:ascii="Century Gothic" w:hAnsi="Century Gothic"/>
          <w:sz w:val="20"/>
          <w:szCs w:val="20"/>
        </w:rPr>
        <w:t>Wykonawca po upływie terminu do składania ofert nie może skutecznie dokonać zmiany</w:t>
      </w:r>
      <w:r w:rsidR="00302255">
        <w:rPr>
          <w:rFonts w:ascii="Century Gothic" w:hAnsi="Century Gothic"/>
          <w:sz w:val="20"/>
          <w:szCs w:val="20"/>
        </w:rPr>
        <w:br/>
      </w:r>
      <w:r w:rsidRPr="007A20E6">
        <w:rPr>
          <w:rFonts w:ascii="Century Gothic" w:hAnsi="Century Gothic"/>
          <w:sz w:val="20"/>
          <w:szCs w:val="20"/>
        </w:rPr>
        <w:t xml:space="preserve"> ani wycofać złożonej oferty.</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4.</w:t>
      </w:r>
      <w:r w:rsidR="00A05F60">
        <w:rPr>
          <w:rFonts w:ascii="Century Gothic" w:hAnsi="Century Gothic"/>
          <w:sz w:val="20"/>
          <w:szCs w:val="20"/>
        </w:rPr>
        <w:t xml:space="preserve"> </w:t>
      </w:r>
      <w:r w:rsidRPr="007A20E6">
        <w:rPr>
          <w:rFonts w:ascii="Century Gothic" w:hAnsi="Century Gothic"/>
          <w:sz w:val="20"/>
          <w:szCs w:val="20"/>
        </w:rPr>
        <w:t xml:space="preserve">Termin składania ofert upływa w </w:t>
      </w:r>
      <w:r w:rsidR="003F177C">
        <w:rPr>
          <w:rFonts w:ascii="Century Gothic" w:hAnsi="Century Gothic"/>
          <w:b/>
          <w:sz w:val="20"/>
          <w:szCs w:val="20"/>
        </w:rPr>
        <w:t>dniu 12</w:t>
      </w:r>
      <w:r w:rsidRPr="006C365E">
        <w:rPr>
          <w:rFonts w:ascii="Century Gothic" w:hAnsi="Century Gothic"/>
          <w:b/>
          <w:sz w:val="20"/>
          <w:szCs w:val="20"/>
        </w:rPr>
        <w:t>.07.2023 r. o godz. 10:00</w:t>
      </w:r>
      <w:r w:rsidRPr="007A20E6">
        <w:rPr>
          <w:rFonts w:ascii="Century Gothic" w:hAnsi="Century Gothic"/>
          <w:sz w:val="20"/>
          <w:szCs w:val="20"/>
        </w:rPr>
        <w:t>.</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5.</w:t>
      </w:r>
      <w:r w:rsidR="000B3DF7">
        <w:rPr>
          <w:rFonts w:ascii="Century Gothic" w:hAnsi="Century Gothic"/>
          <w:sz w:val="20"/>
          <w:szCs w:val="20"/>
        </w:rPr>
        <w:t xml:space="preserve"> </w:t>
      </w:r>
      <w:r w:rsidRPr="007A20E6">
        <w:rPr>
          <w:rFonts w:ascii="Century Gothic" w:hAnsi="Century Gothic"/>
          <w:sz w:val="20"/>
          <w:szCs w:val="20"/>
        </w:rPr>
        <w:t>Potwierdzenie czasu przekazania i odbioru oferty znajduje się w Elektronicznym</w:t>
      </w:r>
      <w:r w:rsidR="006C365E">
        <w:rPr>
          <w:rFonts w:ascii="Century Gothic" w:hAnsi="Century Gothic"/>
          <w:sz w:val="20"/>
          <w:szCs w:val="20"/>
        </w:rPr>
        <w:br/>
      </w:r>
      <w:r w:rsidRPr="007A20E6">
        <w:rPr>
          <w:rFonts w:ascii="Century Gothic" w:hAnsi="Century Gothic"/>
          <w:sz w:val="20"/>
          <w:szCs w:val="20"/>
        </w:rPr>
        <w:t xml:space="preserve"> Potwierdzeniu</w:t>
      </w:r>
      <w:r w:rsidR="00EF22E8">
        <w:rPr>
          <w:rFonts w:ascii="Century Gothic" w:hAnsi="Century Gothic"/>
          <w:sz w:val="20"/>
          <w:szCs w:val="20"/>
        </w:rPr>
        <w:t xml:space="preserve"> </w:t>
      </w:r>
      <w:r w:rsidRPr="007A20E6">
        <w:rPr>
          <w:rFonts w:ascii="Century Gothic" w:hAnsi="Century Gothic"/>
          <w:sz w:val="20"/>
          <w:szCs w:val="20"/>
        </w:rPr>
        <w:t>Przesłania (EPP) i Elektronicznym Potwierdzeniu Odebrania (EPO). EPP i EPO</w:t>
      </w:r>
      <w:r w:rsidR="006C365E">
        <w:rPr>
          <w:rFonts w:ascii="Century Gothic" w:hAnsi="Century Gothic"/>
          <w:sz w:val="20"/>
          <w:szCs w:val="20"/>
        </w:rPr>
        <w:br/>
      </w:r>
      <w:r w:rsidRPr="007A20E6">
        <w:rPr>
          <w:rFonts w:ascii="Century Gothic" w:hAnsi="Century Gothic"/>
          <w:sz w:val="20"/>
          <w:szCs w:val="20"/>
        </w:rPr>
        <w:t>dostępne są dla</w:t>
      </w:r>
      <w:r w:rsidR="001B1D8F">
        <w:rPr>
          <w:rFonts w:ascii="Century Gothic" w:hAnsi="Century Gothic"/>
          <w:sz w:val="20"/>
          <w:szCs w:val="20"/>
        </w:rPr>
        <w:t xml:space="preserve"> </w:t>
      </w:r>
      <w:bookmarkStart w:id="0" w:name="_GoBack"/>
      <w:bookmarkEnd w:id="0"/>
      <w:r w:rsidRPr="007A20E6">
        <w:rPr>
          <w:rFonts w:ascii="Century Gothic" w:hAnsi="Century Gothic"/>
          <w:sz w:val="20"/>
          <w:szCs w:val="20"/>
        </w:rPr>
        <w:t>zalogowanego Wykonawcy w zakładce „Oferty/Wnioski”.</w:t>
      </w:r>
    </w:p>
    <w:p w:rsidR="007A20E6" w:rsidRPr="007A20E6" w:rsidRDefault="007A20E6" w:rsidP="007A20E6">
      <w:pPr>
        <w:jc w:val="both"/>
        <w:rPr>
          <w:rFonts w:ascii="Century Gothic" w:hAnsi="Century Gothic"/>
          <w:sz w:val="20"/>
          <w:szCs w:val="20"/>
        </w:rPr>
      </w:pPr>
      <w:r w:rsidRPr="00EF4C0F">
        <w:rPr>
          <w:rFonts w:ascii="Century Gothic" w:hAnsi="Century Gothic"/>
          <w:b/>
          <w:sz w:val="20"/>
          <w:szCs w:val="20"/>
        </w:rPr>
        <w:t>XIII</w:t>
      </w:r>
      <w:r w:rsidRPr="00BC25E3">
        <w:rPr>
          <w:rFonts w:ascii="Century Gothic" w:hAnsi="Century Gothic"/>
          <w:b/>
          <w:sz w:val="20"/>
          <w:szCs w:val="20"/>
        </w:rPr>
        <w:t>.</w:t>
      </w:r>
      <w:r w:rsidR="00716F7E">
        <w:rPr>
          <w:rFonts w:ascii="Century Gothic" w:hAnsi="Century Gothic"/>
          <w:b/>
          <w:sz w:val="20"/>
          <w:szCs w:val="20"/>
        </w:rPr>
        <w:t xml:space="preserve"> </w:t>
      </w:r>
      <w:r w:rsidRPr="00BC25E3">
        <w:rPr>
          <w:rFonts w:ascii="Century Gothic" w:hAnsi="Century Gothic"/>
          <w:b/>
          <w:sz w:val="20"/>
          <w:szCs w:val="20"/>
        </w:rPr>
        <w:t>TERMIN OTWARCIA OFERT</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1.</w:t>
      </w:r>
      <w:r w:rsidR="00545F75">
        <w:rPr>
          <w:rFonts w:ascii="Century Gothic" w:hAnsi="Century Gothic"/>
          <w:sz w:val="20"/>
          <w:szCs w:val="20"/>
        </w:rPr>
        <w:t>Otwarcie ofert nastąpi w dniu 12</w:t>
      </w:r>
      <w:r w:rsidRPr="007A20E6">
        <w:rPr>
          <w:rFonts w:ascii="Century Gothic" w:hAnsi="Century Gothic"/>
          <w:sz w:val="20"/>
          <w:szCs w:val="20"/>
        </w:rPr>
        <w:t xml:space="preserve">.07.2023 r. o godzinie 10:30 w trybie art. 222 ustawy Pzp </w:t>
      </w:r>
      <w:r w:rsidR="005F54D3">
        <w:rPr>
          <w:rFonts w:ascii="Century Gothic" w:hAnsi="Century Gothic"/>
          <w:sz w:val="20"/>
          <w:szCs w:val="20"/>
        </w:rPr>
        <w:br/>
      </w:r>
      <w:r w:rsidRPr="007A20E6">
        <w:rPr>
          <w:rFonts w:ascii="Century Gothic" w:hAnsi="Century Gothic"/>
          <w:sz w:val="20"/>
          <w:szCs w:val="20"/>
        </w:rPr>
        <w:t>i poprzedzone zostanie informacją udostępnioną na stronie internetowej prowadzonego</w:t>
      </w:r>
      <w:r w:rsidR="005F54D3">
        <w:rPr>
          <w:rFonts w:ascii="Century Gothic" w:hAnsi="Century Gothic"/>
          <w:sz w:val="20"/>
          <w:szCs w:val="20"/>
        </w:rPr>
        <w:br/>
      </w:r>
      <w:r w:rsidRPr="007A20E6">
        <w:rPr>
          <w:rFonts w:ascii="Century Gothic" w:hAnsi="Century Gothic"/>
          <w:sz w:val="20"/>
          <w:szCs w:val="20"/>
        </w:rPr>
        <w:t>postępowania o kwocie, jaką Zamawiający zamierza przeznaczyć na sfinansowanie</w:t>
      </w:r>
      <w:r w:rsidR="005F54D3">
        <w:rPr>
          <w:rFonts w:ascii="Century Gothic" w:hAnsi="Century Gothic"/>
          <w:sz w:val="20"/>
          <w:szCs w:val="20"/>
        </w:rPr>
        <w:br/>
      </w:r>
      <w:r w:rsidRPr="007A20E6">
        <w:rPr>
          <w:rFonts w:ascii="Century Gothic" w:hAnsi="Century Gothic"/>
          <w:sz w:val="20"/>
          <w:szCs w:val="20"/>
        </w:rPr>
        <w:t>zamówienia, zgodnie z art. 222 ust. 4 ustawy Pzp.</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2.</w:t>
      </w:r>
      <w:r w:rsidR="00196FDC">
        <w:rPr>
          <w:rFonts w:ascii="Century Gothic" w:hAnsi="Century Gothic"/>
          <w:sz w:val="20"/>
          <w:szCs w:val="20"/>
        </w:rPr>
        <w:t xml:space="preserve"> </w:t>
      </w:r>
      <w:r w:rsidRPr="007A20E6">
        <w:rPr>
          <w:rFonts w:ascii="Century Gothic" w:hAnsi="Century Gothic"/>
          <w:sz w:val="20"/>
          <w:szCs w:val="20"/>
        </w:rPr>
        <w:t xml:space="preserve">Jeżeli program antywirusowy, z którego korzysta Zamawiający, wykryje zainfekowany plik </w:t>
      </w:r>
      <w:r w:rsidR="0055356B">
        <w:rPr>
          <w:rFonts w:ascii="Century Gothic" w:hAnsi="Century Gothic"/>
          <w:sz w:val="20"/>
          <w:szCs w:val="20"/>
        </w:rPr>
        <w:br/>
      </w:r>
      <w:r w:rsidRPr="007A20E6">
        <w:rPr>
          <w:rFonts w:ascii="Century Gothic" w:hAnsi="Century Gothic"/>
          <w:sz w:val="20"/>
          <w:szCs w:val="20"/>
        </w:rPr>
        <w:t>w przesłanej ofercie, zostanie ona odrzucona bez otwierania przez Zamawiającego.</w:t>
      </w:r>
    </w:p>
    <w:p w:rsidR="007A20E6" w:rsidRPr="007A20E6" w:rsidRDefault="007A20E6" w:rsidP="007A20E6">
      <w:pPr>
        <w:jc w:val="both"/>
        <w:rPr>
          <w:rFonts w:ascii="Century Gothic" w:hAnsi="Century Gothic"/>
          <w:sz w:val="20"/>
          <w:szCs w:val="20"/>
        </w:rPr>
      </w:pPr>
      <w:r w:rsidRPr="007A20E6">
        <w:rPr>
          <w:rFonts w:ascii="Century Gothic" w:hAnsi="Century Gothic"/>
          <w:sz w:val="20"/>
          <w:szCs w:val="20"/>
        </w:rPr>
        <w:t>3.</w:t>
      </w:r>
      <w:r w:rsidR="007F1D2B">
        <w:rPr>
          <w:rFonts w:ascii="Century Gothic" w:hAnsi="Century Gothic"/>
          <w:sz w:val="20"/>
          <w:szCs w:val="20"/>
        </w:rPr>
        <w:t xml:space="preserve"> </w:t>
      </w:r>
      <w:r w:rsidRPr="007A20E6">
        <w:rPr>
          <w:rFonts w:ascii="Century Gothic" w:hAnsi="Century Gothic"/>
          <w:sz w:val="20"/>
          <w:szCs w:val="20"/>
        </w:rPr>
        <w:t>Niezwłocznie po otwarciu ofert Zamawiający udostępni na stronie internetowej</w:t>
      </w:r>
      <w:r w:rsidR="0055356B">
        <w:rPr>
          <w:rFonts w:ascii="Century Gothic" w:hAnsi="Century Gothic"/>
          <w:sz w:val="20"/>
          <w:szCs w:val="20"/>
        </w:rPr>
        <w:br/>
      </w:r>
      <w:r w:rsidRPr="007A20E6">
        <w:rPr>
          <w:rFonts w:ascii="Century Gothic" w:hAnsi="Century Gothic"/>
          <w:sz w:val="20"/>
          <w:szCs w:val="20"/>
        </w:rPr>
        <w:t>prowadzonego postępowania informację o podmiotach biorących udział w postępowaniu</w:t>
      </w:r>
      <w:r w:rsidR="005836F2">
        <w:rPr>
          <w:rFonts w:ascii="Century Gothic" w:hAnsi="Century Gothic"/>
          <w:sz w:val="20"/>
          <w:szCs w:val="20"/>
        </w:rPr>
        <w:br/>
      </w:r>
      <w:r w:rsidRPr="007A20E6">
        <w:rPr>
          <w:rFonts w:ascii="Century Gothic" w:hAnsi="Century Gothic"/>
          <w:sz w:val="20"/>
          <w:szCs w:val="20"/>
        </w:rPr>
        <w:t>oraz o cenach zawartych w ofertach, zgodnie z art. 222 ust. 5 ustawy Pzp.</w:t>
      </w:r>
    </w:p>
    <w:p w:rsidR="007A20E6" w:rsidRDefault="007A20E6" w:rsidP="007A20E6">
      <w:pPr>
        <w:jc w:val="both"/>
        <w:rPr>
          <w:rFonts w:ascii="Century Gothic" w:hAnsi="Century Gothic"/>
          <w:sz w:val="20"/>
          <w:szCs w:val="20"/>
        </w:rPr>
      </w:pPr>
      <w:r w:rsidRPr="007A20E6">
        <w:rPr>
          <w:rFonts w:ascii="Century Gothic" w:hAnsi="Century Gothic"/>
          <w:sz w:val="20"/>
          <w:szCs w:val="20"/>
        </w:rPr>
        <w:t>4.</w:t>
      </w:r>
      <w:r w:rsidR="003A0517">
        <w:rPr>
          <w:rFonts w:ascii="Century Gothic" w:hAnsi="Century Gothic"/>
          <w:sz w:val="20"/>
          <w:szCs w:val="20"/>
        </w:rPr>
        <w:t xml:space="preserve"> </w:t>
      </w:r>
      <w:r w:rsidRPr="007A20E6">
        <w:rPr>
          <w:rFonts w:ascii="Century Gothic" w:hAnsi="Century Gothic"/>
          <w:sz w:val="20"/>
          <w:szCs w:val="20"/>
        </w:rPr>
        <w:t xml:space="preserve">W przypadku wystąpienia awarii systemu, zastosowanie będą miały przepisy art. 222 ust. 2 </w:t>
      </w:r>
      <w:r w:rsidR="00D81F4A">
        <w:rPr>
          <w:rFonts w:ascii="Century Gothic" w:hAnsi="Century Gothic"/>
          <w:sz w:val="20"/>
          <w:szCs w:val="20"/>
        </w:rPr>
        <w:br/>
      </w:r>
      <w:r w:rsidRPr="007A20E6">
        <w:rPr>
          <w:rFonts w:ascii="Century Gothic" w:hAnsi="Century Gothic"/>
          <w:sz w:val="20"/>
          <w:szCs w:val="20"/>
        </w:rPr>
        <w:t>i 3 ustawy Pzp.</w:t>
      </w:r>
    </w:p>
    <w:p w:rsidR="007743DB" w:rsidRPr="00C316EA" w:rsidRDefault="007743DB" w:rsidP="007743DB">
      <w:pPr>
        <w:jc w:val="both"/>
        <w:rPr>
          <w:rFonts w:ascii="Century Gothic" w:hAnsi="Century Gothic"/>
          <w:b/>
          <w:sz w:val="20"/>
          <w:szCs w:val="20"/>
        </w:rPr>
      </w:pPr>
      <w:r w:rsidRPr="00C316EA">
        <w:rPr>
          <w:rFonts w:ascii="Century Gothic" w:hAnsi="Century Gothic"/>
          <w:b/>
          <w:sz w:val="20"/>
          <w:szCs w:val="20"/>
        </w:rPr>
        <w:t>XIV. PODSTAWY WYKLUCZENIA</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1.</w:t>
      </w:r>
      <w:r w:rsidR="00A16075">
        <w:rPr>
          <w:rFonts w:ascii="Century Gothic" w:hAnsi="Century Gothic"/>
          <w:sz w:val="20"/>
          <w:szCs w:val="20"/>
        </w:rPr>
        <w:t xml:space="preserve"> </w:t>
      </w:r>
      <w:r w:rsidRPr="007743DB">
        <w:rPr>
          <w:rFonts w:ascii="Century Gothic" w:hAnsi="Century Gothic"/>
          <w:sz w:val="20"/>
          <w:szCs w:val="20"/>
        </w:rPr>
        <w:t xml:space="preserve">Z postępowania o udzielenie zamówienia wyklucza się na podstawie </w:t>
      </w:r>
      <w:r w:rsidRPr="00C316EA">
        <w:rPr>
          <w:rFonts w:ascii="Century Gothic" w:hAnsi="Century Gothic"/>
          <w:b/>
          <w:sz w:val="20"/>
          <w:szCs w:val="20"/>
        </w:rPr>
        <w:t>art. 108 ust. pkt 1-6</w:t>
      </w:r>
      <w:r w:rsidR="00C316EA" w:rsidRPr="00C316EA">
        <w:rPr>
          <w:rFonts w:ascii="Century Gothic" w:hAnsi="Century Gothic"/>
          <w:b/>
          <w:sz w:val="20"/>
          <w:szCs w:val="20"/>
        </w:rPr>
        <w:br/>
      </w:r>
      <w:r w:rsidRPr="007743DB">
        <w:rPr>
          <w:rFonts w:ascii="Century Gothic" w:hAnsi="Century Gothic"/>
          <w:sz w:val="20"/>
          <w:szCs w:val="20"/>
        </w:rPr>
        <w:t>oraz</w:t>
      </w:r>
      <w:r w:rsidR="00B145C7">
        <w:rPr>
          <w:rFonts w:ascii="Century Gothic" w:hAnsi="Century Gothic"/>
          <w:sz w:val="20"/>
          <w:szCs w:val="20"/>
        </w:rPr>
        <w:t xml:space="preserve"> </w:t>
      </w:r>
      <w:r w:rsidRPr="007743DB">
        <w:rPr>
          <w:rFonts w:ascii="Century Gothic" w:hAnsi="Century Gothic"/>
          <w:sz w:val="20"/>
          <w:szCs w:val="20"/>
        </w:rPr>
        <w:t xml:space="preserve">dodatkowo Zamawiający wyklucza na podstawie </w:t>
      </w:r>
      <w:r w:rsidRPr="00C316EA">
        <w:rPr>
          <w:rFonts w:ascii="Century Gothic" w:hAnsi="Century Gothic"/>
          <w:b/>
          <w:sz w:val="20"/>
          <w:szCs w:val="20"/>
        </w:rPr>
        <w:t>art. 109 ust. 1 pkt 4</w:t>
      </w:r>
      <w:r w:rsidRPr="007743DB">
        <w:rPr>
          <w:rFonts w:ascii="Century Gothic" w:hAnsi="Century Gothic"/>
          <w:sz w:val="20"/>
          <w:szCs w:val="20"/>
        </w:rPr>
        <w:t>, z zastrzeżeniem</w:t>
      </w:r>
      <w:r w:rsidR="00C316EA">
        <w:rPr>
          <w:rFonts w:ascii="Century Gothic" w:hAnsi="Century Gothic"/>
          <w:sz w:val="20"/>
          <w:szCs w:val="20"/>
        </w:rPr>
        <w:br/>
      </w:r>
      <w:r w:rsidRPr="007743DB">
        <w:rPr>
          <w:rFonts w:ascii="Century Gothic" w:hAnsi="Century Gothic"/>
          <w:sz w:val="20"/>
          <w:szCs w:val="20"/>
        </w:rPr>
        <w:t xml:space="preserve"> art.110 ust. 2 ustawy Pzp, Wykonawcę:</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 xml:space="preserve">1)będącego osobą fizyczną, którego prawomocnie skazano za przestępstwo: </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a.</w:t>
      </w:r>
      <w:r w:rsidR="00A4621B">
        <w:rPr>
          <w:rFonts w:ascii="Century Gothic" w:hAnsi="Century Gothic"/>
          <w:sz w:val="20"/>
          <w:szCs w:val="20"/>
        </w:rPr>
        <w:t xml:space="preserve"> </w:t>
      </w:r>
      <w:r w:rsidRPr="007743DB">
        <w:rPr>
          <w:rFonts w:ascii="Century Gothic" w:hAnsi="Century Gothic"/>
          <w:sz w:val="20"/>
          <w:szCs w:val="20"/>
        </w:rPr>
        <w:t>udziału w zorganizowanej grupie przestępczej albo związku mającym na celu popełnienie</w:t>
      </w:r>
      <w:r w:rsidR="00E84A20">
        <w:rPr>
          <w:rFonts w:ascii="Century Gothic" w:hAnsi="Century Gothic"/>
          <w:sz w:val="20"/>
          <w:szCs w:val="20"/>
        </w:rPr>
        <w:br/>
      </w:r>
      <w:r w:rsidRPr="007743DB">
        <w:rPr>
          <w:rFonts w:ascii="Century Gothic" w:hAnsi="Century Gothic"/>
          <w:sz w:val="20"/>
          <w:szCs w:val="20"/>
        </w:rPr>
        <w:t xml:space="preserve"> przestępstwa lub przestępstwa skarbowego, o którym mowa w art. 258 Kodeksu karnego,</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b.</w:t>
      </w:r>
      <w:r w:rsidR="00A4621B">
        <w:rPr>
          <w:rFonts w:ascii="Century Gothic" w:hAnsi="Century Gothic"/>
          <w:sz w:val="20"/>
          <w:szCs w:val="20"/>
        </w:rPr>
        <w:t xml:space="preserve"> </w:t>
      </w:r>
      <w:r w:rsidRPr="007743DB">
        <w:rPr>
          <w:rFonts w:ascii="Century Gothic" w:hAnsi="Century Gothic"/>
          <w:sz w:val="20"/>
          <w:szCs w:val="20"/>
        </w:rPr>
        <w:t>handlu ludźmi, o którym mowa wart. 189a Kodeksu karnego,</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lastRenderedPageBreak/>
        <w:t>c.</w:t>
      </w:r>
      <w:r w:rsidR="00A4621B">
        <w:rPr>
          <w:rFonts w:ascii="Century Gothic" w:hAnsi="Century Gothic"/>
          <w:sz w:val="20"/>
          <w:szCs w:val="20"/>
        </w:rPr>
        <w:t xml:space="preserve"> </w:t>
      </w:r>
      <w:r w:rsidRPr="007743DB">
        <w:rPr>
          <w:rFonts w:ascii="Century Gothic" w:hAnsi="Century Gothic"/>
          <w:sz w:val="20"/>
          <w:szCs w:val="20"/>
        </w:rPr>
        <w:t xml:space="preserve">o którym mowa w art. 228–230a, art. 250a Kodeksu karnego lub w art. 46 lub art. 48 ustawy </w:t>
      </w:r>
      <w:r w:rsidR="00E84A20">
        <w:rPr>
          <w:rFonts w:ascii="Century Gothic" w:hAnsi="Century Gothic"/>
          <w:sz w:val="20"/>
          <w:szCs w:val="20"/>
        </w:rPr>
        <w:br/>
      </w:r>
      <w:r w:rsidRPr="007743DB">
        <w:rPr>
          <w:rFonts w:ascii="Century Gothic" w:hAnsi="Century Gothic"/>
          <w:sz w:val="20"/>
          <w:szCs w:val="20"/>
        </w:rPr>
        <w:t>z dnia 25 czerwca 2010 r. o sporcie,</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d.</w:t>
      </w:r>
      <w:r w:rsidR="00A4621B">
        <w:rPr>
          <w:rFonts w:ascii="Century Gothic" w:hAnsi="Century Gothic"/>
          <w:sz w:val="20"/>
          <w:szCs w:val="20"/>
        </w:rPr>
        <w:t xml:space="preserve"> </w:t>
      </w:r>
      <w:r w:rsidRPr="007743DB">
        <w:rPr>
          <w:rFonts w:ascii="Century Gothic" w:hAnsi="Century Gothic"/>
          <w:sz w:val="20"/>
          <w:szCs w:val="20"/>
        </w:rPr>
        <w:t>finansowania przestępstwa o charakterze terrorystycznym, o którym mowa w art. 165a</w:t>
      </w:r>
      <w:r w:rsidR="00E84A20">
        <w:rPr>
          <w:rFonts w:ascii="Century Gothic" w:hAnsi="Century Gothic"/>
          <w:sz w:val="20"/>
          <w:szCs w:val="20"/>
        </w:rPr>
        <w:br/>
      </w:r>
      <w:r w:rsidRPr="007743DB">
        <w:rPr>
          <w:rFonts w:ascii="Century Gothic" w:hAnsi="Century Gothic"/>
          <w:sz w:val="20"/>
          <w:szCs w:val="20"/>
        </w:rPr>
        <w:t xml:space="preserve"> Kodeksu karnego, lub przestępstwo udaremniania lub utrudniania stwierdzenia</w:t>
      </w:r>
      <w:r w:rsidR="00E84A20">
        <w:rPr>
          <w:rFonts w:ascii="Century Gothic" w:hAnsi="Century Gothic"/>
          <w:sz w:val="20"/>
          <w:szCs w:val="20"/>
        </w:rPr>
        <w:br/>
      </w:r>
      <w:r w:rsidRPr="007743DB">
        <w:rPr>
          <w:rFonts w:ascii="Century Gothic" w:hAnsi="Century Gothic"/>
          <w:sz w:val="20"/>
          <w:szCs w:val="20"/>
        </w:rPr>
        <w:t xml:space="preserve"> przystępnego pochodzenia pieniędzy lub ukrywania ich pochodzenia, o którym mowa </w:t>
      </w:r>
      <w:r w:rsidR="00E84A20">
        <w:rPr>
          <w:rFonts w:ascii="Century Gothic" w:hAnsi="Century Gothic"/>
          <w:sz w:val="20"/>
          <w:szCs w:val="20"/>
        </w:rPr>
        <w:br/>
      </w:r>
      <w:r w:rsidRPr="007743DB">
        <w:rPr>
          <w:rFonts w:ascii="Century Gothic" w:hAnsi="Century Gothic"/>
          <w:sz w:val="20"/>
          <w:szCs w:val="20"/>
        </w:rPr>
        <w:t>w art.299 Kodeksu karnego,</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e.</w:t>
      </w:r>
      <w:r w:rsidR="00A4621B">
        <w:rPr>
          <w:rFonts w:ascii="Century Gothic" w:hAnsi="Century Gothic"/>
          <w:sz w:val="20"/>
          <w:szCs w:val="20"/>
        </w:rPr>
        <w:t xml:space="preserve"> </w:t>
      </w:r>
      <w:r w:rsidRPr="007743DB">
        <w:rPr>
          <w:rFonts w:ascii="Century Gothic" w:hAnsi="Century Gothic"/>
          <w:sz w:val="20"/>
          <w:szCs w:val="20"/>
        </w:rPr>
        <w:t>o charakterze terrorystycznym, o którym mowa w art. 115 § 20 Kodeksu karnego, lub mające na celu popełnienie tego przestępstwa,</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f.powierzenia wykonywania pracy małoletniemu cudzoziemcowi, o którym mowa w art. 9 ust.</w:t>
      </w:r>
      <w:r w:rsidR="005859D1">
        <w:rPr>
          <w:rFonts w:ascii="Century Gothic" w:hAnsi="Century Gothic"/>
          <w:sz w:val="20"/>
          <w:szCs w:val="20"/>
        </w:rPr>
        <w:br/>
      </w:r>
      <w:r w:rsidRPr="007743DB">
        <w:rPr>
          <w:rFonts w:ascii="Century Gothic" w:hAnsi="Century Gothic"/>
          <w:sz w:val="20"/>
          <w:szCs w:val="20"/>
        </w:rPr>
        <w:t xml:space="preserve"> 2 ustawy z dnia 15 czerwca 2012 r. o skutkach powierzania wykonywania pracy</w:t>
      </w:r>
      <w:r w:rsidR="005859D1">
        <w:rPr>
          <w:rFonts w:ascii="Century Gothic" w:hAnsi="Century Gothic"/>
          <w:sz w:val="20"/>
          <w:szCs w:val="20"/>
        </w:rPr>
        <w:br/>
      </w:r>
      <w:r w:rsidRPr="007743DB">
        <w:rPr>
          <w:rFonts w:ascii="Century Gothic" w:hAnsi="Century Gothic"/>
          <w:sz w:val="20"/>
          <w:szCs w:val="20"/>
        </w:rPr>
        <w:t xml:space="preserve"> cudzoziemcom przebywającym wbrew przepisom na terytorium Rzeczypospolitej Polskiej,</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g.przeciwko obrotowi gospodarczemu, o których mowa w art. 296–307 Kodeksu karnego,</w:t>
      </w:r>
      <w:r w:rsidR="00C57CDE">
        <w:rPr>
          <w:rFonts w:ascii="Century Gothic" w:hAnsi="Century Gothic"/>
          <w:sz w:val="20"/>
          <w:szCs w:val="20"/>
        </w:rPr>
        <w:br/>
      </w:r>
      <w:r w:rsidRPr="007743DB">
        <w:rPr>
          <w:rFonts w:ascii="Century Gothic" w:hAnsi="Century Gothic"/>
          <w:sz w:val="20"/>
          <w:szCs w:val="20"/>
        </w:rPr>
        <w:t xml:space="preserve"> przestępstwo oszustwa, o którym mowa w art. 286 Kodeksu karnego, przestępstwo przeciwko</w:t>
      </w:r>
      <w:r w:rsidR="00C57CDE">
        <w:rPr>
          <w:rFonts w:ascii="Century Gothic" w:hAnsi="Century Gothic"/>
          <w:sz w:val="20"/>
          <w:szCs w:val="20"/>
        </w:rPr>
        <w:br/>
      </w:r>
      <w:r w:rsidRPr="007743DB">
        <w:rPr>
          <w:rFonts w:ascii="Century Gothic" w:hAnsi="Century Gothic"/>
          <w:sz w:val="20"/>
          <w:szCs w:val="20"/>
        </w:rPr>
        <w:t xml:space="preserve"> wiarygodności dokumentów, o których mowa w art. 270–277d Kodeksu karnego lub</w:t>
      </w:r>
      <w:r w:rsidR="00C57CDE">
        <w:rPr>
          <w:rFonts w:ascii="Century Gothic" w:hAnsi="Century Gothic"/>
          <w:sz w:val="20"/>
          <w:szCs w:val="20"/>
        </w:rPr>
        <w:br/>
      </w:r>
      <w:r w:rsidRPr="007743DB">
        <w:rPr>
          <w:rFonts w:ascii="Century Gothic" w:hAnsi="Century Gothic"/>
          <w:sz w:val="20"/>
          <w:szCs w:val="20"/>
        </w:rPr>
        <w:t xml:space="preserve"> przestępstwo skarbowe,</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h.o którym mowa w art. 9 ust. 1 i 3 lub art. 10 ustawy z dnia 15 czerwca 2012 r o skutkach</w:t>
      </w:r>
      <w:r w:rsidR="00575282">
        <w:rPr>
          <w:rFonts w:ascii="Century Gothic" w:hAnsi="Century Gothic"/>
          <w:sz w:val="20"/>
          <w:szCs w:val="20"/>
        </w:rPr>
        <w:br/>
      </w:r>
      <w:r w:rsidRPr="007743DB">
        <w:rPr>
          <w:rFonts w:ascii="Century Gothic" w:hAnsi="Century Gothic"/>
          <w:sz w:val="20"/>
          <w:szCs w:val="20"/>
        </w:rPr>
        <w:t xml:space="preserve"> powierzania wykonywania pracy cudzoziemcom przebywającym wbrew przepisom na</w:t>
      </w:r>
      <w:r w:rsidR="00575282">
        <w:rPr>
          <w:rFonts w:ascii="Century Gothic" w:hAnsi="Century Gothic"/>
          <w:sz w:val="20"/>
          <w:szCs w:val="20"/>
        </w:rPr>
        <w:br/>
      </w:r>
      <w:r w:rsidRPr="007743DB">
        <w:rPr>
          <w:rFonts w:ascii="Century Gothic" w:hAnsi="Century Gothic"/>
          <w:sz w:val="20"/>
          <w:szCs w:val="20"/>
        </w:rPr>
        <w:t xml:space="preserve"> terytorium Rzeczypospolitej Polskiej lub za odpowiedni czyn zabroniony określony w</w:t>
      </w:r>
      <w:r w:rsidR="00575282">
        <w:rPr>
          <w:rFonts w:ascii="Century Gothic" w:hAnsi="Century Gothic"/>
          <w:sz w:val="20"/>
          <w:szCs w:val="20"/>
        </w:rPr>
        <w:br/>
      </w:r>
      <w:r w:rsidRPr="007743DB">
        <w:rPr>
          <w:rFonts w:ascii="Century Gothic" w:hAnsi="Century Gothic"/>
          <w:sz w:val="20"/>
          <w:szCs w:val="20"/>
        </w:rPr>
        <w:t xml:space="preserve"> przepisach prawa obcego.</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2)jeżeli urzędującego członka jego organu zarządzającego lub nadzorczego, wspólnika spółkiw spółce jawnej lub partnerskiej albo komplementariusza w spółce komandytowej lub</w:t>
      </w:r>
      <w:r w:rsidR="00575282">
        <w:rPr>
          <w:rFonts w:ascii="Century Gothic" w:hAnsi="Century Gothic"/>
          <w:sz w:val="20"/>
          <w:szCs w:val="20"/>
        </w:rPr>
        <w:br/>
      </w:r>
      <w:r w:rsidRPr="007743DB">
        <w:rPr>
          <w:rFonts w:ascii="Century Gothic" w:hAnsi="Century Gothic"/>
          <w:sz w:val="20"/>
          <w:szCs w:val="20"/>
        </w:rPr>
        <w:t xml:space="preserve"> komandytowo-akcyjnej lub prokurenta prawomocnie skazano za przestępstwo, o którym</w:t>
      </w:r>
      <w:r w:rsidR="00575282">
        <w:rPr>
          <w:rFonts w:ascii="Century Gothic" w:hAnsi="Century Gothic"/>
          <w:sz w:val="20"/>
          <w:szCs w:val="20"/>
        </w:rPr>
        <w:br/>
      </w:r>
      <w:r w:rsidRPr="007743DB">
        <w:rPr>
          <w:rFonts w:ascii="Century Gothic" w:hAnsi="Century Gothic"/>
          <w:sz w:val="20"/>
          <w:szCs w:val="20"/>
        </w:rPr>
        <w:t xml:space="preserve"> mowa w pkt 1, </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3)wobec którego wydano prawomocny wyrok sądu lub ostateczną decyzję administracyjna</w:t>
      </w:r>
      <w:r w:rsidRPr="007743DB">
        <w:rPr>
          <w:rFonts w:ascii="Arial" w:hAnsi="Arial" w:cs="Arial"/>
          <w:sz w:val="20"/>
          <w:szCs w:val="20"/>
        </w:rPr>
        <w:t>̨</w:t>
      </w:r>
      <w:r w:rsidR="00575282">
        <w:rPr>
          <w:rFonts w:ascii="Century Gothic" w:hAnsi="Century Gothic"/>
          <w:sz w:val="20"/>
          <w:szCs w:val="20"/>
        </w:rPr>
        <w:br/>
      </w:r>
      <w:r w:rsidRPr="007743DB">
        <w:rPr>
          <w:rFonts w:ascii="Century Gothic" w:hAnsi="Century Gothic"/>
          <w:sz w:val="20"/>
          <w:szCs w:val="20"/>
        </w:rPr>
        <w:t>o zaleganiu z uiszczeniem podatk</w:t>
      </w:r>
      <w:r w:rsidRPr="007743DB">
        <w:rPr>
          <w:rFonts w:ascii="Century Gothic" w:hAnsi="Century Gothic" w:cs="Century Gothic"/>
          <w:sz w:val="20"/>
          <w:szCs w:val="20"/>
        </w:rPr>
        <w:t>ó</w:t>
      </w:r>
      <w:r w:rsidRPr="007743DB">
        <w:rPr>
          <w:rFonts w:ascii="Century Gothic" w:hAnsi="Century Gothic"/>
          <w:sz w:val="20"/>
          <w:szCs w:val="20"/>
        </w:rPr>
        <w:t>w, op</w:t>
      </w:r>
      <w:r w:rsidRPr="007743DB">
        <w:rPr>
          <w:rFonts w:ascii="Century Gothic" w:hAnsi="Century Gothic" w:cs="Century Gothic"/>
          <w:sz w:val="20"/>
          <w:szCs w:val="20"/>
        </w:rPr>
        <w:t>ł</w:t>
      </w:r>
      <w:r w:rsidRPr="007743DB">
        <w:rPr>
          <w:rFonts w:ascii="Century Gothic" w:hAnsi="Century Gothic"/>
          <w:sz w:val="20"/>
          <w:szCs w:val="20"/>
        </w:rPr>
        <w:t>at lub sk</w:t>
      </w:r>
      <w:r w:rsidRPr="007743DB">
        <w:rPr>
          <w:rFonts w:ascii="Century Gothic" w:hAnsi="Century Gothic" w:cs="Century Gothic"/>
          <w:sz w:val="20"/>
          <w:szCs w:val="20"/>
        </w:rPr>
        <w:t>ł</w:t>
      </w:r>
      <w:r w:rsidRPr="007743DB">
        <w:rPr>
          <w:rFonts w:ascii="Century Gothic" w:hAnsi="Century Gothic"/>
          <w:sz w:val="20"/>
          <w:szCs w:val="20"/>
        </w:rPr>
        <w:t>adek na ubezpieczenie spo</w:t>
      </w:r>
      <w:r w:rsidRPr="007743DB">
        <w:rPr>
          <w:rFonts w:ascii="Century Gothic" w:hAnsi="Century Gothic" w:cs="Century Gothic"/>
          <w:sz w:val="20"/>
          <w:szCs w:val="20"/>
        </w:rPr>
        <w:t>ł</w:t>
      </w:r>
      <w:r w:rsidRPr="007743DB">
        <w:rPr>
          <w:rFonts w:ascii="Century Gothic" w:hAnsi="Century Gothic"/>
          <w:sz w:val="20"/>
          <w:szCs w:val="20"/>
        </w:rPr>
        <w:t>eczne lub</w:t>
      </w:r>
      <w:r w:rsidR="00575282">
        <w:rPr>
          <w:rFonts w:ascii="Century Gothic" w:hAnsi="Century Gothic"/>
          <w:sz w:val="20"/>
          <w:szCs w:val="20"/>
        </w:rPr>
        <w:br/>
      </w:r>
      <w:r w:rsidRPr="007743DB">
        <w:rPr>
          <w:rFonts w:ascii="Century Gothic" w:hAnsi="Century Gothic"/>
          <w:sz w:val="20"/>
          <w:szCs w:val="20"/>
        </w:rPr>
        <w:t xml:space="preserve"> zdrowotne, chyba </w:t>
      </w:r>
      <w:r w:rsidRPr="007743DB">
        <w:rPr>
          <w:rFonts w:ascii="Century Gothic" w:hAnsi="Century Gothic" w:cs="Century Gothic"/>
          <w:sz w:val="20"/>
          <w:szCs w:val="20"/>
        </w:rPr>
        <w:t>ż</w:t>
      </w:r>
      <w:r w:rsidRPr="007743DB">
        <w:rPr>
          <w:rFonts w:ascii="Century Gothic" w:hAnsi="Century Gothic"/>
          <w:sz w:val="20"/>
          <w:szCs w:val="20"/>
        </w:rPr>
        <w:t>e Wykonawca odpowiednio przed up</w:t>
      </w:r>
      <w:r w:rsidRPr="007743DB">
        <w:rPr>
          <w:rFonts w:ascii="Century Gothic" w:hAnsi="Century Gothic" w:cs="Century Gothic"/>
          <w:sz w:val="20"/>
          <w:szCs w:val="20"/>
        </w:rPr>
        <w:t>ł</w:t>
      </w:r>
      <w:r w:rsidRPr="007743DB">
        <w:rPr>
          <w:rFonts w:ascii="Century Gothic" w:hAnsi="Century Gothic"/>
          <w:sz w:val="20"/>
          <w:szCs w:val="20"/>
        </w:rPr>
        <w:t>ywem terminu do sk</w:t>
      </w:r>
      <w:r w:rsidRPr="007743DB">
        <w:rPr>
          <w:rFonts w:ascii="Century Gothic" w:hAnsi="Century Gothic" w:cs="Century Gothic"/>
          <w:sz w:val="20"/>
          <w:szCs w:val="20"/>
        </w:rPr>
        <w:t>ł</w:t>
      </w:r>
      <w:r w:rsidRPr="007743DB">
        <w:rPr>
          <w:rFonts w:ascii="Century Gothic" w:hAnsi="Century Gothic"/>
          <w:sz w:val="20"/>
          <w:szCs w:val="20"/>
        </w:rPr>
        <w:t>adania ofert</w:t>
      </w:r>
      <w:r w:rsidR="005F3C22">
        <w:rPr>
          <w:rFonts w:ascii="Century Gothic" w:hAnsi="Century Gothic"/>
          <w:sz w:val="20"/>
          <w:szCs w:val="20"/>
        </w:rPr>
        <w:br/>
      </w:r>
      <w:r w:rsidRPr="007743DB">
        <w:rPr>
          <w:rFonts w:ascii="Century Gothic" w:hAnsi="Century Gothic"/>
          <w:sz w:val="20"/>
          <w:szCs w:val="20"/>
        </w:rPr>
        <w:t xml:space="preserve"> dokona</w:t>
      </w:r>
      <w:r w:rsidRPr="007743DB">
        <w:rPr>
          <w:rFonts w:ascii="Century Gothic" w:hAnsi="Century Gothic" w:cs="Century Gothic"/>
          <w:sz w:val="20"/>
          <w:szCs w:val="20"/>
        </w:rPr>
        <w:t>ł</w:t>
      </w:r>
      <w:r w:rsidRPr="007743DB">
        <w:rPr>
          <w:rFonts w:ascii="Century Gothic" w:hAnsi="Century Gothic"/>
          <w:sz w:val="20"/>
          <w:szCs w:val="20"/>
        </w:rPr>
        <w:t xml:space="preserve"> p</w:t>
      </w:r>
      <w:r w:rsidRPr="007743DB">
        <w:rPr>
          <w:rFonts w:ascii="Century Gothic" w:hAnsi="Century Gothic" w:cs="Century Gothic"/>
          <w:sz w:val="20"/>
          <w:szCs w:val="20"/>
        </w:rPr>
        <w:t>ł</w:t>
      </w:r>
      <w:r w:rsidRPr="007743DB">
        <w:rPr>
          <w:rFonts w:ascii="Century Gothic" w:hAnsi="Century Gothic"/>
          <w:sz w:val="20"/>
          <w:szCs w:val="20"/>
        </w:rPr>
        <w:t>atno</w:t>
      </w:r>
      <w:r w:rsidRPr="007743DB">
        <w:rPr>
          <w:rFonts w:ascii="Century Gothic" w:hAnsi="Century Gothic" w:cs="Century Gothic"/>
          <w:sz w:val="20"/>
          <w:szCs w:val="20"/>
        </w:rPr>
        <w:t>ś</w:t>
      </w:r>
      <w:r w:rsidRPr="007743DB">
        <w:rPr>
          <w:rFonts w:ascii="Century Gothic" w:hAnsi="Century Gothic"/>
          <w:sz w:val="20"/>
          <w:szCs w:val="20"/>
        </w:rPr>
        <w:t>ci nale</w:t>
      </w:r>
      <w:r w:rsidRPr="007743DB">
        <w:rPr>
          <w:rFonts w:ascii="Century Gothic" w:hAnsi="Century Gothic" w:cs="Century Gothic"/>
          <w:sz w:val="20"/>
          <w:szCs w:val="20"/>
        </w:rPr>
        <w:t>ż</w:t>
      </w:r>
      <w:r w:rsidRPr="007743DB">
        <w:rPr>
          <w:rFonts w:ascii="Century Gothic" w:hAnsi="Century Gothic"/>
          <w:sz w:val="20"/>
          <w:szCs w:val="20"/>
        </w:rPr>
        <w:t>nych podatk</w:t>
      </w:r>
      <w:r w:rsidRPr="007743DB">
        <w:rPr>
          <w:rFonts w:ascii="Century Gothic" w:hAnsi="Century Gothic" w:cs="Century Gothic"/>
          <w:sz w:val="20"/>
          <w:szCs w:val="20"/>
        </w:rPr>
        <w:t>ó</w:t>
      </w:r>
      <w:r w:rsidRPr="007743DB">
        <w:rPr>
          <w:rFonts w:ascii="Century Gothic" w:hAnsi="Century Gothic"/>
          <w:sz w:val="20"/>
          <w:szCs w:val="20"/>
        </w:rPr>
        <w:t>w, op</w:t>
      </w:r>
      <w:r w:rsidRPr="007743DB">
        <w:rPr>
          <w:rFonts w:ascii="Century Gothic" w:hAnsi="Century Gothic" w:cs="Century Gothic"/>
          <w:sz w:val="20"/>
          <w:szCs w:val="20"/>
        </w:rPr>
        <w:t>ł</w:t>
      </w:r>
      <w:r w:rsidRPr="007743DB">
        <w:rPr>
          <w:rFonts w:ascii="Century Gothic" w:hAnsi="Century Gothic"/>
          <w:sz w:val="20"/>
          <w:szCs w:val="20"/>
        </w:rPr>
        <w:t>at lub sk</w:t>
      </w:r>
      <w:r w:rsidRPr="007743DB">
        <w:rPr>
          <w:rFonts w:ascii="Century Gothic" w:hAnsi="Century Gothic" w:cs="Century Gothic"/>
          <w:sz w:val="20"/>
          <w:szCs w:val="20"/>
        </w:rPr>
        <w:t>ł</w:t>
      </w:r>
      <w:r w:rsidRPr="007743DB">
        <w:rPr>
          <w:rFonts w:ascii="Century Gothic" w:hAnsi="Century Gothic"/>
          <w:sz w:val="20"/>
          <w:szCs w:val="20"/>
        </w:rPr>
        <w:t>adek na ubezpieczenie spo</w:t>
      </w:r>
      <w:r w:rsidRPr="007743DB">
        <w:rPr>
          <w:rFonts w:ascii="Century Gothic" w:hAnsi="Century Gothic" w:cs="Century Gothic"/>
          <w:sz w:val="20"/>
          <w:szCs w:val="20"/>
        </w:rPr>
        <w:t>ł</w:t>
      </w:r>
      <w:r w:rsidRPr="007743DB">
        <w:rPr>
          <w:rFonts w:ascii="Century Gothic" w:hAnsi="Century Gothic"/>
          <w:sz w:val="20"/>
          <w:szCs w:val="20"/>
        </w:rPr>
        <w:t>eczne lub</w:t>
      </w:r>
      <w:r w:rsidR="005F3C22">
        <w:rPr>
          <w:rFonts w:ascii="Century Gothic" w:hAnsi="Century Gothic"/>
          <w:sz w:val="20"/>
          <w:szCs w:val="20"/>
        </w:rPr>
        <w:br/>
      </w:r>
      <w:r w:rsidRPr="007743DB">
        <w:rPr>
          <w:rFonts w:ascii="Century Gothic" w:hAnsi="Century Gothic"/>
          <w:sz w:val="20"/>
          <w:szCs w:val="20"/>
        </w:rPr>
        <w:t xml:space="preserve"> zdrowotne wraz z odsetkami lub grzywnami lub zawarł wiążące porozumienie w sprawie</w:t>
      </w:r>
      <w:r w:rsidR="005F3C22">
        <w:rPr>
          <w:rFonts w:ascii="Century Gothic" w:hAnsi="Century Gothic"/>
          <w:sz w:val="20"/>
          <w:szCs w:val="20"/>
        </w:rPr>
        <w:br/>
      </w:r>
      <w:r w:rsidRPr="007743DB">
        <w:rPr>
          <w:rFonts w:ascii="Century Gothic" w:hAnsi="Century Gothic"/>
          <w:sz w:val="20"/>
          <w:szCs w:val="20"/>
        </w:rPr>
        <w:t xml:space="preserve"> spłaty tych należności;</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4)wobec którego prawomocnie orzeczono zakaz ubiegania się</w:t>
      </w:r>
      <w:r w:rsidRPr="007743DB">
        <w:rPr>
          <w:rFonts w:ascii="Arial" w:hAnsi="Arial" w:cs="Arial"/>
          <w:sz w:val="20"/>
          <w:szCs w:val="20"/>
        </w:rPr>
        <w:t>̨</w:t>
      </w:r>
      <w:r w:rsidRPr="007743DB">
        <w:rPr>
          <w:rFonts w:ascii="Century Gothic" w:hAnsi="Century Gothic"/>
          <w:sz w:val="20"/>
          <w:szCs w:val="20"/>
        </w:rPr>
        <w:t xml:space="preserve"> o zam</w:t>
      </w:r>
      <w:r w:rsidRPr="007743DB">
        <w:rPr>
          <w:rFonts w:ascii="Century Gothic" w:hAnsi="Century Gothic" w:cs="Century Gothic"/>
          <w:sz w:val="20"/>
          <w:szCs w:val="20"/>
        </w:rPr>
        <w:t>ó</w:t>
      </w:r>
      <w:r w:rsidRPr="007743DB">
        <w:rPr>
          <w:rFonts w:ascii="Century Gothic" w:hAnsi="Century Gothic"/>
          <w:sz w:val="20"/>
          <w:szCs w:val="20"/>
        </w:rPr>
        <w:t>wienia publiczne;</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 xml:space="preserve">5)jeżeli Zamawiający może stwierdzić́, na podstawie wiarygodnych przesłanek, </w:t>
      </w:r>
      <w:r w:rsidR="007961A5">
        <w:rPr>
          <w:rFonts w:ascii="Century Gothic" w:hAnsi="Century Gothic"/>
          <w:sz w:val="20"/>
          <w:szCs w:val="20"/>
        </w:rPr>
        <w:br/>
      </w:r>
      <w:r w:rsidRPr="007743DB">
        <w:rPr>
          <w:rFonts w:ascii="Century Gothic" w:hAnsi="Century Gothic"/>
          <w:sz w:val="20"/>
          <w:szCs w:val="20"/>
        </w:rPr>
        <w:t>że Wykonawca zawarł z innymi Wykonawcami porozumienie mające na celu zakłócenie</w:t>
      </w:r>
      <w:r w:rsidR="007961A5">
        <w:rPr>
          <w:rFonts w:ascii="Century Gothic" w:hAnsi="Century Gothic"/>
          <w:sz w:val="20"/>
          <w:szCs w:val="20"/>
        </w:rPr>
        <w:br/>
      </w:r>
      <w:r w:rsidRPr="007743DB">
        <w:rPr>
          <w:rFonts w:ascii="Century Gothic" w:hAnsi="Century Gothic"/>
          <w:sz w:val="20"/>
          <w:szCs w:val="20"/>
        </w:rPr>
        <w:t xml:space="preserve"> konkurencji, w szczególności jeżeli należąc do tej samej grupy kapitałowej w rozumieniu</w:t>
      </w:r>
      <w:r w:rsidR="007961A5">
        <w:rPr>
          <w:rFonts w:ascii="Century Gothic" w:hAnsi="Century Gothic"/>
          <w:sz w:val="20"/>
          <w:szCs w:val="20"/>
        </w:rPr>
        <w:br/>
      </w:r>
      <w:r w:rsidRPr="007743DB">
        <w:rPr>
          <w:rFonts w:ascii="Century Gothic" w:hAnsi="Century Gothic"/>
          <w:sz w:val="20"/>
          <w:szCs w:val="20"/>
        </w:rPr>
        <w:t xml:space="preserve"> ustawy z dnia16 lutego 2007 r. o ochronie konkurencji i konsumentów, złożyli odrębne oferty,</w:t>
      </w:r>
      <w:r w:rsidR="007961A5">
        <w:rPr>
          <w:rFonts w:ascii="Century Gothic" w:hAnsi="Century Gothic"/>
          <w:sz w:val="20"/>
          <w:szCs w:val="20"/>
        </w:rPr>
        <w:br/>
      </w:r>
      <w:r w:rsidRPr="007743DB">
        <w:rPr>
          <w:rFonts w:ascii="Century Gothic" w:hAnsi="Century Gothic"/>
          <w:sz w:val="20"/>
          <w:szCs w:val="20"/>
        </w:rPr>
        <w:t xml:space="preserve"> oferty częściowe, chyba że wykażą że przygotowali te oferty niezależnie od siebie;</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6)jeżeli, w przypadkach, o których mowa w art. 85 ust. 1 ustawy Pzp, doszło do zakłócenia</w:t>
      </w:r>
      <w:r w:rsidR="00C16D18">
        <w:rPr>
          <w:rFonts w:ascii="Century Gothic" w:hAnsi="Century Gothic"/>
          <w:sz w:val="20"/>
          <w:szCs w:val="20"/>
        </w:rPr>
        <w:br/>
      </w:r>
      <w:r w:rsidRPr="007743DB">
        <w:rPr>
          <w:rFonts w:ascii="Century Gothic" w:hAnsi="Century Gothic"/>
          <w:sz w:val="20"/>
          <w:szCs w:val="20"/>
        </w:rPr>
        <w:t xml:space="preserve"> konkurencji wynikającego z wcześniejszego zaangażowania tego Wykonawcy lub</w:t>
      </w:r>
      <w:r w:rsidR="00C16D18">
        <w:rPr>
          <w:rFonts w:ascii="Century Gothic" w:hAnsi="Century Gothic"/>
          <w:sz w:val="20"/>
          <w:szCs w:val="20"/>
        </w:rPr>
        <w:br/>
      </w:r>
      <w:r w:rsidRPr="007743DB">
        <w:rPr>
          <w:rFonts w:ascii="Century Gothic" w:hAnsi="Century Gothic"/>
          <w:sz w:val="20"/>
          <w:szCs w:val="20"/>
        </w:rPr>
        <w:t xml:space="preserve"> podmiotu, który należy z Wykonawcą do tej samej grupy kapitałowej w rozumieniu ustawy z</w:t>
      </w:r>
      <w:r w:rsidR="00C16D18">
        <w:rPr>
          <w:rFonts w:ascii="Century Gothic" w:hAnsi="Century Gothic"/>
          <w:sz w:val="20"/>
          <w:szCs w:val="20"/>
        </w:rPr>
        <w:br/>
      </w:r>
      <w:r w:rsidRPr="007743DB">
        <w:rPr>
          <w:rFonts w:ascii="Century Gothic" w:hAnsi="Century Gothic"/>
          <w:sz w:val="20"/>
          <w:szCs w:val="20"/>
        </w:rPr>
        <w:t xml:space="preserve"> dnia 16 lutego 2007 r. o ochronie konkurencji i konsumentów, chyba że spowodowane tym</w:t>
      </w:r>
      <w:r w:rsidR="00C16D18">
        <w:rPr>
          <w:rFonts w:ascii="Century Gothic" w:hAnsi="Century Gothic"/>
          <w:sz w:val="20"/>
          <w:szCs w:val="20"/>
        </w:rPr>
        <w:br/>
      </w:r>
      <w:r w:rsidRPr="007743DB">
        <w:rPr>
          <w:rFonts w:ascii="Century Gothic" w:hAnsi="Century Gothic"/>
          <w:sz w:val="20"/>
          <w:szCs w:val="20"/>
        </w:rPr>
        <w:t xml:space="preserve"> zakłócenie konkurencji może być́ wyeliminowane w inny spos</w:t>
      </w:r>
      <w:r w:rsidRPr="007743DB">
        <w:rPr>
          <w:rFonts w:ascii="Century Gothic" w:hAnsi="Century Gothic" w:cs="Century Gothic"/>
          <w:sz w:val="20"/>
          <w:szCs w:val="20"/>
        </w:rPr>
        <w:t>ó</w:t>
      </w:r>
      <w:r w:rsidRPr="007743DB">
        <w:rPr>
          <w:rFonts w:ascii="Century Gothic" w:hAnsi="Century Gothic"/>
          <w:sz w:val="20"/>
          <w:szCs w:val="20"/>
        </w:rPr>
        <w:t>b ni</w:t>
      </w:r>
      <w:r w:rsidRPr="007743DB">
        <w:rPr>
          <w:rFonts w:ascii="Century Gothic" w:hAnsi="Century Gothic" w:cs="Century Gothic"/>
          <w:sz w:val="20"/>
          <w:szCs w:val="20"/>
        </w:rPr>
        <w:t>ż</w:t>
      </w:r>
      <w:r w:rsidRPr="007743DB">
        <w:rPr>
          <w:rFonts w:ascii="Arial" w:hAnsi="Arial" w:cs="Arial"/>
          <w:sz w:val="20"/>
          <w:szCs w:val="20"/>
        </w:rPr>
        <w:t>̇</w:t>
      </w:r>
      <w:r w:rsidRPr="007743DB">
        <w:rPr>
          <w:rFonts w:ascii="Century Gothic" w:hAnsi="Century Gothic"/>
          <w:sz w:val="20"/>
          <w:szCs w:val="20"/>
        </w:rPr>
        <w:t xml:space="preserve"> przez wykluczenie</w:t>
      </w:r>
      <w:r w:rsidR="00C16D18">
        <w:rPr>
          <w:rFonts w:ascii="Century Gothic" w:hAnsi="Century Gothic"/>
          <w:sz w:val="20"/>
          <w:szCs w:val="20"/>
        </w:rPr>
        <w:br/>
      </w:r>
      <w:r w:rsidRPr="007743DB">
        <w:rPr>
          <w:rFonts w:ascii="Century Gothic" w:hAnsi="Century Gothic"/>
          <w:sz w:val="20"/>
          <w:szCs w:val="20"/>
        </w:rPr>
        <w:t xml:space="preserve"> Wykonawcy z udziału w postępowaniu o udzielenie zamówienia.</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7)w stosunku, do którego otwarto likwidację, ogłoszono upadłość, którego aktywami</w:t>
      </w:r>
      <w:r w:rsidR="000A4ED0">
        <w:rPr>
          <w:rFonts w:ascii="Century Gothic" w:hAnsi="Century Gothic"/>
          <w:sz w:val="20"/>
          <w:szCs w:val="20"/>
        </w:rPr>
        <w:br/>
      </w:r>
      <w:r w:rsidRPr="007743DB">
        <w:rPr>
          <w:rFonts w:ascii="Century Gothic" w:hAnsi="Century Gothic"/>
          <w:sz w:val="20"/>
          <w:szCs w:val="20"/>
        </w:rPr>
        <w:t xml:space="preserve"> zarządza</w:t>
      </w:r>
      <w:r w:rsidR="00DA10EE">
        <w:rPr>
          <w:rFonts w:ascii="Century Gothic" w:hAnsi="Century Gothic"/>
          <w:sz w:val="20"/>
          <w:szCs w:val="20"/>
        </w:rPr>
        <w:t xml:space="preserve"> </w:t>
      </w:r>
      <w:r w:rsidRPr="007743DB">
        <w:rPr>
          <w:rFonts w:ascii="Century Gothic" w:hAnsi="Century Gothic"/>
          <w:sz w:val="20"/>
          <w:szCs w:val="20"/>
        </w:rPr>
        <w:t xml:space="preserve">likwidator lub sąd, zawarł układ z wierzycielami, którego działalność gospodarcza </w:t>
      </w:r>
      <w:r w:rsidR="000A4ED0">
        <w:rPr>
          <w:rFonts w:ascii="Century Gothic" w:hAnsi="Century Gothic"/>
          <w:sz w:val="20"/>
          <w:szCs w:val="20"/>
        </w:rPr>
        <w:br/>
      </w:r>
      <w:r w:rsidRPr="007743DB">
        <w:rPr>
          <w:rFonts w:ascii="Century Gothic" w:hAnsi="Century Gothic"/>
          <w:sz w:val="20"/>
          <w:szCs w:val="20"/>
        </w:rPr>
        <w:t>jestzawieszona albo znajduje się on w innej tego rodzaju sytuacji wynikającej z podobnej</w:t>
      </w:r>
      <w:r w:rsidR="00C16D18">
        <w:rPr>
          <w:rFonts w:ascii="Century Gothic" w:hAnsi="Century Gothic"/>
          <w:sz w:val="20"/>
          <w:szCs w:val="20"/>
        </w:rPr>
        <w:br/>
      </w:r>
      <w:r w:rsidRPr="007743DB">
        <w:rPr>
          <w:rFonts w:ascii="Century Gothic" w:hAnsi="Century Gothic"/>
          <w:sz w:val="20"/>
          <w:szCs w:val="20"/>
        </w:rPr>
        <w:t>procedury przewidzianej w przepisach miejsca wszczęcia tej procedury;</w:t>
      </w:r>
    </w:p>
    <w:p w:rsidR="007743DB" w:rsidRPr="007743DB" w:rsidRDefault="007743DB" w:rsidP="007743DB">
      <w:pPr>
        <w:jc w:val="both"/>
        <w:rPr>
          <w:rFonts w:ascii="Century Gothic" w:hAnsi="Century Gothic"/>
          <w:sz w:val="20"/>
          <w:szCs w:val="20"/>
        </w:rPr>
      </w:pP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2.Wykonawca może zostać wykluczony przez Zamawiającego na każdym etapie</w:t>
      </w:r>
      <w:r w:rsidR="008460B3">
        <w:rPr>
          <w:rFonts w:ascii="Century Gothic" w:hAnsi="Century Gothic"/>
          <w:sz w:val="20"/>
          <w:szCs w:val="20"/>
        </w:rPr>
        <w:br/>
      </w:r>
      <w:r w:rsidRPr="007743DB">
        <w:rPr>
          <w:rFonts w:ascii="Century Gothic" w:hAnsi="Century Gothic"/>
          <w:sz w:val="20"/>
          <w:szCs w:val="20"/>
        </w:rPr>
        <w:t xml:space="preserve"> postępowania o udzielenie zamówienia, z zastrzeżeniem art. 110 ust. 2 ustawy Pzp.</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3.Wykluczenie Wykonawcy następuje zgodnie z art. 111 ustawy Pzp.</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4.</w:t>
      </w:r>
      <w:r w:rsidR="0097310B">
        <w:rPr>
          <w:rFonts w:ascii="Century Gothic" w:hAnsi="Century Gothic"/>
          <w:sz w:val="20"/>
          <w:szCs w:val="20"/>
        </w:rPr>
        <w:t xml:space="preserve"> </w:t>
      </w:r>
      <w:r w:rsidRPr="007743DB">
        <w:rPr>
          <w:rFonts w:ascii="Century Gothic" w:hAnsi="Century Gothic"/>
          <w:sz w:val="20"/>
          <w:szCs w:val="20"/>
        </w:rPr>
        <w:t xml:space="preserve">Dodatkowo na podstawie </w:t>
      </w:r>
      <w:r w:rsidRPr="001138D9">
        <w:rPr>
          <w:rFonts w:ascii="Century Gothic" w:hAnsi="Century Gothic"/>
          <w:sz w:val="20"/>
          <w:szCs w:val="20"/>
        </w:rPr>
        <w:t>art. 7 ust. 1 pkt 1-3 ustawy z dnia 13 kwietnia 2022</w:t>
      </w:r>
      <w:r w:rsidRPr="007743DB">
        <w:rPr>
          <w:rFonts w:ascii="Century Gothic" w:hAnsi="Century Gothic"/>
          <w:sz w:val="20"/>
          <w:szCs w:val="20"/>
        </w:rPr>
        <w:t xml:space="preserve"> r. </w:t>
      </w:r>
      <w:r w:rsidR="00FA0421">
        <w:rPr>
          <w:rFonts w:ascii="Century Gothic" w:hAnsi="Century Gothic"/>
          <w:sz w:val="20"/>
          <w:szCs w:val="20"/>
        </w:rPr>
        <w:br/>
      </w:r>
      <w:r w:rsidRPr="007743DB">
        <w:rPr>
          <w:rFonts w:ascii="Century Gothic" w:hAnsi="Century Gothic"/>
          <w:sz w:val="20"/>
          <w:szCs w:val="20"/>
        </w:rPr>
        <w:t>o szczególnych rozwiązaniach w zakresie przeciwdziałania wspieraniu agresji na Ukrainę</w:t>
      </w:r>
      <w:r w:rsidR="00FA0421">
        <w:rPr>
          <w:rFonts w:ascii="Century Gothic" w:hAnsi="Century Gothic"/>
          <w:sz w:val="20"/>
          <w:szCs w:val="20"/>
        </w:rPr>
        <w:br/>
      </w:r>
      <w:r w:rsidRPr="007743DB">
        <w:rPr>
          <w:rFonts w:ascii="Century Gothic" w:hAnsi="Century Gothic"/>
          <w:sz w:val="20"/>
          <w:szCs w:val="20"/>
        </w:rPr>
        <w:t xml:space="preserve">oraz służących ochronie bezpieczeństwa narodowego (Dz. U. </w:t>
      </w:r>
      <w:r w:rsidR="008F2D30">
        <w:rPr>
          <w:rFonts w:ascii="Century Gothic" w:hAnsi="Century Gothic"/>
          <w:sz w:val="20"/>
          <w:szCs w:val="20"/>
        </w:rPr>
        <w:t xml:space="preserve">2022 </w:t>
      </w:r>
      <w:r w:rsidRPr="007743DB">
        <w:rPr>
          <w:rFonts w:ascii="Century Gothic" w:hAnsi="Century Gothic"/>
          <w:sz w:val="20"/>
          <w:szCs w:val="20"/>
        </w:rPr>
        <w:t xml:space="preserve">poz. 835) </w:t>
      </w:r>
      <w:r w:rsidR="00FA0421">
        <w:rPr>
          <w:rFonts w:ascii="Century Gothic" w:hAnsi="Century Gothic"/>
          <w:sz w:val="20"/>
          <w:szCs w:val="20"/>
        </w:rPr>
        <w:br/>
      </w:r>
      <w:r w:rsidRPr="007743DB">
        <w:rPr>
          <w:rFonts w:ascii="Century Gothic" w:hAnsi="Century Gothic"/>
          <w:sz w:val="20"/>
          <w:szCs w:val="20"/>
        </w:rPr>
        <w:t>z postępowania wyklucza się:</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 xml:space="preserve">1)wykonawcę oraz uczestnika konkursu wymienionego w wykazach określonych </w:t>
      </w:r>
      <w:r w:rsidR="00433498">
        <w:rPr>
          <w:rFonts w:ascii="Century Gothic" w:hAnsi="Century Gothic"/>
          <w:sz w:val="20"/>
          <w:szCs w:val="20"/>
        </w:rPr>
        <w:br/>
      </w:r>
      <w:r w:rsidRPr="007743DB">
        <w:rPr>
          <w:rFonts w:ascii="Century Gothic" w:hAnsi="Century Gothic"/>
          <w:sz w:val="20"/>
          <w:szCs w:val="20"/>
        </w:rPr>
        <w:t>w rozporządzeniu 765/2006 i rozporządzeniu 269/2014 albo wpisanego na listę na podstawie</w:t>
      </w:r>
      <w:r w:rsidR="00433498">
        <w:rPr>
          <w:rFonts w:ascii="Century Gothic" w:hAnsi="Century Gothic"/>
          <w:sz w:val="20"/>
          <w:szCs w:val="20"/>
        </w:rPr>
        <w:br/>
      </w:r>
      <w:r w:rsidRPr="007743DB">
        <w:rPr>
          <w:rFonts w:ascii="Century Gothic" w:hAnsi="Century Gothic"/>
          <w:sz w:val="20"/>
          <w:szCs w:val="20"/>
        </w:rPr>
        <w:t xml:space="preserve"> decyzji w sprawie wpisu na listę rozstrzygającej o zastosowaniu środka, o którym mowa w art.</w:t>
      </w:r>
      <w:r w:rsidR="00433498">
        <w:rPr>
          <w:rFonts w:ascii="Century Gothic" w:hAnsi="Century Gothic"/>
          <w:sz w:val="20"/>
          <w:szCs w:val="20"/>
        </w:rPr>
        <w:br/>
      </w:r>
      <w:r w:rsidRPr="007743DB">
        <w:rPr>
          <w:rFonts w:ascii="Century Gothic" w:hAnsi="Century Gothic"/>
          <w:sz w:val="20"/>
          <w:szCs w:val="20"/>
        </w:rPr>
        <w:t xml:space="preserve"> 1 pkt 3; </w:t>
      </w:r>
    </w:p>
    <w:p w:rsidR="007743DB" w:rsidRPr="007743DB" w:rsidRDefault="007743DB" w:rsidP="007743DB">
      <w:pPr>
        <w:jc w:val="both"/>
        <w:rPr>
          <w:rFonts w:ascii="Century Gothic" w:hAnsi="Century Gothic"/>
          <w:sz w:val="20"/>
          <w:szCs w:val="20"/>
        </w:rPr>
      </w:pPr>
      <w:r w:rsidRPr="007743DB">
        <w:rPr>
          <w:rFonts w:ascii="Century Gothic" w:hAnsi="Century Gothic"/>
          <w:sz w:val="20"/>
          <w:szCs w:val="20"/>
        </w:rPr>
        <w:t>2)wykonawcę oraz uczestnika konkursu, którego beneficjentem rzeczywistym w rozumieniu</w:t>
      </w:r>
      <w:r w:rsidR="00433498">
        <w:rPr>
          <w:rFonts w:ascii="Century Gothic" w:hAnsi="Century Gothic"/>
          <w:sz w:val="20"/>
          <w:szCs w:val="20"/>
        </w:rPr>
        <w:br/>
      </w:r>
      <w:r w:rsidRPr="007743DB">
        <w:rPr>
          <w:rFonts w:ascii="Century Gothic" w:hAnsi="Century Gothic"/>
          <w:sz w:val="20"/>
          <w:szCs w:val="20"/>
        </w:rPr>
        <w:t xml:space="preserve"> ustawy z dnia 1 marca 2018 r. o przeciwdziałaniu praniu pieniędzy oraz finansowaniu</w:t>
      </w:r>
      <w:r w:rsidR="00433498">
        <w:rPr>
          <w:rFonts w:ascii="Century Gothic" w:hAnsi="Century Gothic"/>
          <w:sz w:val="20"/>
          <w:szCs w:val="20"/>
        </w:rPr>
        <w:br/>
      </w:r>
      <w:r w:rsidRPr="007743DB">
        <w:rPr>
          <w:rFonts w:ascii="Century Gothic" w:hAnsi="Century Gothic"/>
          <w:sz w:val="20"/>
          <w:szCs w:val="20"/>
        </w:rPr>
        <w:t>terroryzmu (Dz. U. z 2022 r. poz. 593 i 655) jest osoba wymieniona w wykazach określonych w</w:t>
      </w:r>
      <w:r w:rsidR="00433498">
        <w:rPr>
          <w:rFonts w:ascii="Century Gothic" w:hAnsi="Century Gothic"/>
          <w:sz w:val="20"/>
          <w:szCs w:val="20"/>
        </w:rPr>
        <w:br/>
      </w:r>
      <w:r w:rsidRPr="007743DB">
        <w:rPr>
          <w:rFonts w:ascii="Century Gothic" w:hAnsi="Century Gothic"/>
          <w:sz w:val="20"/>
          <w:szCs w:val="20"/>
        </w:rPr>
        <w:t>rozporządzeniu 765/2006 i rozporządzeniu 269/2014 albo wpisana na listę lub będąca takim</w:t>
      </w:r>
      <w:r w:rsidR="00433498">
        <w:rPr>
          <w:rFonts w:ascii="Century Gothic" w:hAnsi="Century Gothic"/>
          <w:sz w:val="20"/>
          <w:szCs w:val="20"/>
        </w:rPr>
        <w:br/>
      </w:r>
      <w:r w:rsidRPr="007743DB">
        <w:rPr>
          <w:rFonts w:ascii="Century Gothic" w:hAnsi="Century Gothic"/>
          <w:sz w:val="20"/>
          <w:szCs w:val="20"/>
        </w:rPr>
        <w:t xml:space="preserve"> beneficjentem rzeczywistym od dnia 24 lutego 2022 r., o ile została wpisana na listę na</w:t>
      </w:r>
      <w:r w:rsidR="00433498">
        <w:rPr>
          <w:rFonts w:ascii="Century Gothic" w:hAnsi="Century Gothic"/>
          <w:sz w:val="20"/>
          <w:szCs w:val="20"/>
        </w:rPr>
        <w:br/>
      </w:r>
      <w:r w:rsidRPr="007743DB">
        <w:rPr>
          <w:rFonts w:ascii="Century Gothic" w:hAnsi="Century Gothic"/>
          <w:sz w:val="20"/>
          <w:szCs w:val="20"/>
        </w:rPr>
        <w:t xml:space="preserve"> podstawie decyzji w sprawie wpisu na listę rozstrzygającej o zastosowaniu środka, o którym </w:t>
      </w:r>
      <w:r w:rsidR="00433498">
        <w:rPr>
          <w:rFonts w:ascii="Century Gothic" w:hAnsi="Century Gothic"/>
          <w:sz w:val="20"/>
          <w:szCs w:val="20"/>
        </w:rPr>
        <w:br/>
      </w:r>
      <w:r w:rsidRPr="007743DB">
        <w:rPr>
          <w:rFonts w:ascii="Century Gothic" w:hAnsi="Century Gothic"/>
          <w:sz w:val="20"/>
          <w:szCs w:val="20"/>
        </w:rPr>
        <w:t xml:space="preserve">mowa w art. 1 pkt 3; </w:t>
      </w:r>
    </w:p>
    <w:p w:rsidR="007743DB" w:rsidRDefault="007743DB" w:rsidP="007743DB">
      <w:pPr>
        <w:jc w:val="both"/>
        <w:rPr>
          <w:rFonts w:ascii="Century Gothic" w:hAnsi="Century Gothic"/>
          <w:sz w:val="20"/>
          <w:szCs w:val="20"/>
        </w:rPr>
      </w:pPr>
      <w:r w:rsidRPr="007743DB">
        <w:rPr>
          <w:rFonts w:ascii="Century Gothic" w:hAnsi="Century Gothic"/>
          <w:sz w:val="20"/>
          <w:szCs w:val="20"/>
        </w:rPr>
        <w:t>3)wykonawcę oraz uczestnika konkursu, którego jednostką dominującą w rozumieniu art. 3</w:t>
      </w:r>
      <w:r w:rsidR="00590988">
        <w:rPr>
          <w:rFonts w:ascii="Century Gothic" w:hAnsi="Century Gothic"/>
          <w:sz w:val="20"/>
          <w:szCs w:val="20"/>
        </w:rPr>
        <w:br/>
      </w:r>
      <w:r w:rsidRPr="007743DB">
        <w:rPr>
          <w:rFonts w:ascii="Century Gothic" w:hAnsi="Century Gothic"/>
          <w:sz w:val="20"/>
          <w:szCs w:val="20"/>
        </w:rPr>
        <w:t>ust.1 pkt 37 ustawy z dnia 29 września 1994 r. o rachunkowości (Dz. U. z 2021 r. poz. 217,</w:t>
      </w:r>
      <w:r w:rsidR="00590988">
        <w:rPr>
          <w:rFonts w:ascii="Century Gothic" w:hAnsi="Century Gothic"/>
          <w:sz w:val="20"/>
          <w:szCs w:val="20"/>
        </w:rPr>
        <w:br/>
      </w:r>
      <w:r w:rsidRPr="007743DB">
        <w:rPr>
          <w:rFonts w:ascii="Century Gothic" w:hAnsi="Century Gothic"/>
          <w:sz w:val="20"/>
          <w:szCs w:val="20"/>
        </w:rPr>
        <w:t xml:space="preserve">2105i 2106) jest podmiot wymieniony w wykazach określonych w rozporządzeniu 765/2006 </w:t>
      </w:r>
      <w:r w:rsidR="007C30DE">
        <w:rPr>
          <w:rFonts w:ascii="Century Gothic" w:hAnsi="Century Gothic"/>
          <w:sz w:val="20"/>
          <w:szCs w:val="20"/>
        </w:rPr>
        <w:br/>
      </w:r>
      <w:r w:rsidRPr="007743DB">
        <w:rPr>
          <w:rFonts w:ascii="Century Gothic" w:hAnsi="Century Gothic"/>
          <w:sz w:val="20"/>
          <w:szCs w:val="20"/>
        </w:rPr>
        <w:t>i rozporządzeniu 269/2014 albo wpisany na listę lub będący taką jednostką dominującą od</w:t>
      </w:r>
      <w:r w:rsidR="007C30DE">
        <w:rPr>
          <w:rFonts w:ascii="Century Gothic" w:hAnsi="Century Gothic"/>
          <w:sz w:val="20"/>
          <w:szCs w:val="20"/>
        </w:rPr>
        <w:br/>
      </w:r>
      <w:r w:rsidRPr="007743DB">
        <w:rPr>
          <w:rFonts w:ascii="Century Gothic" w:hAnsi="Century Gothic"/>
          <w:sz w:val="20"/>
          <w:szCs w:val="20"/>
        </w:rPr>
        <w:t xml:space="preserve"> dnia 24 lutego 2022 r., o ile został wpisany na listę na podstawie decyzji w sprawie wpisu na</w:t>
      </w:r>
      <w:r w:rsidR="007C30DE">
        <w:rPr>
          <w:rFonts w:ascii="Century Gothic" w:hAnsi="Century Gothic"/>
          <w:sz w:val="20"/>
          <w:szCs w:val="20"/>
        </w:rPr>
        <w:br/>
      </w:r>
      <w:r w:rsidRPr="007743DB">
        <w:rPr>
          <w:rFonts w:ascii="Century Gothic" w:hAnsi="Century Gothic"/>
          <w:sz w:val="20"/>
          <w:szCs w:val="20"/>
        </w:rPr>
        <w:t xml:space="preserve"> listę rozstrzygającej o zastosowaniu środka, o którym mowa w art. 1 pkt 3 ustawy, w tym</w:t>
      </w:r>
      <w:r w:rsidR="007C30DE">
        <w:rPr>
          <w:rFonts w:ascii="Century Gothic" w:hAnsi="Century Gothic"/>
          <w:sz w:val="20"/>
          <w:szCs w:val="20"/>
        </w:rPr>
        <w:br/>
      </w:r>
      <w:r w:rsidRPr="007743DB">
        <w:rPr>
          <w:rFonts w:ascii="Century Gothic" w:hAnsi="Century Gothic"/>
          <w:sz w:val="20"/>
          <w:szCs w:val="20"/>
        </w:rPr>
        <w:t xml:space="preserve"> podwykonawców, dostawców lub podmiotów, na których zdolności polega się w</w:t>
      </w:r>
      <w:r w:rsidR="00590988">
        <w:rPr>
          <w:rFonts w:ascii="Century Gothic" w:hAnsi="Century Gothic"/>
          <w:sz w:val="20"/>
          <w:szCs w:val="20"/>
        </w:rPr>
        <w:br/>
      </w:r>
      <w:r w:rsidRPr="007743DB">
        <w:rPr>
          <w:rFonts w:ascii="Century Gothic" w:hAnsi="Century Gothic"/>
          <w:sz w:val="20"/>
          <w:szCs w:val="20"/>
        </w:rPr>
        <w:t>rozumieniu</w:t>
      </w:r>
      <w:r w:rsidR="0044434E">
        <w:rPr>
          <w:rFonts w:ascii="Century Gothic" w:hAnsi="Century Gothic"/>
          <w:sz w:val="20"/>
          <w:szCs w:val="20"/>
        </w:rPr>
        <w:t xml:space="preserve"> </w:t>
      </w:r>
      <w:r w:rsidRPr="007743DB">
        <w:rPr>
          <w:rFonts w:ascii="Century Gothic" w:hAnsi="Century Gothic"/>
          <w:sz w:val="20"/>
          <w:szCs w:val="20"/>
        </w:rPr>
        <w:t>dyrektyw w sprawie zamówień publicznych, w przypadku gdy przypada na nich</w:t>
      </w:r>
      <w:r w:rsidR="00456E5C">
        <w:rPr>
          <w:rFonts w:ascii="Century Gothic" w:hAnsi="Century Gothic"/>
          <w:sz w:val="20"/>
          <w:szCs w:val="20"/>
        </w:rPr>
        <w:br/>
      </w:r>
      <w:r w:rsidRPr="007743DB">
        <w:rPr>
          <w:rFonts w:ascii="Century Gothic" w:hAnsi="Century Gothic"/>
          <w:sz w:val="20"/>
          <w:szCs w:val="20"/>
        </w:rPr>
        <w:t>ponad 10 %wartości zamówienia.</w:t>
      </w:r>
    </w:p>
    <w:p w:rsidR="00530C76" w:rsidRPr="00601D94" w:rsidRDefault="00530C76" w:rsidP="007743DB">
      <w:pPr>
        <w:jc w:val="both"/>
        <w:rPr>
          <w:rFonts w:ascii="Century Gothic" w:hAnsi="Century Gothic"/>
          <w:b/>
          <w:sz w:val="20"/>
          <w:szCs w:val="20"/>
        </w:rPr>
      </w:pPr>
      <w:r w:rsidRPr="00601D94">
        <w:rPr>
          <w:rFonts w:ascii="Century Gothic" w:hAnsi="Century Gothic"/>
          <w:b/>
          <w:sz w:val="20"/>
          <w:szCs w:val="20"/>
        </w:rPr>
        <w:t>XV. PODMIOTOWE ŚRODKI DOWODOWE</w:t>
      </w:r>
    </w:p>
    <w:p w:rsidR="005A6E67" w:rsidRPr="005A6E67" w:rsidRDefault="00601D94" w:rsidP="00601D94">
      <w:pPr>
        <w:rPr>
          <w:rFonts w:ascii="Century Gothic" w:hAnsi="Century Gothic"/>
          <w:sz w:val="20"/>
          <w:szCs w:val="20"/>
        </w:rPr>
      </w:pPr>
      <w:r>
        <w:rPr>
          <w:rFonts w:ascii="Century Gothic" w:hAnsi="Century Gothic"/>
          <w:sz w:val="20"/>
          <w:szCs w:val="20"/>
        </w:rPr>
        <w:t xml:space="preserve">1. </w:t>
      </w:r>
      <w:r w:rsidR="005A6E67" w:rsidRPr="005A6E67">
        <w:rPr>
          <w:rFonts w:ascii="Century Gothic" w:hAnsi="Century Gothic"/>
          <w:sz w:val="20"/>
          <w:szCs w:val="20"/>
        </w:rPr>
        <w:t xml:space="preserve">Zamawiający wezwie Wykonawcę, którego oferta została najwyżej oceniona, do złożenia </w:t>
      </w:r>
      <w:r>
        <w:rPr>
          <w:rFonts w:ascii="Century Gothic" w:hAnsi="Century Gothic"/>
          <w:sz w:val="20"/>
          <w:szCs w:val="20"/>
        </w:rPr>
        <w:br/>
      </w:r>
      <w:r w:rsidR="005A6E67" w:rsidRPr="005A6E67">
        <w:rPr>
          <w:rFonts w:ascii="Century Gothic" w:hAnsi="Century Gothic"/>
          <w:sz w:val="20"/>
          <w:szCs w:val="20"/>
        </w:rPr>
        <w:t xml:space="preserve">w wyznaczonym terminie, nie krótszym niż 5 dni od dnia wezwania, aktualnych na dzień </w:t>
      </w:r>
      <w:r>
        <w:rPr>
          <w:rFonts w:ascii="Century Gothic" w:hAnsi="Century Gothic"/>
          <w:sz w:val="20"/>
          <w:szCs w:val="20"/>
        </w:rPr>
        <w:br/>
      </w:r>
      <w:r w:rsidR="005A6E67" w:rsidRPr="005A6E67">
        <w:rPr>
          <w:rFonts w:ascii="Century Gothic" w:hAnsi="Century Gothic"/>
          <w:sz w:val="20"/>
          <w:szCs w:val="20"/>
        </w:rPr>
        <w:t>złożenia następujących dokumentów:</w:t>
      </w:r>
    </w:p>
    <w:p w:rsidR="005A6E67" w:rsidRPr="005A6E67" w:rsidRDefault="00E41986" w:rsidP="005A6E67">
      <w:pPr>
        <w:jc w:val="both"/>
        <w:rPr>
          <w:rFonts w:ascii="Century Gothic" w:hAnsi="Century Gothic"/>
          <w:sz w:val="20"/>
          <w:szCs w:val="20"/>
        </w:rPr>
      </w:pPr>
      <w:r>
        <w:rPr>
          <w:rFonts w:ascii="Century Gothic" w:hAnsi="Century Gothic"/>
          <w:sz w:val="20"/>
          <w:szCs w:val="20"/>
        </w:rPr>
        <w:t xml:space="preserve">1) </w:t>
      </w:r>
      <w:r w:rsidR="005A6E67" w:rsidRPr="005A6E67">
        <w:rPr>
          <w:rFonts w:ascii="Century Gothic" w:hAnsi="Century Gothic"/>
          <w:sz w:val="20"/>
          <w:szCs w:val="20"/>
        </w:rPr>
        <w:t xml:space="preserve">oświadczenia Wykonawcy o aktualności informacji zwartych w oświadczeniu, o którym mowa w art. 125 ust. 1 ustawy PZP, według wzoru, zamieszczonego </w:t>
      </w:r>
      <w:r w:rsidR="003D3E0C" w:rsidRPr="003D3E0C">
        <w:rPr>
          <w:rFonts w:ascii="Century Gothic" w:hAnsi="Century Gothic"/>
          <w:sz w:val="20"/>
          <w:szCs w:val="20"/>
        </w:rPr>
        <w:t>w Załączniku nr 3</w:t>
      </w:r>
      <w:r w:rsidR="005A6E67" w:rsidRPr="003D3E0C">
        <w:rPr>
          <w:rFonts w:ascii="Century Gothic" w:hAnsi="Century Gothic"/>
          <w:sz w:val="20"/>
          <w:szCs w:val="20"/>
        </w:rPr>
        <w:t xml:space="preserve"> w zakresie podstaw wykluczenia z postępowania wskazanych przez Zamawiającego.</w:t>
      </w:r>
    </w:p>
    <w:p w:rsidR="005A6E67" w:rsidRPr="005A6E67" w:rsidRDefault="00F66338" w:rsidP="005A6E67">
      <w:pPr>
        <w:jc w:val="both"/>
        <w:rPr>
          <w:rFonts w:ascii="Century Gothic" w:hAnsi="Century Gothic"/>
          <w:sz w:val="20"/>
          <w:szCs w:val="20"/>
        </w:rPr>
      </w:pPr>
      <w:r>
        <w:rPr>
          <w:rFonts w:ascii="Century Gothic" w:hAnsi="Century Gothic"/>
          <w:sz w:val="20"/>
          <w:szCs w:val="20"/>
        </w:rPr>
        <w:t xml:space="preserve">2) </w:t>
      </w:r>
      <w:r w:rsidR="005A6E67" w:rsidRPr="005A6E67">
        <w:rPr>
          <w:rFonts w:ascii="Century Gothic" w:hAnsi="Century Gothic"/>
          <w:sz w:val="20"/>
          <w:szCs w:val="20"/>
        </w:rPr>
        <w:t>dokumentów potwierdzających spełnienie warunków udziału w postępowaniu,</w:t>
      </w:r>
      <w:r w:rsidR="003D3E0C">
        <w:rPr>
          <w:rFonts w:ascii="Century Gothic" w:hAnsi="Century Gothic"/>
          <w:sz w:val="20"/>
          <w:szCs w:val="20"/>
        </w:rPr>
        <w:br/>
      </w:r>
      <w:r w:rsidR="005A6E67" w:rsidRPr="005A6E67">
        <w:rPr>
          <w:rFonts w:ascii="Century Gothic" w:hAnsi="Century Gothic"/>
          <w:sz w:val="20"/>
          <w:szCs w:val="20"/>
        </w:rPr>
        <w:t xml:space="preserve">wymienionych </w:t>
      </w:r>
      <w:r w:rsidR="005A6E67" w:rsidRPr="003D3E0C">
        <w:rPr>
          <w:rFonts w:ascii="Century Gothic" w:hAnsi="Century Gothic"/>
          <w:sz w:val="20"/>
          <w:szCs w:val="20"/>
        </w:rPr>
        <w:t>w rozdziale XVI ust. 1</w:t>
      </w:r>
      <w:r w:rsidR="00617B67">
        <w:rPr>
          <w:rFonts w:ascii="Century Gothic" w:hAnsi="Century Gothic"/>
          <w:sz w:val="20"/>
          <w:szCs w:val="20"/>
        </w:rPr>
        <w:t>.</w:t>
      </w:r>
      <w:r w:rsidR="005A6E67" w:rsidRPr="003D3E0C">
        <w:rPr>
          <w:rFonts w:ascii="Century Gothic" w:hAnsi="Century Gothic"/>
          <w:sz w:val="20"/>
          <w:szCs w:val="20"/>
        </w:rPr>
        <w:t>4.</w:t>
      </w:r>
    </w:p>
    <w:p w:rsidR="005A6E67" w:rsidRPr="005A6E67" w:rsidRDefault="00F66338" w:rsidP="005A6E67">
      <w:pPr>
        <w:jc w:val="both"/>
        <w:rPr>
          <w:rFonts w:ascii="Century Gothic" w:hAnsi="Century Gothic"/>
          <w:sz w:val="20"/>
          <w:szCs w:val="20"/>
        </w:rPr>
      </w:pPr>
      <w:r>
        <w:rPr>
          <w:rFonts w:ascii="Century Gothic" w:hAnsi="Century Gothic"/>
          <w:sz w:val="20"/>
          <w:szCs w:val="20"/>
        </w:rPr>
        <w:t xml:space="preserve">3) </w:t>
      </w:r>
      <w:r w:rsidR="005A6E67" w:rsidRPr="002F6380">
        <w:rPr>
          <w:rFonts w:ascii="Century Gothic" w:hAnsi="Century Gothic"/>
          <w:sz w:val="20"/>
          <w:szCs w:val="20"/>
        </w:rPr>
        <w:t>odpisu lub informacji z Krajowego Rejestru Sądowego</w:t>
      </w:r>
      <w:r w:rsidR="005A6E67" w:rsidRPr="005A6E67">
        <w:rPr>
          <w:rFonts w:ascii="Century Gothic" w:hAnsi="Century Gothic"/>
          <w:sz w:val="20"/>
          <w:szCs w:val="20"/>
        </w:rPr>
        <w:t xml:space="preserve"> lub z Centralnej Ewidencji i Informacji</w:t>
      </w:r>
      <w:r w:rsidR="000E77D6">
        <w:rPr>
          <w:rFonts w:ascii="Century Gothic" w:hAnsi="Century Gothic"/>
          <w:sz w:val="20"/>
          <w:szCs w:val="20"/>
        </w:rPr>
        <w:br/>
      </w:r>
      <w:r w:rsidR="005A6E67" w:rsidRPr="005A6E67">
        <w:rPr>
          <w:rFonts w:ascii="Century Gothic" w:hAnsi="Century Gothic"/>
          <w:sz w:val="20"/>
          <w:szCs w:val="20"/>
        </w:rPr>
        <w:t>o Działalności Gospodarczej, w zakresie art. 109 ust. 1 pkt 4 ustawy Pzp, sporządzonych nie</w:t>
      </w:r>
      <w:r w:rsidR="000E77D6">
        <w:rPr>
          <w:rFonts w:ascii="Century Gothic" w:hAnsi="Century Gothic"/>
          <w:sz w:val="20"/>
          <w:szCs w:val="20"/>
        </w:rPr>
        <w:br/>
      </w:r>
      <w:r w:rsidR="005A6E67" w:rsidRPr="005A6E67">
        <w:rPr>
          <w:rFonts w:ascii="Century Gothic" w:hAnsi="Century Gothic"/>
          <w:sz w:val="20"/>
          <w:szCs w:val="20"/>
        </w:rPr>
        <w:t>wcześniej niż 3 miesiące przed jej złożeniem, jeżeli odrębne przepisy wymagają wpisu do</w:t>
      </w:r>
      <w:r w:rsidR="000E77D6">
        <w:rPr>
          <w:rFonts w:ascii="Century Gothic" w:hAnsi="Century Gothic"/>
          <w:sz w:val="20"/>
          <w:szCs w:val="20"/>
        </w:rPr>
        <w:br/>
      </w:r>
      <w:r w:rsidR="005A6E67" w:rsidRPr="005A6E67">
        <w:rPr>
          <w:rFonts w:ascii="Century Gothic" w:hAnsi="Century Gothic"/>
          <w:sz w:val="20"/>
          <w:szCs w:val="20"/>
        </w:rPr>
        <w:t xml:space="preserve"> rejestru lub ewidencji.</w:t>
      </w:r>
    </w:p>
    <w:p w:rsidR="005A6E67" w:rsidRPr="005A6E67" w:rsidRDefault="000E77D6" w:rsidP="005A6E67">
      <w:pPr>
        <w:jc w:val="both"/>
        <w:rPr>
          <w:rFonts w:ascii="Century Gothic" w:hAnsi="Century Gothic"/>
          <w:sz w:val="20"/>
          <w:szCs w:val="20"/>
        </w:rPr>
      </w:pPr>
      <w:r>
        <w:rPr>
          <w:rFonts w:ascii="Century Gothic" w:hAnsi="Century Gothic"/>
          <w:sz w:val="20"/>
          <w:szCs w:val="20"/>
        </w:rPr>
        <w:t xml:space="preserve">4) </w:t>
      </w:r>
      <w:r w:rsidR="005A6E67" w:rsidRPr="005A6E67">
        <w:rPr>
          <w:rFonts w:ascii="Century Gothic" w:hAnsi="Century Gothic"/>
          <w:sz w:val="20"/>
          <w:szCs w:val="20"/>
        </w:rPr>
        <w:t xml:space="preserve">jeżeli Wykonawca ma siedzibę lub miejsce zamieszkania poza granicami Rzeczypospolitej Polskiej, zamiast dokumentów, o których mowa w pkt 2 powyżej Wykonawca składa: </w:t>
      </w:r>
    </w:p>
    <w:p w:rsidR="005A6E67" w:rsidRPr="005A6E67" w:rsidRDefault="00EE4525" w:rsidP="00EE4525">
      <w:pPr>
        <w:rPr>
          <w:rFonts w:ascii="Century Gothic" w:hAnsi="Century Gothic"/>
          <w:sz w:val="20"/>
          <w:szCs w:val="20"/>
        </w:rPr>
      </w:pPr>
      <w:r>
        <w:rPr>
          <w:rFonts w:ascii="Century Gothic" w:hAnsi="Century Gothic"/>
          <w:sz w:val="20"/>
          <w:szCs w:val="20"/>
        </w:rPr>
        <w:t xml:space="preserve">a. </w:t>
      </w:r>
      <w:r w:rsidR="005A6E67" w:rsidRPr="005A6E67">
        <w:rPr>
          <w:rFonts w:ascii="Century Gothic" w:hAnsi="Century Gothic"/>
          <w:sz w:val="20"/>
          <w:szCs w:val="20"/>
        </w:rPr>
        <w:t xml:space="preserve">dokument lub dokumenty wystawione w kraju, w którym Wykonawca ma siedzibę lub miejsce zamieszkania, potwierdzające, że nie otwarto jego likwidacji, nie ogłoszono </w:t>
      </w:r>
      <w:r w:rsidR="005A6E67" w:rsidRPr="005A6E67">
        <w:rPr>
          <w:rFonts w:ascii="Century Gothic" w:hAnsi="Century Gothic"/>
          <w:sz w:val="20"/>
          <w:szCs w:val="20"/>
        </w:rPr>
        <w:lastRenderedPageBreak/>
        <w:t>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winny być wystawione nie wcześniej niż 3 miesiące przed ich złożeniem.</w:t>
      </w:r>
    </w:p>
    <w:p w:rsidR="005A6E67" w:rsidRPr="005A6E67" w:rsidRDefault="000E77D6" w:rsidP="005A6E67">
      <w:pPr>
        <w:jc w:val="both"/>
        <w:rPr>
          <w:rFonts w:ascii="Century Gothic" w:hAnsi="Century Gothic"/>
          <w:sz w:val="20"/>
          <w:szCs w:val="20"/>
        </w:rPr>
      </w:pPr>
      <w:r>
        <w:rPr>
          <w:rFonts w:ascii="Century Gothic" w:hAnsi="Century Gothic"/>
          <w:sz w:val="20"/>
          <w:szCs w:val="20"/>
        </w:rPr>
        <w:t xml:space="preserve">b. </w:t>
      </w:r>
      <w:r w:rsidR="005A6E67" w:rsidRPr="005A6E67">
        <w:rPr>
          <w:rFonts w:ascii="Century Gothic" w:hAnsi="Century Gothic"/>
          <w:sz w:val="20"/>
          <w:szCs w:val="20"/>
        </w:rPr>
        <w:t>jeżeli w kraju, w którym Wykonawca ma siedzibę lub miejsce zamieszkania, nie wydaje się dokumentów, o których mowa powyżej w ppkt a),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winny być wystawione nie wcześniej niż 3 miesiące przed ich złożeniem.</w:t>
      </w:r>
    </w:p>
    <w:p w:rsidR="005A6E67" w:rsidRPr="005A6E67" w:rsidRDefault="008E2103" w:rsidP="005A6E67">
      <w:pPr>
        <w:jc w:val="both"/>
        <w:rPr>
          <w:rFonts w:ascii="Century Gothic" w:hAnsi="Century Gothic"/>
          <w:sz w:val="20"/>
          <w:szCs w:val="20"/>
        </w:rPr>
      </w:pPr>
      <w:r>
        <w:rPr>
          <w:rFonts w:ascii="Century Gothic" w:hAnsi="Century Gothic"/>
          <w:sz w:val="20"/>
          <w:szCs w:val="20"/>
        </w:rPr>
        <w:t xml:space="preserve">2. </w:t>
      </w:r>
      <w:r w:rsidR="005A6E67" w:rsidRPr="005A6E67">
        <w:rPr>
          <w:rFonts w:ascii="Century Gothic" w:hAnsi="Century Gothic"/>
          <w:sz w:val="20"/>
          <w:szCs w:val="20"/>
        </w:rPr>
        <w:t xml:space="preserve">Zamawiający żąda od Wykonawcy, który </w:t>
      </w:r>
      <w:r w:rsidR="005A6E67" w:rsidRPr="00915A79">
        <w:rPr>
          <w:rFonts w:ascii="Century Gothic" w:hAnsi="Century Gothic"/>
          <w:b/>
          <w:sz w:val="20"/>
          <w:szCs w:val="20"/>
        </w:rPr>
        <w:t>polega na zdolnościach podmiotów</w:t>
      </w:r>
      <w:r w:rsidR="005A6E67" w:rsidRPr="005A6E67">
        <w:rPr>
          <w:rFonts w:ascii="Century Gothic" w:hAnsi="Century Gothic"/>
          <w:sz w:val="20"/>
          <w:szCs w:val="20"/>
        </w:rPr>
        <w:t xml:space="preserve"> udostępniających zasoby na zasadach określonych wart. 118 ust.1 ustawy Pzp, przedstawienia w odniesieniu do tych podmiotów dokumentów wymienionych w ust. 1 pkt. 1 i 2 powyżej.</w:t>
      </w:r>
    </w:p>
    <w:p w:rsidR="005A6E67" w:rsidRPr="005A6E67" w:rsidRDefault="00C03158" w:rsidP="005A6E67">
      <w:pPr>
        <w:jc w:val="both"/>
        <w:rPr>
          <w:rFonts w:ascii="Century Gothic" w:hAnsi="Century Gothic"/>
          <w:sz w:val="20"/>
          <w:szCs w:val="20"/>
        </w:rPr>
      </w:pPr>
      <w:r>
        <w:rPr>
          <w:rFonts w:ascii="Century Gothic" w:hAnsi="Century Gothic"/>
          <w:sz w:val="20"/>
          <w:szCs w:val="20"/>
        </w:rPr>
        <w:t xml:space="preserve">3. </w:t>
      </w:r>
      <w:r w:rsidR="005A6E67" w:rsidRPr="005A6E67">
        <w:rPr>
          <w:rFonts w:ascii="Century Gothic" w:hAnsi="Century Gothic"/>
          <w:sz w:val="20"/>
          <w:szCs w:val="20"/>
        </w:rPr>
        <w:t>Zamawiający żąda od Wykonawców wspólnie ubiegających się o udzielenie zamówienia (np. członkowie konsorcjum, wspólnicy spółki cywilnej) przedstawienia w odniesieniu do każdego z Wykonawców dokumentów wymienionych w ust. 1 pkt. 1 i 2 powyżej.</w:t>
      </w:r>
    </w:p>
    <w:p w:rsidR="005A6E67" w:rsidRPr="005A6E67" w:rsidRDefault="0079111E" w:rsidP="005A6E67">
      <w:pPr>
        <w:jc w:val="both"/>
        <w:rPr>
          <w:rFonts w:ascii="Century Gothic" w:hAnsi="Century Gothic"/>
          <w:sz w:val="20"/>
          <w:szCs w:val="20"/>
        </w:rPr>
      </w:pPr>
      <w:r>
        <w:rPr>
          <w:rFonts w:ascii="Century Gothic" w:hAnsi="Century Gothic"/>
          <w:sz w:val="20"/>
          <w:szCs w:val="20"/>
        </w:rPr>
        <w:t xml:space="preserve">4. </w:t>
      </w:r>
      <w:r w:rsidR="005A6E67" w:rsidRPr="005A6E67">
        <w:rPr>
          <w:rFonts w:ascii="Century Gothic" w:hAnsi="Century Gothic"/>
          <w:sz w:val="20"/>
          <w:szCs w:val="20"/>
        </w:rPr>
        <w:t>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art.125 ust. 1 ustawy Pzp, dane umożliwiające dostęp do tych środków.</w:t>
      </w:r>
    </w:p>
    <w:p w:rsidR="005A6E67" w:rsidRPr="005A6E67" w:rsidRDefault="0040210E" w:rsidP="005A6E67">
      <w:pPr>
        <w:jc w:val="both"/>
        <w:rPr>
          <w:rFonts w:ascii="Century Gothic" w:hAnsi="Century Gothic"/>
          <w:sz w:val="20"/>
          <w:szCs w:val="20"/>
        </w:rPr>
      </w:pPr>
      <w:r>
        <w:rPr>
          <w:rFonts w:ascii="Century Gothic" w:hAnsi="Century Gothic"/>
          <w:sz w:val="20"/>
          <w:szCs w:val="20"/>
        </w:rPr>
        <w:t xml:space="preserve">5. </w:t>
      </w:r>
      <w:r w:rsidR="005A6E67" w:rsidRPr="005A6E67">
        <w:rPr>
          <w:rFonts w:ascii="Century Gothic" w:hAnsi="Century Gothic"/>
          <w:sz w:val="20"/>
          <w:szCs w:val="20"/>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5A6E67" w:rsidRPr="005A6E67" w:rsidRDefault="002E4611" w:rsidP="005A6E67">
      <w:pPr>
        <w:jc w:val="both"/>
        <w:rPr>
          <w:rFonts w:ascii="Century Gothic" w:hAnsi="Century Gothic"/>
          <w:sz w:val="20"/>
          <w:szCs w:val="20"/>
        </w:rPr>
      </w:pPr>
      <w:r>
        <w:rPr>
          <w:rFonts w:ascii="Century Gothic" w:hAnsi="Century Gothic"/>
          <w:sz w:val="20"/>
          <w:szCs w:val="20"/>
        </w:rPr>
        <w:t xml:space="preserve">6. </w:t>
      </w:r>
      <w:r w:rsidR="005A6E67" w:rsidRPr="005A6E67">
        <w:rPr>
          <w:rFonts w:ascii="Century Gothic" w:hAnsi="Century Gothic"/>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rsidR="005A6E67" w:rsidRPr="005A6E67" w:rsidRDefault="005A6E67" w:rsidP="005A6E67">
      <w:pPr>
        <w:jc w:val="both"/>
        <w:rPr>
          <w:rFonts w:ascii="Century Gothic" w:hAnsi="Century Gothic"/>
          <w:sz w:val="20"/>
          <w:szCs w:val="20"/>
        </w:rPr>
      </w:pPr>
      <w:r w:rsidRPr="005A6E67">
        <w:rPr>
          <w:rFonts w:ascii="Century Gothic" w:hAnsi="Century Gothic"/>
          <w:sz w:val="20"/>
          <w:szCs w:val="20"/>
        </w:rPr>
        <w:t>UWAGA: Przez cyfrowe odwzorowanie, o którym mowa w ust. 5 należy rozumieć dokument elektroniczny będący kopią elektroniczną treści zapisanej w postaci papierowej, umożliwiający zapoznanie się z tą treścią i jej zrozumienie, bez konieczności bezpośredniego dostępu do oryginału.</w:t>
      </w:r>
    </w:p>
    <w:p w:rsidR="005A6E67" w:rsidRPr="005A6E67" w:rsidRDefault="002B7BDD" w:rsidP="005A6E67">
      <w:pPr>
        <w:jc w:val="both"/>
        <w:rPr>
          <w:rFonts w:ascii="Century Gothic" w:hAnsi="Century Gothic"/>
          <w:sz w:val="20"/>
          <w:szCs w:val="20"/>
        </w:rPr>
      </w:pPr>
      <w:r>
        <w:rPr>
          <w:rFonts w:ascii="Century Gothic" w:hAnsi="Century Gothic"/>
          <w:sz w:val="20"/>
          <w:szCs w:val="20"/>
        </w:rPr>
        <w:t xml:space="preserve">7. </w:t>
      </w:r>
      <w:r w:rsidR="005A6E67" w:rsidRPr="005A6E67">
        <w:rPr>
          <w:rFonts w:ascii="Century Gothic" w:hAnsi="Century Gothic"/>
          <w:sz w:val="20"/>
          <w:szCs w:val="20"/>
        </w:rPr>
        <w:t xml:space="preserve">W przypadku gdy podmiotowe środki dowodowe, w tym oświadczenie, o którym mowa w art. 117 ust. 4 ustawy Pzp, oraz zobowiązanie podmiotu udostępniającego zasoby lub </w:t>
      </w:r>
      <w:r w:rsidR="005A6E67" w:rsidRPr="005A6E67">
        <w:rPr>
          <w:rFonts w:ascii="Century Gothic" w:hAnsi="Century Gothic"/>
          <w:sz w:val="20"/>
          <w:szCs w:val="20"/>
        </w:rPr>
        <w:lastRenderedPageBreak/>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A6E67" w:rsidRPr="005A6E67" w:rsidRDefault="00E10EDA" w:rsidP="005A6E67">
      <w:pPr>
        <w:jc w:val="both"/>
        <w:rPr>
          <w:rFonts w:ascii="Century Gothic" w:hAnsi="Century Gothic"/>
          <w:sz w:val="20"/>
          <w:szCs w:val="20"/>
        </w:rPr>
      </w:pPr>
      <w:r>
        <w:rPr>
          <w:rFonts w:ascii="Century Gothic" w:hAnsi="Century Gothic"/>
          <w:sz w:val="20"/>
          <w:szCs w:val="20"/>
        </w:rPr>
        <w:t xml:space="preserve">8. </w:t>
      </w:r>
      <w:r w:rsidR="005A6E67" w:rsidRPr="005A6E67">
        <w:rPr>
          <w:rFonts w:ascii="Century Gothic" w:hAnsi="Century Gothic"/>
          <w:sz w:val="20"/>
          <w:szCs w:val="20"/>
        </w:rPr>
        <w:t>Poświadczenia zgodności cyfrowego odwzorowania z dokumentem w postaci papierowej, o którym mowa w ust. 6 powyżej, dokonuje w przypadku:</w:t>
      </w:r>
    </w:p>
    <w:p w:rsidR="005A6E67" w:rsidRPr="005A6E67" w:rsidRDefault="0063395E" w:rsidP="005A6E67">
      <w:pPr>
        <w:jc w:val="both"/>
        <w:rPr>
          <w:rFonts w:ascii="Century Gothic" w:hAnsi="Century Gothic"/>
          <w:sz w:val="20"/>
          <w:szCs w:val="20"/>
        </w:rPr>
      </w:pPr>
      <w:r>
        <w:rPr>
          <w:rFonts w:ascii="Century Gothic" w:hAnsi="Century Gothic"/>
          <w:sz w:val="20"/>
          <w:szCs w:val="20"/>
        </w:rPr>
        <w:t xml:space="preserve">1) </w:t>
      </w:r>
      <w:r w:rsidR="005A6E67" w:rsidRPr="005A6E67">
        <w:rPr>
          <w:rFonts w:ascii="Century Gothic" w:hAnsi="Century Gothic"/>
          <w:sz w:val="20"/>
          <w:szCs w:val="20"/>
        </w:rPr>
        <w:t>podmiotowych środków dowodowych oraz dokumentów potwierdzających umocowanie do reprezentowania–odpowiednio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A6E67" w:rsidRPr="005A6E67" w:rsidRDefault="00AA379B" w:rsidP="005A6E67">
      <w:pPr>
        <w:jc w:val="both"/>
        <w:rPr>
          <w:rFonts w:ascii="Century Gothic" w:hAnsi="Century Gothic"/>
          <w:sz w:val="20"/>
          <w:szCs w:val="20"/>
        </w:rPr>
      </w:pPr>
      <w:r>
        <w:rPr>
          <w:rFonts w:ascii="Century Gothic" w:hAnsi="Century Gothic"/>
          <w:sz w:val="20"/>
          <w:szCs w:val="20"/>
        </w:rPr>
        <w:t xml:space="preserve">2) </w:t>
      </w:r>
      <w:r w:rsidR="005A6E67" w:rsidRPr="005A6E67">
        <w:rPr>
          <w:rFonts w:ascii="Century Gothic" w:hAnsi="Century Gothic"/>
          <w:sz w:val="20"/>
          <w:szCs w:val="20"/>
        </w:rPr>
        <w:t>innych dokumentów–odpowiednio Wykonawca lub Wykonawca wspólnie ubiegający się o udzielenie zamówienia, w zakresie dokumentów, które każdego z nich dotyczą.</w:t>
      </w:r>
    </w:p>
    <w:p w:rsidR="005A6E67" w:rsidRPr="005A6E67" w:rsidRDefault="00FE1778" w:rsidP="005A6E67">
      <w:pPr>
        <w:jc w:val="both"/>
        <w:rPr>
          <w:rFonts w:ascii="Century Gothic" w:hAnsi="Century Gothic"/>
          <w:sz w:val="20"/>
          <w:szCs w:val="20"/>
        </w:rPr>
      </w:pPr>
      <w:r>
        <w:rPr>
          <w:rFonts w:ascii="Century Gothic" w:hAnsi="Century Gothic"/>
          <w:sz w:val="20"/>
          <w:szCs w:val="20"/>
        </w:rPr>
        <w:t xml:space="preserve">3) </w:t>
      </w:r>
      <w:r w:rsidR="005A6E67" w:rsidRPr="005A6E67">
        <w:rPr>
          <w:rFonts w:ascii="Century Gothic" w:hAnsi="Century Gothic"/>
          <w:sz w:val="20"/>
          <w:szCs w:val="20"/>
        </w:rPr>
        <w:t>oświadczenie, o którym mowa w art. 117 ust. 4 ustawy Pzp lub zobowiązania podmiotu udostępniającego zasoby –odpowiednio Wykonawca lub Wykonawca wspólnie ubiegający się o udzielenie zamówienia;</w:t>
      </w:r>
    </w:p>
    <w:p w:rsidR="005A6E67" w:rsidRPr="005A6E67" w:rsidRDefault="00FE1778" w:rsidP="005A6E67">
      <w:pPr>
        <w:jc w:val="both"/>
        <w:rPr>
          <w:rFonts w:ascii="Century Gothic" w:hAnsi="Century Gothic"/>
          <w:sz w:val="20"/>
          <w:szCs w:val="20"/>
        </w:rPr>
      </w:pPr>
      <w:r>
        <w:rPr>
          <w:rFonts w:ascii="Century Gothic" w:hAnsi="Century Gothic"/>
          <w:sz w:val="20"/>
          <w:szCs w:val="20"/>
        </w:rPr>
        <w:t xml:space="preserve">4) </w:t>
      </w:r>
      <w:r w:rsidR="005A6E67" w:rsidRPr="005A6E67">
        <w:rPr>
          <w:rFonts w:ascii="Century Gothic" w:hAnsi="Century Gothic"/>
          <w:sz w:val="20"/>
          <w:szCs w:val="20"/>
        </w:rPr>
        <w:t>pełnomocnictwa –mocodawca.</w:t>
      </w:r>
    </w:p>
    <w:p w:rsidR="005A6E67" w:rsidRPr="005A6E67" w:rsidRDefault="00C515AD" w:rsidP="005A6E67">
      <w:pPr>
        <w:jc w:val="both"/>
        <w:rPr>
          <w:rFonts w:ascii="Century Gothic" w:hAnsi="Century Gothic"/>
          <w:sz w:val="20"/>
          <w:szCs w:val="20"/>
        </w:rPr>
      </w:pPr>
      <w:r>
        <w:rPr>
          <w:rFonts w:ascii="Century Gothic" w:hAnsi="Century Gothic"/>
          <w:sz w:val="20"/>
          <w:szCs w:val="20"/>
        </w:rPr>
        <w:t xml:space="preserve">5) </w:t>
      </w:r>
      <w:r w:rsidR="005A6E67" w:rsidRPr="005A6E67">
        <w:rPr>
          <w:rFonts w:ascii="Century Gothic" w:hAnsi="Century Gothic"/>
          <w:sz w:val="20"/>
          <w:szCs w:val="20"/>
        </w:rPr>
        <w:t>Poświadczenia zgodności cyfrowego odwzorowania z dokumentem w postaci papierowej może dokonać również notariusz.</w:t>
      </w:r>
    </w:p>
    <w:p w:rsidR="005A6E67" w:rsidRPr="005A6E67" w:rsidRDefault="00C515AD" w:rsidP="005A6E67">
      <w:pPr>
        <w:jc w:val="both"/>
        <w:rPr>
          <w:rFonts w:ascii="Century Gothic" w:hAnsi="Century Gothic"/>
          <w:sz w:val="20"/>
          <w:szCs w:val="20"/>
        </w:rPr>
      </w:pPr>
      <w:r>
        <w:rPr>
          <w:rFonts w:ascii="Century Gothic" w:hAnsi="Century Gothic"/>
          <w:sz w:val="20"/>
          <w:szCs w:val="20"/>
        </w:rPr>
        <w:t xml:space="preserve">6) </w:t>
      </w:r>
      <w:r w:rsidR="005A6E67" w:rsidRPr="005A6E67">
        <w:rPr>
          <w:rFonts w:ascii="Century Gothic" w:hAnsi="Century Gothic"/>
          <w:sz w:val="20"/>
          <w:szCs w:val="20"/>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30C76" w:rsidRDefault="002907FB" w:rsidP="005A6E67">
      <w:pPr>
        <w:jc w:val="both"/>
        <w:rPr>
          <w:rFonts w:ascii="Century Gothic" w:hAnsi="Century Gothic"/>
          <w:sz w:val="20"/>
          <w:szCs w:val="20"/>
        </w:rPr>
      </w:pPr>
      <w:r>
        <w:rPr>
          <w:rFonts w:ascii="Century Gothic" w:hAnsi="Century Gothic"/>
          <w:sz w:val="20"/>
          <w:szCs w:val="20"/>
        </w:rPr>
        <w:t xml:space="preserve">7) </w:t>
      </w:r>
      <w:r w:rsidR="005A6E67" w:rsidRPr="005A6E67">
        <w:rPr>
          <w:rFonts w:ascii="Century Gothic" w:hAnsi="Century Gothic"/>
          <w:sz w:val="20"/>
          <w:szCs w:val="20"/>
        </w:rPr>
        <w:t>Zamawiający może żądać przedstawienia oryginału lub notarialnie poświadczonej kopii, wyłącznie wtedy, gdy złożona kopia jest nieczytelna lub budzi wątpliwości co do jej prawdziwości.</w:t>
      </w:r>
    </w:p>
    <w:p w:rsidR="000B70E2" w:rsidRPr="00086D12" w:rsidRDefault="004D7C8D" w:rsidP="000B70E2">
      <w:pPr>
        <w:jc w:val="both"/>
        <w:rPr>
          <w:rFonts w:ascii="Century Gothic" w:hAnsi="Century Gothic"/>
          <w:b/>
          <w:sz w:val="20"/>
          <w:szCs w:val="20"/>
        </w:rPr>
      </w:pPr>
      <w:r w:rsidRPr="00086D12">
        <w:rPr>
          <w:rFonts w:ascii="Century Gothic" w:hAnsi="Century Gothic"/>
          <w:b/>
          <w:sz w:val="20"/>
          <w:szCs w:val="20"/>
        </w:rPr>
        <w:t>XVI. INFORMACJA O WARUNKACH UDZIAŁU W POSTĘPOWANIU</w:t>
      </w:r>
    </w:p>
    <w:p w:rsidR="000B70E2" w:rsidRPr="000B70E2" w:rsidRDefault="000B70E2" w:rsidP="000B70E2">
      <w:pPr>
        <w:jc w:val="both"/>
        <w:rPr>
          <w:rFonts w:ascii="Century Gothic" w:hAnsi="Century Gothic"/>
          <w:sz w:val="20"/>
          <w:szCs w:val="20"/>
        </w:rPr>
      </w:pPr>
      <w:r>
        <w:rPr>
          <w:rFonts w:ascii="Century Gothic" w:hAnsi="Century Gothic"/>
          <w:sz w:val="20"/>
          <w:szCs w:val="20"/>
        </w:rPr>
        <w:t xml:space="preserve">1. </w:t>
      </w:r>
      <w:r w:rsidRPr="000B70E2">
        <w:rPr>
          <w:rFonts w:ascii="Century Gothic" w:hAnsi="Century Gothic"/>
          <w:sz w:val="20"/>
          <w:szCs w:val="20"/>
        </w:rPr>
        <w:t xml:space="preserve">O udzielenie zamówienia mogą się ubiegać wykonawcy, którzy spełniają warunki udziału </w:t>
      </w:r>
      <w:r>
        <w:rPr>
          <w:rFonts w:ascii="Century Gothic" w:hAnsi="Century Gothic"/>
          <w:sz w:val="20"/>
          <w:szCs w:val="20"/>
        </w:rPr>
        <w:br/>
      </w:r>
      <w:r w:rsidRPr="000B70E2">
        <w:rPr>
          <w:rFonts w:ascii="Century Gothic" w:hAnsi="Century Gothic"/>
          <w:sz w:val="20"/>
          <w:szCs w:val="20"/>
        </w:rPr>
        <w:t>w postępowaniu dotyczące:</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t>1.1zdolności do występowania w obrocie gospodarczym:</w:t>
      </w:r>
      <w:r w:rsidR="009946C4">
        <w:rPr>
          <w:rFonts w:ascii="Century Gothic" w:hAnsi="Century Gothic"/>
          <w:sz w:val="20"/>
          <w:szCs w:val="20"/>
        </w:rPr>
        <w:t xml:space="preserve"> wykonawca nie może być w stanie</w:t>
      </w:r>
      <w:r w:rsidR="009F7DD8">
        <w:rPr>
          <w:rFonts w:ascii="Century Gothic" w:hAnsi="Century Gothic"/>
          <w:sz w:val="20"/>
          <w:szCs w:val="20"/>
        </w:rPr>
        <w:br/>
      </w:r>
      <w:r w:rsidR="009946C4">
        <w:rPr>
          <w:rFonts w:ascii="Century Gothic" w:hAnsi="Century Gothic"/>
          <w:sz w:val="20"/>
          <w:szCs w:val="20"/>
        </w:rPr>
        <w:t>upadłości lub likwidacji</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t>1.2</w:t>
      </w:r>
      <w:r w:rsidR="000F2F53">
        <w:rPr>
          <w:rFonts w:ascii="Century Gothic" w:hAnsi="Century Gothic"/>
          <w:sz w:val="20"/>
          <w:szCs w:val="20"/>
        </w:rPr>
        <w:t xml:space="preserve"> </w:t>
      </w:r>
      <w:r w:rsidRPr="000B70E2">
        <w:rPr>
          <w:rFonts w:ascii="Century Gothic" w:hAnsi="Century Gothic"/>
          <w:sz w:val="20"/>
          <w:szCs w:val="20"/>
        </w:rPr>
        <w:t xml:space="preserve">uprawnień do prowadzenia określonej działalności gospodarczej lub zawodowej, </w:t>
      </w:r>
      <w:r w:rsidR="009F7DD8">
        <w:rPr>
          <w:rFonts w:ascii="Century Gothic" w:hAnsi="Century Gothic"/>
          <w:sz w:val="20"/>
          <w:szCs w:val="20"/>
        </w:rPr>
        <w:br/>
      </w:r>
      <w:r w:rsidRPr="000B70E2">
        <w:rPr>
          <w:rFonts w:ascii="Century Gothic" w:hAnsi="Century Gothic"/>
          <w:sz w:val="20"/>
          <w:szCs w:val="20"/>
        </w:rPr>
        <w:t>o ile wynika to z odrębnych przepisów:</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t>Zamawiający uzna, warunek za spełniony, jeżeli Wykonawca posiada uprawnienia do</w:t>
      </w:r>
      <w:r w:rsidR="009F7DD8">
        <w:rPr>
          <w:rFonts w:ascii="Century Gothic" w:hAnsi="Century Gothic"/>
          <w:sz w:val="20"/>
          <w:szCs w:val="20"/>
        </w:rPr>
        <w:br/>
      </w:r>
      <w:r w:rsidRPr="000B70E2">
        <w:rPr>
          <w:rFonts w:ascii="Century Gothic" w:hAnsi="Century Gothic"/>
          <w:sz w:val="20"/>
          <w:szCs w:val="20"/>
        </w:rPr>
        <w:t xml:space="preserve"> wykonywania działalności pocztowej na terenie całego kraju, na podstawie wpisu do</w:t>
      </w:r>
      <w:r w:rsidR="00ED78BB">
        <w:rPr>
          <w:rFonts w:ascii="Century Gothic" w:hAnsi="Century Gothic"/>
          <w:sz w:val="20"/>
          <w:szCs w:val="20"/>
        </w:rPr>
        <w:br/>
      </w:r>
      <w:r w:rsidRPr="000B70E2">
        <w:rPr>
          <w:rFonts w:ascii="Century Gothic" w:hAnsi="Century Gothic"/>
          <w:sz w:val="20"/>
          <w:szCs w:val="20"/>
        </w:rPr>
        <w:t xml:space="preserve"> rejestru operatorów pocztowych, prowadzonego przez Prezesa Urzędu Komunikacji</w:t>
      </w:r>
      <w:r w:rsidR="00ED78BB">
        <w:rPr>
          <w:rFonts w:ascii="Century Gothic" w:hAnsi="Century Gothic"/>
          <w:sz w:val="20"/>
          <w:szCs w:val="20"/>
        </w:rPr>
        <w:br/>
      </w:r>
      <w:r w:rsidRPr="000B70E2">
        <w:rPr>
          <w:rFonts w:ascii="Century Gothic" w:hAnsi="Century Gothic"/>
          <w:sz w:val="20"/>
          <w:szCs w:val="20"/>
        </w:rPr>
        <w:t>Elektronicznej zgodnie z art. 6 Ustawy z dnia 23 listopada 2012 r. – Prawo pocztowe (t.j. Dz. U.</w:t>
      </w:r>
      <w:r w:rsidR="00ED78BB">
        <w:rPr>
          <w:rFonts w:ascii="Century Gothic" w:hAnsi="Century Gothic"/>
          <w:sz w:val="20"/>
          <w:szCs w:val="20"/>
        </w:rPr>
        <w:br/>
      </w:r>
      <w:r w:rsidRPr="000B70E2">
        <w:rPr>
          <w:rFonts w:ascii="Century Gothic" w:hAnsi="Century Gothic"/>
          <w:sz w:val="20"/>
          <w:szCs w:val="20"/>
        </w:rPr>
        <w:t xml:space="preserve"> z 2022 r. poz. 896 ze zm.).</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lastRenderedPageBreak/>
        <w:t>1.3</w:t>
      </w:r>
      <w:r w:rsidR="00BF3CAB">
        <w:rPr>
          <w:rFonts w:ascii="Century Gothic" w:hAnsi="Century Gothic"/>
          <w:sz w:val="20"/>
          <w:szCs w:val="20"/>
        </w:rPr>
        <w:t xml:space="preserve"> </w:t>
      </w:r>
      <w:r w:rsidRPr="000B70E2">
        <w:rPr>
          <w:rFonts w:ascii="Century Gothic" w:hAnsi="Century Gothic"/>
          <w:sz w:val="20"/>
          <w:szCs w:val="20"/>
        </w:rPr>
        <w:t>sytuacji ekonomicznej lub finansowej:</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t>Zamawiający nie przewiduje warunku w powyższym zakresie.</w:t>
      </w:r>
    </w:p>
    <w:p w:rsidR="000B70E2" w:rsidRPr="000B70E2" w:rsidRDefault="000B70E2" w:rsidP="000B70E2">
      <w:pPr>
        <w:jc w:val="both"/>
        <w:rPr>
          <w:rFonts w:ascii="Century Gothic" w:hAnsi="Century Gothic"/>
          <w:sz w:val="20"/>
          <w:szCs w:val="20"/>
        </w:rPr>
      </w:pPr>
      <w:r w:rsidRPr="000B70E2">
        <w:rPr>
          <w:rFonts w:ascii="Century Gothic" w:hAnsi="Century Gothic"/>
          <w:sz w:val="20"/>
          <w:szCs w:val="20"/>
        </w:rPr>
        <w:t>1.4</w:t>
      </w:r>
      <w:r w:rsidR="00BF3CAB">
        <w:rPr>
          <w:rFonts w:ascii="Century Gothic" w:hAnsi="Century Gothic"/>
          <w:sz w:val="20"/>
          <w:szCs w:val="20"/>
        </w:rPr>
        <w:t xml:space="preserve"> </w:t>
      </w:r>
      <w:r w:rsidRPr="000B70E2">
        <w:rPr>
          <w:rFonts w:ascii="Century Gothic" w:hAnsi="Century Gothic"/>
          <w:sz w:val="20"/>
          <w:szCs w:val="20"/>
        </w:rPr>
        <w:t>zdolności technicznej lub zawodowej:</w:t>
      </w:r>
    </w:p>
    <w:p w:rsidR="000B70E2" w:rsidRPr="001C2C84" w:rsidRDefault="00EE7947" w:rsidP="001C2C84">
      <w:pPr>
        <w:pStyle w:val="Akapitzlist"/>
        <w:spacing w:after="0" w:line="240" w:lineRule="auto"/>
        <w:ind w:left="0"/>
        <w:jc w:val="both"/>
        <w:rPr>
          <w:rFonts w:ascii="Century Gothic" w:eastAsia="Times New Roman" w:hAnsi="Century Gothic" w:cs="Times New Roman"/>
          <w:sz w:val="20"/>
          <w:szCs w:val="20"/>
          <w:lang w:eastAsia="pl-PL"/>
        </w:rPr>
      </w:pPr>
      <w:r w:rsidRPr="00EE7947">
        <w:rPr>
          <w:rFonts w:ascii="Century Gothic" w:eastAsia="Times New Roman" w:hAnsi="Century Gothic" w:cs="Times New Roman"/>
          <w:b/>
          <w:bCs/>
          <w:sz w:val="20"/>
          <w:szCs w:val="20"/>
          <w:lang w:eastAsia="pl-PL"/>
        </w:rPr>
        <w:t xml:space="preserve">Na wezwanie Zamawiającego Wykonawca złoży </w:t>
      </w:r>
      <w:r w:rsidRPr="00EE794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EE7947">
        <w:rPr>
          <w:rFonts w:ascii="Century Gothic" w:eastAsia="Times New Roman" w:hAnsi="Century Gothic" w:cs="Times New Roman"/>
          <w:b/>
          <w:bCs/>
          <w:sz w:val="20"/>
          <w:szCs w:val="20"/>
          <w:lang w:eastAsia="pl-PL"/>
        </w:rPr>
        <w:t>tj. wykaz usług pocztowych</w:t>
      </w:r>
      <w:r w:rsidRPr="00EE7947">
        <w:rPr>
          <w:rFonts w:ascii="Century Gothic" w:eastAsia="Times New Roman" w:hAnsi="Century Gothic" w:cs="Times New Roman"/>
          <w:sz w:val="20"/>
          <w:szCs w:val="20"/>
          <w:lang w:eastAsia="pl-PL"/>
        </w:rPr>
        <w:t xml:space="preserve"> wraz z załączeniem dowodów (referencje, poświadczenia, bądź inne dokumenty sporządzone przez podmiot, na</w:t>
      </w:r>
      <w:r w:rsidR="0021675E">
        <w:rPr>
          <w:rFonts w:ascii="Century Gothic" w:eastAsia="Times New Roman" w:hAnsi="Century Gothic" w:cs="Times New Roman"/>
          <w:sz w:val="20"/>
          <w:szCs w:val="20"/>
          <w:lang w:eastAsia="pl-PL"/>
        </w:rPr>
        <w:t> rzecz, którego usługi pocztowe</w:t>
      </w:r>
      <w:r w:rsidRPr="00EE7947">
        <w:rPr>
          <w:rFonts w:ascii="Century Gothic" w:eastAsia="Times New Roman" w:hAnsi="Century Gothic" w:cs="Times New Roman"/>
          <w:sz w:val="20"/>
          <w:szCs w:val="20"/>
          <w:lang w:eastAsia="pl-PL"/>
        </w:rPr>
        <w:t xml:space="preserve"> zostały wykonane) określające, poziom ich wy</w:t>
      </w:r>
      <w:r w:rsidR="0021675E">
        <w:rPr>
          <w:rFonts w:ascii="Century Gothic" w:eastAsia="Times New Roman" w:hAnsi="Century Gothic" w:cs="Times New Roman"/>
          <w:sz w:val="20"/>
          <w:szCs w:val="20"/>
          <w:lang w:eastAsia="pl-PL"/>
        </w:rPr>
        <w:t>konania. Wykaz usług pocztowych</w:t>
      </w:r>
      <w:r w:rsidRPr="00EE7947">
        <w:rPr>
          <w:rFonts w:ascii="Century Gothic" w:eastAsia="Times New Roman" w:hAnsi="Century Gothic" w:cs="Times New Roman"/>
          <w:sz w:val="20"/>
          <w:szCs w:val="20"/>
          <w:lang w:eastAsia="pl-PL"/>
        </w:rPr>
        <w:t xml:space="preserve"> zaleca się sporządzić według w</w:t>
      </w:r>
      <w:r w:rsidR="00DF32BB">
        <w:rPr>
          <w:rFonts w:ascii="Century Gothic" w:eastAsia="Times New Roman" w:hAnsi="Century Gothic" w:cs="Times New Roman"/>
          <w:sz w:val="20"/>
          <w:szCs w:val="20"/>
          <w:lang w:eastAsia="pl-PL"/>
        </w:rPr>
        <w:t>zoru stanowiącego załącznik nr 6</w:t>
      </w:r>
      <w:r w:rsidRPr="00EE7947">
        <w:rPr>
          <w:rFonts w:ascii="Century Gothic" w:eastAsia="Times New Roman" w:hAnsi="Century Gothic" w:cs="Times New Roman"/>
          <w:sz w:val="20"/>
          <w:szCs w:val="20"/>
          <w:lang w:eastAsia="pl-PL"/>
        </w:rPr>
        <w:t xml:space="preserve"> do SWZ.</w:t>
      </w:r>
    </w:p>
    <w:p w:rsidR="000B70E2" w:rsidRPr="000B70E2" w:rsidRDefault="000B70E2" w:rsidP="000B70E2">
      <w:pPr>
        <w:jc w:val="both"/>
        <w:rPr>
          <w:rFonts w:ascii="Century Gothic" w:hAnsi="Century Gothic"/>
          <w:sz w:val="20"/>
          <w:szCs w:val="20"/>
        </w:rPr>
      </w:pPr>
    </w:p>
    <w:p w:rsidR="006C7A8C" w:rsidRPr="006C7A8C" w:rsidRDefault="006C7A8C" w:rsidP="006C7A8C">
      <w:pPr>
        <w:spacing w:before="26" w:after="0" w:line="276" w:lineRule="auto"/>
        <w:jc w:val="both"/>
        <w:rPr>
          <w:rFonts w:ascii="Century Gothic" w:hAnsi="Century Gothic" w:cstheme="minorHAnsi"/>
          <w:b/>
          <w:bCs/>
          <w:sz w:val="20"/>
          <w:szCs w:val="20"/>
        </w:rPr>
      </w:pPr>
      <w:r w:rsidRPr="006C7A8C">
        <w:rPr>
          <w:rFonts w:ascii="Century Gothic" w:hAnsi="Century Gothic" w:cstheme="minorHAnsi"/>
          <w:b/>
          <w:bCs/>
          <w:smallCaps/>
          <w:color w:val="000000"/>
          <w:sz w:val="20"/>
          <w:szCs w:val="20"/>
        </w:rPr>
        <w:t>XVII Sposób obliczenia ceny.</w:t>
      </w:r>
    </w:p>
    <w:p w:rsidR="006C7A8C" w:rsidRPr="00C23EFF" w:rsidRDefault="006C7A8C" w:rsidP="006C7A8C">
      <w:pPr>
        <w:pStyle w:val="Teksttreci20"/>
        <w:shd w:val="clear" w:color="auto" w:fill="auto"/>
        <w:tabs>
          <w:tab w:val="left" w:pos="757"/>
        </w:tabs>
        <w:spacing w:before="0" w:line="240" w:lineRule="auto"/>
        <w:ind w:firstLine="0"/>
        <w:jc w:val="both"/>
        <w:rPr>
          <w:rFonts w:ascii="Century Gothic" w:hAnsi="Century Gothic" w:cstheme="minorHAnsi"/>
          <w:b/>
          <w:bCs/>
          <w:sz w:val="20"/>
          <w:szCs w:val="20"/>
        </w:rPr>
      </w:pPr>
      <w:r>
        <w:rPr>
          <w:rFonts w:ascii="Century Gothic" w:hAnsi="Century Gothic" w:cstheme="minorHAnsi"/>
          <w:sz w:val="20"/>
          <w:szCs w:val="20"/>
        </w:rPr>
        <w:t xml:space="preserve">1. </w:t>
      </w:r>
      <w:r w:rsidRPr="006C7A8C">
        <w:rPr>
          <w:rFonts w:ascii="Century Gothic" w:hAnsi="Century Gothic" w:cstheme="minorHAnsi"/>
          <w:sz w:val="20"/>
          <w:szCs w:val="20"/>
        </w:rPr>
        <w:t xml:space="preserve">W ofercie należy podać cenę zamówienia, przez którą należy rozumieć cenę w rozumieniu  art. 3 ust. 1 pkt 1 i ust. 2 ustawy z dnia 9 maja 2014 r. o informowaniu o cenach towarów i usług (t.j. Dz. U. z 2023 poz. 168). Wynagrodzenie za wykonanie przedmiotu zamówienia wykonawcy ustalają w ofercie jako cenę zamówienia brutto za całość zamówienia z uwzględnieniem obowiązującego w dniu złożenia oferty podatku VAT. Cena oferty powinna być obliczona w oparciu o SWZ i załączniki do SWZ, </w:t>
      </w:r>
      <w:r w:rsidR="00D93130" w:rsidRPr="00D93130">
        <w:rPr>
          <w:rFonts w:ascii="Century Gothic" w:hAnsi="Century Gothic" w:cstheme="minorHAnsi"/>
          <w:sz w:val="20"/>
          <w:szCs w:val="20"/>
        </w:rPr>
        <w:t>w tym zwłaszcza</w:t>
      </w:r>
      <w:r w:rsidRPr="00D93130">
        <w:rPr>
          <w:rFonts w:ascii="Century Gothic" w:hAnsi="Century Gothic" w:cstheme="minorHAnsi"/>
          <w:sz w:val="20"/>
          <w:szCs w:val="20"/>
        </w:rPr>
        <w:t xml:space="preserve"> opis przedmio</w:t>
      </w:r>
      <w:r w:rsidR="00D93130" w:rsidRPr="00D93130">
        <w:rPr>
          <w:rFonts w:ascii="Century Gothic" w:hAnsi="Century Gothic" w:cstheme="minorHAnsi"/>
          <w:sz w:val="20"/>
          <w:szCs w:val="20"/>
        </w:rPr>
        <w:t>tu zamówienia</w:t>
      </w:r>
      <w:r w:rsidRPr="006C7A8C">
        <w:rPr>
          <w:rFonts w:ascii="Century Gothic" w:hAnsi="Century Gothic" w:cstheme="minorHAnsi"/>
          <w:bCs/>
          <w:sz w:val="20"/>
          <w:szCs w:val="20"/>
        </w:rPr>
        <w:t>,</w:t>
      </w:r>
      <w:r w:rsidRPr="006C7A8C">
        <w:rPr>
          <w:rFonts w:ascii="Century Gothic" w:hAnsi="Century Gothic" w:cstheme="minorHAnsi"/>
          <w:sz w:val="20"/>
          <w:szCs w:val="20"/>
        </w:rPr>
        <w:t xml:space="preserve">  a także uzyskaniu wszelkich niezbędnych informacji, które mogą być konieczne do właściwego</w:t>
      </w:r>
      <w:r w:rsidR="001453A3">
        <w:rPr>
          <w:rFonts w:ascii="Century Gothic" w:hAnsi="Century Gothic" w:cstheme="minorHAnsi"/>
          <w:sz w:val="20"/>
          <w:szCs w:val="20"/>
        </w:rPr>
        <w:t xml:space="preserve"> </w:t>
      </w:r>
      <w:r w:rsidRPr="006C7A8C">
        <w:rPr>
          <w:rFonts w:ascii="Century Gothic" w:hAnsi="Century Gothic" w:cstheme="minorHAnsi"/>
          <w:sz w:val="20"/>
          <w:szCs w:val="20"/>
        </w:rPr>
        <w:t xml:space="preserve">przygotowania oferty. Cenę oferty </w:t>
      </w:r>
      <w:r w:rsidRPr="00C23EFF">
        <w:rPr>
          <w:rFonts w:ascii="Century Gothic" w:hAnsi="Century Gothic" w:cstheme="minorHAnsi"/>
          <w:sz w:val="20"/>
          <w:szCs w:val="20"/>
        </w:rPr>
        <w:t xml:space="preserve">należy podać w Formularzu oferty </w:t>
      </w:r>
      <w:bookmarkStart w:id="1" w:name="_Hlk133406964"/>
      <w:r w:rsidRPr="00C23EFF">
        <w:rPr>
          <w:rFonts w:ascii="Century Gothic" w:hAnsi="Century Gothic" w:cstheme="minorHAnsi"/>
          <w:sz w:val="20"/>
          <w:szCs w:val="20"/>
        </w:rPr>
        <w:t>wraz z formularzem cenowym</w:t>
      </w:r>
      <w:bookmarkEnd w:id="1"/>
      <w:r w:rsidRPr="00C23EFF">
        <w:rPr>
          <w:rFonts w:ascii="Century Gothic" w:hAnsi="Century Gothic" w:cstheme="minorHAnsi"/>
          <w:sz w:val="20"/>
          <w:szCs w:val="20"/>
        </w:rPr>
        <w:t>- zał.  Nr 1 do SWZ.</w:t>
      </w:r>
    </w:p>
    <w:p w:rsidR="006C7A8C" w:rsidRPr="00C23EFF" w:rsidRDefault="007C06FD" w:rsidP="007C06FD">
      <w:pPr>
        <w:pStyle w:val="Teksttreci20"/>
        <w:shd w:val="clear" w:color="auto" w:fill="auto"/>
        <w:tabs>
          <w:tab w:val="left" w:pos="757"/>
        </w:tabs>
        <w:spacing w:before="0" w:line="240" w:lineRule="auto"/>
        <w:ind w:firstLine="0"/>
        <w:jc w:val="both"/>
        <w:rPr>
          <w:rFonts w:ascii="Century Gothic" w:hAnsi="Century Gothic" w:cstheme="minorHAnsi"/>
          <w:sz w:val="20"/>
          <w:szCs w:val="20"/>
        </w:rPr>
      </w:pPr>
      <w:r w:rsidRPr="00C23EFF">
        <w:rPr>
          <w:rFonts w:ascii="Century Gothic" w:hAnsi="Century Gothic" w:cstheme="minorHAnsi"/>
          <w:sz w:val="20"/>
          <w:szCs w:val="20"/>
        </w:rPr>
        <w:t xml:space="preserve">2. </w:t>
      </w:r>
      <w:r w:rsidR="006C7A8C" w:rsidRPr="00C23EFF">
        <w:rPr>
          <w:rFonts w:ascii="Century Gothic" w:hAnsi="Century Gothic" w:cstheme="minorHAnsi"/>
          <w:sz w:val="20"/>
          <w:szCs w:val="20"/>
        </w:rPr>
        <w:t xml:space="preserve">Wykonawca uwzględniając wszystkie wymogi, o których mowa w SWZ, zobowiązany jest w cenie brutto ująć wszelkie koszty niezbędne dla prawidłowego i pełnego wykonania przedmiotu zamówienia, jak również wszystkie koszty, opłaty, wydatki wykonawcy, także podatki, w tym podatek od towarów i usług. </w:t>
      </w:r>
      <w:r w:rsidR="006C7A8C" w:rsidRPr="00C23EFF">
        <w:rPr>
          <w:rFonts w:ascii="Century Gothic" w:hAnsi="Century Gothic" w:cstheme="minorHAnsi"/>
          <w:bCs/>
          <w:sz w:val="20"/>
          <w:szCs w:val="20"/>
        </w:rPr>
        <w:t>Wykonawca jest zobowiązany do szczegółowego zapoznania się z przedmiotem zamówienia w celu należytego i rzetelnego obliczenia ceny oferty.</w:t>
      </w:r>
      <w:r w:rsidR="001453A3">
        <w:rPr>
          <w:rFonts w:ascii="Century Gothic" w:hAnsi="Century Gothic" w:cstheme="minorHAnsi"/>
          <w:bCs/>
          <w:sz w:val="20"/>
          <w:szCs w:val="20"/>
        </w:rPr>
        <w:t xml:space="preserve"> </w:t>
      </w:r>
      <w:r w:rsidR="006C7A8C" w:rsidRPr="00C23EFF">
        <w:rPr>
          <w:rFonts w:ascii="Century Gothic" w:hAnsi="Century Gothic" w:cstheme="minorHAnsi"/>
          <w:sz w:val="20"/>
          <w:szCs w:val="20"/>
        </w:rPr>
        <w:t>Cena oferty brutto winna być podana w złotych polskich liczbowo i słownie.</w:t>
      </w:r>
    </w:p>
    <w:p w:rsidR="006C7A8C" w:rsidRPr="00F1026B" w:rsidRDefault="007C06FD" w:rsidP="007C06FD">
      <w:pPr>
        <w:pStyle w:val="Teksttreci20"/>
        <w:shd w:val="clear" w:color="auto" w:fill="auto"/>
        <w:tabs>
          <w:tab w:val="left" w:pos="757"/>
        </w:tabs>
        <w:spacing w:before="0" w:line="240" w:lineRule="auto"/>
        <w:ind w:firstLine="0"/>
        <w:jc w:val="both"/>
        <w:rPr>
          <w:rFonts w:ascii="Century Gothic" w:hAnsi="Century Gothic" w:cstheme="minorHAnsi"/>
          <w:sz w:val="20"/>
          <w:szCs w:val="20"/>
        </w:rPr>
      </w:pPr>
      <w:r w:rsidRPr="00F1026B">
        <w:rPr>
          <w:rFonts w:ascii="Century Gothic" w:hAnsi="Century Gothic" w:cstheme="minorHAnsi"/>
          <w:sz w:val="20"/>
          <w:szCs w:val="20"/>
        </w:rPr>
        <w:t xml:space="preserve">3. </w:t>
      </w:r>
      <w:r w:rsidR="006C7A8C" w:rsidRPr="00F1026B">
        <w:rPr>
          <w:rFonts w:ascii="Century Gothic" w:hAnsi="Century Gothic" w:cstheme="minorHAnsi"/>
          <w:sz w:val="20"/>
          <w:szCs w:val="20"/>
        </w:rPr>
        <w:t>Wykonawca zobowiązany jest do wskazania</w:t>
      </w:r>
      <w:r w:rsidR="001453A3">
        <w:rPr>
          <w:rFonts w:ascii="Century Gothic" w:hAnsi="Century Gothic" w:cstheme="minorHAnsi"/>
          <w:sz w:val="20"/>
          <w:szCs w:val="20"/>
        </w:rPr>
        <w:t xml:space="preserve"> </w:t>
      </w:r>
      <w:r w:rsidR="006C7A8C" w:rsidRPr="00F1026B">
        <w:rPr>
          <w:rFonts w:ascii="Century Gothic" w:hAnsi="Century Gothic" w:cstheme="minorHAnsi"/>
          <w:sz w:val="20"/>
          <w:szCs w:val="20"/>
        </w:rPr>
        <w:t>całkowitej ceny brutto za realizację zamówienia (PLN)zgodnie ze sposobem obliczenia ceny wskazanym w Formularzu oferty - zał. Nr 1 do SWZ (uwzględnić wszystkie koszty zamówienia określone w SWZ).</w:t>
      </w:r>
    </w:p>
    <w:p w:rsidR="006C7A8C" w:rsidRPr="00F1026B" w:rsidRDefault="007C06FD" w:rsidP="007C06FD">
      <w:pPr>
        <w:pStyle w:val="Teksttreci20"/>
        <w:shd w:val="clear" w:color="auto" w:fill="auto"/>
        <w:tabs>
          <w:tab w:val="left" w:pos="757"/>
        </w:tabs>
        <w:spacing w:before="0" w:line="240" w:lineRule="auto"/>
        <w:ind w:firstLine="0"/>
        <w:jc w:val="both"/>
        <w:rPr>
          <w:rFonts w:ascii="Century Gothic" w:hAnsi="Century Gothic" w:cstheme="minorHAnsi"/>
          <w:sz w:val="20"/>
          <w:szCs w:val="20"/>
        </w:rPr>
      </w:pPr>
      <w:r w:rsidRPr="00F1026B">
        <w:rPr>
          <w:rFonts w:ascii="Century Gothic" w:hAnsi="Century Gothic" w:cstheme="minorHAnsi"/>
          <w:sz w:val="20"/>
          <w:szCs w:val="20"/>
        </w:rPr>
        <w:t xml:space="preserve">4. </w:t>
      </w:r>
      <w:r w:rsidR="006C7A8C" w:rsidRPr="00F1026B">
        <w:rPr>
          <w:rFonts w:ascii="Century Gothic" w:hAnsi="Century Gothic" w:cstheme="minorHAnsi"/>
          <w:sz w:val="20"/>
          <w:szCs w:val="20"/>
        </w:rPr>
        <w:t>Każdy z wykonawców może zaproponować tylko jedną cenę oferty.</w:t>
      </w:r>
    </w:p>
    <w:p w:rsidR="006C7A8C" w:rsidRPr="00A445C6" w:rsidRDefault="007C06FD" w:rsidP="007C06FD">
      <w:pPr>
        <w:pStyle w:val="Teksttreci20"/>
        <w:shd w:val="clear" w:color="auto" w:fill="auto"/>
        <w:tabs>
          <w:tab w:val="left" w:pos="757"/>
        </w:tabs>
        <w:spacing w:before="0" w:line="240" w:lineRule="auto"/>
        <w:ind w:firstLine="0"/>
        <w:jc w:val="both"/>
        <w:rPr>
          <w:rFonts w:ascii="Century Gothic" w:hAnsi="Century Gothic" w:cstheme="minorHAnsi"/>
          <w:b/>
          <w:bCs/>
          <w:sz w:val="20"/>
          <w:szCs w:val="20"/>
        </w:rPr>
      </w:pPr>
      <w:r w:rsidRPr="00A445C6">
        <w:rPr>
          <w:rFonts w:ascii="Century Gothic" w:hAnsi="Century Gothic" w:cstheme="minorHAnsi"/>
          <w:b/>
          <w:bCs/>
          <w:sz w:val="20"/>
          <w:szCs w:val="20"/>
        </w:rPr>
        <w:t xml:space="preserve">5. </w:t>
      </w:r>
      <w:r w:rsidR="006C7A8C" w:rsidRPr="00A445C6">
        <w:rPr>
          <w:rFonts w:ascii="Century Gothic" w:hAnsi="Century Gothic" w:cstheme="minorHAnsi"/>
          <w:b/>
          <w:bCs/>
          <w:sz w:val="20"/>
          <w:szCs w:val="20"/>
        </w:rPr>
        <w:t>Informacja o obowiązku podatkowym</w:t>
      </w:r>
    </w:p>
    <w:p w:rsidR="006C7A8C" w:rsidRPr="00A445C6" w:rsidRDefault="006C7A8C" w:rsidP="007C06FD">
      <w:pPr>
        <w:pStyle w:val="Teksttreci20"/>
        <w:shd w:val="clear" w:color="auto" w:fill="auto"/>
        <w:spacing w:before="0" w:line="240" w:lineRule="auto"/>
        <w:ind w:firstLine="0"/>
        <w:jc w:val="both"/>
        <w:rPr>
          <w:rFonts w:ascii="Century Gothic" w:hAnsi="Century Gothic" w:cstheme="minorHAnsi"/>
          <w:sz w:val="20"/>
          <w:szCs w:val="20"/>
        </w:rPr>
      </w:pPr>
      <w:r w:rsidRPr="00A445C6">
        <w:rPr>
          <w:rFonts w:ascii="Century Gothic" w:hAnsi="Century Gothic" w:cstheme="minorHAnsi"/>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ofertowym,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rsidR="00957FA7" w:rsidRPr="00957FA7" w:rsidRDefault="00957FA7" w:rsidP="00957FA7">
      <w:pPr>
        <w:spacing w:before="26" w:after="0" w:line="276" w:lineRule="auto"/>
        <w:jc w:val="both"/>
        <w:rPr>
          <w:rFonts w:ascii="Century Gothic" w:hAnsi="Century Gothic" w:cstheme="minorHAnsi"/>
          <w:b/>
          <w:bCs/>
          <w:sz w:val="20"/>
          <w:szCs w:val="20"/>
        </w:rPr>
      </w:pPr>
      <w:r w:rsidRPr="00957FA7">
        <w:rPr>
          <w:rFonts w:ascii="Century Gothic" w:hAnsi="Century Gothic" w:cstheme="minorHAnsi"/>
          <w:b/>
          <w:bCs/>
          <w:smallCaps/>
          <w:sz w:val="20"/>
          <w:szCs w:val="20"/>
        </w:rPr>
        <w:t>XVII. Opis kryteriów oceny ofert, wra</w:t>
      </w:r>
      <w:r w:rsidR="00CF29EB">
        <w:rPr>
          <w:rFonts w:ascii="Century Gothic" w:hAnsi="Century Gothic" w:cstheme="minorHAnsi"/>
          <w:b/>
          <w:bCs/>
          <w:smallCaps/>
          <w:sz w:val="20"/>
          <w:szCs w:val="20"/>
        </w:rPr>
        <w:t>z z podaniem wag tych kryteriów</w:t>
      </w:r>
      <w:r w:rsidRPr="00957FA7">
        <w:rPr>
          <w:rFonts w:ascii="Century Gothic" w:hAnsi="Century Gothic" w:cstheme="minorHAnsi"/>
          <w:b/>
          <w:bCs/>
          <w:smallCaps/>
          <w:sz w:val="20"/>
          <w:szCs w:val="20"/>
        </w:rPr>
        <w:t xml:space="preserve"> i sposobu oceny ofert.</w:t>
      </w:r>
    </w:p>
    <w:p w:rsidR="00957FA7" w:rsidRDefault="00957FA7" w:rsidP="00957FA7">
      <w:pPr>
        <w:pStyle w:val="Teksttreci20"/>
        <w:numPr>
          <w:ilvl w:val="0"/>
          <w:numId w:val="3"/>
        </w:numPr>
        <w:shd w:val="clear" w:color="auto" w:fill="auto"/>
        <w:tabs>
          <w:tab w:val="left" w:pos="524"/>
        </w:tabs>
        <w:spacing w:before="0" w:line="240" w:lineRule="auto"/>
        <w:jc w:val="both"/>
        <w:rPr>
          <w:rFonts w:ascii="Century Gothic" w:hAnsi="Century Gothic" w:cstheme="minorHAnsi"/>
          <w:sz w:val="20"/>
          <w:szCs w:val="20"/>
        </w:rPr>
      </w:pPr>
      <w:r w:rsidRPr="00957FA7">
        <w:rPr>
          <w:rFonts w:ascii="Century Gothic" w:hAnsi="Century Gothic" w:cstheme="minorHAnsi"/>
          <w:sz w:val="20"/>
          <w:szCs w:val="20"/>
        </w:rPr>
        <w:t>Zamawiający dokona oceny ofert, które nie zostały odrzucone, na podstawie następujących kryteriów oceny ofert:</w:t>
      </w:r>
    </w:p>
    <w:p w:rsidR="00957FA7" w:rsidRPr="00957FA7" w:rsidRDefault="00957FA7" w:rsidP="00957FA7">
      <w:pPr>
        <w:pStyle w:val="Teksttreci20"/>
        <w:shd w:val="clear" w:color="auto" w:fill="auto"/>
        <w:tabs>
          <w:tab w:val="left" w:pos="524"/>
        </w:tabs>
        <w:spacing w:before="0" w:line="240" w:lineRule="auto"/>
        <w:ind w:left="340" w:firstLine="0"/>
        <w:jc w:val="both"/>
        <w:rPr>
          <w:rFonts w:ascii="Century Gothic" w:hAnsi="Century Gothic" w:cstheme="minorHAnsi"/>
          <w:sz w:val="20"/>
          <w:szCs w:val="20"/>
        </w:rPr>
      </w:pPr>
    </w:p>
    <w:tbl>
      <w:tblPr>
        <w:tblStyle w:val="Tabela-Siatka"/>
        <w:tblW w:w="0" w:type="auto"/>
        <w:tblLook w:val="04A0" w:firstRow="1" w:lastRow="0" w:firstColumn="1" w:lastColumn="0" w:noHBand="0" w:noVBand="1"/>
      </w:tblPr>
      <w:tblGrid>
        <w:gridCol w:w="534"/>
        <w:gridCol w:w="5607"/>
        <w:gridCol w:w="3071"/>
      </w:tblGrid>
      <w:tr w:rsidR="00957FA7" w:rsidRPr="00C17360" w:rsidTr="00957FA7">
        <w:tc>
          <w:tcPr>
            <w:tcW w:w="534"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Lp.</w:t>
            </w:r>
          </w:p>
        </w:tc>
        <w:tc>
          <w:tcPr>
            <w:tcW w:w="5607"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Nazwa kryterium oceny ofert</w:t>
            </w:r>
          </w:p>
        </w:tc>
        <w:tc>
          <w:tcPr>
            <w:tcW w:w="3071"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Waga kryterium (w%)</w:t>
            </w:r>
          </w:p>
        </w:tc>
      </w:tr>
      <w:tr w:rsidR="00957FA7" w:rsidRPr="00C17360" w:rsidTr="00957FA7">
        <w:tc>
          <w:tcPr>
            <w:tcW w:w="534"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1</w:t>
            </w:r>
          </w:p>
        </w:tc>
        <w:tc>
          <w:tcPr>
            <w:tcW w:w="5607"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Cena</w:t>
            </w:r>
          </w:p>
        </w:tc>
        <w:tc>
          <w:tcPr>
            <w:tcW w:w="3071"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60</w:t>
            </w:r>
          </w:p>
        </w:tc>
      </w:tr>
      <w:tr w:rsidR="00957FA7" w:rsidRPr="00C17360" w:rsidTr="00957FA7">
        <w:tc>
          <w:tcPr>
            <w:tcW w:w="534"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2</w:t>
            </w:r>
          </w:p>
        </w:tc>
        <w:tc>
          <w:tcPr>
            <w:tcW w:w="5607"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Możliwość śledzenia rejestrowanych przesyłek pocztowych przez internet</w:t>
            </w:r>
          </w:p>
        </w:tc>
        <w:tc>
          <w:tcPr>
            <w:tcW w:w="3071" w:type="dxa"/>
          </w:tcPr>
          <w:p w:rsidR="00957FA7" w:rsidRPr="00C17360" w:rsidRDefault="00957FA7" w:rsidP="00957FA7">
            <w:pPr>
              <w:tabs>
                <w:tab w:val="left" w:pos="284"/>
              </w:tabs>
              <w:jc w:val="both"/>
              <w:rPr>
                <w:rFonts w:ascii="Century Gothic" w:hAnsi="Century Gothic" w:cstheme="minorHAnsi"/>
                <w:b/>
                <w:sz w:val="20"/>
                <w:szCs w:val="20"/>
              </w:rPr>
            </w:pPr>
            <w:r w:rsidRPr="00C17360">
              <w:rPr>
                <w:rFonts w:ascii="Century Gothic" w:hAnsi="Century Gothic" w:cstheme="minorHAnsi"/>
                <w:b/>
                <w:sz w:val="20"/>
                <w:szCs w:val="20"/>
              </w:rPr>
              <w:t>40</w:t>
            </w:r>
          </w:p>
        </w:tc>
      </w:tr>
    </w:tbl>
    <w:p w:rsidR="00B161B6" w:rsidRPr="00C17360" w:rsidRDefault="00B161B6" w:rsidP="00B161B6">
      <w:pPr>
        <w:pStyle w:val="NormalnyWeb"/>
        <w:numPr>
          <w:ilvl w:val="3"/>
          <w:numId w:val="4"/>
        </w:numPr>
        <w:spacing w:before="0" w:beforeAutospacing="0" w:after="0"/>
        <w:contextualSpacing/>
        <w:jc w:val="both"/>
        <w:rPr>
          <w:rFonts w:ascii="Century Gothic" w:hAnsi="Century Gothic" w:cstheme="minorHAnsi"/>
          <w:b/>
          <w:sz w:val="20"/>
          <w:szCs w:val="20"/>
        </w:rPr>
      </w:pPr>
      <w:r w:rsidRPr="00C17360">
        <w:rPr>
          <w:rFonts w:ascii="Century Gothic" w:hAnsi="Century Gothic" w:cstheme="minorHAnsi"/>
          <w:sz w:val="20"/>
          <w:szCs w:val="20"/>
        </w:rPr>
        <w:t>Kryterium</w:t>
      </w:r>
      <w:r w:rsidRPr="00C17360">
        <w:rPr>
          <w:rFonts w:ascii="Century Gothic" w:hAnsi="Century Gothic" w:cstheme="minorHAnsi"/>
          <w:b/>
          <w:sz w:val="20"/>
          <w:szCs w:val="20"/>
        </w:rPr>
        <w:t>: Cena (Ci)</w:t>
      </w:r>
    </w:p>
    <w:p w:rsidR="00B161B6" w:rsidRPr="00C17360" w:rsidRDefault="00B161B6" w:rsidP="00B161B6">
      <w:pPr>
        <w:pStyle w:val="Teksttreci20"/>
        <w:shd w:val="clear" w:color="auto" w:fill="auto"/>
        <w:spacing w:before="0" w:line="336" w:lineRule="exact"/>
        <w:ind w:left="284" w:firstLine="0"/>
        <w:jc w:val="left"/>
        <w:rPr>
          <w:rFonts w:ascii="Century Gothic" w:hAnsi="Century Gothic" w:cstheme="minorHAnsi"/>
          <w:sz w:val="20"/>
          <w:szCs w:val="20"/>
        </w:rPr>
      </w:pPr>
      <w:r w:rsidRPr="00C17360">
        <w:rPr>
          <w:rFonts w:ascii="Century Gothic" w:hAnsi="Century Gothic" w:cstheme="minorHAnsi"/>
          <w:sz w:val="20"/>
          <w:szCs w:val="20"/>
        </w:rPr>
        <w:t xml:space="preserve">Ocenie zostanie poddana cena oferty, czyli cena brutto za realizację całego zamówienia, obliczona przez wykonawcę zgodnie z przepisami prawa oraz sposobem </w:t>
      </w:r>
      <w:r w:rsidRPr="00C17360">
        <w:rPr>
          <w:rFonts w:ascii="Century Gothic" w:hAnsi="Century Gothic" w:cstheme="minorHAnsi"/>
          <w:sz w:val="20"/>
          <w:szCs w:val="20"/>
        </w:rPr>
        <w:lastRenderedPageBreak/>
        <w:t>obliczania ceny oferty określonym w SWZ, podana w Formularzu ofertowym.</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Zastosowany wzór do obliczenia punktowego:</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Ci – liczba punktów w kryterium „cena” oferty badanej</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Cb – cena oferty badanej</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 xml:space="preserve">Cmin – cena najniższa spośród złożonych ofert  </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Ci = Cmin/Cbx 60 pkt</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Maksymalnie oferta może otrzymać 60 punktów w ramach kryterium.</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p>
    <w:p w:rsidR="00B161B6" w:rsidRPr="00C17360" w:rsidRDefault="00B161B6" w:rsidP="00B161B6">
      <w:pPr>
        <w:pStyle w:val="NormalnyWeb"/>
        <w:spacing w:after="0"/>
        <w:ind w:left="284"/>
        <w:contextualSpacing/>
        <w:jc w:val="both"/>
        <w:rPr>
          <w:rFonts w:ascii="Century Gothic" w:hAnsi="Century Gothic" w:cstheme="minorHAnsi"/>
          <w:b/>
          <w:bCs/>
          <w:sz w:val="20"/>
          <w:szCs w:val="20"/>
        </w:rPr>
      </w:pPr>
      <w:r w:rsidRPr="00C17360">
        <w:rPr>
          <w:rFonts w:ascii="Century Gothic" w:hAnsi="Century Gothic" w:cstheme="minorHAnsi"/>
          <w:sz w:val="20"/>
          <w:szCs w:val="20"/>
        </w:rPr>
        <w:t>2)</w:t>
      </w:r>
      <w:r w:rsidRPr="00C17360">
        <w:rPr>
          <w:rFonts w:ascii="Century Gothic" w:hAnsi="Century Gothic" w:cstheme="minorHAnsi"/>
          <w:sz w:val="20"/>
          <w:szCs w:val="20"/>
        </w:rPr>
        <w:tab/>
        <w:t xml:space="preserve">Kryterium: </w:t>
      </w:r>
      <w:r w:rsidRPr="00C17360">
        <w:rPr>
          <w:rFonts w:ascii="Century Gothic" w:hAnsi="Century Gothic" w:cstheme="minorHAnsi"/>
          <w:b/>
          <w:bCs/>
          <w:sz w:val="20"/>
          <w:szCs w:val="20"/>
        </w:rPr>
        <w:t>Możliwość śledzenia rejestrowanych przesyłek pocztowych przez internet (Gi )</w:t>
      </w:r>
    </w:p>
    <w:p w:rsidR="00B161B6" w:rsidRPr="00C17360" w:rsidRDefault="00B161B6" w:rsidP="00B161B6">
      <w:pPr>
        <w:pStyle w:val="NormalnyWeb"/>
        <w:spacing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Za oferowaną możliwość śledzenia rejestrowanych przesyłek pocztowych przez internet – 40 pkt</w:t>
      </w:r>
    </w:p>
    <w:p w:rsidR="00B161B6" w:rsidRPr="00C17360" w:rsidRDefault="00B161B6" w:rsidP="00B161B6">
      <w:pPr>
        <w:pStyle w:val="NormalnyWeb"/>
        <w:spacing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Za brak w ofercie możliwości śledzenia rejestrowanych przesyłek pocztowych przez internet – 0 pkt</w:t>
      </w:r>
    </w:p>
    <w:p w:rsidR="00B161B6" w:rsidRPr="00C17360"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17360">
        <w:rPr>
          <w:rFonts w:ascii="Century Gothic" w:hAnsi="Century Gothic" w:cstheme="minorHAnsi"/>
          <w:sz w:val="20"/>
          <w:szCs w:val="20"/>
        </w:rPr>
        <w:t>Brak podania w ofercie możliwości śledzenia rejestrowanych przesyłek pocztowych przez internet - oferta otrzyma 0 punktów.</w:t>
      </w:r>
      <w:bookmarkStart w:id="2" w:name="_Hlk63835856"/>
    </w:p>
    <w:p w:rsidR="00B161B6" w:rsidRPr="00C17360" w:rsidRDefault="00B161B6" w:rsidP="00B161B6">
      <w:pPr>
        <w:autoSpaceDE w:val="0"/>
        <w:autoSpaceDN w:val="0"/>
        <w:adjustRightInd w:val="0"/>
        <w:spacing w:after="0" w:line="240" w:lineRule="auto"/>
        <w:ind w:left="284"/>
        <w:jc w:val="both"/>
        <w:rPr>
          <w:rFonts w:ascii="Century Gothic" w:hAnsi="Century Gothic" w:cstheme="minorHAnsi"/>
          <w:sz w:val="20"/>
          <w:szCs w:val="20"/>
        </w:rPr>
      </w:pPr>
    </w:p>
    <w:bookmarkEnd w:id="2"/>
    <w:p w:rsidR="00B161B6" w:rsidRPr="00CF29EB" w:rsidRDefault="00E11190" w:rsidP="00E11190">
      <w:pPr>
        <w:pStyle w:val="NormalnyWeb"/>
        <w:spacing w:before="0" w:beforeAutospacing="0" w:after="0"/>
        <w:contextualSpacing/>
        <w:jc w:val="both"/>
        <w:rPr>
          <w:rFonts w:ascii="Century Gothic" w:hAnsi="Century Gothic" w:cstheme="minorHAnsi"/>
          <w:sz w:val="20"/>
          <w:szCs w:val="20"/>
        </w:rPr>
      </w:pPr>
      <w:r>
        <w:rPr>
          <w:rFonts w:ascii="Century Gothic" w:hAnsi="Century Gothic" w:cstheme="minorHAnsi"/>
          <w:sz w:val="20"/>
          <w:szCs w:val="20"/>
        </w:rPr>
        <w:t xml:space="preserve">2. </w:t>
      </w:r>
      <w:r w:rsidR="00B161B6" w:rsidRPr="00CF29EB">
        <w:rPr>
          <w:rFonts w:ascii="Century Gothic" w:hAnsi="Century Gothic" w:cstheme="minorHAnsi"/>
          <w:sz w:val="20"/>
          <w:szCs w:val="20"/>
        </w:rPr>
        <w:t>Sposób oceny ofert (łączna punktacja):</w:t>
      </w:r>
    </w:p>
    <w:p w:rsidR="00B161B6" w:rsidRPr="00CF29EB" w:rsidRDefault="00B161B6" w:rsidP="00B161B6">
      <w:pPr>
        <w:pStyle w:val="NormalnyWeb"/>
        <w:spacing w:before="0" w:beforeAutospacing="0" w:after="0"/>
        <w:ind w:left="709" w:hanging="436"/>
        <w:contextualSpacing/>
        <w:jc w:val="both"/>
        <w:rPr>
          <w:rFonts w:ascii="Century Gothic" w:hAnsi="Century Gothic" w:cstheme="minorHAnsi"/>
          <w:sz w:val="20"/>
          <w:szCs w:val="20"/>
        </w:rPr>
      </w:pPr>
      <w:r w:rsidRPr="00CF29EB">
        <w:rPr>
          <w:rFonts w:ascii="Century Gothic" w:hAnsi="Century Gothic" w:cstheme="minorHAnsi"/>
          <w:sz w:val="20"/>
          <w:szCs w:val="20"/>
        </w:rPr>
        <w:t xml:space="preserve">Suma punktów oferty badanej = Cix + Gix  gdzie x jest numerem oferty badanej.                                                                                                                                                                                                                                                                                                                                                                                                                                 </w:t>
      </w:r>
    </w:p>
    <w:p w:rsidR="00B161B6" w:rsidRPr="00CF29EB" w:rsidRDefault="00B161B6" w:rsidP="00B161B6">
      <w:pPr>
        <w:pStyle w:val="NormalnyWeb"/>
        <w:spacing w:before="0" w:beforeAutospacing="0" w:after="0"/>
        <w:ind w:left="284"/>
        <w:contextualSpacing/>
        <w:jc w:val="both"/>
        <w:rPr>
          <w:rFonts w:ascii="Century Gothic" w:hAnsi="Century Gothic" w:cstheme="minorHAnsi"/>
          <w:sz w:val="20"/>
          <w:szCs w:val="20"/>
        </w:rPr>
      </w:pPr>
      <w:r w:rsidRPr="00CF29EB">
        <w:rPr>
          <w:rFonts w:ascii="Century Gothic" w:hAnsi="Century Gothic" w:cstheme="minorHAnsi"/>
          <w:sz w:val="20"/>
          <w:szCs w:val="20"/>
        </w:rPr>
        <w:t>Za najkorzystniejszą zostanie uznana oferta z największą liczbą punktów, tj. przedstawiająca najkorzystniejszy bilans kryteriów oceny ofert, o których mowa w ust. 1.</w:t>
      </w:r>
      <w:bookmarkStart w:id="3" w:name="_Hlk113518768"/>
      <w:r w:rsidRPr="00CF29EB">
        <w:rPr>
          <w:rFonts w:ascii="Century Gothic" w:eastAsiaTheme="minorHAnsi" w:hAnsi="Century Gothic" w:cstheme="minorHAnsi"/>
          <w:sz w:val="20"/>
          <w:szCs w:val="20"/>
          <w:lang w:eastAsia="en-US"/>
        </w:rPr>
        <w:t xml:space="preserve">Ocena łączna oferty stanowi sumę punktów uzyskanych w ramach poszczególnych kryteriów. </w:t>
      </w:r>
      <w:bookmarkEnd w:id="3"/>
      <w:r w:rsidRPr="00CF29EB">
        <w:rPr>
          <w:rFonts w:ascii="Century Gothic" w:hAnsi="Century Gothic" w:cstheme="minorHAnsi"/>
          <w:sz w:val="20"/>
          <w:szCs w:val="20"/>
        </w:rPr>
        <w:t>Maksymalna liczba punktów w kryterium równa jest określonej wadze kryterium w %. Uzyskana liczba punktów w ramach kryterium zaokrąglana będzie do drugiego miejsca po przecinku. Oferta może uzyskać maksymalnie 100 punktów. Zamawiający poinformuje o wyborze oferty na zasadach określonych w ustawie.</w:t>
      </w:r>
    </w:p>
    <w:p w:rsidR="00B161B6" w:rsidRPr="009E7E6B" w:rsidRDefault="009E7E6B" w:rsidP="009E7E6B">
      <w:pPr>
        <w:spacing w:after="0" w:line="240" w:lineRule="auto"/>
        <w:jc w:val="both"/>
        <w:rPr>
          <w:rFonts w:ascii="Century Gothic" w:hAnsi="Century Gothic" w:cstheme="minorHAnsi"/>
          <w:color w:val="000000"/>
          <w:sz w:val="20"/>
          <w:szCs w:val="20"/>
        </w:rPr>
      </w:pPr>
      <w:r>
        <w:rPr>
          <w:rFonts w:ascii="Century Gothic" w:hAnsi="Century Gothic" w:cstheme="minorHAnsi"/>
          <w:sz w:val="20"/>
          <w:szCs w:val="20"/>
        </w:rPr>
        <w:t xml:space="preserve">3. </w:t>
      </w:r>
      <w:r w:rsidR="00B161B6" w:rsidRPr="009E7E6B">
        <w:rPr>
          <w:rFonts w:ascii="Century Gothic" w:hAnsi="Century Gothic" w:cstheme="minorHAnsi"/>
          <w:sz w:val="20"/>
          <w:szCs w:val="20"/>
        </w:rPr>
        <w:t xml:space="preserve">Informacja o przewidywanym wyborze najkorzystniejszej </w:t>
      </w:r>
      <w:r w:rsidR="00B161B6" w:rsidRPr="009E7E6B">
        <w:rPr>
          <w:rFonts w:ascii="Century Gothic" w:hAnsi="Century Gothic" w:cstheme="minorHAnsi"/>
          <w:color w:val="000000"/>
          <w:sz w:val="20"/>
          <w:szCs w:val="20"/>
        </w:rPr>
        <w:t>oferty z zastosowaniem aukcji</w:t>
      </w:r>
      <w:r>
        <w:rPr>
          <w:rFonts w:ascii="Century Gothic" w:hAnsi="Century Gothic" w:cstheme="minorHAnsi"/>
          <w:color w:val="000000"/>
          <w:sz w:val="20"/>
          <w:szCs w:val="20"/>
        </w:rPr>
        <w:br/>
      </w:r>
      <w:r w:rsidR="00B161B6" w:rsidRPr="009E7E6B">
        <w:rPr>
          <w:rFonts w:ascii="Century Gothic" w:hAnsi="Century Gothic" w:cstheme="minorHAnsi"/>
          <w:color w:val="000000"/>
          <w:sz w:val="20"/>
          <w:szCs w:val="20"/>
        </w:rPr>
        <w:t>elektronicznej wraz z informacjami, o których mowa w art. 230 ustawy, jeżeli zamawiający</w:t>
      </w:r>
      <w:r>
        <w:rPr>
          <w:rFonts w:ascii="Century Gothic" w:hAnsi="Century Gothic" w:cstheme="minorHAnsi"/>
          <w:color w:val="000000"/>
          <w:sz w:val="20"/>
          <w:szCs w:val="20"/>
        </w:rPr>
        <w:br/>
      </w:r>
      <w:r w:rsidR="00B161B6" w:rsidRPr="009E7E6B">
        <w:rPr>
          <w:rFonts w:ascii="Century Gothic" w:hAnsi="Century Gothic" w:cstheme="minorHAnsi"/>
          <w:color w:val="000000"/>
          <w:sz w:val="20"/>
          <w:szCs w:val="20"/>
        </w:rPr>
        <w:t>przewiduje aukcję elektroniczną:</w:t>
      </w:r>
    </w:p>
    <w:p w:rsidR="00B161B6" w:rsidRPr="008F5B5D" w:rsidRDefault="00B161B6" w:rsidP="00B161B6">
      <w:pPr>
        <w:pStyle w:val="Akapitzlist"/>
        <w:spacing w:after="0" w:line="240" w:lineRule="auto"/>
        <w:ind w:hanging="436"/>
        <w:jc w:val="both"/>
        <w:rPr>
          <w:rFonts w:cstheme="minorHAnsi"/>
          <w:color w:val="000000"/>
        </w:rPr>
      </w:pPr>
      <w:r w:rsidRPr="00E11190">
        <w:rPr>
          <w:rFonts w:ascii="Century Gothic" w:hAnsi="Century Gothic" w:cstheme="minorHAnsi"/>
          <w:color w:val="000000"/>
          <w:sz w:val="20"/>
          <w:szCs w:val="20"/>
        </w:rPr>
        <w:t xml:space="preserve">Zamawiający </w:t>
      </w:r>
      <w:r w:rsidRPr="00E11190">
        <w:rPr>
          <w:rFonts w:ascii="Century Gothic" w:hAnsi="Century Gothic" w:cstheme="minorHAnsi"/>
          <w:b/>
          <w:bCs/>
          <w:color w:val="000000"/>
          <w:sz w:val="20"/>
          <w:szCs w:val="20"/>
        </w:rPr>
        <w:t>nie przewiduje</w:t>
      </w:r>
      <w:r w:rsidRPr="00E11190">
        <w:rPr>
          <w:rFonts w:ascii="Century Gothic" w:hAnsi="Century Gothic" w:cstheme="minorHAnsi"/>
          <w:color w:val="000000"/>
          <w:sz w:val="20"/>
          <w:szCs w:val="20"/>
        </w:rPr>
        <w:t xml:space="preserve"> aukcji elektronicznej</w:t>
      </w:r>
      <w:r w:rsidRPr="008F5B5D">
        <w:rPr>
          <w:rFonts w:cstheme="minorHAnsi"/>
          <w:color w:val="000000"/>
        </w:rPr>
        <w:t>.</w:t>
      </w:r>
    </w:p>
    <w:p w:rsidR="00B161B6" w:rsidRPr="00366396" w:rsidRDefault="00366396" w:rsidP="00366396">
      <w:pPr>
        <w:spacing w:after="0" w:line="240" w:lineRule="auto"/>
        <w:jc w:val="both"/>
        <w:rPr>
          <w:rFonts w:cstheme="minorHAnsi"/>
          <w:szCs w:val="24"/>
        </w:rPr>
      </w:pPr>
      <w:r>
        <w:rPr>
          <w:rFonts w:cstheme="minorHAnsi"/>
          <w:color w:val="000000"/>
        </w:rPr>
        <w:t xml:space="preserve">4. </w:t>
      </w:r>
      <w:r w:rsidR="00B161B6" w:rsidRPr="00366396">
        <w:rPr>
          <w:rFonts w:ascii="Century Gothic" w:hAnsi="Century Gothic" w:cstheme="minorHAnsi"/>
          <w:color w:val="000000"/>
          <w:sz w:val="20"/>
          <w:szCs w:val="20"/>
        </w:rPr>
        <w:t xml:space="preserve">W przypadkach  określonych w ustawie zamawiający </w:t>
      </w:r>
      <w:r w:rsidR="00B161B6" w:rsidRPr="00366396">
        <w:rPr>
          <w:rFonts w:ascii="Century Gothic" w:hAnsi="Century Gothic" w:cstheme="minorHAnsi"/>
          <w:sz w:val="20"/>
          <w:szCs w:val="20"/>
        </w:rPr>
        <w:t>poinformuje o unieważnieniu postępowania</w:t>
      </w:r>
      <w:r w:rsidR="00B161B6" w:rsidRPr="00366396">
        <w:rPr>
          <w:rFonts w:cstheme="minorHAnsi"/>
          <w:szCs w:val="24"/>
        </w:rPr>
        <w:t>.</w:t>
      </w:r>
    </w:p>
    <w:p w:rsidR="00B161B6" w:rsidRDefault="00B161B6" w:rsidP="00B161B6">
      <w:pPr>
        <w:pStyle w:val="Akapitzlist"/>
        <w:spacing w:after="0" w:line="240" w:lineRule="auto"/>
        <w:jc w:val="both"/>
        <w:rPr>
          <w:rFonts w:cstheme="minorHAnsi"/>
          <w:szCs w:val="24"/>
        </w:rPr>
      </w:pPr>
    </w:p>
    <w:p w:rsidR="001A1E66" w:rsidRDefault="005F3914" w:rsidP="005F3914">
      <w:pPr>
        <w:spacing w:before="26" w:after="0" w:line="276" w:lineRule="auto"/>
        <w:jc w:val="both"/>
        <w:rPr>
          <w:rFonts w:ascii="Century Gothic" w:hAnsi="Century Gothic" w:cstheme="minorHAnsi"/>
          <w:b/>
          <w:bCs/>
          <w:smallCaps/>
          <w:sz w:val="20"/>
          <w:szCs w:val="20"/>
        </w:rPr>
      </w:pPr>
      <w:bookmarkStart w:id="4" w:name="_Hlk66961473"/>
      <w:r w:rsidRPr="005F3914">
        <w:rPr>
          <w:rFonts w:ascii="Century Gothic" w:hAnsi="Century Gothic" w:cstheme="minorHAnsi"/>
          <w:b/>
          <w:bCs/>
          <w:smallCaps/>
          <w:sz w:val="20"/>
          <w:szCs w:val="20"/>
        </w:rPr>
        <w:t>XVII</w:t>
      </w:r>
      <w:r w:rsidR="00B161B6" w:rsidRPr="005F3914">
        <w:rPr>
          <w:rFonts w:ascii="Century Gothic" w:hAnsi="Century Gothic" w:cstheme="minorHAnsi"/>
          <w:b/>
          <w:bCs/>
          <w:smallCaps/>
          <w:sz w:val="20"/>
          <w:szCs w:val="20"/>
        </w:rPr>
        <w:t>I</w:t>
      </w:r>
      <w:r w:rsidRPr="005F3914">
        <w:rPr>
          <w:rFonts w:ascii="Century Gothic" w:hAnsi="Century Gothic" w:cstheme="minorHAnsi"/>
          <w:b/>
          <w:bCs/>
          <w:smallCaps/>
          <w:sz w:val="20"/>
          <w:szCs w:val="20"/>
        </w:rPr>
        <w:t xml:space="preserve">. </w:t>
      </w:r>
      <w:r w:rsidR="008B2790">
        <w:rPr>
          <w:rFonts w:ascii="Century Gothic" w:hAnsi="Century Gothic" w:cstheme="minorHAnsi"/>
          <w:b/>
          <w:bCs/>
          <w:smallCaps/>
          <w:sz w:val="20"/>
          <w:szCs w:val="20"/>
        </w:rPr>
        <w:t>I</w:t>
      </w:r>
      <w:r w:rsidR="00B161B6" w:rsidRPr="005F3914">
        <w:rPr>
          <w:rFonts w:ascii="Century Gothic" w:hAnsi="Century Gothic" w:cstheme="minorHAnsi"/>
          <w:b/>
          <w:bCs/>
          <w:smallCaps/>
          <w:sz w:val="20"/>
          <w:szCs w:val="20"/>
        </w:rPr>
        <w:t>nformacje o formalnościach, jakie muszą zostać dopełnione po wyborze oferty w celu</w:t>
      </w:r>
      <w:r w:rsidR="008B2790">
        <w:rPr>
          <w:rFonts w:ascii="Century Gothic" w:hAnsi="Century Gothic" w:cstheme="minorHAnsi"/>
          <w:b/>
          <w:bCs/>
          <w:smallCaps/>
          <w:sz w:val="20"/>
          <w:szCs w:val="20"/>
        </w:rPr>
        <w:br/>
      </w:r>
      <w:r w:rsidR="00B161B6" w:rsidRPr="005F3914">
        <w:rPr>
          <w:rFonts w:ascii="Century Gothic" w:hAnsi="Century Gothic" w:cstheme="minorHAnsi"/>
          <w:b/>
          <w:bCs/>
          <w:smallCaps/>
          <w:sz w:val="20"/>
          <w:szCs w:val="20"/>
        </w:rPr>
        <w:t xml:space="preserve"> zawarcia umowy w sprawie zamówienia publicznego. </w:t>
      </w:r>
    </w:p>
    <w:p w:rsidR="001A1E66" w:rsidRPr="001A1E66" w:rsidRDefault="001A1E66" w:rsidP="001A1E66">
      <w:pPr>
        <w:pStyle w:val="Akapitzlist"/>
        <w:numPr>
          <w:ilvl w:val="0"/>
          <w:numId w:val="6"/>
        </w:numPr>
        <w:tabs>
          <w:tab w:val="left" w:pos="284"/>
        </w:tabs>
        <w:spacing w:after="0" w:line="240" w:lineRule="auto"/>
        <w:ind w:left="0" w:firstLine="0"/>
        <w:jc w:val="both"/>
        <w:rPr>
          <w:rFonts w:ascii="Century Gothic" w:eastAsia="Times New Roman" w:hAnsi="Century Gothic" w:cs="Arial"/>
          <w:sz w:val="20"/>
          <w:szCs w:val="20"/>
          <w:lang w:eastAsia="pl-PL"/>
        </w:rPr>
      </w:pPr>
      <w:r w:rsidRPr="001A1E66">
        <w:rPr>
          <w:rFonts w:ascii="Century Gothic" w:eastAsia="Times New Roman" w:hAnsi="Century Gothic" w:cs="Times New Roman"/>
          <w:sz w:val="20"/>
          <w:szCs w:val="20"/>
          <w:lang w:eastAsia="pl-PL"/>
        </w:rPr>
        <w:t xml:space="preserve">Zamawiający zawiera umowę wsprawie zamówienia, z zastrzeżeniem art. 577 ustawy Pzp, </w:t>
      </w:r>
      <w:r w:rsidR="005063DE">
        <w:rPr>
          <w:rFonts w:ascii="Century Gothic" w:eastAsia="Times New Roman" w:hAnsi="Century Gothic" w:cs="Times New Roman"/>
          <w:sz w:val="20"/>
          <w:szCs w:val="20"/>
          <w:lang w:eastAsia="pl-PL"/>
        </w:rPr>
        <w:br/>
      </w:r>
      <w:r w:rsidRPr="001A1E66">
        <w:rPr>
          <w:rFonts w:ascii="Century Gothic" w:eastAsia="Times New Roman" w:hAnsi="Century Gothic" w:cs="Times New Roman"/>
          <w:sz w:val="20"/>
          <w:szCs w:val="20"/>
          <w:lang w:eastAsia="pl-PL"/>
        </w:rPr>
        <w:t>w terminie nie krótszym niż 5</w:t>
      </w:r>
      <w:r w:rsidR="000B170F">
        <w:rPr>
          <w:rFonts w:ascii="Century Gothic" w:eastAsia="Times New Roman" w:hAnsi="Century Gothic" w:cs="Times New Roman"/>
          <w:sz w:val="20"/>
          <w:szCs w:val="20"/>
          <w:lang w:eastAsia="pl-PL"/>
        </w:rPr>
        <w:t xml:space="preserve"> </w:t>
      </w:r>
      <w:r w:rsidRPr="001A1E66">
        <w:rPr>
          <w:rFonts w:ascii="Century Gothic" w:eastAsia="Times New Roman" w:hAnsi="Century Gothic" w:cs="Times New Roman"/>
          <w:sz w:val="20"/>
          <w:szCs w:val="20"/>
          <w:lang w:eastAsia="pl-PL"/>
        </w:rPr>
        <w:t>dni od dnia przesłania zawiadomienia o wyborze</w:t>
      </w:r>
      <w:r w:rsidR="005063DE">
        <w:rPr>
          <w:rFonts w:ascii="Century Gothic" w:eastAsia="Times New Roman" w:hAnsi="Century Gothic" w:cs="Times New Roman"/>
          <w:sz w:val="20"/>
          <w:szCs w:val="20"/>
          <w:lang w:eastAsia="pl-PL"/>
        </w:rPr>
        <w:br/>
      </w:r>
      <w:r w:rsidRPr="001A1E66">
        <w:rPr>
          <w:rFonts w:ascii="Century Gothic" w:eastAsia="Times New Roman" w:hAnsi="Century Gothic" w:cs="Times New Roman"/>
          <w:sz w:val="20"/>
          <w:szCs w:val="20"/>
          <w:lang w:eastAsia="pl-PL"/>
        </w:rPr>
        <w:t>najkorzystniejszej oferty, jeżeli zawiadomienie to zostało przesłane przy użyciu środków</w:t>
      </w:r>
      <w:r w:rsidR="005063DE">
        <w:rPr>
          <w:rFonts w:ascii="Century Gothic" w:eastAsia="Times New Roman" w:hAnsi="Century Gothic" w:cs="Times New Roman"/>
          <w:sz w:val="20"/>
          <w:szCs w:val="20"/>
          <w:lang w:eastAsia="pl-PL"/>
        </w:rPr>
        <w:br/>
      </w:r>
      <w:r w:rsidRPr="001A1E66">
        <w:rPr>
          <w:rFonts w:ascii="Century Gothic" w:eastAsia="Times New Roman" w:hAnsi="Century Gothic" w:cs="Times New Roman"/>
          <w:sz w:val="20"/>
          <w:szCs w:val="20"/>
          <w:lang w:eastAsia="pl-PL"/>
        </w:rPr>
        <w:t>komunikacji elektronicznej, albo 10 dni, jeżeli zostało przesłane w innysposób.</w:t>
      </w:r>
    </w:p>
    <w:p w:rsidR="001A1E66" w:rsidRPr="001A1E66" w:rsidRDefault="001A1E66" w:rsidP="001A1E66">
      <w:pPr>
        <w:pStyle w:val="Akapitzlist"/>
        <w:numPr>
          <w:ilvl w:val="0"/>
          <w:numId w:val="6"/>
        </w:numPr>
        <w:tabs>
          <w:tab w:val="left" w:pos="284"/>
        </w:tabs>
        <w:spacing w:after="0" w:line="240" w:lineRule="auto"/>
        <w:ind w:left="0" w:firstLine="0"/>
        <w:jc w:val="both"/>
        <w:rPr>
          <w:rFonts w:ascii="Century Gothic" w:eastAsia="Times New Roman" w:hAnsi="Century Gothic" w:cs="Arial"/>
          <w:sz w:val="20"/>
          <w:szCs w:val="20"/>
          <w:lang w:eastAsia="pl-PL"/>
        </w:rPr>
      </w:pPr>
      <w:r w:rsidRPr="001A1E66">
        <w:rPr>
          <w:rFonts w:ascii="Century Gothic" w:eastAsia="Times New Roman" w:hAnsi="Century Gothic" w:cs="Times New Roman"/>
          <w:sz w:val="20"/>
          <w:szCs w:val="20"/>
          <w:lang w:eastAsia="pl-PL"/>
        </w:rPr>
        <w:t>Zamawiający może zawrzeć</w:t>
      </w:r>
      <w:r w:rsidRPr="001A1E66">
        <w:rPr>
          <w:rFonts w:ascii="Times New Roman" w:eastAsia="Times New Roman" w:hAnsi="Times New Roman" w:cs="Times New Roman"/>
          <w:sz w:val="20"/>
          <w:szCs w:val="20"/>
          <w:lang w:eastAsia="pl-PL"/>
        </w:rPr>
        <w:t>́</w:t>
      </w:r>
      <w:r w:rsidRPr="001A1E66">
        <w:rPr>
          <w:rFonts w:ascii="Century Gothic" w:eastAsia="Times New Roman" w:hAnsi="Century Gothic" w:cs="Times New Roman"/>
          <w:sz w:val="20"/>
          <w:szCs w:val="20"/>
          <w:lang w:eastAsia="pl-PL"/>
        </w:rPr>
        <w:t xml:space="preserve"> umowę</w:t>
      </w:r>
      <w:r w:rsidRPr="001A1E66">
        <w:rPr>
          <w:rFonts w:ascii="Times New Roman" w:eastAsia="Times New Roman" w:hAnsi="Times New Roman" w:cs="Times New Roman"/>
          <w:sz w:val="20"/>
          <w:szCs w:val="20"/>
          <w:lang w:eastAsia="pl-PL"/>
        </w:rPr>
        <w:t>̨</w:t>
      </w:r>
      <w:r w:rsidRPr="001A1E66">
        <w:rPr>
          <w:rFonts w:ascii="Century Gothic" w:eastAsia="Times New Roman" w:hAnsi="Century Gothic" w:cs="Times New Roman"/>
          <w:sz w:val="20"/>
          <w:szCs w:val="20"/>
          <w:lang w:eastAsia="pl-PL"/>
        </w:rPr>
        <w:t xml:space="preserve"> w sprawie zamówienia przed upływem terminu, </w:t>
      </w:r>
      <w:r w:rsidR="005063DE">
        <w:rPr>
          <w:rFonts w:ascii="Century Gothic" w:eastAsia="Times New Roman" w:hAnsi="Century Gothic" w:cs="Times New Roman"/>
          <w:sz w:val="20"/>
          <w:szCs w:val="20"/>
          <w:lang w:eastAsia="pl-PL"/>
        </w:rPr>
        <w:br/>
      </w:r>
      <w:r w:rsidRPr="001A1E66">
        <w:rPr>
          <w:rFonts w:ascii="Century Gothic" w:eastAsia="Times New Roman" w:hAnsi="Century Gothic" w:cs="Times New Roman"/>
          <w:sz w:val="20"/>
          <w:szCs w:val="20"/>
          <w:lang w:eastAsia="pl-PL"/>
        </w:rPr>
        <w:t xml:space="preserve">o którym mowa w ust. 1 powyżej,jeżeli w postępowaniuo udzielenie zamówienia złożono </w:t>
      </w:r>
      <w:r w:rsidR="005063DE">
        <w:rPr>
          <w:rFonts w:ascii="Century Gothic" w:eastAsia="Times New Roman" w:hAnsi="Century Gothic" w:cs="Times New Roman"/>
          <w:sz w:val="20"/>
          <w:szCs w:val="20"/>
          <w:lang w:eastAsia="pl-PL"/>
        </w:rPr>
        <w:br/>
      </w:r>
      <w:r w:rsidRPr="001A1E66">
        <w:rPr>
          <w:rFonts w:ascii="Century Gothic" w:eastAsia="Times New Roman" w:hAnsi="Century Gothic" w:cs="Times New Roman"/>
          <w:sz w:val="20"/>
          <w:szCs w:val="20"/>
          <w:lang w:eastAsia="pl-PL"/>
        </w:rPr>
        <w:t>tylko jedna</w:t>
      </w:r>
      <w:r w:rsidRPr="001A1E66">
        <w:rPr>
          <w:rFonts w:ascii="Times New Roman" w:eastAsia="Times New Roman" w:hAnsi="Times New Roman" w:cs="Times New Roman"/>
          <w:sz w:val="20"/>
          <w:szCs w:val="20"/>
          <w:lang w:eastAsia="pl-PL"/>
        </w:rPr>
        <w:t>̨</w:t>
      </w:r>
      <w:r w:rsidR="007A5341">
        <w:rPr>
          <w:rFonts w:ascii="Times New Roman" w:eastAsia="Times New Roman" w:hAnsi="Times New Roman" w:cs="Times New Roman"/>
          <w:sz w:val="20"/>
          <w:szCs w:val="20"/>
          <w:lang w:eastAsia="pl-PL"/>
        </w:rPr>
        <w:t xml:space="preserve"> </w:t>
      </w:r>
      <w:r w:rsidRPr="001A1E66">
        <w:rPr>
          <w:rFonts w:ascii="Century Gothic" w:eastAsia="Times New Roman" w:hAnsi="Century Gothic" w:cs="Times New Roman"/>
          <w:sz w:val="20"/>
          <w:szCs w:val="20"/>
          <w:lang w:eastAsia="pl-PL"/>
        </w:rPr>
        <w:t>ofertę.</w:t>
      </w:r>
    </w:p>
    <w:bookmarkEnd w:id="4"/>
    <w:p w:rsidR="00B161B6" w:rsidRPr="00807139" w:rsidRDefault="00807139" w:rsidP="00807139">
      <w:pPr>
        <w:tabs>
          <w:tab w:val="left" w:pos="851"/>
        </w:tabs>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3. </w:t>
      </w:r>
      <w:r w:rsidR="00B161B6" w:rsidRPr="00807139">
        <w:rPr>
          <w:rFonts w:ascii="Century Gothic" w:hAnsi="Century Gothic" w:cstheme="minorHAnsi"/>
          <w:sz w:val="20"/>
          <w:szCs w:val="20"/>
        </w:rPr>
        <w:t>Wykonawca przekaże zamawiającemu informacje niezbędne do zawarcia umowy. Osoby</w:t>
      </w:r>
      <w:r>
        <w:rPr>
          <w:rFonts w:ascii="Century Gothic" w:hAnsi="Century Gothic" w:cstheme="minorHAnsi"/>
          <w:sz w:val="20"/>
          <w:szCs w:val="20"/>
        </w:rPr>
        <w:br/>
      </w:r>
      <w:r w:rsidR="00B161B6" w:rsidRPr="00807139">
        <w:rPr>
          <w:rFonts w:ascii="Century Gothic" w:hAnsi="Century Gothic" w:cstheme="minorHAnsi"/>
          <w:sz w:val="20"/>
          <w:szCs w:val="20"/>
        </w:rPr>
        <w:t>reprezentujące wykonawcę przy podpisywaniu umowy powinny posiadać ze sobą</w:t>
      </w:r>
      <w:r>
        <w:rPr>
          <w:rFonts w:ascii="Century Gothic" w:hAnsi="Century Gothic" w:cstheme="minorHAnsi"/>
          <w:sz w:val="20"/>
          <w:szCs w:val="20"/>
        </w:rPr>
        <w:br/>
      </w:r>
      <w:r w:rsidR="00B161B6" w:rsidRPr="00807139">
        <w:rPr>
          <w:rFonts w:ascii="Century Gothic" w:hAnsi="Century Gothic" w:cstheme="minorHAnsi"/>
          <w:sz w:val="20"/>
          <w:szCs w:val="20"/>
        </w:rPr>
        <w:t xml:space="preserve"> dokumenty potwierdzające ich umocowanie do reprezentowania wykonawcy, o ile</w:t>
      </w:r>
      <w:r>
        <w:rPr>
          <w:rFonts w:ascii="Century Gothic" w:hAnsi="Century Gothic" w:cstheme="minorHAnsi"/>
          <w:sz w:val="20"/>
          <w:szCs w:val="20"/>
        </w:rPr>
        <w:br/>
      </w:r>
      <w:r w:rsidR="00B161B6" w:rsidRPr="00807139">
        <w:rPr>
          <w:rFonts w:ascii="Century Gothic" w:hAnsi="Century Gothic" w:cstheme="minorHAnsi"/>
          <w:sz w:val="20"/>
          <w:szCs w:val="20"/>
        </w:rPr>
        <w:t xml:space="preserve"> umocowanie to nie będzie wynikać z dokumentów załączonych do oferty.Rozliczenie</w:t>
      </w:r>
      <w:r>
        <w:rPr>
          <w:rFonts w:ascii="Century Gothic" w:hAnsi="Century Gothic" w:cstheme="minorHAnsi"/>
          <w:sz w:val="20"/>
          <w:szCs w:val="20"/>
        </w:rPr>
        <w:br/>
      </w:r>
      <w:r w:rsidR="00B161B6" w:rsidRPr="00807139">
        <w:rPr>
          <w:rFonts w:ascii="Century Gothic" w:hAnsi="Century Gothic" w:cstheme="minorHAnsi"/>
          <w:sz w:val="20"/>
          <w:szCs w:val="20"/>
        </w:rPr>
        <w:t xml:space="preserve"> należności pomiędzy zamawiającym a wykonawcą odbywać się będzie w złotych.</w:t>
      </w:r>
    </w:p>
    <w:p w:rsidR="00B161B6" w:rsidRPr="00807139" w:rsidRDefault="00807139" w:rsidP="00807139">
      <w:pPr>
        <w:tabs>
          <w:tab w:val="left" w:pos="851"/>
        </w:tabs>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4. </w:t>
      </w:r>
      <w:r w:rsidR="00B161B6" w:rsidRPr="00807139">
        <w:rPr>
          <w:rFonts w:ascii="Century Gothic" w:hAnsi="Century Gothic" w:cstheme="minorHAnsi"/>
          <w:sz w:val="20"/>
          <w:szCs w:val="20"/>
        </w:rPr>
        <w:t>Jeżeli została wybrana oferta wykonawców wspólnie ubiegających się o udzielenie</w:t>
      </w:r>
      <w:r>
        <w:rPr>
          <w:rFonts w:ascii="Century Gothic" w:hAnsi="Century Gothic" w:cstheme="minorHAnsi"/>
          <w:sz w:val="20"/>
          <w:szCs w:val="20"/>
        </w:rPr>
        <w:br/>
      </w:r>
      <w:r w:rsidR="00B161B6" w:rsidRPr="00807139">
        <w:rPr>
          <w:rFonts w:ascii="Century Gothic" w:hAnsi="Century Gothic" w:cstheme="minorHAnsi"/>
          <w:sz w:val="20"/>
          <w:szCs w:val="20"/>
        </w:rPr>
        <w:t xml:space="preserve"> zamówienia, zamawiający żąda przed zawarciem umowy w sprawie zamówienia</w:t>
      </w:r>
      <w:r>
        <w:rPr>
          <w:rFonts w:ascii="Century Gothic" w:hAnsi="Century Gothic" w:cstheme="minorHAnsi"/>
          <w:sz w:val="20"/>
          <w:szCs w:val="20"/>
        </w:rPr>
        <w:br/>
      </w:r>
      <w:r w:rsidR="00B161B6" w:rsidRPr="00807139">
        <w:rPr>
          <w:rFonts w:ascii="Century Gothic" w:hAnsi="Century Gothic" w:cstheme="minorHAnsi"/>
          <w:sz w:val="20"/>
          <w:szCs w:val="20"/>
        </w:rPr>
        <w:t xml:space="preserve"> publicznego kopii umowy regulującej współpracę tych wykonawców.</w:t>
      </w:r>
    </w:p>
    <w:p w:rsidR="00B161B6" w:rsidRPr="00807139" w:rsidRDefault="00807139" w:rsidP="00807139">
      <w:pPr>
        <w:tabs>
          <w:tab w:val="left" w:pos="851"/>
        </w:tabs>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5. </w:t>
      </w:r>
      <w:r w:rsidR="00B161B6" w:rsidRPr="00807139">
        <w:rPr>
          <w:rFonts w:ascii="Century Gothic" w:hAnsi="Century Gothic" w:cstheme="minorHAnsi"/>
          <w:sz w:val="20"/>
          <w:szCs w:val="20"/>
        </w:rPr>
        <w:t>Przed podpisaniem umowy wykonawca wskaże zamawiającemu dane osobowe.</w:t>
      </w:r>
    </w:p>
    <w:p w:rsidR="00B161B6" w:rsidRPr="00807139" w:rsidRDefault="00807139" w:rsidP="00807139">
      <w:pPr>
        <w:tabs>
          <w:tab w:val="left" w:pos="851"/>
        </w:tabs>
        <w:spacing w:after="0" w:line="240" w:lineRule="auto"/>
        <w:jc w:val="both"/>
        <w:rPr>
          <w:rFonts w:ascii="Century Gothic" w:hAnsi="Century Gothic" w:cstheme="minorHAnsi"/>
          <w:bCs/>
          <w:sz w:val="20"/>
          <w:szCs w:val="20"/>
        </w:rPr>
      </w:pPr>
      <w:r>
        <w:rPr>
          <w:rFonts w:ascii="Century Gothic" w:hAnsi="Century Gothic" w:cstheme="minorHAnsi"/>
          <w:bCs/>
          <w:sz w:val="20"/>
          <w:szCs w:val="20"/>
        </w:rPr>
        <w:t xml:space="preserve">6. </w:t>
      </w:r>
      <w:r w:rsidR="00B161B6" w:rsidRPr="00807139">
        <w:rPr>
          <w:rFonts w:ascii="Century Gothic" w:hAnsi="Century Gothic" w:cstheme="minorHAnsi"/>
          <w:bCs/>
          <w:sz w:val="20"/>
          <w:szCs w:val="20"/>
        </w:rPr>
        <w:t>Informacje dotyczące zabezpieczenia nal</w:t>
      </w:r>
      <w:r w:rsidRPr="00807139">
        <w:rPr>
          <w:rFonts w:ascii="Century Gothic" w:hAnsi="Century Gothic" w:cstheme="minorHAnsi"/>
          <w:bCs/>
          <w:sz w:val="20"/>
          <w:szCs w:val="20"/>
        </w:rPr>
        <w:t>eżytego wykonania umowy</w:t>
      </w:r>
      <w:r w:rsidR="00B161B6" w:rsidRPr="00807139">
        <w:rPr>
          <w:rFonts w:ascii="Century Gothic" w:hAnsi="Century Gothic" w:cstheme="minorHAnsi"/>
          <w:bCs/>
          <w:sz w:val="20"/>
          <w:szCs w:val="20"/>
        </w:rPr>
        <w:t>: nie dotyczy</w:t>
      </w:r>
      <w:r w:rsidR="0044434E">
        <w:rPr>
          <w:rFonts w:ascii="Century Gothic" w:hAnsi="Century Gothic" w:cstheme="minorHAnsi"/>
          <w:bCs/>
          <w:sz w:val="20"/>
          <w:szCs w:val="20"/>
        </w:rPr>
        <w:br/>
      </w:r>
      <w:r w:rsidR="0044434E">
        <w:rPr>
          <w:rFonts w:ascii="Century Gothic" w:hAnsi="Century Gothic" w:cstheme="minorHAnsi"/>
          <w:bCs/>
          <w:sz w:val="20"/>
          <w:szCs w:val="20"/>
        </w:rPr>
        <w:br/>
      </w:r>
    </w:p>
    <w:p w:rsidR="00B161B6" w:rsidRPr="00E71FBC" w:rsidRDefault="00B161B6" w:rsidP="00E71FBC">
      <w:pPr>
        <w:pStyle w:val="Akapitzlist"/>
        <w:numPr>
          <w:ilvl w:val="0"/>
          <w:numId w:val="5"/>
        </w:numPr>
        <w:spacing w:before="26" w:after="0" w:line="276" w:lineRule="auto"/>
        <w:jc w:val="both"/>
        <w:rPr>
          <w:rFonts w:cstheme="minorHAnsi"/>
          <w:b/>
          <w:bCs/>
          <w:sz w:val="26"/>
          <w:szCs w:val="26"/>
        </w:rPr>
      </w:pPr>
      <w:bookmarkStart w:id="5" w:name="_Hlk63233774"/>
      <w:r w:rsidRPr="00E71FBC">
        <w:rPr>
          <w:rFonts w:cstheme="minorHAnsi"/>
          <w:b/>
          <w:bCs/>
          <w:smallCaps/>
          <w:color w:val="000000"/>
          <w:sz w:val="26"/>
          <w:szCs w:val="26"/>
        </w:rPr>
        <w:lastRenderedPageBreak/>
        <w:t>Pouczenie o środkach ochrony prawnej przysługujących wykonawcy.</w:t>
      </w:r>
    </w:p>
    <w:bookmarkEnd w:id="5"/>
    <w:p w:rsidR="00B161B6" w:rsidRPr="00E71FBC"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E71FBC">
        <w:rPr>
          <w:rFonts w:ascii="Century Gothic" w:hAnsi="Century Gothic" w:cstheme="minorHAnsi"/>
          <w:color w:val="000000"/>
          <w:sz w:val="20"/>
          <w:szCs w:val="20"/>
        </w:rPr>
        <w:t>Środki ochrony prawnej</w:t>
      </w:r>
      <w:r w:rsidR="00637D77">
        <w:rPr>
          <w:rFonts w:ascii="Century Gothic" w:hAnsi="Century Gothic" w:cstheme="minorHAnsi"/>
          <w:color w:val="000000"/>
          <w:sz w:val="20"/>
          <w:szCs w:val="20"/>
        </w:rPr>
        <w:t xml:space="preserve"> </w:t>
      </w:r>
      <w:r w:rsidRPr="00E71FBC">
        <w:rPr>
          <w:rFonts w:ascii="Century Gothic" w:hAnsi="Century Gothic" w:cstheme="minorHAnsi"/>
          <w:color w:val="000000"/>
          <w:sz w:val="20"/>
          <w:szCs w:val="20"/>
        </w:rPr>
        <w:t>przysługują wykonawcy, uczestnikowi konkursu oraz innemu podmiotowi, jeżeli ma lub miał interes w uzyskaniu zamówienia lub nagrody w konkursie oraz poniósł lub może ponieść szkodę w wyniku naruszenia przez zamawiającego przepisów ustawy.</w:t>
      </w:r>
    </w:p>
    <w:p w:rsidR="00B161B6" w:rsidRPr="00E71FBC"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E71FBC">
        <w:rPr>
          <w:rFonts w:ascii="Century Gothic" w:hAnsi="Century Gothic" w:cstheme="minorHAnsi"/>
          <w:color w:val="000000"/>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161B6" w:rsidRPr="00E71FBC"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E71FBC">
        <w:rPr>
          <w:rFonts w:ascii="Century Gothic" w:hAnsi="Century Gothic" w:cstheme="minorHAnsi"/>
          <w:color w:val="000000"/>
          <w:sz w:val="20"/>
          <w:szCs w:val="20"/>
        </w:rPr>
        <w:t xml:space="preserve"> Pisma w formie pisemnej wnosi się za pośrednictwem operatora pocztowego, w rozumieniu </w:t>
      </w:r>
      <w:r w:rsidRPr="00E71FBC">
        <w:rPr>
          <w:rFonts w:ascii="Century Gothic" w:hAnsi="Century Gothic" w:cstheme="minorHAnsi"/>
          <w:color w:val="1B1B1B"/>
          <w:sz w:val="20"/>
          <w:szCs w:val="20"/>
        </w:rPr>
        <w:t>ustawy</w:t>
      </w:r>
      <w:r w:rsidRPr="00E71FBC">
        <w:rPr>
          <w:rFonts w:ascii="Century Gothic" w:hAnsi="Century Gothic" w:cstheme="minorHAnsi"/>
          <w:color w:val="000000"/>
          <w:sz w:val="20"/>
          <w:szCs w:val="20"/>
        </w:rPr>
        <w:t xml:space="preserve"> z dnia 23 listopada 2012 r. - Prawo pocztowe, osobiście, za pośrednictwem posłańca, a pisma w postaci elektronicznej wnosi się przy użyciu środków komunikacji elektronicznej.</w:t>
      </w:r>
    </w:p>
    <w:p w:rsidR="00B161B6" w:rsidRPr="002521B8"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B161B6" w:rsidRPr="002521B8"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Odwołanie przysługuje na:</w:t>
      </w:r>
    </w:p>
    <w:p w:rsidR="00B161B6" w:rsidRPr="002521B8" w:rsidRDefault="00B161B6" w:rsidP="00B161B6">
      <w:pPr>
        <w:pStyle w:val="Akapitzlist"/>
        <w:spacing w:after="0" w:line="240" w:lineRule="auto"/>
        <w:ind w:left="993"/>
        <w:jc w:val="both"/>
        <w:rPr>
          <w:rFonts w:ascii="Century Gothic" w:hAnsi="Century Gothic" w:cstheme="minorHAnsi"/>
          <w:sz w:val="20"/>
          <w:szCs w:val="20"/>
        </w:rPr>
      </w:pPr>
      <w:r w:rsidRPr="002521B8">
        <w:rPr>
          <w:rFonts w:ascii="Century Gothic" w:hAnsi="Century Gothic" w:cstheme="minorHAnsi"/>
          <w:color w:val="000000"/>
          <w:sz w:val="20"/>
          <w:szCs w:val="20"/>
        </w:rPr>
        <w:t>1) niezgodną z przepisami ustawy czynność zamawiającego, podjętą w postępowaniu o udzielenie zamówienia, o zawarcie umowy ramowej, dynamicznym systemie zakupów, systemie kwalifikowania wykonawców, w tym na projektowane postanowienie umowy;</w:t>
      </w:r>
    </w:p>
    <w:p w:rsidR="00B161B6" w:rsidRPr="002521B8" w:rsidRDefault="00B161B6" w:rsidP="00B161B6">
      <w:pPr>
        <w:pStyle w:val="Akapitzlist"/>
        <w:spacing w:after="0" w:line="240" w:lineRule="auto"/>
        <w:ind w:left="993"/>
        <w:jc w:val="both"/>
        <w:rPr>
          <w:rFonts w:ascii="Century Gothic" w:hAnsi="Century Gothic" w:cstheme="minorHAnsi"/>
          <w:sz w:val="20"/>
          <w:szCs w:val="20"/>
        </w:rPr>
      </w:pPr>
      <w:r w:rsidRPr="002521B8">
        <w:rPr>
          <w:rFonts w:ascii="Century Gothic" w:hAnsi="Century Gothic" w:cstheme="minorHAnsi"/>
          <w:color w:val="000000"/>
          <w:sz w:val="20"/>
          <w:szCs w:val="20"/>
        </w:rPr>
        <w:t>2) zaniechanie czynności w postępowaniu o udzielenie zamówienia, o zawarcie umowy ramowej, dynamicznym systemie zakupów, systemie kwalifikowania wykonawców, do której zamawiający był obowiązany na podstawie ustawy;</w:t>
      </w:r>
    </w:p>
    <w:p w:rsidR="00B161B6" w:rsidRPr="002521B8" w:rsidRDefault="00B161B6" w:rsidP="00B161B6">
      <w:pPr>
        <w:pStyle w:val="Akapitzlist"/>
        <w:spacing w:after="0" w:line="240" w:lineRule="auto"/>
        <w:ind w:left="993"/>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3) zaniechanie przeprowadzenia postępowania o udzielenie zamówienia lub zorganizowania konkursu na podstawie ustawy, mimo że zamawiający był do tego obowiązany.</w:t>
      </w:r>
    </w:p>
    <w:p w:rsidR="00B161B6" w:rsidRPr="002521B8" w:rsidRDefault="00B161B6" w:rsidP="00E71FBC">
      <w:pPr>
        <w:pStyle w:val="Akapitzlist"/>
        <w:numPr>
          <w:ilvl w:val="3"/>
          <w:numId w:val="5"/>
        </w:numPr>
        <w:spacing w:after="0" w:line="240" w:lineRule="auto"/>
        <w:ind w:left="993" w:hanging="283"/>
        <w:jc w:val="both"/>
        <w:rPr>
          <w:rFonts w:ascii="Century Gothic" w:hAnsi="Century Gothic" w:cstheme="minorHAnsi"/>
          <w:b/>
          <w:bCs/>
          <w:color w:val="000000"/>
          <w:sz w:val="20"/>
          <w:szCs w:val="20"/>
        </w:rPr>
      </w:pPr>
      <w:r w:rsidRPr="002521B8">
        <w:rPr>
          <w:rFonts w:ascii="Century Gothic" w:hAnsi="Century Gothic" w:cstheme="minorHAnsi"/>
          <w:b/>
          <w:bCs/>
          <w:color w:val="000000"/>
          <w:sz w:val="20"/>
          <w:szCs w:val="20"/>
        </w:rPr>
        <w:t xml:space="preserve"> Odwołanie wnosi się do Prezesa Krajowej Izby Odwoławczej.</w:t>
      </w:r>
    </w:p>
    <w:p w:rsidR="00B161B6" w:rsidRPr="002521B8"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161B6" w:rsidRPr="002521B8" w:rsidRDefault="00B161B6" w:rsidP="00E71FBC">
      <w:pPr>
        <w:pStyle w:val="Akapitzlist"/>
        <w:numPr>
          <w:ilvl w:val="3"/>
          <w:numId w:val="5"/>
        </w:numPr>
        <w:spacing w:after="0" w:line="240" w:lineRule="auto"/>
        <w:ind w:left="993" w:hanging="283"/>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161B6" w:rsidRPr="002521B8" w:rsidRDefault="00B161B6" w:rsidP="00E71FBC">
      <w:pPr>
        <w:pStyle w:val="Akapitzlist"/>
        <w:numPr>
          <w:ilvl w:val="3"/>
          <w:numId w:val="5"/>
        </w:numPr>
        <w:spacing w:after="0" w:line="240" w:lineRule="auto"/>
        <w:ind w:left="993"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Odwołanie wnosi się:</w:t>
      </w:r>
    </w:p>
    <w:p w:rsidR="00B161B6" w:rsidRPr="002521B8" w:rsidRDefault="00B161B6" w:rsidP="00B161B6">
      <w:pPr>
        <w:spacing w:after="0" w:line="240" w:lineRule="auto"/>
        <w:ind w:left="993" w:hanging="426"/>
        <w:rPr>
          <w:rFonts w:ascii="Century Gothic" w:hAnsi="Century Gothic" w:cstheme="minorHAnsi"/>
          <w:sz w:val="20"/>
          <w:szCs w:val="20"/>
        </w:rPr>
      </w:pPr>
      <w:r w:rsidRPr="002521B8">
        <w:rPr>
          <w:rFonts w:ascii="Century Gothic" w:hAnsi="Century Gothic" w:cstheme="minorHAnsi"/>
          <w:color w:val="000000"/>
          <w:sz w:val="20"/>
          <w:szCs w:val="20"/>
        </w:rPr>
        <w:t>1) w przypadku zamówień, których wartość jest mniejsza niż progi unijne, w terminie:</w:t>
      </w:r>
    </w:p>
    <w:p w:rsidR="00B161B6" w:rsidRPr="002521B8" w:rsidRDefault="00B161B6" w:rsidP="00B161B6">
      <w:pPr>
        <w:spacing w:after="0" w:line="240" w:lineRule="auto"/>
        <w:ind w:left="993" w:hanging="426"/>
        <w:jc w:val="both"/>
        <w:rPr>
          <w:rFonts w:ascii="Century Gothic" w:hAnsi="Century Gothic" w:cstheme="minorHAnsi"/>
          <w:sz w:val="20"/>
          <w:szCs w:val="20"/>
        </w:rPr>
      </w:pPr>
      <w:r w:rsidRPr="002521B8">
        <w:rPr>
          <w:rFonts w:ascii="Century Gothic" w:hAnsi="Century Gothic" w:cstheme="minorHAnsi"/>
          <w:color w:val="000000"/>
          <w:sz w:val="20"/>
          <w:szCs w:val="20"/>
        </w:rPr>
        <w:t>a) 5 dni od dnia przekazania informacji o czynności zamawiającego stanowiącej podstawę jego wniesienia, jeżeli informacja została przekazana przy użyciu środków komunikacji elektronicznej,</w:t>
      </w:r>
    </w:p>
    <w:p w:rsidR="00B161B6" w:rsidRPr="002521B8" w:rsidRDefault="00B161B6" w:rsidP="00B161B6">
      <w:pPr>
        <w:spacing w:after="0" w:line="240" w:lineRule="auto"/>
        <w:ind w:left="993" w:hanging="426"/>
        <w:rPr>
          <w:rFonts w:ascii="Century Gothic" w:hAnsi="Century Gothic" w:cstheme="minorHAnsi"/>
          <w:color w:val="000000"/>
          <w:sz w:val="20"/>
          <w:szCs w:val="20"/>
        </w:rPr>
      </w:pPr>
      <w:r w:rsidRPr="002521B8">
        <w:rPr>
          <w:rFonts w:ascii="Century Gothic" w:hAnsi="Century Gothic" w:cstheme="minorHAnsi"/>
          <w:color w:val="000000"/>
          <w:sz w:val="20"/>
          <w:szCs w:val="20"/>
        </w:rPr>
        <w:t>b) 10 dni od dnia przekazania informacji o czynności zamawiającego stanowiącej podstawę jego wniesienia, jeżeli informacja została przekazana w sposób inny niż określony w lit. a.</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Odwołanie wobec treści ogłoszenia wszczynającego postępowanie o udzielenie zamówienia lub wobec treści dokumentów zamówienia wnosi się w terminie5 dni od dnia zamieszczenia ogłoszenia w Biuletynie Zamówień Publicznych lub dokumentów zamówienia na stronie internetowej, w przypadku zamówień, których wartość jest mniejsza niż progi unijne.</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 xml:space="preserve">Odwołanie w przypadkach innych niż określone </w:t>
      </w:r>
      <w:r w:rsidRPr="002521B8">
        <w:rPr>
          <w:rFonts w:ascii="Century Gothic" w:hAnsi="Century Gothic" w:cstheme="minorHAnsi"/>
          <w:sz w:val="20"/>
          <w:szCs w:val="20"/>
        </w:rPr>
        <w:t xml:space="preserve">w ust. 9 i 10 </w:t>
      </w:r>
      <w:r w:rsidRPr="002521B8">
        <w:rPr>
          <w:rFonts w:ascii="Century Gothic" w:hAnsi="Century Gothic" w:cstheme="minorHAnsi"/>
          <w:color w:val="000000"/>
          <w:sz w:val="20"/>
          <w:szCs w:val="20"/>
        </w:rPr>
        <w:t>wnosi się w terminie:</w:t>
      </w:r>
    </w:p>
    <w:p w:rsidR="00B161B6" w:rsidRPr="002521B8" w:rsidRDefault="00B161B6" w:rsidP="00B161B6">
      <w:pPr>
        <w:spacing w:after="0" w:line="240" w:lineRule="auto"/>
        <w:ind w:left="851" w:hanging="284"/>
        <w:rPr>
          <w:rFonts w:ascii="Century Gothic" w:hAnsi="Century Gothic" w:cstheme="minorHAnsi"/>
          <w:color w:val="000000"/>
          <w:sz w:val="20"/>
          <w:szCs w:val="20"/>
        </w:rPr>
      </w:pPr>
      <w:r w:rsidRPr="002521B8">
        <w:rPr>
          <w:rFonts w:ascii="Century Gothic" w:hAnsi="Century Gothic" w:cstheme="minorHAnsi"/>
          <w:color w:val="000000"/>
          <w:sz w:val="20"/>
          <w:szCs w:val="20"/>
        </w:rPr>
        <w:t>1) 5 dni od dnia, w którym powzięto lub przy zachowaniu należytej staranności można było powziąć wiadomość o okolicznościach stanowiących podstawę jego wniesienia, w przypadku zamówień, których wartość jest mniejsza niż progi unijne.</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lastRenderedPageBreak/>
        <w:t>Jeżeli zamawiający nie przesłał wykonawcy zawiadomienia o wyborze najkorzystniejszej oferty, odwołanie wnosi się nie później niż w terminie:</w:t>
      </w:r>
    </w:p>
    <w:p w:rsidR="00B161B6" w:rsidRPr="002521B8" w:rsidRDefault="00B161B6" w:rsidP="00B161B6">
      <w:pPr>
        <w:spacing w:after="0" w:line="240" w:lineRule="auto"/>
        <w:ind w:left="851" w:hanging="426"/>
        <w:jc w:val="both"/>
        <w:rPr>
          <w:rFonts w:ascii="Century Gothic" w:hAnsi="Century Gothic" w:cstheme="minorHAnsi"/>
          <w:sz w:val="20"/>
          <w:szCs w:val="20"/>
        </w:rPr>
      </w:pPr>
      <w:r w:rsidRPr="002521B8">
        <w:rPr>
          <w:rFonts w:ascii="Century Gothic" w:hAnsi="Century Gothic" w:cstheme="minorHAnsi"/>
          <w:color w:val="000000"/>
          <w:sz w:val="20"/>
          <w:szCs w:val="20"/>
        </w:rPr>
        <w:t>1) 15 dni od dnia zamieszczenia w Biuletynie Zamówień Publicznych ogłoszenia o wyniku postępowania;</w:t>
      </w:r>
    </w:p>
    <w:p w:rsidR="00B161B6" w:rsidRPr="002521B8" w:rsidRDefault="00B161B6" w:rsidP="00B161B6">
      <w:pPr>
        <w:spacing w:after="0" w:line="240" w:lineRule="auto"/>
        <w:ind w:left="851" w:hanging="426"/>
        <w:rPr>
          <w:rFonts w:ascii="Century Gothic" w:hAnsi="Century Gothic" w:cstheme="minorHAnsi"/>
          <w:sz w:val="20"/>
          <w:szCs w:val="20"/>
        </w:rPr>
      </w:pPr>
      <w:r w:rsidRPr="002521B8">
        <w:rPr>
          <w:rFonts w:ascii="Century Gothic" w:hAnsi="Century Gothic" w:cstheme="minorHAnsi"/>
          <w:color w:val="000000"/>
          <w:sz w:val="20"/>
          <w:szCs w:val="20"/>
        </w:rPr>
        <w:t>2) miesiąca od dnia zawarcia umowy, jeżeli zamawiający:</w:t>
      </w:r>
    </w:p>
    <w:p w:rsidR="00B161B6" w:rsidRPr="002521B8" w:rsidRDefault="00B161B6" w:rsidP="00B161B6">
      <w:pPr>
        <w:spacing w:after="0" w:line="240" w:lineRule="auto"/>
        <w:ind w:left="851" w:hanging="426"/>
        <w:rPr>
          <w:rFonts w:ascii="Century Gothic" w:hAnsi="Century Gothic" w:cstheme="minorHAnsi"/>
          <w:sz w:val="20"/>
          <w:szCs w:val="20"/>
        </w:rPr>
      </w:pPr>
      <w:r w:rsidRPr="002521B8">
        <w:rPr>
          <w:rFonts w:ascii="Century Gothic" w:hAnsi="Century Gothic" w:cstheme="minorHAnsi"/>
          <w:color w:val="000000"/>
          <w:sz w:val="20"/>
          <w:szCs w:val="20"/>
        </w:rPr>
        <w:t>a) nie zamieścił w Biuletynie Zamówień Publicznych ogłoszenia o wyniku postępowania</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Na orzeczenie Krajowej Izby Odwoławczej oraz postanowienie Prezesa Krajowej Izby Odwoławczej, o którym mowa w art. 519 ust. 1 ustawy, stronom oraz uczestnikom postępowania odwoławczego przysługuje skarga do sądu.</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 xml:space="preserve">W postępowaniu toczącym się wskutek wniesienia skargi stosuje się odpowiednio przepisy </w:t>
      </w:r>
      <w:r w:rsidRPr="002521B8">
        <w:rPr>
          <w:rFonts w:ascii="Century Gothic" w:hAnsi="Century Gothic" w:cstheme="minorHAnsi"/>
          <w:color w:val="1B1B1B"/>
          <w:sz w:val="20"/>
          <w:szCs w:val="20"/>
        </w:rPr>
        <w:t>ustawy</w:t>
      </w:r>
      <w:r w:rsidRPr="002521B8">
        <w:rPr>
          <w:rFonts w:ascii="Century Gothic" w:hAnsi="Century Gothic" w:cstheme="minorHAnsi"/>
          <w:color w:val="000000"/>
          <w:sz w:val="20"/>
          <w:szCs w:val="20"/>
        </w:rPr>
        <w:t xml:space="preserve"> z dnia 17 listopada 1964 r. - Kodeks postępowania cywilnego o apelacji, jeżeli przepisy niniejszego rozdziału nie stanowią inaczej.</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Skargę wnosi się do Sądu Okręgowego w Warszawie - sądu zamówień publicznych, zwanego dalej "sądem zamówień publicznych".</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Skargę wnosi się za pośrednictwem Prezesa Krajowej Izby Odwoławczej, w terminie 14 dni od dnia doręczenia orzeczenia Izby lub postanowienia Prezesa Krajowej Izby Odwoławczej, o którym mowa w art. 519 ust. 1, przesyłając jednocześnie jej odpis</w:t>
      </w:r>
      <w:r w:rsidR="007A5341">
        <w:rPr>
          <w:rFonts w:ascii="Century Gothic" w:hAnsi="Century Gothic" w:cstheme="minorHAnsi"/>
          <w:color w:val="000000"/>
          <w:sz w:val="20"/>
          <w:szCs w:val="20"/>
        </w:rPr>
        <w:t xml:space="preserve"> </w:t>
      </w:r>
      <w:r w:rsidRPr="002521B8">
        <w:rPr>
          <w:rFonts w:ascii="Century Gothic" w:hAnsi="Century Gothic" w:cstheme="minorHAnsi"/>
          <w:color w:val="000000"/>
          <w:sz w:val="20"/>
          <w:szCs w:val="20"/>
        </w:rPr>
        <w:t xml:space="preserve">przeciwnikowi skargi. Złożenie skargi w placówce pocztowej operatora wyznaczonego w rozumieniu </w:t>
      </w:r>
      <w:r w:rsidRPr="002521B8">
        <w:rPr>
          <w:rFonts w:ascii="Century Gothic" w:hAnsi="Century Gothic" w:cstheme="minorHAnsi"/>
          <w:color w:val="1B1B1B"/>
          <w:sz w:val="20"/>
          <w:szCs w:val="20"/>
        </w:rPr>
        <w:t>ustawy</w:t>
      </w:r>
      <w:r w:rsidRPr="002521B8">
        <w:rPr>
          <w:rFonts w:ascii="Century Gothic" w:hAnsi="Century Gothic" w:cstheme="minorHAnsi"/>
          <w:color w:val="000000"/>
          <w:sz w:val="20"/>
          <w:szCs w:val="20"/>
        </w:rPr>
        <w:t xml:space="preserve"> z dnia 23 listopada 2012 r. - Prawo pocztowe jest równoznaczne z jej wniesieniem.</w:t>
      </w:r>
    </w:p>
    <w:p w:rsidR="00B161B6" w:rsidRPr="002521B8" w:rsidRDefault="00B161B6" w:rsidP="00E71FBC">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Prezes Krajowej Izby Odwoławczej przekazuje skargę wraz z aktami postępowania odwoławczego do sądu zamówień publicznych w terminie 7 dni od dnia jej otrzymania.</w:t>
      </w:r>
    </w:p>
    <w:p w:rsidR="00B161B6" w:rsidRDefault="00B161B6" w:rsidP="00111765">
      <w:pPr>
        <w:pStyle w:val="Akapitzlist"/>
        <w:numPr>
          <w:ilvl w:val="3"/>
          <w:numId w:val="5"/>
        </w:numPr>
        <w:spacing w:after="0" w:line="240" w:lineRule="auto"/>
        <w:ind w:left="851" w:hanging="426"/>
        <w:jc w:val="both"/>
        <w:rPr>
          <w:rFonts w:ascii="Century Gothic" w:hAnsi="Century Gothic" w:cstheme="minorHAnsi"/>
          <w:color w:val="000000"/>
          <w:sz w:val="20"/>
          <w:szCs w:val="20"/>
        </w:rPr>
      </w:pPr>
      <w:r w:rsidRPr="002521B8">
        <w:rPr>
          <w:rFonts w:ascii="Century Gothic" w:hAnsi="Century Gothic" w:cstheme="minorHAnsi"/>
          <w:color w:val="000000"/>
          <w:sz w:val="20"/>
          <w:szCs w:val="20"/>
        </w:rPr>
        <w:t xml:space="preserve"> Skargę może wnieść również Prezes Urzędu Zamówień Publicznych, w terminie 30 dni od dnia wydania orzeczenia Izby lub postanowienia Prezesa Izby, o którym mowa w art. 519 ust. 1. Prezes Urzędu Zamówień Publicznych może także przystąpić do toczącego się postępowania. Do czynności podejmowanych przez Prezesa Urzędu stosuje się odpowiednio przepisy </w:t>
      </w:r>
      <w:r w:rsidRPr="002521B8">
        <w:rPr>
          <w:rFonts w:ascii="Century Gothic" w:hAnsi="Century Gothic" w:cstheme="minorHAnsi"/>
          <w:color w:val="1B1B1B"/>
          <w:sz w:val="20"/>
          <w:szCs w:val="20"/>
        </w:rPr>
        <w:t>ustawy</w:t>
      </w:r>
      <w:r w:rsidRPr="002521B8">
        <w:rPr>
          <w:rFonts w:ascii="Century Gothic" w:hAnsi="Century Gothic" w:cstheme="minorHAnsi"/>
          <w:color w:val="000000"/>
          <w:sz w:val="20"/>
          <w:szCs w:val="20"/>
        </w:rPr>
        <w:t xml:space="preserve"> z dnia 17 listopada 1964 r. - Kodeks postępowania cywilnego o prokuratorze</w:t>
      </w:r>
    </w:p>
    <w:p w:rsidR="00BE3B22" w:rsidRDefault="00BE3B22" w:rsidP="00BE3B22">
      <w:pPr>
        <w:pStyle w:val="Akapitzlist"/>
        <w:numPr>
          <w:ilvl w:val="0"/>
          <w:numId w:val="5"/>
        </w:numPr>
        <w:spacing w:after="0" w:line="240" w:lineRule="auto"/>
        <w:jc w:val="both"/>
        <w:rPr>
          <w:rFonts w:ascii="Century Gothic" w:hAnsi="Century Gothic" w:cstheme="minorHAnsi"/>
          <w:b/>
          <w:color w:val="000000"/>
          <w:sz w:val="20"/>
          <w:szCs w:val="20"/>
        </w:rPr>
      </w:pPr>
      <w:r w:rsidRPr="00BE3B22">
        <w:rPr>
          <w:rFonts w:ascii="Century Gothic" w:hAnsi="Century Gothic" w:cstheme="minorHAnsi"/>
          <w:b/>
          <w:color w:val="000000"/>
          <w:sz w:val="20"/>
          <w:szCs w:val="20"/>
        </w:rPr>
        <w:t>Informacje dotyczące przetwarzania danych osobowych w związku z postępowaniem o udzielenie zamówienia publicznego.</w:t>
      </w:r>
    </w:p>
    <w:p w:rsidR="00BE3B22" w:rsidRPr="00BE3B22" w:rsidRDefault="00BE3B22" w:rsidP="00BE3B22">
      <w:pPr>
        <w:pStyle w:val="Akapitzlist"/>
        <w:spacing w:after="0" w:line="240" w:lineRule="auto"/>
        <w:ind w:left="1080"/>
        <w:jc w:val="both"/>
        <w:rPr>
          <w:rFonts w:ascii="Century Gothic" w:hAnsi="Century Gothic" w:cstheme="minorHAnsi"/>
          <w:b/>
          <w:color w:val="000000"/>
          <w:sz w:val="20"/>
          <w:szCs w:val="20"/>
        </w:rPr>
      </w:pP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Burmistrz Miasta Mława informuje o zasadach oraz o przysługujących Pani/Panu prawach związanych z przetwarzaniem Pani/Pana danych osobowych.</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1. Administrator</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 xml:space="preserve">Administratorem Pani/Pana danych osobowych jest Burmistrz Miasta Mława  </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z siedzibą ul. Stary Rynek 19, 06-500 Mława,</w:t>
      </w:r>
      <w:r w:rsidR="00237CAA">
        <w:rPr>
          <w:rFonts w:ascii="Century Gothic" w:hAnsi="Century Gothic" w:cstheme="minorHAnsi"/>
          <w:color w:val="000000"/>
          <w:sz w:val="20"/>
          <w:szCs w:val="20"/>
        </w:rPr>
        <w:t xml:space="preserve"> </w:t>
      </w:r>
      <w:r w:rsidRPr="00BE3B22">
        <w:rPr>
          <w:rFonts w:ascii="Century Gothic" w:hAnsi="Century Gothic" w:cstheme="minorHAnsi"/>
          <w:color w:val="000000"/>
          <w:sz w:val="20"/>
          <w:szCs w:val="20"/>
        </w:rPr>
        <w:t xml:space="preserve">dane kontaktowe: Tel. 23 654 33 82, </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e-mail: info@mlawa.pl</w:t>
      </w:r>
    </w:p>
    <w:p w:rsidR="00BE3B22" w:rsidRPr="00BE3B22" w:rsidRDefault="00BE3B22" w:rsidP="00BE3B22">
      <w:pPr>
        <w:spacing w:after="0" w:line="240" w:lineRule="auto"/>
        <w:ind w:left="360"/>
        <w:jc w:val="both"/>
        <w:rPr>
          <w:rFonts w:ascii="Century Gothic" w:hAnsi="Century Gothic" w:cstheme="minorHAnsi"/>
          <w:b/>
          <w:color w:val="000000"/>
          <w:sz w:val="20"/>
          <w:szCs w:val="20"/>
        </w:rPr>
      </w:pP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2.</w:t>
      </w:r>
      <w:r w:rsidRPr="00BE3B22">
        <w:rPr>
          <w:rFonts w:ascii="Century Gothic" w:hAnsi="Century Gothic" w:cstheme="minorHAnsi"/>
          <w:color w:val="000000"/>
          <w:sz w:val="20"/>
          <w:szCs w:val="20"/>
        </w:rPr>
        <w:tab/>
        <w:t>Inspektor ochrony danych</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Inspektorem ochrony danych (IOD)jest: Marcin Kurpiewski. Z inspektorem ochrony danych może się Pani/Pan kontaktować na  adres e-mail: iod@mlawa.pl</w:t>
      </w:r>
    </w:p>
    <w:p w:rsidR="00BE3B22" w:rsidRPr="00BE3B22" w:rsidRDefault="00BE3B22" w:rsidP="00BE3B22">
      <w:pPr>
        <w:spacing w:after="0" w:line="240" w:lineRule="auto"/>
        <w:ind w:left="360"/>
        <w:jc w:val="both"/>
        <w:rPr>
          <w:rFonts w:ascii="Century Gothic" w:hAnsi="Century Gothic" w:cstheme="minorHAnsi"/>
          <w:b/>
          <w:color w:val="000000"/>
          <w:sz w:val="20"/>
          <w:szCs w:val="20"/>
        </w:rPr>
      </w:pP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3. Cele oraz podstawa prawna przetwarzania Pani/Pana danych osobowych</w:t>
      </w:r>
      <w:r w:rsidR="00D05CAD">
        <w:rPr>
          <w:rFonts w:ascii="Century Gothic" w:hAnsi="Century Gothic" w:cstheme="minorHAnsi"/>
          <w:color w:val="000000"/>
          <w:sz w:val="20"/>
          <w:szCs w:val="20"/>
        </w:rPr>
        <w:t>.</w:t>
      </w:r>
    </w:p>
    <w:p w:rsidR="00BE3B22" w:rsidRPr="00BE3B22" w:rsidRDefault="00BE3B22" w:rsidP="00BE3B22">
      <w:pPr>
        <w:spacing w:after="0" w:line="240" w:lineRule="auto"/>
        <w:ind w:left="360"/>
        <w:jc w:val="both"/>
        <w:rPr>
          <w:rFonts w:ascii="Century Gothic" w:hAnsi="Century Gothic" w:cstheme="minorHAnsi"/>
          <w:color w:val="000000"/>
          <w:sz w:val="20"/>
          <w:szCs w:val="20"/>
        </w:rPr>
      </w:pPr>
      <w:r w:rsidRPr="00BE3B22">
        <w:rPr>
          <w:rFonts w:ascii="Century Gothic" w:hAnsi="Century Gothic" w:cstheme="minorHAnsi"/>
          <w:color w:val="000000"/>
          <w:sz w:val="20"/>
          <w:szCs w:val="20"/>
        </w:rPr>
        <w:t xml:space="preserve">Dane osobowe będą przetwarzane na podstawie art. 6. ust. 1 lit. c RODO, tj. przetwarzanie jest niezbędne do wypełnienia obowiązku prawnego ciążącego na administratorze. Celem przetwarzania danych osobowych jest prowadzenie procedur związanych z udzielaniem Zamówienia publicznego zgodnie z przepisami ustawy z dnia 11 września 2019 r. – Prawo zamówień publicznych(Dz. U. z 2022 r. poz. 1710, z poz. zm.), dalej „ustawa Pzp”. </w:t>
      </w:r>
    </w:p>
    <w:p w:rsidR="00BE3B22" w:rsidRPr="00BE3B22" w:rsidRDefault="00BE3B22" w:rsidP="00BE3B22">
      <w:pPr>
        <w:spacing w:after="0" w:line="240" w:lineRule="auto"/>
        <w:ind w:left="360"/>
        <w:jc w:val="both"/>
        <w:rPr>
          <w:rFonts w:ascii="Century Gothic" w:hAnsi="Century Gothic" w:cstheme="minorHAnsi"/>
          <w:b/>
          <w:color w:val="000000"/>
          <w:sz w:val="20"/>
          <w:szCs w:val="20"/>
        </w:rPr>
      </w:pP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a. Odbiorcy danych osobowych</w:t>
      </w:r>
    </w:p>
    <w:p w:rsidR="00BE3B22" w:rsidRPr="00D05CAD" w:rsidRDefault="00BE3B22" w:rsidP="00D05CAD">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lastRenderedPageBreak/>
        <w:t>Odbiorcami danych osobowych będą osoby lub podmioty</w:t>
      </w:r>
      <w:r w:rsidR="00D05CAD" w:rsidRPr="00D05CAD">
        <w:rPr>
          <w:rFonts w:ascii="Century Gothic" w:hAnsi="Century Gothic" w:cstheme="minorHAnsi"/>
          <w:color w:val="000000"/>
          <w:sz w:val="20"/>
          <w:szCs w:val="20"/>
        </w:rPr>
        <w:t xml:space="preserve">, którym udostępniona zostanie </w:t>
      </w:r>
      <w:r w:rsidRPr="00D05CAD">
        <w:rPr>
          <w:rFonts w:ascii="Century Gothic" w:hAnsi="Century Gothic" w:cstheme="minorHAnsi"/>
          <w:color w:val="000000"/>
          <w:sz w:val="20"/>
          <w:szCs w:val="20"/>
        </w:rPr>
        <w:t xml:space="preserve">dokumentacja postępowania w oparciu o art. 18 oraz art. 74 ustawy Pzp. </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b. Okres przechowywania danych</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Dane osobowe są przechowywane przez okres:</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1) 4 lat od dnia zakończenia postępowania o udzielenie zamówienia publicznego, zgodnie z art. 78</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 xml:space="preserve">ust. 1 ustawy Prawo zamówień publicznych, </w:t>
      </w:r>
    </w:p>
    <w:p w:rsidR="00BE3B22" w:rsidRPr="00D05CAD" w:rsidRDefault="00BE3B22" w:rsidP="00D05CAD">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2) dłuższy niż 4 lata, zgodnie z art. 78 ust. 4 ustawy Prawo za</w:t>
      </w:r>
      <w:r w:rsidR="00D05CAD">
        <w:rPr>
          <w:rFonts w:ascii="Century Gothic" w:hAnsi="Century Gothic" w:cstheme="minorHAnsi"/>
          <w:color w:val="000000"/>
          <w:sz w:val="20"/>
          <w:szCs w:val="20"/>
        </w:rPr>
        <w:t xml:space="preserve">mówień publicznych jeżeli okres </w:t>
      </w:r>
      <w:r w:rsidRPr="00D05CAD">
        <w:rPr>
          <w:rFonts w:ascii="Century Gothic" w:hAnsi="Century Gothic" w:cstheme="minorHAnsi"/>
          <w:color w:val="000000"/>
          <w:sz w:val="20"/>
          <w:szCs w:val="20"/>
        </w:rPr>
        <w:t>obowiązywania umowy w sprawie zamówienia publicznego przekracza 4 lata; dane</w:t>
      </w:r>
      <w:r w:rsidR="00D05CAD" w:rsidRPr="00D05CAD">
        <w:rPr>
          <w:rFonts w:ascii="Century Gothic" w:hAnsi="Century Gothic" w:cstheme="minorHAnsi"/>
          <w:color w:val="000000"/>
          <w:sz w:val="20"/>
          <w:szCs w:val="20"/>
        </w:rPr>
        <w:t xml:space="preserve"> </w:t>
      </w:r>
      <w:r w:rsidRPr="00D05CAD">
        <w:rPr>
          <w:rFonts w:ascii="Century Gothic" w:hAnsi="Century Gothic" w:cstheme="minorHAnsi"/>
          <w:color w:val="000000"/>
          <w:sz w:val="20"/>
          <w:szCs w:val="20"/>
        </w:rPr>
        <w:t>osobowe</w:t>
      </w:r>
      <w:r w:rsidR="00D05CAD" w:rsidRPr="00D05CAD">
        <w:rPr>
          <w:rFonts w:ascii="Century Gothic" w:hAnsi="Century Gothic" w:cstheme="minorHAnsi"/>
          <w:color w:val="000000"/>
          <w:sz w:val="20"/>
          <w:szCs w:val="20"/>
        </w:rPr>
        <w:t xml:space="preserve"> </w:t>
      </w:r>
      <w:r w:rsidRPr="00D05CAD">
        <w:rPr>
          <w:rFonts w:ascii="Century Gothic" w:hAnsi="Century Gothic" w:cstheme="minorHAnsi"/>
          <w:color w:val="000000"/>
          <w:sz w:val="20"/>
          <w:szCs w:val="20"/>
        </w:rPr>
        <w:t>przechowywane są przez cały okres obowiązywania umowy w sprawie zamówienia publicznego,</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 xml:space="preserve">3) po okresie, o którym mowa w pkt 1), jeżeli jest to zasadne, do 10 lat. </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4. Prawa i obowiązki osoby, której dane dotyczą</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Przysługuje Pani/Panu prawo:</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1)</w:t>
      </w:r>
      <w:r w:rsidRPr="00D05CAD">
        <w:rPr>
          <w:rFonts w:ascii="Century Gothic" w:hAnsi="Century Gothic" w:cstheme="minorHAnsi"/>
          <w:color w:val="000000"/>
          <w:sz w:val="20"/>
          <w:szCs w:val="20"/>
        </w:rPr>
        <w:tab/>
        <w:t>dostępu do danych osobowych, w tym prawo do uzyskania kopii tych danych,</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2)</w:t>
      </w:r>
      <w:r w:rsidRPr="00D05CAD">
        <w:rPr>
          <w:rFonts w:ascii="Century Gothic" w:hAnsi="Century Gothic" w:cstheme="minorHAnsi"/>
          <w:color w:val="000000"/>
          <w:sz w:val="20"/>
          <w:szCs w:val="20"/>
        </w:rPr>
        <w:tab/>
        <w:t>do sprostowania (poprawiania) danych,</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3)</w:t>
      </w:r>
      <w:r w:rsidRPr="00D05CAD">
        <w:rPr>
          <w:rFonts w:ascii="Century Gothic" w:hAnsi="Century Gothic" w:cstheme="minorHAnsi"/>
          <w:color w:val="000000"/>
          <w:sz w:val="20"/>
          <w:szCs w:val="20"/>
        </w:rPr>
        <w:tab/>
        <w:t>do ograniczenia przetwarzania danych,</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4)</w:t>
      </w:r>
      <w:r w:rsidRPr="00D05CAD">
        <w:rPr>
          <w:rFonts w:ascii="Century Gothic" w:hAnsi="Century Gothic" w:cstheme="minorHAnsi"/>
          <w:color w:val="000000"/>
          <w:sz w:val="20"/>
          <w:szCs w:val="20"/>
        </w:rPr>
        <w:tab/>
        <w:t>do wniesienia skargi do Prezesa Urzędu Ochrony Danych Osobowych (na adres Urzędu Ochrony Danych Osobowych, ul. Stawki 2, 00 - 193 Warszawa).</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 xml:space="preserve">Obowiązek podania danych osobowych jest wymogiem ustawowym określonym </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 xml:space="preserve">w przepisach ustawy Prawo zamówień publicznych, związanym z udziałem </w:t>
      </w:r>
    </w:p>
    <w:p w:rsidR="00BE3B22" w:rsidRPr="00D05CAD" w:rsidRDefault="00BE3B22" w:rsidP="00BE3B22">
      <w:pPr>
        <w:spacing w:after="0" w:line="240" w:lineRule="auto"/>
        <w:ind w:left="360"/>
        <w:jc w:val="both"/>
        <w:rPr>
          <w:rFonts w:ascii="Century Gothic" w:hAnsi="Century Gothic" w:cstheme="minorHAnsi"/>
          <w:color w:val="000000"/>
          <w:sz w:val="20"/>
          <w:szCs w:val="20"/>
        </w:rPr>
      </w:pPr>
      <w:r w:rsidRPr="00D05CAD">
        <w:rPr>
          <w:rFonts w:ascii="Century Gothic" w:hAnsi="Century Gothic" w:cstheme="minorHAnsi"/>
          <w:color w:val="000000"/>
          <w:sz w:val="20"/>
          <w:szCs w:val="20"/>
        </w:rPr>
        <w:t>w postępowaniu o udzielenie zamówienia publicznego. Konsekwencją niepodania danych osobowych będzie wykluczenie z postępowania o udzielenie zamówienia publicznego.</w:t>
      </w:r>
    </w:p>
    <w:p w:rsidR="00BE3B22" w:rsidRPr="000A0B91" w:rsidRDefault="00BE3B22" w:rsidP="00BE3B22">
      <w:pPr>
        <w:spacing w:after="0" w:line="240" w:lineRule="auto"/>
        <w:ind w:left="360"/>
        <w:jc w:val="both"/>
        <w:rPr>
          <w:rFonts w:ascii="Century Gothic" w:hAnsi="Century Gothic" w:cstheme="minorHAnsi"/>
          <w:color w:val="000000"/>
          <w:sz w:val="20"/>
          <w:szCs w:val="20"/>
        </w:rPr>
      </w:pPr>
      <w:r w:rsidRPr="000A0B91">
        <w:rPr>
          <w:rFonts w:ascii="Century Gothic" w:hAnsi="Century Gothic" w:cstheme="minorHAnsi"/>
          <w:color w:val="000000"/>
          <w:sz w:val="20"/>
          <w:szCs w:val="20"/>
        </w:rPr>
        <w:t>5. Zautomatyzowane podejmowanie decyzji, w tym profilowanie</w:t>
      </w:r>
    </w:p>
    <w:p w:rsidR="00BE3B22" w:rsidRPr="000A0B91" w:rsidRDefault="00BE3B22" w:rsidP="00BE3B22">
      <w:pPr>
        <w:spacing w:after="0" w:line="240" w:lineRule="auto"/>
        <w:ind w:left="360"/>
        <w:jc w:val="both"/>
        <w:rPr>
          <w:rFonts w:ascii="Century Gothic" w:hAnsi="Century Gothic" w:cstheme="minorHAnsi"/>
          <w:color w:val="000000"/>
          <w:sz w:val="20"/>
          <w:szCs w:val="20"/>
        </w:rPr>
      </w:pPr>
      <w:r w:rsidRPr="000A0B91">
        <w:rPr>
          <w:rFonts w:ascii="Century Gothic" w:hAnsi="Century Gothic" w:cstheme="minorHAnsi"/>
          <w:color w:val="000000"/>
          <w:sz w:val="20"/>
          <w:szCs w:val="20"/>
        </w:rPr>
        <w:t>Dane osobowe nie będą profilowane ani też nie będą podlegały zautomatyzowanemu</w:t>
      </w:r>
    </w:p>
    <w:p w:rsidR="00BE3B22" w:rsidRPr="000A0B91" w:rsidRDefault="00BE3B22" w:rsidP="00BE3B22">
      <w:pPr>
        <w:spacing w:after="0" w:line="240" w:lineRule="auto"/>
        <w:ind w:left="360"/>
        <w:jc w:val="both"/>
        <w:rPr>
          <w:rFonts w:ascii="Century Gothic" w:hAnsi="Century Gothic" w:cstheme="minorHAnsi"/>
          <w:color w:val="000000"/>
          <w:sz w:val="20"/>
          <w:szCs w:val="20"/>
        </w:rPr>
      </w:pPr>
      <w:r w:rsidRPr="000A0B91">
        <w:rPr>
          <w:rFonts w:ascii="Century Gothic" w:hAnsi="Century Gothic" w:cstheme="minorHAnsi"/>
          <w:color w:val="000000"/>
          <w:sz w:val="20"/>
          <w:szCs w:val="20"/>
        </w:rPr>
        <w:t>podejmowaniu decyzji.</w:t>
      </w:r>
    </w:p>
    <w:p w:rsidR="00BE3B22" w:rsidRPr="000A0B91" w:rsidRDefault="00BE3B22" w:rsidP="00BE3B22">
      <w:pPr>
        <w:spacing w:after="0" w:line="240" w:lineRule="auto"/>
        <w:ind w:left="360"/>
        <w:jc w:val="both"/>
        <w:rPr>
          <w:rFonts w:ascii="Century Gothic" w:hAnsi="Century Gothic" w:cstheme="minorHAnsi"/>
          <w:color w:val="000000"/>
          <w:sz w:val="20"/>
          <w:szCs w:val="20"/>
        </w:rPr>
      </w:pPr>
      <w:r w:rsidRPr="000A0B91">
        <w:rPr>
          <w:rFonts w:ascii="Century Gothic" w:hAnsi="Century Gothic" w:cstheme="minorHAnsi"/>
          <w:color w:val="000000"/>
          <w:sz w:val="20"/>
          <w:szCs w:val="20"/>
        </w:rPr>
        <w:t>6.Przekazywanie danych osobowych do państwa trzeciego lub organizacji międzynarodowej</w:t>
      </w:r>
    </w:p>
    <w:p w:rsidR="00BE3B22" w:rsidRPr="000A0B91" w:rsidRDefault="00BE3B22" w:rsidP="00BE3B22">
      <w:pPr>
        <w:spacing w:after="0" w:line="240" w:lineRule="auto"/>
        <w:ind w:left="360"/>
        <w:jc w:val="both"/>
        <w:rPr>
          <w:rFonts w:ascii="Century Gothic" w:hAnsi="Century Gothic" w:cstheme="minorHAnsi"/>
          <w:color w:val="000000"/>
          <w:sz w:val="20"/>
          <w:szCs w:val="20"/>
        </w:rPr>
      </w:pPr>
      <w:r w:rsidRPr="000A0B91">
        <w:rPr>
          <w:rFonts w:ascii="Century Gothic" w:hAnsi="Century Gothic" w:cstheme="minorHAnsi"/>
          <w:color w:val="000000"/>
          <w:sz w:val="20"/>
          <w:szCs w:val="20"/>
        </w:rPr>
        <w:t>Dane osobowe nie będą udostępniane do państwa trzeciego ani organizacji międzynarodowej.</w:t>
      </w:r>
    </w:p>
    <w:p w:rsidR="00BE3B22" w:rsidRPr="00BE3B22" w:rsidRDefault="00BE3B22" w:rsidP="00BE3B22">
      <w:pPr>
        <w:spacing w:after="0" w:line="240" w:lineRule="auto"/>
        <w:ind w:left="360"/>
        <w:jc w:val="both"/>
        <w:rPr>
          <w:rFonts w:ascii="Century Gothic" w:hAnsi="Century Gothic" w:cstheme="minorHAnsi"/>
          <w:b/>
          <w:color w:val="000000"/>
          <w:sz w:val="20"/>
          <w:szCs w:val="20"/>
        </w:rPr>
      </w:pPr>
    </w:p>
    <w:p w:rsidR="00B161B6" w:rsidRPr="007A59CD" w:rsidRDefault="00B161B6" w:rsidP="00B161B6">
      <w:pPr>
        <w:pStyle w:val="Akapitzlist"/>
        <w:spacing w:after="0" w:line="240" w:lineRule="auto"/>
        <w:ind w:left="851"/>
        <w:jc w:val="both"/>
        <w:rPr>
          <w:rFonts w:cstheme="minorHAnsi"/>
          <w:color w:val="000000"/>
        </w:rPr>
      </w:pPr>
    </w:p>
    <w:p w:rsidR="00B161B6" w:rsidRDefault="00B161B6" w:rsidP="00E71FBC">
      <w:pPr>
        <w:pStyle w:val="Akapitzlist"/>
        <w:numPr>
          <w:ilvl w:val="0"/>
          <w:numId w:val="5"/>
        </w:numPr>
        <w:spacing w:before="146" w:after="0" w:line="276" w:lineRule="auto"/>
        <w:jc w:val="both"/>
        <w:rPr>
          <w:rFonts w:ascii="Century Gothic" w:hAnsi="Century Gothic" w:cstheme="minorHAnsi"/>
          <w:b/>
          <w:bCs/>
          <w:color w:val="000000"/>
          <w:sz w:val="20"/>
          <w:szCs w:val="20"/>
        </w:rPr>
      </w:pPr>
      <w:r w:rsidRPr="00111765">
        <w:rPr>
          <w:rFonts w:ascii="Century Gothic" w:hAnsi="Century Gothic" w:cstheme="minorHAnsi"/>
          <w:b/>
          <w:bCs/>
          <w:color w:val="000000"/>
          <w:sz w:val="20"/>
          <w:szCs w:val="20"/>
        </w:rPr>
        <w:t>WYKAZ ZAŁĄCZNIKÓW DO SWZ</w:t>
      </w:r>
    </w:p>
    <w:p w:rsidR="001A01F8" w:rsidRPr="00111765" w:rsidRDefault="001A01F8" w:rsidP="001A01F8">
      <w:pPr>
        <w:pStyle w:val="Akapitzlist"/>
        <w:spacing w:before="146" w:after="0" w:line="276" w:lineRule="auto"/>
        <w:ind w:left="1080"/>
        <w:jc w:val="both"/>
        <w:rPr>
          <w:rFonts w:ascii="Century Gothic" w:hAnsi="Century Gothic" w:cstheme="minorHAnsi"/>
          <w:b/>
          <w:bCs/>
          <w:color w:val="000000"/>
          <w:sz w:val="20"/>
          <w:szCs w:val="20"/>
        </w:rPr>
      </w:pPr>
    </w:p>
    <w:p w:rsidR="00B161B6" w:rsidRPr="00111765" w:rsidRDefault="00B161B6" w:rsidP="00BB6149">
      <w:pPr>
        <w:spacing w:after="0" w:line="240" w:lineRule="auto"/>
        <w:jc w:val="both"/>
        <w:rPr>
          <w:rFonts w:ascii="Century Gothic" w:hAnsi="Century Gothic" w:cstheme="minorHAnsi"/>
          <w:sz w:val="20"/>
          <w:szCs w:val="20"/>
        </w:rPr>
      </w:pPr>
      <w:r w:rsidRPr="00111765">
        <w:rPr>
          <w:rFonts w:ascii="Century Gothic" w:hAnsi="Century Gothic" w:cstheme="minorHAnsi"/>
          <w:sz w:val="20"/>
          <w:szCs w:val="20"/>
        </w:rPr>
        <w:t>Zał. Nr 1</w:t>
      </w:r>
      <w:r w:rsidR="00BB6149">
        <w:rPr>
          <w:rFonts w:ascii="Century Gothic" w:hAnsi="Century Gothic" w:cstheme="minorHAnsi"/>
          <w:sz w:val="20"/>
          <w:szCs w:val="20"/>
        </w:rPr>
        <w:t xml:space="preserve"> do SWZ </w:t>
      </w:r>
      <w:r w:rsidRPr="00111765">
        <w:rPr>
          <w:rFonts w:ascii="Century Gothic" w:hAnsi="Century Gothic" w:cstheme="minorHAnsi"/>
          <w:sz w:val="20"/>
          <w:szCs w:val="20"/>
        </w:rPr>
        <w:t>-</w:t>
      </w:r>
      <w:r w:rsidRPr="00111765">
        <w:rPr>
          <w:rFonts w:ascii="Century Gothic" w:hAnsi="Century Gothic" w:cstheme="minorHAnsi"/>
          <w:b/>
          <w:bCs/>
          <w:sz w:val="20"/>
          <w:szCs w:val="20"/>
        </w:rPr>
        <w:t>Formularz</w:t>
      </w:r>
      <w:r w:rsidR="00634AA2">
        <w:rPr>
          <w:rFonts w:ascii="Century Gothic" w:hAnsi="Century Gothic" w:cstheme="minorHAnsi"/>
          <w:b/>
          <w:bCs/>
          <w:sz w:val="20"/>
          <w:szCs w:val="20"/>
        </w:rPr>
        <w:t xml:space="preserve"> </w:t>
      </w:r>
      <w:r w:rsidRPr="00111765">
        <w:rPr>
          <w:rFonts w:ascii="Century Gothic" w:hAnsi="Century Gothic" w:cstheme="minorHAnsi"/>
          <w:b/>
          <w:bCs/>
          <w:sz w:val="20"/>
          <w:szCs w:val="20"/>
        </w:rPr>
        <w:t xml:space="preserve">oferty wraz </w:t>
      </w:r>
      <w:r w:rsidR="00634AA2">
        <w:rPr>
          <w:rFonts w:ascii="Century Gothic" w:hAnsi="Century Gothic" w:cstheme="minorHAnsi"/>
          <w:b/>
          <w:bCs/>
          <w:sz w:val="20"/>
          <w:szCs w:val="20"/>
        </w:rPr>
        <w:t>wykazem ilościowym przesyłek oraz</w:t>
      </w:r>
      <w:r w:rsidRPr="00111765">
        <w:rPr>
          <w:rFonts w:ascii="Century Gothic" w:hAnsi="Century Gothic" w:cstheme="minorHAnsi"/>
          <w:b/>
          <w:bCs/>
          <w:sz w:val="20"/>
          <w:szCs w:val="20"/>
        </w:rPr>
        <w:t xml:space="preserve"> formularzem</w:t>
      </w:r>
      <w:r w:rsidR="00634AA2">
        <w:rPr>
          <w:rFonts w:ascii="Century Gothic" w:hAnsi="Century Gothic" w:cstheme="minorHAnsi"/>
          <w:b/>
          <w:bCs/>
          <w:sz w:val="20"/>
          <w:szCs w:val="20"/>
        </w:rPr>
        <w:br/>
        <w:t xml:space="preserve">               </w:t>
      </w:r>
      <w:r w:rsidRPr="00111765">
        <w:rPr>
          <w:rFonts w:ascii="Century Gothic" w:hAnsi="Century Gothic" w:cstheme="minorHAnsi"/>
          <w:b/>
          <w:bCs/>
          <w:sz w:val="20"/>
          <w:szCs w:val="20"/>
        </w:rPr>
        <w:t xml:space="preserve"> </w:t>
      </w:r>
      <w:r w:rsidR="00634AA2">
        <w:rPr>
          <w:rFonts w:ascii="Century Gothic" w:hAnsi="Century Gothic" w:cstheme="minorHAnsi"/>
          <w:b/>
          <w:bCs/>
          <w:sz w:val="20"/>
          <w:szCs w:val="20"/>
        </w:rPr>
        <w:t xml:space="preserve">   </w:t>
      </w:r>
      <w:r w:rsidR="00BB6149">
        <w:rPr>
          <w:rFonts w:ascii="Century Gothic" w:hAnsi="Century Gothic" w:cstheme="minorHAnsi"/>
          <w:b/>
          <w:bCs/>
          <w:sz w:val="20"/>
          <w:szCs w:val="20"/>
        </w:rPr>
        <w:t xml:space="preserve">               </w:t>
      </w:r>
      <w:r w:rsidRPr="00111765">
        <w:rPr>
          <w:rFonts w:ascii="Century Gothic" w:hAnsi="Century Gothic" w:cstheme="minorHAnsi"/>
          <w:b/>
          <w:bCs/>
          <w:sz w:val="20"/>
          <w:szCs w:val="20"/>
        </w:rPr>
        <w:t>cenowym;</w:t>
      </w:r>
    </w:p>
    <w:p w:rsidR="00B161B6" w:rsidRPr="00111765" w:rsidRDefault="00B161B6" w:rsidP="00B161B6">
      <w:pPr>
        <w:pStyle w:val="Teksttreci20"/>
        <w:shd w:val="clear" w:color="auto" w:fill="auto"/>
        <w:tabs>
          <w:tab w:val="left" w:pos="709"/>
        </w:tabs>
        <w:spacing w:before="0" w:line="240" w:lineRule="auto"/>
        <w:ind w:firstLine="0"/>
        <w:jc w:val="both"/>
        <w:rPr>
          <w:rFonts w:ascii="Century Gothic" w:hAnsi="Century Gothic" w:cstheme="minorHAnsi"/>
          <w:sz w:val="20"/>
          <w:szCs w:val="20"/>
        </w:rPr>
      </w:pPr>
    </w:p>
    <w:p w:rsidR="00B161B6" w:rsidRPr="00111765" w:rsidRDefault="00B161B6" w:rsidP="00BB6149">
      <w:pPr>
        <w:spacing w:after="0" w:line="240" w:lineRule="auto"/>
        <w:jc w:val="both"/>
        <w:rPr>
          <w:rFonts w:ascii="Century Gothic" w:hAnsi="Century Gothic" w:cstheme="minorHAnsi"/>
          <w:sz w:val="20"/>
          <w:szCs w:val="20"/>
        </w:rPr>
      </w:pPr>
      <w:r w:rsidRPr="00111765">
        <w:rPr>
          <w:rFonts w:ascii="Century Gothic" w:hAnsi="Century Gothic" w:cstheme="minorHAnsi"/>
          <w:sz w:val="20"/>
          <w:szCs w:val="20"/>
        </w:rPr>
        <w:t>Zał. Nr 2</w:t>
      </w:r>
      <w:r w:rsidR="009026BE">
        <w:rPr>
          <w:rFonts w:ascii="Century Gothic" w:hAnsi="Century Gothic" w:cstheme="minorHAnsi"/>
          <w:sz w:val="20"/>
          <w:szCs w:val="20"/>
        </w:rPr>
        <w:t xml:space="preserve"> do SWZ </w:t>
      </w:r>
      <w:r w:rsidRPr="00111765">
        <w:rPr>
          <w:rFonts w:ascii="Century Gothic" w:hAnsi="Century Gothic" w:cstheme="minorHAnsi"/>
          <w:sz w:val="20"/>
          <w:szCs w:val="20"/>
        </w:rPr>
        <w:t>-</w:t>
      </w:r>
      <w:r w:rsidRPr="00111765">
        <w:rPr>
          <w:rFonts w:ascii="Century Gothic" w:hAnsi="Century Gothic" w:cstheme="minorHAnsi"/>
          <w:b/>
          <w:bCs/>
          <w:sz w:val="20"/>
          <w:szCs w:val="20"/>
        </w:rPr>
        <w:t>Projektowane postanowienia umowy</w:t>
      </w:r>
      <w:r w:rsidRPr="00111765">
        <w:rPr>
          <w:rFonts w:ascii="Century Gothic" w:hAnsi="Century Gothic" w:cstheme="minorHAnsi"/>
          <w:sz w:val="20"/>
          <w:szCs w:val="20"/>
        </w:rPr>
        <w:t xml:space="preserve"> w sprawie zamówienia publicznego,</w:t>
      </w:r>
      <w:r w:rsidR="009026BE">
        <w:rPr>
          <w:rFonts w:ascii="Century Gothic" w:hAnsi="Century Gothic" w:cstheme="minorHAnsi"/>
          <w:sz w:val="20"/>
          <w:szCs w:val="20"/>
        </w:rPr>
        <w:br/>
        <w:t xml:space="preserve">                               </w:t>
      </w:r>
      <w:r w:rsidRPr="00111765">
        <w:rPr>
          <w:rFonts w:ascii="Century Gothic" w:hAnsi="Century Gothic" w:cstheme="minorHAnsi"/>
          <w:sz w:val="20"/>
          <w:szCs w:val="20"/>
        </w:rPr>
        <w:t xml:space="preserve"> </w:t>
      </w:r>
      <w:r w:rsidR="009026BE">
        <w:rPr>
          <w:rFonts w:ascii="Century Gothic" w:hAnsi="Century Gothic" w:cstheme="minorHAnsi"/>
          <w:sz w:val="20"/>
          <w:szCs w:val="20"/>
        </w:rPr>
        <w:t xml:space="preserve"> </w:t>
      </w:r>
      <w:r w:rsidRPr="00111765">
        <w:rPr>
          <w:rFonts w:ascii="Century Gothic" w:hAnsi="Century Gothic" w:cstheme="minorHAnsi"/>
          <w:sz w:val="20"/>
          <w:szCs w:val="20"/>
        </w:rPr>
        <w:t>które</w:t>
      </w:r>
      <w:r w:rsidR="009026BE">
        <w:rPr>
          <w:rFonts w:ascii="Century Gothic" w:hAnsi="Century Gothic" w:cstheme="minorHAnsi"/>
          <w:sz w:val="20"/>
          <w:szCs w:val="20"/>
        </w:rPr>
        <w:t xml:space="preserve"> </w:t>
      </w:r>
      <w:r w:rsidRPr="00111765">
        <w:rPr>
          <w:rFonts w:ascii="Century Gothic" w:hAnsi="Century Gothic" w:cstheme="minorHAnsi"/>
          <w:sz w:val="20"/>
          <w:szCs w:val="20"/>
        </w:rPr>
        <w:t>zostaną wprowadzone do treści tej umowy</w:t>
      </w:r>
      <w:r w:rsidR="008727A3">
        <w:rPr>
          <w:rFonts w:ascii="Century Gothic" w:hAnsi="Century Gothic" w:cstheme="minorHAnsi"/>
          <w:sz w:val="20"/>
          <w:szCs w:val="20"/>
        </w:rPr>
        <w:t>;</w:t>
      </w:r>
    </w:p>
    <w:p w:rsidR="00B161B6" w:rsidRPr="00111765" w:rsidRDefault="00B161B6" w:rsidP="00B161B6">
      <w:pPr>
        <w:spacing w:after="0" w:line="240" w:lineRule="auto"/>
        <w:ind w:left="426"/>
        <w:jc w:val="both"/>
        <w:rPr>
          <w:rFonts w:ascii="Century Gothic" w:hAnsi="Century Gothic" w:cstheme="minorHAnsi"/>
          <w:sz w:val="20"/>
          <w:szCs w:val="20"/>
        </w:rPr>
      </w:pPr>
    </w:p>
    <w:p w:rsidR="00B161B6" w:rsidRPr="00111765" w:rsidRDefault="00841C3E" w:rsidP="00BB6149">
      <w:pPr>
        <w:spacing w:after="0" w:line="240" w:lineRule="auto"/>
        <w:jc w:val="both"/>
        <w:rPr>
          <w:rFonts w:ascii="Century Gothic" w:hAnsi="Century Gothic" w:cstheme="minorHAnsi"/>
          <w:sz w:val="20"/>
          <w:szCs w:val="20"/>
        </w:rPr>
      </w:pPr>
      <w:r>
        <w:rPr>
          <w:rFonts w:ascii="Century Gothic" w:hAnsi="Century Gothic" w:cstheme="minorHAnsi"/>
          <w:sz w:val="20"/>
          <w:szCs w:val="20"/>
        </w:rPr>
        <w:t xml:space="preserve">Zał. Nr </w:t>
      </w:r>
      <w:r w:rsidR="008727A3">
        <w:rPr>
          <w:rFonts w:ascii="Century Gothic" w:hAnsi="Century Gothic" w:cstheme="minorHAnsi"/>
          <w:sz w:val="20"/>
          <w:szCs w:val="20"/>
        </w:rPr>
        <w:t>3</w:t>
      </w:r>
      <w:r w:rsidR="00BB6149">
        <w:rPr>
          <w:rFonts w:ascii="Century Gothic" w:hAnsi="Century Gothic" w:cstheme="minorHAnsi"/>
          <w:sz w:val="20"/>
          <w:szCs w:val="20"/>
        </w:rPr>
        <w:t xml:space="preserve"> do SWZ </w:t>
      </w:r>
      <w:r>
        <w:rPr>
          <w:rFonts w:ascii="Century Gothic" w:hAnsi="Century Gothic" w:cstheme="minorHAnsi"/>
          <w:sz w:val="20"/>
          <w:szCs w:val="20"/>
        </w:rPr>
        <w:t xml:space="preserve"> </w:t>
      </w:r>
      <w:r w:rsidR="008727A3">
        <w:rPr>
          <w:rFonts w:ascii="Century Gothic" w:hAnsi="Century Gothic" w:cstheme="minorHAnsi"/>
          <w:sz w:val="20"/>
          <w:szCs w:val="20"/>
        </w:rPr>
        <w:t>–</w:t>
      </w:r>
      <w:r>
        <w:rPr>
          <w:rFonts w:ascii="Century Gothic" w:hAnsi="Century Gothic" w:cstheme="minorHAnsi"/>
          <w:sz w:val="20"/>
          <w:szCs w:val="20"/>
        </w:rPr>
        <w:t xml:space="preserve"> </w:t>
      </w:r>
      <w:r w:rsidR="00B161B6" w:rsidRPr="00111765">
        <w:rPr>
          <w:rFonts w:ascii="Century Gothic" w:hAnsi="Century Gothic" w:cstheme="minorHAnsi"/>
          <w:b/>
          <w:bCs/>
          <w:sz w:val="20"/>
          <w:szCs w:val="20"/>
        </w:rPr>
        <w:t>Oświadczenie</w:t>
      </w:r>
      <w:r>
        <w:rPr>
          <w:rFonts w:ascii="Century Gothic" w:hAnsi="Century Gothic" w:cstheme="minorHAnsi"/>
          <w:b/>
          <w:bCs/>
          <w:sz w:val="20"/>
          <w:szCs w:val="20"/>
        </w:rPr>
        <w:t xml:space="preserve"> </w:t>
      </w:r>
      <w:r w:rsidR="00B161B6" w:rsidRPr="00111765">
        <w:rPr>
          <w:rFonts w:ascii="Century Gothic" w:hAnsi="Century Gothic" w:cstheme="minorHAnsi"/>
          <w:b/>
          <w:bCs/>
          <w:sz w:val="20"/>
          <w:szCs w:val="20"/>
        </w:rPr>
        <w:t>wykonawcy/</w:t>
      </w:r>
      <w:bookmarkStart w:id="6" w:name="_Hlk114490564"/>
      <w:r w:rsidR="00B161B6" w:rsidRPr="00111765">
        <w:rPr>
          <w:rFonts w:ascii="Century Gothic" w:hAnsi="Century Gothic" w:cstheme="minorHAnsi"/>
          <w:b/>
          <w:bCs/>
          <w:sz w:val="20"/>
          <w:szCs w:val="20"/>
        </w:rPr>
        <w:t>wykonawcy wspólnie ubiegającego się o</w:t>
      </w:r>
      <w:r w:rsidR="00F47D85">
        <w:rPr>
          <w:rFonts w:ascii="Century Gothic" w:hAnsi="Century Gothic" w:cstheme="minorHAnsi"/>
          <w:b/>
          <w:bCs/>
          <w:sz w:val="20"/>
          <w:szCs w:val="20"/>
        </w:rPr>
        <w:br/>
      </w:r>
      <w:r>
        <w:rPr>
          <w:rFonts w:ascii="Century Gothic" w:hAnsi="Century Gothic" w:cstheme="minorHAnsi"/>
          <w:b/>
          <w:bCs/>
          <w:sz w:val="20"/>
          <w:szCs w:val="20"/>
        </w:rPr>
        <w:t xml:space="preserve">                          </w:t>
      </w:r>
      <w:r w:rsidR="00B161B6" w:rsidRPr="00111765">
        <w:rPr>
          <w:rFonts w:ascii="Century Gothic" w:hAnsi="Century Gothic" w:cstheme="minorHAnsi"/>
          <w:b/>
          <w:bCs/>
          <w:sz w:val="20"/>
          <w:szCs w:val="20"/>
        </w:rPr>
        <w:t xml:space="preserve"> udzielenie zamówienia</w:t>
      </w:r>
      <w:bookmarkEnd w:id="6"/>
      <w:r>
        <w:rPr>
          <w:rFonts w:ascii="Century Gothic" w:hAnsi="Century Gothic" w:cstheme="minorHAnsi"/>
          <w:b/>
          <w:bCs/>
          <w:sz w:val="20"/>
          <w:szCs w:val="20"/>
        </w:rPr>
        <w:t xml:space="preserve"> </w:t>
      </w:r>
      <w:r w:rsidR="00B161B6" w:rsidRPr="00111765">
        <w:rPr>
          <w:rFonts w:ascii="Century Gothic" w:hAnsi="Century Gothic" w:cstheme="minorHAnsi"/>
          <w:sz w:val="20"/>
          <w:szCs w:val="20"/>
        </w:rPr>
        <w:t>o niepodleganiu wykluczeniu z art. 125 ust.1</w:t>
      </w:r>
      <w:r w:rsidR="00F47D85">
        <w:rPr>
          <w:rFonts w:ascii="Century Gothic" w:hAnsi="Century Gothic" w:cstheme="minorHAnsi"/>
          <w:sz w:val="20"/>
          <w:szCs w:val="20"/>
        </w:rPr>
        <w:br/>
      </w:r>
      <w:r>
        <w:rPr>
          <w:rFonts w:ascii="Century Gothic" w:hAnsi="Century Gothic" w:cstheme="minorHAnsi"/>
          <w:sz w:val="20"/>
          <w:szCs w:val="20"/>
        </w:rPr>
        <w:t xml:space="preserve">                           </w:t>
      </w:r>
      <w:r w:rsidR="00B161B6" w:rsidRPr="00111765">
        <w:rPr>
          <w:rFonts w:ascii="Century Gothic" w:hAnsi="Century Gothic" w:cstheme="minorHAnsi"/>
          <w:sz w:val="20"/>
          <w:szCs w:val="20"/>
        </w:rPr>
        <w:t xml:space="preserve">ustawy </w:t>
      </w:r>
      <w:r w:rsidR="00B161B6" w:rsidRPr="00111765">
        <w:rPr>
          <w:rFonts w:ascii="Century Gothic" w:hAnsi="Century Gothic" w:cs="Calibri"/>
          <w:color w:val="000000"/>
          <w:sz w:val="20"/>
          <w:szCs w:val="20"/>
        </w:rPr>
        <w:t>wraz z oświadczeniem</w:t>
      </w:r>
      <w:r w:rsidR="00334A3B">
        <w:rPr>
          <w:rFonts w:ascii="Century Gothic" w:hAnsi="Century Gothic" w:cs="Calibri"/>
          <w:color w:val="000000"/>
          <w:sz w:val="20"/>
          <w:szCs w:val="20"/>
        </w:rPr>
        <w:t xml:space="preserve"> </w:t>
      </w:r>
      <w:r w:rsidR="00B161B6" w:rsidRPr="00111765">
        <w:rPr>
          <w:rFonts w:ascii="Century Gothic" w:hAnsi="Century Gothic" w:cs="Calibri"/>
          <w:color w:val="000000"/>
          <w:sz w:val="20"/>
          <w:szCs w:val="20"/>
        </w:rPr>
        <w:t>o braku podstaw wykluczenia z</w:t>
      </w:r>
      <w:r w:rsidR="00F47D85">
        <w:rPr>
          <w:rFonts w:ascii="Century Gothic" w:hAnsi="Century Gothic" w:cs="Calibri"/>
          <w:color w:val="000000"/>
          <w:sz w:val="20"/>
          <w:szCs w:val="20"/>
        </w:rPr>
        <w:br/>
      </w:r>
      <w:r w:rsidR="00B161B6" w:rsidRPr="00111765">
        <w:rPr>
          <w:rFonts w:ascii="Century Gothic" w:hAnsi="Century Gothic" w:cs="Calibri"/>
          <w:color w:val="000000"/>
          <w:sz w:val="20"/>
          <w:szCs w:val="20"/>
        </w:rPr>
        <w:t xml:space="preserve"> </w:t>
      </w:r>
      <w:r>
        <w:rPr>
          <w:rFonts w:ascii="Century Gothic" w:hAnsi="Century Gothic" w:cs="Calibri"/>
          <w:color w:val="000000"/>
          <w:sz w:val="20"/>
          <w:szCs w:val="20"/>
        </w:rPr>
        <w:t xml:space="preserve">                          </w:t>
      </w:r>
      <w:r w:rsidR="00B161B6" w:rsidRPr="00111765">
        <w:rPr>
          <w:rFonts w:ascii="Century Gothic" w:hAnsi="Century Gothic" w:cs="Calibri"/>
          <w:color w:val="000000"/>
          <w:sz w:val="20"/>
          <w:szCs w:val="20"/>
        </w:rPr>
        <w:t xml:space="preserve">postępowania na podstawie art. 7 ust. 1 </w:t>
      </w:r>
      <w:r w:rsidR="00B161B6" w:rsidRPr="00111765">
        <w:rPr>
          <w:rFonts w:ascii="Century Gothic" w:hAnsi="Century Gothic" w:cstheme="minorHAnsi"/>
          <w:bCs/>
          <w:sz w:val="20"/>
          <w:szCs w:val="20"/>
        </w:rPr>
        <w:t>ustawy z dnia 13 kwietnia 2022</w:t>
      </w:r>
      <w:r w:rsidR="00F47D85">
        <w:rPr>
          <w:rFonts w:ascii="Century Gothic" w:hAnsi="Century Gothic" w:cstheme="minorHAnsi"/>
          <w:bCs/>
          <w:sz w:val="20"/>
          <w:szCs w:val="20"/>
        </w:rPr>
        <w:br/>
      </w:r>
      <w:r>
        <w:rPr>
          <w:rFonts w:ascii="Century Gothic" w:hAnsi="Century Gothic" w:cstheme="minorHAnsi"/>
          <w:bCs/>
          <w:sz w:val="20"/>
          <w:szCs w:val="20"/>
        </w:rPr>
        <w:t xml:space="preserve">                          </w:t>
      </w:r>
      <w:r w:rsidR="00B161B6" w:rsidRPr="00111765">
        <w:rPr>
          <w:rFonts w:ascii="Century Gothic" w:hAnsi="Century Gothic" w:cstheme="minorHAnsi"/>
          <w:bCs/>
          <w:sz w:val="20"/>
          <w:szCs w:val="20"/>
        </w:rPr>
        <w:t xml:space="preserve"> r. o szczególnych rozwiązaniach w zakresie przeciwdziałania wspieraniu </w:t>
      </w:r>
      <w:r w:rsidR="00F47D85">
        <w:rPr>
          <w:rFonts w:ascii="Century Gothic" w:hAnsi="Century Gothic" w:cstheme="minorHAnsi"/>
          <w:bCs/>
          <w:sz w:val="20"/>
          <w:szCs w:val="20"/>
        </w:rPr>
        <w:br/>
      </w:r>
      <w:r>
        <w:rPr>
          <w:rFonts w:ascii="Century Gothic" w:hAnsi="Century Gothic" w:cstheme="minorHAnsi"/>
          <w:bCs/>
          <w:sz w:val="20"/>
          <w:szCs w:val="20"/>
        </w:rPr>
        <w:t xml:space="preserve">                           </w:t>
      </w:r>
      <w:r w:rsidR="00B161B6" w:rsidRPr="00111765">
        <w:rPr>
          <w:rFonts w:ascii="Century Gothic" w:hAnsi="Century Gothic" w:cstheme="minorHAnsi"/>
          <w:bCs/>
          <w:sz w:val="20"/>
          <w:szCs w:val="20"/>
        </w:rPr>
        <w:t xml:space="preserve">agresji na Ukrainę oraz służących ochronie bezpieczeństwa </w:t>
      </w:r>
      <w:r w:rsidR="00F47D85">
        <w:rPr>
          <w:rFonts w:ascii="Century Gothic" w:hAnsi="Century Gothic" w:cstheme="minorHAnsi"/>
          <w:bCs/>
          <w:sz w:val="20"/>
          <w:szCs w:val="20"/>
        </w:rPr>
        <w:br/>
      </w:r>
      <w:r>
        <w:rPr>
          <w:rFonts w:ascii="Century Gothic" w:hAnsi="Century Gothic" w:cstheme="minorHAnsi"/>
          <w:bCs/>
          <w:sz w:val="20"/>
          <w:szCs w:val="20"/>
        </w:rPr>
        <w:t xml:space="preserve">                           </w:t>
      </w:r>
      <w:r w:rsidR="00B161B6" w:rsidRPr="00111765">
        <w:rPr>
          <w:rFonts w:ascii="Century Gothic" w:hAnsi="Century Gothic" w:cstheme="minorHAnsi"/>
          <w:bCs/>
          <w:sz w:val="20"/>
          <w:szCs w:val="20"/>
        </w:rPr>
        <w:t>narodowego (Dz.U.</w:t>
      </w:r>
      <w:r w:rsidR="00B161B6" w:rsidRPr="00111765">
        <w:rPr>
          <w:rFonts w:ascii="Century Gothic" w:hAnsi="Century Gothic" w:cstheme="minorHAnsi"/>
          <w:sz w:val="20"/>
          <w:szCs w:val="20"/>
        </w:rPr>
        <w:t>z 2023r. poz. 129</w:t>
      </w:r>
      <w:r w:rsidR="00B161B6" w:rsidRPr="00111765">
        <w:rPr>
          <w:rFonts w:ascii="Century Gothic" w:hAnsi="Century Gothic" w:cstheme="minorHAnsi"/>
          <w:bCs/>
          <w:sz w:val="20"/>
          <w:szCs w:val="20"/>
        </w:rPr>
        <w:t>)</w:t>
      </w:r>
      <w:r w:rsidR="00B161B6" w:rsidRPr="00111765">
        <w:rPr>
          <w:rFonts w:ascii="Century Gothic" w:hAnsi="Century Gothic" w:cstheme="minorHAnsi"/>
          <w:sz w:val="20"/>
          <w:szCs w:val="20"/>
        </w:rPr>
        <w:t>,</w:t>
      </w:r>
      <w:bookmarkStart w:id="7" w:name="_Hlk70075097"/>
      <w:r w:rsidR="00B161B6" w:rsidRPr="00111765">
        <w:rPr>
          <w:rFonts w:ascii="Century Gothic" w:hAnsi="Century Gothic" w:cstheme="minorHAnsi"/>
          <w:sz w:val="20"/>
          <w:szCs w:val="20"/>
        </w:rPr>
        <w:t xml:space="preserve">oraz o spełnianiu warunków udziału </w:t>
      </w:r>
      <w:r w:rsidR="00F47D85">
        <w:rPr>
          <w:rFonts w:ascii="Century Gothic" w:hAnsi="Century Gothic" w:cstheme="minorHAnsi"/>
          <w:sz w:val="20"/>
          <w:szCs w:val="20"/>
        </w:rPr>
        <w:br/>
      </w:r>
      <w:r w:rsidR="00677487">
        <w:rPr>
          <w:rFonts w:ascii="Century Gothic" w:hAnsi="Century Gothic" w:cstheme="minorHAnsi"/>
          <w:sz w:val="20"/>
          <w:szCs w:val="20"/>
        </w:rPr>
        <w:t xml:space="preserve">                          </w:t>
      </w:r>
      <w:r w:rsidR="00B161B6" w:rsidRPr="00111765">
        <w:rPr>
          <w:rFonts w:ascii="Century Gothic" w:hAnsi="Century Gothic" w:cstheme="minorHAnsi"/>
          <w:sz w:val="20"/>
          <w:szCs w:val="20"/>
        </w:rPr>
        <w:t>w postępowaniu, w zakresie wskazanym przez zamawiającego</w:t>
      </w:r>
      <w:bookmarkEnd w:id="7"/>
      <w:r w:rsidR="00B161B6" w:rsidRPr="00111765">
        <w:rPr>
          <w:rFonts w:ascii="Century Gothic" w:hAnsi="Century Gothic" w:cstheme="minorHAnsi"/>
          <w:sz w:val="20"/>
          <w:szCs w:val="20"/>
        </w:rPr>
        <w:t>;</w:t>
      </w:r>
    </w:p>
    <w:p w:rsidR="00E93B90" w:rsidRPr="00BB6149" w:rsidRDefault="00DA3937" w:rsidP="000843A1">
      <w:pPr>
        <w:spacing w:after="120"/>
        <w:contextualSpacing/>
        <w:rPr>
          <w:rFonts w:cstheme="minorHAnsi"/>
          <w:b/>
          <w:strike/>
          <w:u w:val="single"/>
          <w:vertAlign w:val="superscript"/>
        </w:rPr>
      </w:pPr>
      <w:r>
        <w:rPr>
          <w:rFonts w:ascii="Century Gothic" w:hAnsi="Century Gothic" w:cstheme="minorHAnsi"/>
          <w:sz w:val="20"/>
          <w:szCs w:val="20"/>
        </w:rPr>
        <w:t>Zał. Nr 4</w:t>
      </w:r>
      <w:r w:rsidR="00BB6149">
        <w:rPr>
          <w:rFonts w:ascii="Century Gothic" w:hAnsi="Century Gothic" w:cstheme="minorHAnsi"/>
          <w:sz w:val="20"/>
          <w:szCs w:val="20"/>
        </w:rPr>
        <w:t xml:space="preserve"> do SWZ</w:t>
      </w:r>
      <w:r>
        <w:rPr>
          <w:rFonts w:ascii="Century Gothic" w:hAnsi="Century Gothic" w:cstheme="minorHAnsi"/>
          <w:sz w:val="20"/>
          <w:szCs w:val="20"/>
        </w:rPr>
        <w:t xml:space="preserve"> </w:t>
      </w:r>
      <w:r w:rsidRPr="00DA3937">
        <w:rPr>
          <w:rFonts w:ascii="Century Gothic" w:hAnsi="Century Gothic" w:cstheme="minorHAnsi"/>
          <w:sz w:val="20"/>
          <w:szCs w:val="20"/>
        </w:rPr>
        <w:t>–</w:t>
      </w:r>
      <w:r w:rsidR="000843A1">
        <w:rPr>
          <w:rFonts w:ascii="Century Gothic" w:hAnsi="Century Gothic" w:cstheme="minorHAnsi"/>
          <w:sz w:val="20"/>
          <w:szCs w:val="20"/>
        </w:rPr>
        <w:t xml:space="preserve"> </w:t>
      </w:r>
      <w:r w:rsidR="000843A1" w:rsidRPr="000843A1">
        <w:rPr>
          <w:rFonts w:cstheme="minorHAnsi"/>
          <w:b/>
        </w:rPr>
        <w:t>Oświadczenie wykonawców wspólnie ubiegających się o udzielenie</w:t>
      </w:r>
      <w:r w:rsidR="009026BE">
        <w:rPr>
          <w:rFonts w:cstheme="minorHAnsi"/>
          <w:b/>
        </w:rPr>
        <w:t xml:space="preserve"> </w:t>
      </w:r>
      <w:r w:rsidR="000843A1" w:rsidRPr="000843A1">
        <w:rPr>
          <w:rFonts w:cstheme="minorHAnsi"/>
          <w:b/>
        </w:rPr>
        <w:t>zamówieni</w:t>
      </w:r>
      <w:r w:rsidR="009026BE">
        <w:rPr>
          <w:rFonts w:cstheme="minorHAnsi"/>
          <w:b/>
        </w:rPr>
        <w:t>a</w:t>
      </w:r>
      <w:r w:rsidR="009026BE">
        <w:rPr>
          <w:rFonts w:cstheme="minorHAnsi"/>
          <w:b/>
        </w:rPr>
        <w:br/>
        <w:t xml:space="preserve">                                  </w:t>
      </w:r>
      <w:r w:rsidR="000843A1" w:rsidRPr="0065476A">
        <w:rPr>
          <w:rFonts w:cstheme="minorHAnsi"/>
          <w:b/>
        </w:rPr>
        <w:t>składane na podstawie art. 117 ust. 4 ustawy z dnia 11 września</w:t>
      </w:r>
      <w:r w:rsidR="009026BE">
        <w:rPr>
          <w:rFonts w:cstheme="minorHAnsi"/>
          <w:b/>
        </w:rPr>
        <w:t xml:space="preserve"> </w:t>
      </w:r>
      <w:r w:rsidR="000843A1" w:rsidRPr="0065476A">
        <w:rPr>
          <w:rFonts w:cstheme="minorHAnsi"/>
          <w:b/>
        </w:rPr>
        <w:t>2019 r.</w:t>
      </w:r>
      <w:r w:rsidR="000843A1">
        <w:rPr>
          <w:rFonts w:cstheme="minorHAnsi"/>
          <w:b/>
        </w:rPr>
        <w:t xml:space="preserve"> Pzp</w:t>
      </w:r>
      <w:r w:rsidR="000843A1" w:rsidRPr="0065476A">
        <w:rPr>
          <w:rFonts w:cstheme="minorHAnsi"/>
          <w:b/>
        </w:rPr>
        <w:t>,</w:t>
      </w:r>
      <w:r w:rsidR="00BB6149">
        <w:rPr>
          <w:rFonts w:cstheme="minorHAnsi"/>
          <w:b/>
        </w:rPr>
        <w:t xml:space="preserve"> </w:t>
      </w:r>
      <w:r w:rsidR="009026BE">
        <w:rPr>
          <w:rFonts w:cstheme="minorHAnsi"/>
          <w:b/>
        </w:rPr>
        <w:br/>
      </w:r>
      <w:r w:rsidR="009026BE">
        <w:rPr>
          <w:rFonts w:cstheme="minorHAnsi"/>
        </w:rPr>
        <w:t xml:space="preserve">                                  </w:t>
      </w:r>
      <w:r w:rsidR="00334A3B">
        <w:rPr>
          <w:rFonts w:cstheme="minorHAnsi"/>
        </w:rPr>
        <w:t>dotyczą</w:t>
      </w:r>
      <w:r w:rsidR="000843A1">
        <w:rPr>
          <w:rFonts w:cstheme="minorHAnsi"/>
        </w:rPr>
        <w:t>ce  usług  które wykonają poszczególni wykonawcy</w:t>
      </w:r>
      <w:r>
        <w:rPr>
          <w:rFonts w:cstheme="minorHAnsi"/>
          <w:szCs w:val="24"/>
        </w:rPr>
        <w:t>;</w:t>
      </w:r>
    </w:p>
    <w:p w:rsidR="009A562C" w:rsidRDefault="00BB6149" w:rsidP="00BB6149">
      <w:pPr>
        <w:spacing w:after="0" w:line="240" w:lineRule="auto"/>
        <w:jc w:val="both"/>
        <w:rPr>
          <w:rFonts w:cstheme="minorHAnsi"/>
          <w:szCs w:val="24"/>
        </w:rPr>
      </w:pPr>
      <w:r>
        <w:rPr>
          <w:rFonts w:cstheme="minorHAnsi"/>
          <w:szCs w:val="24"/>
        </w:rPr>
        <w:t>Z</w:t>
      </w:r>
      <w:r w:rsidR="009A562C" w:rsidRPr="009A562C">
        <w:rPr>
          <w:rFonts w:cstheme="minorHAnsi"/>
          <w:szCs w:val="24"/>
        </w:rPr>
        <w:t>ał. Nr 5</w:t>
      </w:r>
      <w:r w:rsidR="009A562C">
        <w:rPr>
          <w:rFonts w:cstheme="minorHAnsi"/>
          <w:b/>
          <w:szCs w:val="24"/>
        </w:rPr>
        <w:t xml:space="preserve"> </w:t>
      </w:r>
      <w:r w:rsidR="009A562C" w:rsidRPr="00BB6149">
        <w:rPr>
          <w:rFonts w:cstheme="minorHAnsi"/>
          <w:szCs w:val="24"/>
        </w:rPr>
        <w:t>do SWZ</w:t>
      </w:r>
      <w:r w:rsidR="009A562C">
        <w:rPr>
          <w:rFonts w:cstheme="minorHAnsi"/>
          <w:b/>
          <w:szCs w:val="24"/>
        </w:rPr>
        <w:t xml:space="preserve"> - </w:t>
      </w:r>
      <w:r w:rsidR="009A562C" w:rsidRPr="009A562C">
        <w:rPr>
          <w:rFonts w:cstheme="minorHAnsi"/>
          <w:szCs w:val="24"/>
        </w:rPr>
        <w:t>Oświadczenie  o przynależności/ braku przynależności go grupy kapitałowej</w:t>
      </w:r>
      <w:r w:rsidR="009A562C">
        <w:rPr>
          <w:rFonts w:cstheme="minorHAnsi"/>
          <w:szCs w:val="24"/>
        </w:rPr>
        <w:t>;</w:t>
      </w:r>
    </w:p>
    <w:p w:rsidR="003213A7" w:rsidRPr="00EB65A3" w:rsidRDefault="009A562C" w:rsidP="00EB65A3">
      <w:pPr>
        <w:spacing w:after="0" w:line="240" w:lineRule="auto"/>
        <w:jc w:val="both"/>
        <w:rPr>
          <w:rFonts w:cstheme="minorHAnsi"/>
          <w:szCs w:val="24"/>
        </w:rPr>
      </w:pPr>
      <w:r>
        <w:rPr>
          <w:rFonts w:cstheme="minorHAnsi"/>
          <w:b/>
          <w:szCs w:val="24"/>
        </w:rPr>
        <w:t>z</w:t>
      </w:r>
      <w:r w:rsidRPr="004A5688">
        <w:rPr>
          <w:rFonts w:cstheme="minorHAnsi"/>
          <w:szCs w:val="24"/>
        </w:rPr>
        <w:t>ał</w:t>
      </w:r>
      <w:r>
        <w:rPr>
          <w:rFonts w:cstheme="minorHAnsi"/>
          <w:b/>
          <w:szCs w:val="24"/>
        </w:rPr>
        <w:t>.</w:t>
      </w:r>
      <w:r w:rsidR="003D36CC">
        <w:rPr>
          <w:rFonts w:cstheme="minorHAnsi"/>
          <w:szCs w:val="24"/>
        </w:rPr>
        <w:t xml:space="preserve"> Nr 6</w:t>
      </w:r>
      <w:r>
        <w:rPr>
          <w:rFonts w:cstheme="minorHAnsi"/>
          <w:szCs w:val="24"/>
        </w:rPr>
        <w:t xml:space="preserve"> do SWZ</w:t>
      </w:r>
      <w:r w:rsidR="00B07F0E">
        <w:rPr>
          <w:rFonts w:cstheme="minorHAnsi"/>
          <w:szCs w:val="24"/>
        </w:rPr>
        <w:t xml:space="preserve"> – </w:t>
      </w:r>
      <w:r w:rsidR="004A5688">
        <w:rPr>
          <w:rFonts w:cstheme="minorHAnsi"/>
          <w:szCs w:val="24"/>
        </w:rPr>
        <w:t>wykaz wykonanych usług</w:t>
      </w:r>
      <w:r w:rsidR="005417A9">
        <w:rPr>
          <w:rFonts w:cstheme="minorHAnsi"/>
          <w:szCs w:val="24"/>
        </w:rPr>
        <w:t xml:space="preserve">.                        </w:t>
      </w:r>
      <w:r w:rsidR="004A5688">
        <w:rPr>
          <w:rFonts w:cstheme="minorHAnsi"/>
          <w:szCs w:val="24"/>
        </w:rPr>
        <w:t xml:space="preserve"> </w:t>
      </w:r>
      <w:r w:rsidR="00B161B6" w:rsidRPr="008F5B5D">
        <w:rPr>
          <w:rFonts w:cstheme="minorHAnsi"/>
        </w:rPr>
        <w:t>Załączniki do SWZ stanowią część SWZ.</w:t>
      </w:r>
    </w:p>
    <w:sectPr w:rsidR="003213A7" w:rsidRPr="00EB65A3" w:rsidSect="00031B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B6" w:rsidRDefault="005214B6" w:rsidP="005214B6">
      <w:pPr>
        <w:spacing w:after="0" w:line="240" w:lineRule="auto"/>
      </w:pPr>
      <w:r>
        <w:separator/>
      </w:r>
    </w:p>
  </w:endnote>
  <w:endnote w:type="continuationSeparator" w:id="0">
    <w:p w:rsidR="005214B6" w:rsidRDefault="005214B6" w:rsidP="0052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B6" w:rsidRDefault="005214B6" w:rsidP="005214B6">
      <w:pPr>
        <w:spacing w:after="0" w:line="240" w:lineRule="auto"/>
      </w:pPr>
      <w:r>
        <w:separator/>
      </w:r>
    </w:p>
  </w:footnote>
  <w:footnote w:type="continuationSeparator" w:id="0">
    <w:p w:rsidR="005214B6" w:rsidRDefault="005214B6" w:rsidP="0052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D17"/>
    <w:multiLevelType w:val="hybridMultilevel"/>
    <w:tmpl w:val="07D0118E"/>
    <w:lvl w:ilvl="0" w:tplc="994C988E">
      <w:start w:val="19"/>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20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E4CB5"/>
    <w:multiLevelType w:val="hybridMultilevel"/>
    <w:tmpl w:val="C8003392"/>
    <w:lvl w:ilvl="0" w:tplc="F5FA2A70">
      <w:start w:val="1"/>
      <w:numFmt w:val="decimal"/>
      <w:lvlText w:val="%1."/>
      <w:lvlJc w:val="left"/>
      <w:pPr>
        <w:ind w:left="720" w:hanging="360"/>
      </w:pPr>
      <w:rPr>
        <w:rFonts w:asciiTheme="minorHAnsi" w:eastAsia="Calibri" w:hAnsiTheme="minorHAnsi" w:cstheme="minorHAnsi" w:hint="default"/>
        <w:b w:val="0"/>
        <w:bCs/>
      </w:rPr>
    </w:lvl>
    <w:lvl w:ilvl="1" w:tplc="DE749892">
      <w:start w:val="11"/>
      <w:numFmt w:val="upperRoman"/>
      <w:lvlText w:val="%2."/>
      <w:lvlJc w:val="left"/>
      <w:pPr>
        <w:tabs>
          <w:tab w:val="num" w:pos="510"/>
        </w:tabs>
        <w:ind w:left="510" w:hanging="510"/>
      </w:pPr>
      <w:rPr>
        <w:rFonts w:hint="default"/>
        <w:b/>
      </w:rPr>
    </w:lvl>
    <w:lvl w:ilvl="2" w:tplc="0710326E">
      <w:start w:val="1"/>
      <w:numFmt w:val="decimal"/>
      <w:lvlText w:val="%3."/>
      <w:lvlJc w:val="left"/>
      <w:pPr>
        <w:tabs>
          <w:tab w:val="num" w:pos="680"/>
        </w:tabs>
        <w:ind w:left="680" w:hanging="340"/>
      </w:pPr>
      <w:rPr>
        <w:rFonts w:ascii="Times New Roman" w:hAnsi="Times New Roman" w:hint="default"/>
        <w:b w:val="0"/>
        <w:i w:val="0"/>
        <w:sz w:val="22"/>
        <w:szCs w:val="22"/>
      </w:rPr>
    </w:lvl>
    <w:lvl w:ilvl="3" w:tplc="345E8298">
      <w:start w:val="1"/>
      <w:numFmt w:val="decimal"/>
      <w:lvlText w:val="%4)"/>
      <w:lvlJc w:val="left"/>
      <w:pPr>
        <w:tabs>
          <w:tab w:val="num" w:pos="1021"/>
        </w:tabs>
        <w:ind w:left="1021" w:hanging="341"/>
      </w:pPr>
      <w:rPr>
        <w:rFonts w:hint="default"/>
        <w:b w:val="0"/>
        <w:i w:val="0"/>
        <w:sz w:val="24"/>
        <w:szCs w:val="24"/>
      </w:rPr>
    </w:lvl>
    <w:lvl w:ilvl="4" w:tplc="F01E43BC">
      <w:start w:val="1"/>
      <w:numFmt w:val="bullet"/>
      <w:lvlText w:val="-"/>
      <w:lvlJc w:val="left"/>
      <w:pPr>
        <w:tabs>
          <w:tab w:val="num" w:pos="1361"/>
        </w:tabs>
        <w:ind w:left="1361" w:hanging="340"/>
      </w:pPr>
      <w:rPr>
        <w:rFonts w:hint="default"/>
        <w:b/>
      </w:rPr>
    </w:lvl>
    <w:lvl w:ilvl="5" w:tplc="0A4201B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A2356"/>
    <w:multiLevelType w:val="hybridMultilevel"/>
    <w:tmpl w:val="9DC2B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C091B"/>
    <w:multiLevelType w:val="hybridMultilevel"/>
    <w:tmpl w:val="9D624F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C22C334">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E32B96"/>
    <w:multiLevelType w:val="hybridMultilevel"/>
    <w:tmpl w:val="427E27D2"/>
    <w:lvl w:ilvl="0" w:tplc="1FA41CEC">
      <w:start w:val="1"/>
      <w:numFmt w:val="decimal"/>
      <w:lvlText w:val="%1."/>
      <w:lvlJc w:val="left"/>
      <w:pPr>
        <w:tabs>
          <w:tab w:val="num" w:pos="340"/>
        </w:tabs>
        <w:ind w:left="340" w:hanging="340"/>
      </w:pPr>
      <w:rPr>
        <w:rFonts w:hint="default"/>
        <w:color w:val="auto"/>
      </w:rPr>
    </w:lvl>
    <w:lvl w:ilvl="1" w:tplc="F7062DAA">
      <w:start w:val="1"/>
      <w:numFmt w:val="lowerLetter"/>
      <w:lvlText w:val="%2)"/>
      <w:lvlJc w:val="left"/>
      <w:pPr>
        <w:tabs>
          <w:tab w:val="num" w:pos="1021"/>
        </w:tabs>
        <w:ind w:left="1021" w:hanging="341"/>
      </w:pPr>
      <w:rPr>
        <w:rFonts w:ascii="Times New Roman" w:hAnsi="Times New Roman" w:cs="Times New Roman" w:hint="default"/>
        <w:b w:val="0"/>
        <w:i w:val="0"/>
        <w:sz w:val="22"/>
        <w:szCs w:val="22"/>
      </w:rPr>
    </w:lvl>
    <w:lvl w:ilvl="2" w:tplc="8976DF4A">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8FCC9CA">
      <w:start w:val="1"/>
      <w:numFmt w:val="decimal"/>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11ED"/>
    <w:rsid w:val="00003B38"/>
    <w:rsid w:val="000201CE"/>
    <w:rsid w:val="0002121A"/>
    <w:rsid w:val="00031BA5"/>
    <w:rsid w:val="00033D83"/>
    <w:rsid w:val="00043D34"/>
    <w:rsid w:val="000500ED"/>
    <w:rsid w:val="00056F9F"/>
    <w:rsid w:val="00060510"/>
    <w:rsid w:val="000633BB"/>
    <w:rsid w:val="000675B1"/>
    <w:rsid w:val="00081241"/>
    <w:rsid w:val="000843A1"/>
    <w:rsid w:val="000844F9"/>
    <w:rsid w:val="00086D12"/>
    <w:rsid w:val="000927EA"/>
    <w:rsid w:val="000A0B91"/>
    <w:rsid w:val="000A4ED0"/>
    <w:rsid w:val="000B170F"/>
    <w:rsid w:val="000B2354"/>
    <w:rsid w:val="000B3DF7"/>
    <w:rsid w:val="000B6710"/>
    <w:rsid w:val="000B70E2"/>
    <w:rsid w:val="000B78B3"/>
    <w:rsid w:val="000C214A"/>
    <w:rsid w:val="000C5F6E"/>
    <w:rsid w:val="000D21B8"/>
    <w:rsid w:val="000E1489"/>
    <w:rsid w:val="000E76D1"/>
    <w:rsid w:val="000E77D6"/>
    <w:rsid w:val="000F0A57"/>
    <w:rsid w:val="000F2F53"/>
    <w:rsid w:val="000F503D"/>
    <w:rsid w:val="000F7B1D"/>
    <w:rsid w:val="0010061D"/>
    <w:rsid w:val="0010077F"/>
    <w:rsid w:val="001027FD"/>
    <w:rsid w:val="00111765"/>
    <w:rsid w:val="001138D9"/>
    <w:rsid w:val="00124D9E"/>
    <w:rsid w:val="0013522F"/>
    <w:rsid w:val="001363CA"/>
    <w:rsid w:val="0014003D"/>
    <w:rsid w:val="00140D43"/>
    <w:rsid w:val="001453A3"/>
    <w:rsid w:val="0015551D"/>
    <w:rsid w:val="00162770"/>
    <w:rsid w:val="00163935"/>
    <w:rsid w:val="00165764"/>
    <w:rsid w:val="00172083"/>
    <w:rsid w:val="001733DB"/>
    <w:rsid w:val="0018561E"/>
    <w:rsid w:val="00196FDC"/>
    <w:rsid w:val="001A01F8"/>
    <w:rsid w:val="001A1E66"/>
    <w:rsid w:val="001A3568"/>
    <w:rsid w:val="001A7A6A"/>
    <w:rsid w:val="001B1D8F"/>
    <w:rsid w:val="001C2C84"/>
    <w:rsid w:val="001C5DA9"/>
    <w:rsid w:val="001D08C6"/>
    <w:rsid w:val="001D12B7"/>
    <w:rsid w:val="001E0B59"/>
    <w:rsid w:val="001E2C69"/>
    <w:rsid w:val="001E3AB0"/>
    <w:rsid w:val="001F0381"/>
    <w:rsid w:val="00207162"/>
    <w:rsid w:val="00214882"/>
    <w:rsid w:val="00215358"/>
    <w:rsid w:val="0021675E"/>
    <w:rsid w:val="00216DA2"/>
    <w:rsid w:val="002231AE"/>
    <w:rsid w:val="002311CB"/>
    <w:rsid w:val="00237CAA"/>
    <w:rsid w:val="002444B5"/>
    <w:rsid w:val="00245C74"/>
    <w:rsid w:val="002518BA"/>
    <w:rsid w:val="002521B8"/>
    <w:rsid w:val="00254DCC"/>
    <w:rsid w:val="00264DA0"/>
    <w:rsid w:val="002762FD"/>
    <w:rsid w:val="0028045C"/>
    <w:rsid w:val="00282920"/>
    <w:rsid w:val="00286916"/>
    <w:rsid w:val="002907FB"/>
    <w:rsid w:val="00296CB3"/>
    <w:rsid w:val="002B3831"/>
    <w:rsid w:val="002B6943"/>
    <w:rsid w:val="002B7229"/>
    <w:rsid w:val="002B7BDD"/>
    <w:rsid w:val="002C2AA7"/>
    <w:rsid w:val="002C34D6"/>
    <w:rsid w:val="002E4611"/>
    <w:rsid w:val="002E53D8"/>
    <w:rsid w:val="002F6380"/>
    <w:rsid w:val="00301A02"/>
    <w:rsid w:val="00302255"/>
    <w:rsid w:val="00310D29"/>
    <w:rsid w:val="00310E89"/>
    <w:rsid w:val="00315DE2"/>
    <w:rsid w:val="003211ED"/>
    <w:rsid w:val="003213A7"/>
    <w:rsid w:val="003252FD"/>
    <w:rsid w:val="00331C3A"/>
    <w:rsid w:val="00334A3B"/>
    <w:rsid w:val="00340651"/>
    <w:rsid w:val="0034125F"/>
    <w:rsid w:val="003432B3"/>
    <w:rsid w:val="003477A4"/>
    <w:rsid w:val="003610BF"/>
    <w:rsid w:val="00364C56"/>
    <w:rsid w:val="00365A33"/>
    <w:rsid w:val="00366396"/>
    <w:rsid w:val="00373880"/>
    <w:rsid w:val="00377257"/>
    <w:rsid w:val="00377C53"/>
    <w:rsid w:val="003864CA"/>
    <w:rsid w:val="00390DB3"/>
    <w:rsid w:val="003934DA"/>
    <w:rsid w:val="0039526F"/>
    <w:rsid w:val="003A0517"/>
    <w:rsid w:val="003A2F93"/>
    <w:rsid w:val="003A471A"/>
    <w:rsid w:val="003A6BFC"/>
    <w:rsid w:val="003A6F69"/>
    <w:rsid w:val="003B7EAC"/>
    <w:rsid w:val="003C2D3E"/>
    <w:rsid w:val="003C32EF"/>
    <w:rsid w:val="003C61D6"/>
    <w:rsid w:val="003C73D3"/>
    <w:rsid w:val="003D12D4"/>
    <w:rsid w:val="003D36CC"/>
    <w:rsid w:val="003D3E0C"/>
    <w:rsid w:val="003D7A4E"/>
    <w:rsid w:val="003E0F52"/>
    <w:rsid w:val="003F177C"/>
    <w:rsid w:val="003F66D6"/>
    <w:rsid w:val="003F68BE"/>
    <w:rsid w:val="0040210E"/>
    <w:rsid w:val="004077AF"/>
    <w:rsid w:val="004103AC"/>
    <w:rsid w:val="00433346"/>
    <w:rsid w:val="00433498"/>
    <w:rsid w:val="00436E1F"/>
    <w:rsid w:val="0044434E"/>
    <w:rsid w:val="00451BF1"/>
    <w:rsid w:val="00456099"/>
    <w:rsid w:val="00456A09"/>
    <w:rsid w:val="00456E5C"/>
    <w:rsid w:val="00470359"/>
    <w:rsid w:val="00483341"/>
    <w:rsid w:val="00484F6D"/>
    <w:rsid w:val="004A5688"/>
    <w:rsid w:val="004D00E7"/>
    <w:rsid w:val="004D4013"/>
    <w:rsid w:val="004D7A05"/>
    <w:rsid w:val="004D7C8D"/>
    <w:rsid w:val="004E0B61"/>
    <w:rsid w:val="004E446C"/>
    <w:rsid w:val="004F1E46"/>
    <w:rsid w:val="004F6B31"/>
    <w:rsid w:val="0050049E"/>
    <w:rsid w:val="00501E6D"/>
    <w:rsid w:val="005063DE"/>
    <w:rsid w:val="005214B6"/>
    <w:rsid w:val="00522F67"/>
    <w:rsid w:val="005241AE"/>
    <w:rsid w:val="00525D5D"/>
    <w:rsid w:val="00530C76"/>
    <w:rsid w:val="00537249"/>
    <w:rsid w:val="005417A9"/>
    <w:rsid w:val="005454FE"/>
    <w:rsid w:val="00545F75"/>
    <w:rsid w:val="0055356B"/>
    <w:rsid w:val="00553E3C"/>
    <w:rsid w:val="00554C4A"/>
    <w:rsid w:val="00562E75"/>
    <w:rsid w:val="005738B7"/>
    <w:rsid w:val="00575282"/>
    <w:rsid w:val="00577BDF"/>
    <w:rsid w:val="005836F2"/>
    <w:rsid w:val="005859D1"/>
    <w:rsid w:val="00590988"/>
    <w:rsid w:val="00592900"/>
    <w:rsid w:val="00592B05"/>
    <w:rsid w:val="005936FE"/>
    <w:rsid w:val="00595734"/>
    <w:rsid w:val="005A6E67"/>
    <w:rsid w:val="005A7604"/>
    <w:rsid w:val="005C26F8"/>
    <w:rsid w:val="005C3AB6"/>
    <w:rsid w:val="005C5502"/>
    <w:rsid w:val="005D3AC0"/>
    <w:rsid w:val="005D3C43"/>
    <w:rsid w:val="005E341F"/>
    <w:rsid w:val="005E48B6"/>
    <w:rsid w:val="005E57D8"/>
    <w:rsid w:val="005F37F2"/>
    <w:rsid w:val="005F3914"/>
    <w:rsid w:val="005F3C22"/>
    <w:rsid w:val="005F54D3"/>
    <w:rsid w:val="005F6516"/>
    <w:rsid w:val="00600DFB"/>
    <w:rsid w:val="00601D94"/>
    <w:rsid w:val="00603065"/>
    <w:rsid w:val="006051A3"/>
    <w:rsid w:val="00606BD9"/>
    <w:rsid w:val="00612593"/>
    <w:rsid w:val="00617205"/>
    <w:rsid w:val="0061796D"/>
    <w:rsid w:val="00617B67"/>
    <w:rsid w:val="00620A31"/>
    <w:rsid w:val="00625046"/>
    <w:rsid w:val="00631BF9"/>
    <w:rsid w:val="0063395E"/>
    <w:rsid w:val="00634AA2"/>
    <w:rsid w:val="00635141"/>
    <w:rsid w:val="00637D77"/>
    <w:rsid w:val="00640139"/>
    <w:rsid w:val="00643550"/>
    <w:rsid w:val="0065441C"/>
    <w:rsid w:val="00677487"/>
    <w:rsid w:val="0068406F"/>
    <w:rsid w:val="0068531D"/>
    <w:rsid w:val="00695DEB"/>
    <w:rsid w:val="006A0157"/>
    <w:rsid w:val="006A5817"/>
    <w:rsid w:val="006A7F73"/>
    <w:rsid w:val="006B2F4B"/>
    <w:rsid w:val="006B7A27"/>
    <w:rsid w:val="006C365E"/>
    <w:rsid w:val="006C3BF5"/>
    <w:rsid w:val="006C62DF"/>
    <w:rsid w:val="006C6BAC"/>
    <w:rsid w:val="006C7A8C"/>
    <w:rsid w:val="006D680E"/>
    <w:rsid w:val="006E75EC"/>
    <w:rsid w:val="007026B6"/>
    <w:rsid w:val="007159C9"/>
    <w:rsid w:val="00716F7E"/>
    <w:rsid w:val="00720B69"/>
    <w:rsid w:val="00720DE1"/>
    <w:rsid w:val="00730CFE"/>
    <w:rsid w:val="00741CA2"/>
    <w:rsid w:val="00743560"/>
    <w:rsid w:val="007471EC"/>
    <w:rsid w:val="007477AF"/>
    <w:rsid w:val="00750178"/>
    <w:rsid w:val="0075188A"/>
    <w:rsid w:val="00753114"/>
    <w:rsid w:val="00755F01"/>
    <w:rsid w:val="00761DB5"/>
    <w:rsid w:val="00764A63"/>
    <w:rsid w:val="00770A9B"/>
    <w:rsid w:val="00771BD9"/>
    <w:rsid w:val="007743DB"/>
    <w:rsid w:val="00775175"/>
    <w:rsid w:val="007826B8"/>
    <w:rsid w:val="00790F6F"/>
    <w:rsid w:val="0079111E"/>
    <w:rsid w:val="00794248"/>
    <w:rsid w:val="00795FC9"/>
    <w:rsid w:val="007961A5"/>
    <w:rsid w:val="007A20E6"/>
    <w:rsid w:val="007A5341"/>
    <w:rsid w:val="007A53D1"/>
    <w:rsid w:val="007C06FD"/>
    <w:rsid w:val="007C30DE"/>
    <w:rsid w:val="007D1119"/>
    <w:rsid w:val="007D21BD"/>
    <w:rsid w:val="007D4F61"/>
    <w:rsid w:val="007D65B6"/>
    <w:rsid w:val="007E3853"/>
    <w:rsid w:val="007E45FD"/>
    <w:rsid w:val="007E4C16"/>
    <w:rsid w:val="007F15AE"/>
    <w:rsid w:val="007F1D2B"/>
    <w:rsid w:val="0080116D"/>
    <w:rsid w:val="008026A5"/>
    <w:rsid w:val="00807139"/>
    <w:rsid w:val="00811828"/>
    <w:rsid w:val="00812156"/>
    <w:rsid w:val="00827B94"/>
    <w:rsid w:val="00841C3E"/>
    <w:rsid w:val="00843A20"/>
    <w:rsid w:val="00843E25"/>
    <w:rsid w:val="008460B3"/>
    <w:rsid w:val="008526FD"/>
    <w:rsid w:val="008528BF"/>
    <w:rsid w:val="00854D23"/>
    <w:rsid w:val="0086582D"/>
    <w:rsid w:val="0086649F"/>
    <w:rsid w:val="008727A3"/>
    <w:rsid w:val="00874F04"/>
    <w:rsid w:val="008773CC"/>
    <w:rsid w:val="00886535"/>
    <w:rsid w:val="00886598"/>
    <w:rsid w:val="00891C9C"/>
    <w:rsid w:val="008959D7"/>
    <w:rsid w:val="008979AA"/>
    <w:rsid w:val="008A5914"/>
    <w:rsid w:val="008B1090"/>
    <w:rsid w:val="008B2790"/>
    <w:rsid w:val="008D0FF8"/>
    <w:rsid w:val="008D2DF6"/>
    <w:rsid w:val="008D5EA5"/>
    <w:rsid w:val="008D6F50"/>
    <w:rsid w:val="008D773B"/>
    <w:rsid w:val="008E2103"/>
    <w:rsid w:val="008E2725"/>
    <w:rsid w:val="008E28DE"/>
    <w:rsid w:val="008E445E"/>
    <w:rsid w:val="008E510B"/>
    <w:rsid w:val="008F090D"/>
    <w:rsid w:val="008F0E19"/>
    <w:rsid w:val="008F2488"/>
    <w:rsid w:val="008F2D30"/>
    <w:rsid w:val="009026BE"/>
    <w:rsid w:val="009038B4"/>
    <w:rsid w:val="00914E35"/>
    <w:rsid w:val="00915A79"/>
    <w:rsid w:val="0091749B"/>
    <w:rsid w:val="009217C6"/>
    <w:rsid w:val="00927F6C"/>
    <w:rsid w:val="009527BE"/>
    <w:rsid w:val="00957FA7"/>
    <w:rsid w:val="009618F6"/>
    <w:rsid w:val="0097310B"/>
    <w:rsid w:val="00974C23"/>
    <w:rsid w:val="00980A71"/>
    <w:rsid w:val="00981B74"/>
    <w:rsid w:val="009913AB"/>
    <w:rsid w:val="009946C4"/>
    <w:rsid w:val="009A562C"/>
    <w:rsid w:val="009B1E2F"/>
    <w:rsid w:val="009B487E"/>
    <w:rsid w:val="009B4F4B"/>
    <w:rsid w:val="009B6CBB"/>
    <w:rsid w:val="009C27FD"/>
    <w:rsid w:val="009C4F3D"/>
    <w:rsid w:val="009D7226"/>
    <w:rsid w:val="009E7E6B"/>
    <w:rsid w:val="009F4839"/>
    <w:rsid w:val="009F7DD8"/>
    <w:rsid w:val="00A004B0"/>
    <w:rsid w:val="00A05F60"/>
    <w:rsid w:val="00A07121"/>
    <w:rsid w:val="00A1239B"/>
    <w:rsid w:val="00A15C4C"/>
    <w:rsid w:val="00A16075"/>
    <w:rsid w:val="00A17ED4"/>
    <w:rsid w:val="00A2368C"/>
    <w:rsid w:val="00A4128B"/>
    <w:rsid w:val="00A445C6"/>
    <w:rsid w:val="00A4621B"/>
    <w:rsid w:val="00A46DEB"/>
    <w:rsid w:val="00A47E05"/>
    <w:rsid w:val="00A530FD"/>
    <w:rsid w:val="00A5491D"/>
    <w:rsid w:val="00A652A6"/>
    <w:rsid w:val="00A65A9A"/>
    <w:rsid w:val="00A86FAD"/>
    <w:rsid w:val="00A910B5"/>
    <w:rsid w:val="00A974A9"/>
    <w:rsid w:val="00AA379B"/>
    <w:rsid w:val="00AA6F4B"/>
    <w:rsid w:val="00AB07DA"/>
    <w:rsid w:val="00AB7DEB"/>
    <w:rsid w:val="00AC02BF"/>
    <w:rsid w:val="00AD3D2B"/>
    <w:rsid w:val="00AE2148"/>
    <w:rsid w:val="00AF023C"/>
    <w:rsid w:val="00AF1136"/>
    <w:rsid w:val="00AF4B0A"/>
    <w:rsid w:val="00AF5778"/>
    <w:rsid w:val="00AF795A"/>
    <w:rsid w:val="00B04685"/>
    <w:rsid w:val="00B0643D"/>
    <w:rsid w:val="00B06580"/>
    <w:rsid w:val="00B07F0E"/>
    <w:rsid w:val="00B13647"/>
    <w:rsid w:val="00B13ABC"/>
    <w:rsid w:val="00B145C7"/>
    <w:rsid w:val="00B161B6"/>
    <w:rsid w:val="00B174A6"/>
    <w:rsid w:val="00B204E3"/>
    <w:rsid w:val="00B4220A"/>
    <w:rsid w:val="00B4598D"/>
    <w:rsid w:val="00B459A3"/>
    <w:rsid w:val="00B4626F"/>
    <w:rsid w:val="00B476A0"/>
    <w:rsid w:val="00B50875"/>
    <w:rsid w:val="00B64224"/>
    <w:rsid w:val="00B73659"/>
    <w:rsid w:val="00B800B5"/>
    <w:rsid w:val="00B817CD"/>
    <w:rsid w:val="00B8539D"/>
    <w:rsid w:val="00B9197A"/>
    <w:rsid w:val="00B9714F"/>
    <w:rsid w:val="00BA0084"/>
    <w:rsid w:val="00BB4498"/>
    <w:rsid w:val="00BB6149"/>
    <w:rsid w:val="00BC25E3"/>
    <w:rsid w:val="00BC7606"/>
    <w:rsid w:val="00BD2D4F"/>
    <w:rsid w:val="00BD54BB"/>
    <w:rsid w:val="00BE0842"/>
    <w:rsid w:val="00BE3B22"/>
    <w:rsid w:val="00BF215A"/>
    <w:rsid w:val="00BF3CAB"/>
    <w:rsid w:val="00C008F4"/>
    <w:rsid w:val="00C03158"/>
    <w:rsid w:val="00C07550"/>
    <w:rsid w:val="00C11FA4"/>
    <w:rsid w:val="00C16D18"/>
    <w:rsid w:val="00C17360"/>
    <w:rsid w:val="00C21F56"/>
    <w:rsid w:val="00C23EFF"/>
    <w:rsid w:val="00C240A6"/>
    <w:rsid w:val="00C27067"/>
    <w:rsid w:val="00C27393"/>
    <w:rsid w:val="00C316EA"/>
    <w:rsid w:val="00C35612"/>
    <w:rsid w:val="00C40CF5"/>
    <w:rsid w:val="00C429DA"/>
    <w:rsid w:val="00C46D83"/>
    <w:rsid w:val="00C50B4E"/>
    <w:rsid w:val="00C515AD"/>
    <w:rsid w:val="00C57CDE"/>
    <w:rsid w:val="00C64003"/>
    <w:rsid w:val="00C6633C"/>
    <w:rsid w:val="00C67EF9"/>
    <w:rsid w:val="00C707B4"/>
    <w:rsid w:val="00C71F70"/>
    <w:rsid w:val="00C72A0C"/>
    <w:rsid w:val="00C73227"/>
    <w:rsid w:val="00C7744D"/>
    <w:rsid w:val="00C84A51"/>
    <w:rsid w:val="00C91C70"/>
    <w:rsid w:val="00C92BFB"/>
    <w:rsid w:val="00CA24C8"/>
    <w:rsid w:val="00CA418A"/>
    <w:rsid w:val="00CA4F09"/>
    <w:rsid w:val="00CA7A25"/>
    <w:rsid w:val="00CB135B"/>
    <w:rsid w:val="00CC36EE"/>
    <w:rsid w:val="00CC47BA"/>
    <w:rsid w:val="00CD534C"/>
    <w:rsid w:val="00CE051A"/>
    <w:rsid w:val="00CE1029"/>
    <w:rsid w:val="00CE21A4"/>
    <w:rsid w:val="00CF29EB"/>
    <w:rsid w:val="00CF7122"/>
    <w:rsid w:val="00D011D1"/>
    <w:rsid w:val="00D05CAD"/>
    <w:rsid w:val="00D07006"/>
    <w:rsid w:val="00D10D45"/>
    <w:rsid w:val="00D14731"/>
    <w:rsid w:val="00D17CCF"/>
    <w:rsid w:val="00D24C13"/>
    <w:rsid w:val="00D25CBC"/>
    <w:rsid w:val="00D2731D"/>
    <w:rsid w:val="00D4384F"/>
    <w:rsid w:val="00D55D95"/>
    <w:rsid w:val="00D81F4A"/>
    <w:rsid w:val="00D8446C"/>
    <w:rsid w:val="00D84AED"/>
    <w:rsid w:val="00D862D4"/>
    <w:rsid w:val="00D92A89"/>
    <w:rsid w:val="00D93130"/>
    <w:rsid w:val="00D95696"/>
    <w:rsid w:val="00D95852"/>
    <w:rsid w:val="00D9631C"/>
    <w:rsid w:val="00DA10EE"/>
    <w:rsid w:val="00DA3937"/>
    <w:rsid w:val="00DB2011"/>
    <w:rsid w:val="00DB3546"/>
    <w:rsid w:val="00DD3B2C"/>
    <w:rsid w:val="00DD55F5"/>
    <w:rsid w:val="00DE0B01"/>
    <w:rsid w:val="00DE4133"/>
    <w:rsid w:val="00DE543F"/>
    <w:rsid w:val="00DF2D96"/>
    <w:rsid w:val="00DF32BB"/>
    <w:rsid w:val="00E01206"/>
    <w:rsid w:val="00E031AE"/>
    <w:rsid w:val="00E03E05"/>
    <w:rsid w:val="00E10EDA"/>
    <w:rsid w:val="00E11190"/>
    <w:rsid w:val="00E20243"/>
    <w:rsid w:val="00E23202"/>
    <w:rsid w:val="00E24CDE"/>
    <w:rsid w:val="00E267F5"/>
    <w:rsid w:val="00E26BA2"/>
    <w:rsid w:val="00E33C1C"/>
    <w:rsid w:val="00E36952"/>
    <w:rsid w:val="00E41986"/>
    <w:rsid w:val="00E474FD"/>
    <w:rsid w:val="00E5046A"/>
    <w:rsid w:val="00E52475"/>
    <w:rsid w:val="00E5537E"/>
    <w:rsid w:val="00E62787"/>
    <w:rsid w:val="00E67DC3"/>
    <w:rsid w:val="00E71FBC"/>
    <w:rsid w:val="00E75B24"/>
    <w:rsid w:val="00E76169"/>
    <w:rsid w:val="00E84A20"/>
    <w:rsid w:val="00E876FF"/>
    <w:rsid w:val="00E93B90"/>
    <w:rsid w:val="00E94626"/>
    <w:rsid w:val="00EA2EBF"/>
    <w:rsid w:val="00EA32F4"/>
    <w:rsid w:val="00EA575C"/>
    <w:rsid w:val="00EB42EE"/>
    <w:rsid w:val="00EB65A3"/>
    <w:rsid w:val="00EB76EE"/>
    <w:rsid w:val="00EB7DC2"/>
    <w:rsid w:val="00EC05B6"/>
    <w:rsid w:val="00EC7CF6"/>
    <w:rsid w:val="00ED16E1"/>
    <w:rsid w:val="00ED78BB"/>
    <w:rsid w:val="00EE4525"/>
    <w:rsid w:val="00EE6EA5"/>
    <w:rsid w:val="00EE7947"/>
    <w:rsid w:val="00EF22E8"/>
    <w:rsid w:val="00EF37B5"/>
    <w:rsid w:val="00EF4C0F"/>
    <w:rsid w:val="00F1026B"/>
    <w:rsid w:val="00F17E88"/>
    <w:rsid w:val="00F22736"/>
    <w:rsid w:val="00F27763"/>
    <w:rsid w:val="00F311C0"/>
    <w:rsid w:val="00F361DF"/>
    <w:rsid w:val="00F47D85"/>
    <w:rsid w:val="00F54D6E"/>
    <w:rsid w:val="00F57C13"/>
    <w:rsid w:val="00F66338"/>
    <w:rsid w:val="00F744B5"/>
    <w:rsid w:val="00F74F1F"/>
    <w:rsid w:val="00F8585C"/>
    <w:rsid w:val="00F95D91"/>
    <w:rsid w:val="00FA0421"/>
    <w:rsid w:val="00FB01B5"/>
    <w:rsid w:val="00FB534C"/>
    <w:rsid w:val="00FC64D1"/>
    <w:rsid w:val="00FC6F6E"/>
    <w:rsid w:val="00FD0D26"/>
    <w:rsid w:val="00FE02C6"/>
    <w:rsid w:val="00FE1778"/>
    <w:rsid w:val="00FE4588"/>
    <w:rsid w:val="00FE5006"/>
    <w:rsid w:val="00FF03D3"/>
    <w:rsid w:val="00FF2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0D46-5CDB-4A89-AD8C-459BD5B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B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73659"/>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C7A8C"/>
  </w:style>
  <w:style w:type="character" w:customStyle="1" w:styleId="Teksttreci2">
    <w:name w:val="Tekst treści (2)_"/>
    <w:link w:val="Teksttreci20"/>
    <w:rsid w:val="006C7A8C"/>
    <w:rPr>
      <w:rFonts w:ascii="Arial" w:eastAsia="Arial" w:hAnsi="Arial" w:cs="Arial"/>
      <w:sz w:val="18"/>
      <w:szCs w:val="18"/>
      <w:shd w:val="clear" w:color="auto" w:fill="FFFFFF"/>
    </w:rPr>
  </w:style>
  <w:style w:type="paragraph" w:customStyle="1" w:styleId="Teksttreci20">
    <w:name w:val="Tekst treści (2)"/>
    <w:basedOn w:val="Normalny"/>
    <w:link w:val="Teksttreci2"/>
    <w:rsid w:val="006C7A8C"/>
    <w:pPr>
      <w:widowControl w:val="0"/>
      <w:shd w:val="clear" w:color="auto" w:fill="FFFFFF"/>
      <w:spacing w:before="180" w:after="0" w:line="327" w:lineRule="exact"/>
      <w:ind w:hanging="820"/>
      <w:jc w:val="center"/>
    </w:pPr>
    <w:rPr>
      <w:rFonts w:ascii="Arial" w:eastAsia="Arial" w:hAnsi="Arial" w:cs="Arial"/>
      <w:sz w:val="18"/>
      <w:szCs w:val="18"/>
    </w:rPr>
  </w:style>
  <w:style w:type="table" w:styleId="Tabela-Siatka">
    <w:name w:val="Table Grid"/>
    <w:basedOn w:val="Standardowy"/>
    <w:uiPriority w:val="39"/>
    <w:rsid w:val="00957F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rsid w:val="00B161B6"/>
    <w:pPr>
      <w:spacing w:before="100" w:beforeAutospacing="1" w:after="119"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semiHidden/>
    <w:unhideWhenUsed/>
    <w:rsid w:val="005214B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14B6"/>
  </w:style>
  <w:style w:type="paragraph" w:styleId="Stopka">
    <w:name w:val="footer"/>
    <w:basedOn w:val="Normalny"/>
    <w:link w:val="StopkaZnak"/>
    <w:uiPriority w:val="99"/>
    <w:semiHidden/>
    <w:unhideWhenUsed/>
    <w:rsid w:val="005214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14B6"/>
  </w:style>
  <w:style w:type="character" w:styleId="Hipercze">
    <w:name w:val="Hyperlink"/>
    <w:basedOn w:val="Domylnaczcionkaakapitu"/>
    <w:uiPriority w:val="99"/>
    <w:unhideWhenUsed/>
    <w:rsid w:val="004D4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20</Pages>
  <Words>8674</Words>
  <Characters>52045</Characters>
  <Application>Microsoft Office Word</Application>
  <DocSecurity>0</DocSecurity>
  <Lines>433</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NOWY_1</dc:creator>
  <cp:keywords/>
  <dc:description/>
  <cp:lastModifiedBy>Andrzej Porzeziński</cp:lastModifiedBy>
  <cp:revision>533</cp:revision>
  <dcterms:created xsi:type="dcterms:W3CDTF">2023-06-28T06:09:00Z</dcterms:created>
  <dcterms:modified xsi:type="dcterms:W3CDTF">2023-07-04T09:47:00Z</dcterms:modified>
</cp:coreProperties>
</file>