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FFEC1" w14:textId="77777777" w:rsidR="00025402" w:rsidRDefault="00025402" w:rsidP="00025402">
      <w:pPr>
        <w:jc w:val="center"/>
        <w:rPr>
          <w:b/>
          <w:bCs/>
        </w:rPr>
      </w:pPr>
      <w:r>
        <w:rPr>
          <w:b/>
          <w:bCs/>
        </w:rPr>
        <w:t>Miasto Mława</w:t>
      </w:r>
    </w:p>
    <w:p w14:paraId="16CD1253" w14:textId="77777777" w:rsidR="00025402" w:rsidRPr="000F7DDB" w:rsidRDefault="00025402" w:rsidP="00025402">
      <w:pPr>
        <w:jc w:val="center"/>
        <w:rPr>
          <w:b/>
          <w:bCs/>
        </w:rPr>
      </w:pPr>
      <w:r>
        <w:rPr>
          <w:b/>
          <w:bCs/>
        </w:rPr>
        <w:t>reprezentowane przez Burmistrza Miasta Mława</w:t>
      </w:r>
    </w:p>
    <w:p w14:paraId="5444B652" w14:textId="77777777" w:rsidR="00025402" w:rsidRPr="000F7DDB" w:rsidRDefault="00025402" w:rsidP="00025402">
      <w:pPr>
        <w:jc w:val="center"/>
        <w:rPr>
          <w:b/>
          <w:bCs/>
        </w:rPr>
      </w:pPr>
      <w:r w:rsidRPr="000F7DDB">
        <w:rPr>
          <w:b/>
          <w:bCs/>
        </w:rPr>
        <w:t>06-500 MŁAWA</w:t>
      </w:r>
    </w:p>
    <w:p w14:paraId="6B133C28" w14:textId="77777777" w:rsidR="00025402" w:rsidRPr="000F7DDB" w:rsidRDefault="00025402" w:rsidP="00025402">
      <w:pPr>
        <w:jc w:val="center"/>
        <w:rPr>
          <w:b/>
          <w:bCs/>
        </w:rPr>
      </w:pPr>
      <w:r w:rsidRPr="000F7DDB">
        <w:rPr>
          <w:b/>
          <w:bCs/>
        </w:rPr>
        <w:t>ul. Stary Rynek 19</w:t>
      </w:r>
    </w:p>
    <w:p w14:paraId="5BF7B899" w14:textId="77777777" w:rsidR="00025402" w:rsidRPr="000F7DDB" w:rsidRDefault="00025402" w:rsidP="00025402">
      <w:pPr>
        <w:jc w:val="center"/>
        <w:rPr>
          <w:b/>
          <w:bCs/>
        </w:rPr>
      </w:pPr>
      <w:r w:rsidRPr="000F7DDB">
        <w:rPr>
          <w:b/>
          <w:bCs/>
        </w:rPr>
        <w:t>woj. mazowieckie</w:t>
      </w:r>
    </w:p>
    <w:p w14:paraId="4971BF57" w14:textId="77777777" w:rsidR="00A56987" w:rsidRDefault="00A56987" w:rsidP="00BC0141">
      <w:pPr>
        <w:jc w:val="center"/>
        <w:rPr>
          <w:b/>
          <w:bCs/>
          <w:sz w:val="28"/>
          <w:szCs w:val="28"/>
        </w:rPr>
      </w:pPr>
    </w:p>
    <w:p w14:paraId="2BC64CD1" w14:textId="77777777" w:rsidR="00A56987" w:rsidRDefault="00A56987" w:rsidP="00BC0141">
      <w:pPr>
        <w:jc w:val="center"/>
        <w:rPr>
          <w:b/>
          <w:bCs/>
          <w:sz w:val="28"/>
          <w:szCs w:val="28"/>
        </w:rPr>
      </w:pPr>
    </w:p>
    <w:p w14:paraId="717DAA17" w14:textId="77777777" w:rsidR="00BC0141" w:rsidRPr="00F8683E" w:rsidRDefault="00BC0141" w:rsidP="00BC0141">
      <w:pPr>
        <w:rPr>
          <w:sz w:val="28"/>
          <w:szCs w:val="28"/>
        </w:rPr>
      </w:pPr>
    </w:p>
    <w:p w14:paraId="7CF32F16" w14:textId="77777777" w:rsidR="00BC0141" w:rsidRPr="00777420" w:rsidRDefault="00BC0141" w:rsidP="00BC0141">
      <w:pPr>
        <w:rPr>
          <w:rFonts w:ascii="Calibri" w:hAnsi="Calibri" w:cs="Calibri"/>
          <w:sz w:val="28"/>
          <w:szCs w:val="28"/>
        </w:rPr>
      </w:pPr>
    </w:p>
    <w:p w14:paraId="18624D37" w14:textId="77777777" w:rsidR="00BC0141" w:rsidRPr="00F8683E" w:rsidRDefault="00BC0141" w:rsidP="00BC0141">
      <w:pPr>
        <w:jc w:val="center"/>
        <w:rPr>
          <w:sz w:val="28"/>
          <w:szCs w:val="28"/>
        </w:rPr>
      </w:pPr>
    </w:p>
    <w:p w14:paraId="0E38F1F4" w14:textId="77777777" w:rsidR="00BC0141" w:rsidRPr="00025402" w:rsidRDefault="00BC0141" w:rsidP="00BC0141">
      <w:pPr>
        <w:pStyle w:val="Nagwek1"/>
        <w:widowControl/>
        <w:tabs>
          <w:tab w:val="clear" w:pos="360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/>
          <w:kern w:val="0"/>
          <w:sz w:val="24"/>
          <w:szCs w:val="24"/>
          <w:lang w:eastAsia="ar-SA"/>
        </w:rPr>
      </w:pPr>
      <w:r w:rsidRPr="00025402">
        <w:rPr>
          <w:rFonts w:ascii="Times New Roman" w:hAnsi="Times New Roman"/>
          <w:kern w:val="0"/>
          <w:sz w:val="24"/>
          <w:szCs w:val="24"/>
          <w:lang w:eastAsia="ar-SA"/>
        </w:rPr>
        <w:t>SPECYFIKACJA</w:t>
      </w:r>
    </w:p>
    <w:p w14:paraId="39A6CF3E" w14:textId="77777777" w:rsidR="00BC0141" w:rsidRPr="00025402" w:rsidRDefault="00BC0141" w:rsidP="00BC0141">
      <w:pPr>
        <w:jc w:val="center"/>
        <w:rPr>
          <w:b/>
          <w:bCs/>
        </w:rPr>
      </w:pPr>
    </w:p>
    <w:p w14:paraId="4F6960CE" w14:textId="77777777" w:rsidR="00BC0141" w:rsidRPr="00025402" w:rsidRDefault="00BC0141" w:rsidP="00BC0141">
      <w:pPr>
        <w:jc w:val="center"/>
        <w:rPr>
          <w:b/>
          <w:bCs/>
        </w:rPr>
      </w:pPr>
      <w:r w:rsidRPr="00025402">
        <w:rPr>
          <w:b/>
          <w:bCs/>
        </w:rPr>
        <w:t>ISTOTNYCH WARUNKÓW ZAMÓWIENIA</w:t>
      </w:r>
    </w:p>
    <w:p w14:paraId="18B38C2A" w14:textId="77777777" w:rsidR="00BC0141" w:rsidRPr="00025402" w:rsidRDefault="00BC0141" w:rsidP="00BC0141">
      <w:pPr>
        <w:jc w:val="center"/>
      </w:pPr>
    </w:p>
    <w:p w14:paraId="3B14EC1E" w14:textId="77777777" w:rsidR="00BC0141" w:rsidRDefault="009460E8" w:rsidP="00025402">
      <w:pPr>
        <w:jc w:val="center"/>
        <w:rPr>
          <w:b/>
          <w:bCs/>
        </w:rPr>
      </w:pPr>
      <w:r>
        <w:rPr>
          <w:b/>
          <w:bCs/>
        </w:rPr>
        <w:t>na</w:t>
      </w:r>
    </w:p>
    <w:p w14:paraId="2CB311F7" w14:textId="77777777" w:rsidR="00EE3EA1" w:rsidRPr="00025402" w:rsidRDefault="00EE3EA1" w:rsidP="00025402">
      <w:pPr>
        <w:jc w:val="center"/>
        <w:rPr>
          <w:b/>
          <w:bCs/>
        </w:rPr>
      </w:pPr>
    </w:p>
    <w:p w14:paraId="6CC50D1D" w14:textId="77777777" w:rsidR="00BC0141" w:rsidRPr="002D48D8" w:rsidRDefault="009460E8" w:rsidP="00BC0141">
      <w:pPr>
        <w:jc w:val="center"/>
      </w:pPr>
      <w:r>
        <w:rPr>
          <w:b/>
        </w:rPr>
        <w:t>pełnienie nadzoru inwestorskiego dla zadania pod nazwą: „P</w:t>
      </w:r>
      <w:r w:rsidR="00F35F1A" w:rsidRPr="002D48D8">
        <w:rPr>
          <w:b/>
        </w:rPr>
        <w:t>oprawa spójności komunikacyjnej Miasta Mława poprzez budowę drugiego etapu Alei Św. Wojciecha wraz z</w:t>
      </w:r>
      <w:r>
        <w:rPr>
          <w:b/>
        </w:rPr>
        <w:t> </w:t>
      </w:r>
      <w:r w:rsidR="00F35F1A" w:rsidRPr="002D48D8">
        <w:rPr>
          <w:b/>
        </w:rPr>
        <w:t>budową skrzyżowania typu rondo</w:t>
      </w:r>
      <w:r>
        <w:rPr>
          <w:b/>
        </w:rPr>
        <w:t>”</w:t>
      </w:r>
    </w:p>
    <w:p w14:paraId="5E951050" w14:textId="77777777" w:rsidR="00BC0141" w:rsidRPr="00F8683E" w:rsidRDefault="00BC0141" w:rsidP="00BC0141">
      <w:pPr>
        <w:ind w:left="2832" w:firstLine="708"/>
        <w:jc w:val="center"/>
        <w:rPr>
          <w:sz w:val="28"/>
          <w:szCs w:val="28"/>
        </w:rPr>
      </w:pPr>
    </w:p>
    <w:p w14:paraId="179FB3CB" w14:textId="77777777" w:rsidR="00F8683E" w:rsidRDefault="00F8683E" w:rsidP="00A87DD8">
      <w:pPr>
        <w:rPr>
          <w:sz w:val="28"/>
          <w:szCs w:val="28"/>
        </w:rPr>
      </w:pPr>
    </w:p>
    <w:p w14:paraId="64C12758" w14:textId="77777777" w:rsidR="00F8683E" w:rsidRDefault="00F8683E" w:rsidP="00BC0141">
      <w:pPr>
        <w:ind w:left="2832" w:firstLine="708"/>
        <w:jc w:val="center"/>
        <w:rPr>
          <w:sz w:val="28"/>
          <w:szCs w:val="28"/>
        </w:rPr>
      </w:pPr>
    </w:p>
    <w:p w14:paraId="610F4870" w14:textId="77777777" w:rsidR="00BC0141" w:rsidRPr="00025402" w:rsidRDefault="00BC0141" w:rsidP="00BC0141">
      <w:pPr>
        <w:ind w:left="2832" w:firstLine="708"/>
        <w:jc w:val="center"/>
      </w:pPr>
      <w:r w:rsidRPr="00025402">
        <w:t>Materiały zatwierdzone przez:</w:t>
      </w:r>
    </w:p>
    <w:p w14:paraId="225AD8FD" w14:textId="77777777" w:rsidR="00BC0141" w:rsidRPr="00025402" w:rsidRDefault="00BC0141" w:rsidP="00BC0141">
      <w:pPr>
        <w:jc w:val="center"/>
        <w:rPr>
          <w:rFonts w:ascii="Calibri" w:hAnsi="Calibri" w:cs="Calibri"/>
        </w:rPr>
      </w:pPr>
    </w:p>
    <w:p w14:paraId="124335C2" w14:textId="77777777" w:rsidR="00F8683E" w:rsidRDefault="00F8683E" w:rsidP="00BC0141">
      <w:pPr>
        <w:jc w:val="center"/>
        <w:rPr>
          <w:rFonts w:ascii="Calibri" w:hAnsi="Calibri" w:cs="Calibri"/>
          <w:sz w:val="28"/>
          <w:szCs w:val="28"/>
        </w:rPr>
      </w:pPr>
    </w:p>
    <w:p w14:paraId="377210C5" w14:textId="77777777" w:rsidR="00F8683E" w:rsidRDefault="00F8683E" w:rsidP="00BC0141">
      <w:pPr>
        <w:jc w:val="center"/>
        <w:rPr>
          <w:rFonts w:ascii="Calibri" w:hAnsi="Calibri" w:cs="Calibri"/>
          <w:sz w:val="28"/>
          <w:szCs w:val="28"/>
        </w:rPr>
      </w:pPr>
    </w:p>
    <w:p w14:paraId="2DFA1F5F" w14:textId="77777777" w:rsidR="00025402" w:rsidRDefault="00025402" w:rsidP="00BC0141">
      <w:pPr>
        <w:jc w:val="center"/>
        <w:rPr>
          <w:rFonts w:ascii="Calibri" w:hAnsi="Calibri" w:cs="Calibri"/>
          <w:sz w:val="28"/>
          <w:szCs w:val="28"/>
        </w:rPr>
      </w:pPr>
    </w:p>
    <w:p w14:paraId="6F925620" w14:textId="77777777" w:rsidR="00025402" w:rsidRDefault="00025402" w:rsidP="00BC0141">
      <w:pPr>
        <w:jc w:val="center"/>
        <w:rPr>
          <w:rFonts w:ascii="Calibri" w:hAnsi="Calibri" w:cs="Calibri"/>
          <w:sz w:val="28"/>
          <w:szCs w:val="28"/>
        </w:rPr>
      </w:pPr>
    </w:p>
    <w:p w14:paraId="5BFF08ED" w14:textId="77777777" w:rsidR="00025402" w:rsidRDefault="00025402" w:rsidP="00BC0141">
      <w:pPr>
        <w:jc w:val="center"/>
        <w:rPr>
          <w:rFonts w:ascii="Calibri" w:hAnsi="Calibri" w:cs="Calibri"/>
          <w:sz w:val="28"/>
          <w:szCs w:val="28"/>
        </w:rPr>
      </w:pPr>
    </w:p>
    <w:p w14:paraId="62065D50" w14:textId="77777777" w:rsidR="00025402" w:rsidRDefault="00025402" w:rsidP="00BC0141">
      <w:pPr>
        <w:jc w:val="center"/>
        <w:rPr>
          <w:rFonts w:ascii="Calibri" w:hAnsi="Calibri" w:cs="Calibri"/>
          <w:sz w:val="28"/>
          <w:szCs w:val="28"/>
        </w:rPr>
      </w:pPr>
    </w:p>
    <w:p w14:paraId="2936B183" w14:textId="77777777" w:rsidR="00025402" w:rsidRDefault="00025402" w:rsidP="00BC0141">
      <w:pPr>
        <w:jc w:val="center"/>
        <w:rPr>
          <w:rFonts w:ascii="Calibri" w:hAnsi="Calibri" w:cs="Calibri"/>
          <w:sz w:val="28"/>
          <w:szCs w:val="28"/>
        </w:rPr>
      </w:pPr>
    </w:p>
    <w:p w14:paraId="3244B433" w14:textId="77777777" w:rsidR="00025402" w:rsidRPr="00777420" w:rsidRDefault="00025402" w:rsidP="00BC0141">
      <w:pPr>
        <w:jc w:val="center"/>
        <w:rPr>
          <w:rFonts w:ascii="Calibri" w:hAnsi="Calibri" w:cs="Calibri"/>
          <w:sz w:val="28"/>
          <w:szCs w:val="28"/>
        </w:rPr>
      </w:pPr>
    </w:p>
    <w:p w14:paraId="10C1D88E" w14:textId="77777777" w:rsidR="00BC0141" w:rsidRDefault="00BC0141" w:rsidP="00BC0141">
      <w:pPr>
        <w:jc w:val="center"/>
        <w:rPr>
          <w:rFonts w:ascii="Calibri" w:hAnsi="Calibri" w:cs="Calibri"/>
          <w:sz w:val="28"/>
          <w:szCs w:val="28"/>
        </w:rPr>
      </w:pPr>
    </w:p>
    <w:p w14:paraId="779D72C2" w14:textId="77777777" w:rsidR="00A87DD8" w:rsidRDefault="00A87DD8" w:rsidP="00BC0141">
      <w:pPr>
        <w:jc w:val="center"/>
        <w:rPr>
          <w:rFonts w:ascii="Calibri" w:hAnsi="Calibri" w:cs="Calibri"/>
          <w:sz w:val="28"/>
          <w:szCs w:val="28"/>
        </w:rPr>
      </w:pPr>
    </w:p>
    <w:p w14:paraId="6E487F00" w14:textId="77777777" w:rsidR="00A87DD8" w:rsidRDefault="00A87DD8" w:rsidP="00BC0141">
      <w:pPr>
        <w:jc w:val="center"/>
        <w:rPr>
          <w:rFonts w:ascii="Calibri" w:hAnsi="Calibri" w:cs="Calibri"/>
          <w:sz w:val="28"/>
          <w:szCs w:val="28"/>
        </w:rPr>
      </w:pPr>
    </w:p>
    <w:p w14:paraId="6E3D0D05" w14:textId="77777777" w:rsidR="00A87DD8" w:rsidRPr="00777420" w:rsidRDefault="00A87DD8" w:rsidP="00BC0141">
      <w:pPr>
        <w:jc w:val="center"/>
        <w:rPr>
          <w:rFonts w:ascii="Calibri" w:hAnsi="Calibri" w:cs="Calibri"/>
          <w:sz w:val="28"/>
          <w:szCs w:val="28"/>
        </w:rPr>
      </w:pPr>
    </w:p>
    <w:p w14:paraId="372979EB" w14:textId="77777777" w:rsidR="00BC0141" w:rsidRPr="00777420" w:rsidRDefault="00BC0141" w:rsidP="00BC0141">
      <w:pPr>
        <w:jc w:val="center"/>
        <w:rPr>
          <w:rFonts w:ascii="Calibri" w:hAnsi="Calibri" w:cs="Calibri"/>
          <w:sz w:val="28"/>
          <w:szCs w:val="28"/>
        </w:rPr>
      </w:pPr>
    </w:p>
    <w:p w14:paraId="4D370503" w14:textId="77777777" w:rsidR="00BC0141" w:rsidRPr="00777420" w:rsidRDefault="00BC0141" w:rsidP="00BC0141">
      <w:pPr>
        <w:jc w:val="center"/>
        <w:rPr>
          <w:rFonts w:ascii="Calibri" w:hAnsi="Calibri" w:cs="Calibri"/>
          <w:sz w:val="28"/>
          <w:szCs w:val="28"/>
        </w:rPr>
      </w:pPr>
    </w:p>
    <w:p w14:paraId="52C8195B" w14:textId="77777777" w:rsidR="00BC0141" w:rsidRPr="00025402" w:rsidRDefault="00AA289C" w:rsidP="00BC0141">
      <w:pPr>
        <w:jc w:val="center"/>
      </w:pPr>
      <w:r w:rsidRPr="00025402">
        <w:t xml:space="preserve">Mława, </w:t>
      </w:r>
      <w:r w:rsidR="009663A5">
        <w:t>czerwiec</w:t>
      </w:r>
      <w:r w:rsidR="00F225F7" w:rsidRPr="00025402">
        <w:t xml:space="preserve"> </w:t>
      </w:r>
      <w:r w:rsidR="00025402" w:rsidRPr="00025402">
        <w:t>20</w:t>
      </w:r>
      <w:r w:rsidR="008C5E49">
        <w:t>20</w:t>
      </w:r>
      <w:r w:rsidR="00FD3E5C">
        <w:t xml:space="preserve"> </w:t>
      </w:r>
      <w:r w:rsidR="00BC0141" w:rsidRPr="00025402">
        <w:t>r.</w:t>
      </w:r>
    </w:p>
    <w:p w14:paraId="6181AD05" w14:textId="77777777" w:rsidR="00BC0141" w:rsidRDefault="00BC0141" w:rsidP="00BC0141">
      <w:pPr>
        <w:jc w:val="center"/>
        <w:rPr>
          <w:rFonts w:ascii="Calibri" w:hAnsi="Calibri" w:cs="Calibri"/>
        </w:rPr>
      </w:pPr>
    </w:p>
    <w:p w14:paraId="46D78769" w14:textId="77777777" w:rsidR="00025402" w:rsidRDefault="00025402" w:rsidP="00BC0141">
      <w:pPr>
        <w:jc w:val="center"/>
        <w:rPr>
          <w:rFonts w:ascii="Calibri" w:hAnsi="Calibri" w:cs="Calibri"/>
        </w:rPr>
      </w:pPr>
    </w:p>
    <w:p w14:paraId="5572A4E1" w14:textId="77777777" w:rsidR="009460E8" w:rsidRDefault="009460E8" w:rsidP="00BC0141">
      <w:pPr>
        <w:jc w:val="center"/>
        <w:rPr>
          <w:rFonts w:ascii="Calibri" w:hAnsi="Calibri" w:cs="Calibri"/>
        </w:rPr>
      </w:pPr>
    </w:p>
    <w:p w14:paraId="2A2C2E7F" w14:textId="77777777" w:rsidR="009460E8" w:rsidRDefault="009460E8" w:rsidP="00BC0141">
      <w:pPr>
        <w:jc w:val="center"/>
        <w:rPr>
          <w:rFonts w:ascii="Calibri" w:hAnsi="Calibri" w:cs="Calibri"/>
        </w:rPr>
      </w:pPr>
    </w:p>
    <w:p w14:paraId="7C00810B" w14:textId="77777777" w:rsidR="009460E8" w:rsidRDefault="009460E8" w:rsidP="00BC0141">
      <w:pPr>
        <w:jc w:val="center"/>
        <w:rPr>
          <w:rFonts w:ascii="Calibri" w:hAnsi="Calibri" w:cs="Calibri"/>
        </w:rPr>
      </w:pPr>
    </w:p>
    <w:p w14:paraId="3A638B11" w14:textId="77777777" w:rsidR="009460E8" w:rsidRDefault="009460E8" w:rsidP="00BC0141">
      <w:pPr>
        <w:jc w:val="center"/>
        <w:rPr>
          <w:rFonts w:ascii="Calibri" w:hAnsi="Calibri" w:cs="Calibri"/>
        </w:rPr>
      </w:pPr>
    </w:p>
    <w:p w14:paraId="17DADF9F" w14:textId="77777777" w:rsidR="00BC0141" w:rsidRPr="00F8683E" w:rsidRDefault="00BC0141" w:rsidP="00BC0141">
      <w:pPr>
        <w:pStyle w:val="Tytu"/>
        <w:spacing w:line="360" w:lineRule="auto"/>
        <w:rPr>
          <w:sz w:val="24"/>
          <w:szCs w:val="24"/>
        </w:rPr>
      </w:pPr>
      <w:r w:rsidRPr="00F8683E">
        <w:rPr>
          <w:sz w:val="24"/>
          <w:szCs w:val="24"/>
        </w:rPr>
        <w:lastRenderedPageBreak/>
        <w:t>POSTĘPOWANIE O UDZIELENIE ZAMÓWIENIA PUBLICZNEGO PROWADZONE W TRYBIE PRZETARGU NIEOGRANICZONEGO</w:t>
      </w:r>
    </w:p>
    <w:p w14:paraId="42C1A570" w14:textId="77777777" w:rsidR="00BC0141" w:rsidRDefault="00BC0141" w:rsidP="00BC0141">
      <w:pPr>
        <w:pStyle w:val="Podtytu"/>
      </w:pPr>
      <w:r w:rsidRPr="00F8683E">
        <w:t>WSTĘP</w:t>
      </w:r>
    </w:p>
    <w:p w14:paraId="19F488E4" w14:textId="77777777" w:rsidR="00A87DD8" w:rsidRPr="000F7DDB" w:rsidRDefault="00A87DD8" w:rsidP="00A87DD8">
      <w:pPr>
        <w:jc w:val="both"/>
        <w:rPr>
          <w:b/>
          <w:bCs/>
        </w:rPr>
      </w:pPr>
      <w:r w:rsidRPr="000F7DDB">
        <w:t>Niniejsza specyfikacja istotnych warunków zamówienia zawiera informacje i wytyczne dla</w:t>
      </w:r>
      <w:r>
        <w:t> </w:t>
      </w:r>
      <w:r w:rsidRPr="000F7DDB">
        <w:t xml:space="preserve">Wykonawców ubiegających się o uzyskanie zamówienia publicznego. Specyfikację istotnych warunków zamówienia opracowano na podstawie ustawy z 29 stycznia 2004 r., Prawo zamówień publicznych </w:t>
      </w:r>
      <w:r w:rsidRPr="00CC1EB4">
        <w:t xml:space="preserve">(Dz.U. </w:t>
      </w:r>
      <w:r w:rsidR="009460E8">
        <w:t xml:space="preserve">z </w:t>
      </w:r>
      <w:r w:rsidRPr="00CC1EB4">
        <w:t>201</w:t>
      </w:r>
      <w:r w:rsidR="00FD3E5C">
        <w:t xml:space="preserve">9 </w:t>
      </w:r>
      <w:r w:rsidRPr="00CC1EB4">
        <w:t>r. poz. 1</w:t>
      </w:r>
      <w:r w:rsidR="00FD3E5C">
        <w:t>843</w:t>
      </w:r>
      <w:r w:rsidRPr="00CC1EB4">
        <w:t xml:space="preserve"> z </w:t>
      </w:r>
      <w:proofErr w:type="spellStart"/>
      <w:r w:rsidRPr="00CC1EB4">
        <w:t>późn</w:t>
      </w:r>
      <w:proofErr w:type="spellEnd"/>
      <w:r w:rsidRPr="00CC1EB4">
        <w:t xml:space="preserve">. zm.) </w:t>
      </w:r>
      <w:r w:rsidRPr="000F7DDB">
        <w:t>oraz jej aktów wykonawczych. W</w:t>
      </w:r>
      <w:r>
        <w:t> </w:t>
      </w:r>
      <w:r w:rsidRPr="000F7DDB">
        <w:t>sprawach nieuregulowanych niniejszą specyfikacją stosuje się przepisy ustawy. Zamówienie jest realizowane w trybie przetargu nieograniczonego o wartości szacunkowej mniejszej</w:t>
      </w:r>
      <w:r w:rsidR="00F03842">
        <w:br/>
      </w:r>
      <w:r w:rsidRPr="000F7DDB">
        <w:t xml:space="preserve">niż kwoty określone w przepisach wydanych na podstawie </w:t>
      </w:r>
      <w:r w:rsidR="00B85136">
        <w:t>a</w:t>
      </w:r>
      <w:r w:rsidRPr="000F7DDB">
        <w:t>rt. 11 ust</w:t>
      </w:r>
      <w:r w:rsidR="00B85136">
        <w:t>.</w:t>
      </w:r>
      <w:r w:rsidRPr="000F7DDB">
        <w:t xml:space="preserve"> 8 </w:t>
      </w:r>
      <w:r>
        <w:t>U</w:t>
      </w:r>
      <w:r w:rsidRPr="000F7DDB">
        <w:t>stawy P</w:t>
      </w:r>
      <w:r>
        <w:t>ZP</w:t>
      </w:r>
      <w:r w:rsidRPr="000F7DDB">
        <w:t>.</w:t>
      </w:r>
    </w:p>
    <w:p w14:paraId="55344614" w14:textId="77777777" w:rsidR="00BC0141" w:rsidRPr="00F8683E" w:rsidRDefault="00BC0141" w:rsidP="00F501C7">
      <w:pPr>
        <w:pStyle w:val="Nagwek2"/>
        <w:numPr>
          <w:ilvl w:val="0"/>
          <w:numId w:val="30"/>
        </w:numPr>
        <w:spacing w:before="120" w:after="120" w:line="100" w:lineRule="atLeast"/>
      </w:pPr>
      <w:r w:rsidRPr="00F8683E">
        <w:t>DEFINICJE I SKRÓTY</w:t>
      </w:r>
    </w:p>
    <w:p w14:paraId="51715065" w14:textId="77777777" w:rsidR="00BC0141" w:rsidRPr="00F8683E" w:rsidRDefault="00BC0141" w:rsidP="00BC0141">
      <w:pPr>
        <w:jc w:val="both"/>
      </w:pPr>
      <w:r w:rsidRPr="00F8683E">
        <w:t>Wyrażenia i skróty używane w specyfikacji istotnych warunków zamówienia oznaczają:</w:t>
      </w:r>
    </w:p>
    <w:p w14:paraId="03261873" w14:textId="77777777" w:rsidR="00BC0141" w:rsidRPr="00F8683E" w:rsidRDefault="00BC0141" w:rsidP="00544BB4">
      <w:pPr>
        <w:numPr>
          <w:ilvl w:val="0"/>
          <w:numId w:val="2"/>
        </w:numPr>
        <w:jc w:val="both"/>
      </w:pPr>
      <w:r w:rsidRPr="00F8683E">
        <w:rPr>
          <w:b/>
          <w:bCs/>
        </w:rPr>
        <w:t>Zamawiający</w:t>
      </w:r>
      <w:r w:rsidRPr="00F8683E">
        <w:rPr>
          <w:b/>
          <w:bCs/>
        </w:rPr>
        <w:tab/>
        <w:t xml:space="preserve">Miasto Mława </w:t>
      </w:r>
      <w:r w:rsidRPr="00F8683E">
        <w:t>z siedzibą przy ul. Stary Rynek 19, 06-500 Mława</w:t>
      </w:r>
    </w:p>
    <w:p w14:paraId="67849A83" w14:textId="77777777" w:rsidR="00BC0141" w:rsidRPr="00F8683E" w:rsidRDefault="00BC0141" w:rsidP="00544BB4">
      <w:pPr>
        <w:numPr>
          <w:ilvl w:val="0"/>
          <w:numId w:val="2"/>
        </w:numPr>
        <w:jc w:val="both"/>
      </w:pPr>
      <w:r w:rsidRPr="00F8683E">
        <w:rPr>
          <w:b/>
          <w:bCs/>
        </w:rPr>
        <w:t>Wykonawca</w:t>
      </w:r>
      <w:r w:rsidRPr="00F8683E">
        <w:rPr>
          <w:b/>
          <w:bCs/>
        </w:rPr>
        <w:tab/>
      </w:r>
      <w:r w:rsidRPr="00F8683E">
        <w:t>podmiot ubiegający się o udzielenie zamówienia</w:t>
      </w:r>
    </w:p>
    <w:p w14:paraId="65289045" w14:textId="77777777" w:rsidR="00BC0141" w:rsidRPr="00F8683E" w:rsidRDefault="00BC0141" w:rsidP="00544BB4">
      <w:pPr>
        <w:numPr>
          <w:ilvl w:val="0"/>
          <w:numId w:val="2"/>
        </w:numPr>
        <w:jc w:val="both"/>
      </w:pPr>
      <w:r w:rsidRPr="00F8683E">
        <w:rPr>
          <w:b/>
          <w:bCs/>
        </w:rPr>
        <w:t>SIWZ</w:t>
      </w:r>
      <w:r w:rsidRPr="00F8683E">
        <w:rPr>
          <w:b/>
          <w:bCs/>
        </w:rPr>
        <w:tab/>
      </w:r>
      <w:r w:rsidRPr="00F8683E">
        <w:rPr>
          <w:b/>
          <w:bCs/>
        </w:rPr>
        <w:tab/>
      </w:r>
      <w:r w:rsidRPr="00F8683E">
        <w:t>specyfikacja istotnych warunków zamówienia</w:t>
      </w:r>
    </w:p>
    <w:p w14:paraId="6033A17F" w14:textId="01755791" w:rsidR="00BC0141" w:rsidRPr="00F8683E" w:rsidRDefault="00BC0141" w:rsidP="00544BB4">
      <w:pPr>
        <w:numPr>
          <w:ilvl w:val="0"/>
          <w:numId w:val="2"/>
        </w:numPr>
        <w:jc w:val="both"/>
      </w:pPr>
      <w:r w:rsidRPr="00F8683E">
        <w:rPr>
          <w:b/>
          <w:bCs/>
        </w:rPr>
        <w:t>Ustawa PZP</w:t>
      </w:r>
      <w:r w:rsidRPr="00F8683E">
        <w:rPr>
          <w:b/>
          <w:bCs/>
        </w:rPr>
        <w:tab/>
      </w:r>
      <w:r w:rsidRPr="00F8683E">
        <w:t>Ustawa z dnia  29 stycznia 2004 r. Prawo zamówień publicznych</w:t>
      </w:r>
      <w:r w:rsidR="00A87DD8">
        <w:t xml:space="preserve"> </w:t>
      </w:r>
      <w:r w:rsidR="00A87DD8" w:rsidRPr="00CC1EB4">
        <w:t>(Dz.U.</w:t>
      </w:r>
      <w:r w:rsidR="00776638">
        <w:t> </w:t>
      </w:r>
      <w:r w:rsidR="009460E8">
        <w:t>z </w:t>
      </w:r>
      <w:r w:rsidR="00A87DD8" w:rsidRPr="00CC1EB4">
        <w:t>201</w:t>
      </w:r>
      <w:r w:rsidR="00FD3E5C">
        <w:t xml:space="preserve">9 </w:t>
      </w:r>
      <w:r w:rsidR="00A87DD8" w:rsidRPr="00CC1EB4">
        <w:t>r. poz. 1</w:t>
      </w:r>
      <w:r w:rsidR="00FD3E5C">
        <w:t>843</w:t>
      </w:r>
      <w:r w:rsidR="00A87DD8" w:rsidRPr="00CC1EB4">
        <w:t xml:space="preserve"> z </w:t>
      </w:r>
      <w:proofErr w:type="spellStart"/>
      <w:r w:rsidR="00A87DD8" w:rsidRPr="00CC1EB4">
        <w:t>późn</w:t>
      </w:r>
      <w:proofErr w:type="spellEnd"/>
      <w:r w:rsidR="00A87DD8" w:rsidRPr="00CC1EB4">
        <w:t>. zm.)</w:t>
      </w:r>
    </w:p>
    <w:p w14:paraId="37C77DB2" w14:textId="77777777" w:rsidR="00BC0141" w:rsidRPr="00F8683E" w:rsidRDefault="00BC0141" w:rsidP="00F501C7">
      <w:pPr>
        <w:pStyle w:val="Nagwek4"/>
        <w:numPr>
          <w:ilvl w:val="0"/>
          <w:numId w:val="30"/>
        </w:numPr>
        <w:spacing w:before="120" w:after="120" w:line="100" w:lineRule="atLeast"/>
        <w:jc w:val="both"/>
      </w:pPr>
      <w:r w:rsidRPr="00F8683E">
        <w:t>ZAMAWIAJĄCY</w:t>
      </w:r>
    </w:p>
    <w:p w14:paraId="7B2DF977" w14:textId="77777777" w:rsidR="00BC0141" w:rsidRPr="00F8683E" w:rsidRDefault="00BC0141" w:rsidP="00BC0141">
      <w:pPr>
        <w:jc w:val="both"/>
      </w:pPr>
      <w:r w:rsidRPr="00F8683E">
        <w:t>Zamawiającym jest:</w:t>
      </w:r>
    </w:p>
    <w:p w14:paraId="2DC84856" w14:textId="77777777" w:rsidR="00BC0141" w:rsidRPr="00F8683E" w:rsidRDefault="00BC0141" w:rsidP="00BC0141">
      <w:pPr>
        <w:jc w:val="both"/>
        <w:rPr>
          <w:b/>
          <w:bCs/>
        </w:rPr>
      </w:pPr>
      <w:r w:rsidRPr="00F8683E">
        <w:rPr>
          <w:b/>
          <w:bCs/>
        </w:rPr>
        <w:t xml:space="preserve">Miasto Mława </w:t>
      </w:r>
      <w:r w:rsidRPr="00F8683E">
        <w:t>reprezentowane przez</w:t>
      </w:r>
      <w:r w:rsidRPr="00F8683E">
        <w:rPr>
          <w:b/>
          <w:bCs/>
        </w:rPr>
        <w:t xml:space="preserve"> Burmistrza Miasta Mława</w:t>
      </w:r>
    </w:p>
    <w:p w14:paraId="778BD9B0" w14:textId="77777777" w:rsidR="00BC0141" w:rsidRPr="00F8683E" w:rsidRDefault="00BC0141" w:rsidP="00BC0141">
      <w:pPr>
        <w:jc w:val="both"/>
        <w:rPr>
          <w:b/>
          <w:bCs/>
        </w:rPr>
      </w:pPr>
      <w:r w:rsidRPr="00F8683E">
        <w:rPr>
          <w:b/>
          <w:bCs/>
        </w:rPr>
        <w:t xml:space="preserve">Stary Rynek 19 </w:t>
      </w:r>
    </w:p>
    <w:p w14:paraId="4B2B3BF5" w14:textId="77777777" w:rsidR="00BC0141" w:rsidRPr="00F8683E" w:rsidRDefault="00BC0141" w:rsidP="00BC0141">
      <w:pPr>
        <w:jc w:val="both"/>
        <w:rPr>
          <w:b/>
          <w:bCs/>
        </w:rPr>
      </w:pPr>
      <w:r w:rsidRPr="00F8683E">
        <w:rPr>
          <w:b/>
          <w:bCs/>
        </w:rPr>
        <w:t>06-500 Mława</w:t>
      </w:r>
    </w:p>
    <w:p w14:paraId="54A80C21" w14:textId="77777777" w:rsidR="00BC0141" w:rsidRPr="00F8683E" w:rsidRDefault="00BC0141" w:rsidP="00BC0141">
      <w:pPr>
        <w:jc w:val="both"/>
        <w:rPr>
          <w:lang w:val="it-IT"/>
        </w:rPr>
      </w:pPr>
      <w:r w:rsidRPr="00F8683E">
        <w:rPr>
          <w:lang w:val="it-IT"/>
        </w:rPr>
        <w:t>tel.:</w:t>
      </w:r>
      <w:r w:rsidRPr="00F8683E">
        <w:rPr>
          <w:lang w:val="it-IT"/>
        </w:rPr>
        <w:tab/>
        <w:t>23 654 33 82</w:t>
      </w:r>
    </w:p>
    <w:p w14:paraId="4DE63DEE" w14:textId="77777777" w:rsidR="00BC0141" w:rsidRPr="00F8683E" w:rsidRDefault="00BC0141" w:rsidP="00BC0141">
      <w:pPr>
        <w:jc w:val="both"/>
        <w:rPr>
          <w:lang w:val="it-IT"/>
        </w:rPr>
      </w:pPr>
      <w:r w:rsidRPr="00F8683E">
        <w:rPr>
          <w:lang w:val="it-IT"/>
        </w:rPr>
        <w:t>faks:</w:t>
      </w:r>
      <w:r w:rsidRPr="00F8683E">
        <w:rPr>
          <w:lang w:val="it-IT"/>
        </w:rPr>
        <w:tab/>
        <w:t>23 654 36 52</w:t>
      </w:r>
    </w:p>
    <w:p w14:paraId="14E2BB8A" w14:textId="77777777" w:rsidR="00BC0141" w:rsidRPr="00F8683E" w:rsidRDefault="00BC0141" w:rsidP="00BC0141">
      <w:pPr>
        <w:jc w:val="both"/>
        <w:rPr>
          <w:lang w:val="it-IT"/>
        </w:rPr>
      </w:pPr>
      <w:r w:rsidRPr="00F8683E">
        <w:rPr>
          <w:lang w:val="it-IT"/>
        </w:rPr>
        <w:t>godziny urzędowania: od poniedziałku do piątku 8:00 – 16:00</w:t>
      </w:r>
      <w:r w:rsidR="00EA31BD">
        <w:rPr>
          <w:lang w:val="it-IT"/>
        </w:rPr>
        <w:t>.</w:t>
      </w:r>
    </w:p>
    <w:p w14:paraId="59415C12" w14:textId="77777777" w:rsidR="00130B32" w:rsidRPr="009467B7" w:rsidRDefault="00130B32" w:rsidP="00F501C7">
      <w:pPr>
        <w:pStyle w:val="Nagwek4"/>
        <w:numPr>
          <w:ilvl w:val="0"/>
          <w:numId w:val="30"/>
        </w:numPr>
        <w:spacing w:before="120" w:after="120" w:line="100" w:lineRule="atLeast"/>
        <w:jc w:val="both"/>
      </w:pPr>
      <w:r w:rsidRPr="009467B7">
        <w:t>SPOSÓB KOMUNIKACJI</w:t>
      </w:r>
    </w:p>
    <w:p w14:paraId="3B760E8F" w14:textId="77777777" w:rsidR="009467B7" w:rsidRPr="004F7EF6" w:rsidRDefault="00130B32" w:rsidP="009467B7">
      <w:pPr>
        <w:pStyle w:val="Tekstpodstawowy"/>
        <w:autoSpaceDE/>
        <w:spacing w:line="100" w:lineRule="atLeast"/>
        <w:rPr>
          <w:b/>
        </w:rPr>
      </w:pPr>
      <w:r w:rsidRPr="000F7DDB">
        <w:t xml:space="preserve">1. </w:t>
      </w:r>
      <w:r w:rsidR="009467B7" w:rsidRPr="004F7EF6">
        <w:rPr>
          <w:b/>
        </w:rPr>
        <w:t>Zamawiający nie dopuszcza składania przez Wykonawców</w:t>
      </w:r>
      <w:r w:rsidR="009467B7">
        <w:rPr>
          <w:b/>
        </w:rPr>
        <w:t xml:space="preserve"> ofert wraz z załącznikami i oświadczeń, </w:t>
      </w:r>
      <w:r w:rsidR="009467B7" w:rsidRPr="004F7EF6">
        <w:rPr>
          <w:b/>
        </w:rPr>
        <w:t>dotyczących niniejszego postępowania, w postaci elektronicznej.</w:t>
      </w:r>
    </w:p>
    <w:p w14:paraId="3B194CA1" w14:textId="77777777" w:rsidR="00130B32" w:rsidRDefault="009467B7" w:rsidP="00130B3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="00130B32">
        <w:rPr>
          <w:rFonts w:ascii="Times New Roman" w:hAnsi="Times New Roman" w:cs="Times New Roman"/>
          <w:color w:val="auto"/>
        </w:rPr>
        <w:t xml:space="preserve">Zamawiający dopuszcza komunikację </w:t>
      </w:r>
      <w:r w:rsidR="00130B32" w:rsidRPr="000F7DDB">
        <w:rPr>
          <w:rFonts w:ascii="Times New Roman" w:hAnsi="Times New Roman" w:cs="Times New Roman"/>
          <w:color w:val="auto"/>
        </w:rPr>
        <w:t xml:space="preserve">między </w:t>
      </w:r>
      <w:r w:rsidR="00130B32">
        <w:rPr>
          <w:rFonts w:ascii="Times New Roman" w:hAnsi="Times New Roman" w:cs="Times New Roman"/>
          <w:color w:val="auto"/>
        </w:rPr>
        <w:t>Z</w:t>
      </w:r>
      <w:r w:rsidR="00130B32" w:rsidRPr="000F7DDB">
        <w:rPr>
          <w:rFonts w:ascii="Times New Roman" w:hAnsi="Times New Roman" w:cs="Times New Roman"/>
          <w:color w:val="auto"/>
        </w:rPr>
        <w:t xml:space="preserve">amawiającym a </w:t>
      </w:r>
      <w:r w:rsidR="00130B32">
        <w:rPr>
          <w:rFonts w:ascii="Times New Roman" w:hAnsi="Times New Roman" w:cs="Times New Roman"/>
          <w:color w:val="auto"/>
        </w:rPr>
        <w:t>W</w:t>
      </w:r>
      <w:r w:rsidR="00130B32" w:rsidRPr="000F7DDB">
        <w:rPr>
          <w:rFonts w:ascii="Times New Roman" w:hAnsi="Times New Roman" w:cs="Times New Roman"/>
          <w:color w:val="auto"/>
        </w:rPr>
        <w:t xml:space="preserve">ykonawcami </w:t>
      </w:r>
      <w:r w:rsidR="00130B32">
        <w:rPr>
          <w:rFonts w:ascii="Times New Roman" w:hAnsi="Times New Roman" w:cs="Times New Roman"/>
          <w:color w:val="auto"/>
        </w:rPr>
        <w:t>tylko w formie pisemnej.</w:t>
      </w:r>
    </w:p>
    <w:p w14:paraId="549D9DAB" w14:textId="77777777" w:rsidR="009467B7" w:rsidRDefault="009467B7" w:rsidP="009467B7">
      <w:pPr>
        <w:pStyle w:val="Tekstpodstawowy"/>
        <w:autoSpaceDE/>
        <w:spacing w:line="100" w:lineRule="atLeast"/>
      </w:pPr>
      <w:r>
        <w:t>3</w:t>
      </w:r>
      <w:r w:rsidR="00130B32">
        <w:t xml:space="preserve">. </w:t>
      </w:r>
      <w:r>
        <w:t>W zakresie:</w:t>
      </w:r>
    </w:p>
    <w:p w14:paraId="3DB69984" w14:textId="77777777" w:rsidR="009467B7" w:rsidRDefault="009467B7" w:rsidP="009467B7">
      <w:pPr>
        <w:pStyle w:val="Tekstpodstawowy"/>
        <w:autoSpaceDE/>
        <w:spacing w:line="100" w:lineRule="atLeast"/>
      </w:pPr>
      <w:r>
        <w:t>1) zadawania pytań, dotyczących niniejszego postępowania,</w:t>
      </w:r>
    </w:p>
    <w:p w14:paraId="212C221D" w14:textId="77777777" w:rsidR="009467B7" w:rsidRDefault="009467B7" w:rsidP="009467B7">
      <w:pPr>
        <w:pStyle w:val="Tekstpodstawowy"/>
        <w:autoSpaceDE/>
        <w:spacing w:line="100" w:lineRule="atLeast"/>
        <w:rPr>
          <w:lang w:val="it-IT"/>
        </w:rPr>
      </w:pPr>
      <w:r>
        <w:t xml:space="preserve">2) przekazywania korespondencji </w:t>
      </w:r>
      <w:r w:rsidRPr="009467B7">
        <w:rPr>
          <w:b/>
          <w:bCs/>
        </w:rPr>
        <w:t>po otwarciu ofert</w:t>
      </w:r>
      <w:r>
        <w:t>, ze wskazanym numerem postępowania w</w:t>
      </w:r>
      <w:r w:rsidR="00FD3E5C">
        <w:t> </w:t>
      </w:r>
      <w:r>
        <w:t>tytule (rozdział IV niniejszej SIWZ),</w:t>
      </w:r>
    </w:p>
    <w:p w14:paraId="35257F1D" w14:textId="77777777" w:rsidR="000D028D" w:rsidRDefault="009467B7" w:rsidP="000D02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D028D">
        <w:rPr>
          <w:rFonts w:ascii="Times New Roman" w:hAnsi="Times New Roman" w:cs="Times New Roman"/>
        </w:rPr>
        <w:t xml:space="preserve">- Wykonawcy przekazują korespondencję </w:t>
      </w:r>
      <w:r w:rsidRPr="000D028D">
        <w:rPr>
          <w:rFonts w:ascii="Times New Roman" w:hAnsi="Times New Roman" w:cs="Times New Roman"/>
          <w:lang w:val="it-IT"/>
        </w:rPr>
        <w:t xml:space="preserve">na adres e-mail: </w:t>
      </w:r>
      <w:r w:rsidR="00373054">
        <w:fldChar w:fldCharType="begin"/>
      </w:r>
      <w:r w:rsidR="00373054">
        <w:instrText xml:space="preserve"> HYPERLINK "mailto:przetargi@mlawa.pl" </w:instrText>
      </w:r>
      <w:r w:rsidR="00373054">
        <w:fldChar w:fldCharType="separate"/>
      </w:r>
      <w:r w:rsidRPr="000D028D">
        <w:rPr>
          <w:rStyle w:val="Hipercze"/>
          <w:rFonts w:ascii="Times New Roman" w:hAnsi="Times New Roman" w:cs="Times New Roman"/>
          <w:lang w:val="it-IT"/>
        </w:rPr>
        <w:t>przetargi@mlawa.pl</w:t>
      </w:r>
      <w:r w:rsidR="00373054">
        <w:rPr>
          <w:rStyle w:val="Hipercze"/>
          <w:rFonts w:ascii="Times New Roman" w:hAnsi="Times New Roman" w:cs="Times New Roman"/>
          <w:lang w:val="it-IT"/>
        </w:rPr>
        <w:fldChar w:fldCharType="end"/>
      </w:r>
      <w:r w:rsidRPr="000D028D">
        <w:rPr>
          <w:rFonts w:ascii="Times New Roman" w:hAnsi="Times New Roman" w:cs="Times New Roman"/>
        </w:rPr>
        <w:t>, jak również</w:t>
      </w:r>
      <w:r w:rsidR="00FD3E5C">
        <w:rPr>
          <w:rFonts w:ascii="Times New Roman" w:hAnsi="Times New Roman" w:cs="Times New Roman"/>
        </w:rPr>
        <w:t xml:space="preserve"> </w:t>
      </w:r>
      <w:r w:rsidR="000D028D" w:rsidRPr="000D028D">
        <w:rPr>
          <w:rFonts w:ascii="Times New Roman" w:hAnsi="Times New Roman" w:cs="Times New Roman"/>
          <w:b/>
          <w:bCs/>
        </w:rPr>
        <w:t>w</w:t>
      </w:r>
      <w:r w:rsidR="00FD3E5C">
        <w:rPr>
          <w:rFonts w:ascii="Times New Roman" w:hAnsi="Times New Roman" w:cs="Times New Roman"/>
          <w:b/>
          <w:bCs/>
        </w:rPr>
        <w:t> </w:t>
      </w:r>
      <w:r w:rsidR="000D028D" w:rsidRPr="000D028D">
        <w:rPr>
          <w:rFonts w:ascii="Times New Roman" w:hAnsi="Times New Roman" w:cs="Times New Roman"/>
          <w:b/>
          <w:bCs/>
        </w:rPr>
        <w:t xml:space="preserve">oryginale </w:t>
      </w:r>
      <w:r w:rsidR="000D028D" w:rsidRPr="000D028D">
        <w:rPr>
          <w:rFonts w:ascii="Times New Roman" w:hAnsi="Times New Roman" w:cs="Times New Roman"/>
          <w:color w:val="auto"/>
        </w:rPr>
        <w:t>za pośrednictwem operatora pocztowego w rozumieniu ustawy z dnia 23 listopada 2012</w:t>
      </w:r>
      <w:r w:rsidR="00FD3E5C">
        <w:rPr>
          <w:rFonts w:ascii="Times New Roman" w:hAnsi="Times New Roman" w:cs="Times New Roman"/>
          <w:color w:val="auto"/>
        </w:rPr>
        <w:t xml:space="preserve"> </w:t>
      </w:r>
      <w:r w:rsidR="000D028D" w:rsidRPr="000D028D">
        <w:rPr>
          <w:rFonts w:ascii="Times New Roman" w:hAnsi="Times New Roman" w:cs="Times New Roman"/>
          <w:color w:val="auto"/>
        </w:rPr>
        <w:t>r</w:t>
      </w:r>
      <w:r w:rsidR="00714EA2">
        <w:rPr>
          <w:rFonts w:ascii="Times New Roman" w:hAnsi="Times New Roman" w:cs="Times New Roman"/>
          <w:color w:val="auto"/>
        </w:rPr>
        <w:t>.</w:t>
      </w:r>
      <w:r w:rsidR="0098666C">
        <w:rPr>
          <w:rFonts w:ascii="Times New Roman" w:hAnsi="Times New Roman" w:cs="Times New Roman"/>
          <w:color w:val="auto"/>
        </w:rPr>
        <w:t xml:space="preserve"> – Prawo pocztowe (Dz.</w:t>
      </w:r>
      <w:r w:rsidR="000D028D" w:rsidRPr="000D028D">
        <w:rPr>
          <w:rFonts w:ascii="Times New Roman" w:hAnsi="Times New Roman" w:cs="Times New Roman"/>
          <w:color w:val="auto"/>
        </w:rPr>
        <w:t xml:space="preserve">U. 2018 poz. 2188 z </w:t>
      </w:r>
      <w:proofErr w:type="spellStart"/>
      <w:r w:rsidR="000D028D" w:rsidRPr="000D028D">
        <w:rPr>
          <w:rFonts w:ascii="Times New Roman" w:hAnsi="Times New Roman" w:cs="Times New Roman"/>
          <w:color w:val="auto"/>
        </w:rPr>
        <w:t>późn</w:t>
      </w:r>
      <w:proofErr w:type="spellEnd"/>
      <w:r w:rsidR="000D028D" w:rsidRPr="000D028D">
        <w:rPr>
          <w:rFonts w:ascii="Times New Roman" w:hAnsi="Times New Roman" w:cs="Times New Roman"/>
          <w:color w:val="auto"/>
        </w:rPr>
        <w:t>. zm.), osobiście, lub za pośrednictwem posłańca</w:t>
      </w:r>
      <w:r w:rsidR="000D028D">
        <w:rPr>
          <w:rFonts w:ascii="Times New Roman" w:hAnsi="Times New Roman" w:cs="Times New Roman"/>
          <w:color w:val="auto"/>
        </w:rPr>
        <w:t xml:space="preserve"> do Kancelarii Urzędu Miasta Mława. </w:t>
      </w:r>
    </w:p>
    <w:p w14:paraId="7A8A476F" w14:textId="77777777" w:rsidR="000D028D" w:rsidRDefault="000D028D" w:rsidP="000D02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28A2">
        <w:rPr>
          <w:rFonts w:ascii="Times New Roman" w:hAnsi="Times New Roman" w:cs="Times New Roman"/>
          <w:b/>
          <w:color w:val="auto"/>
        </w:rPr>
        <w:t>UWAGA:</w:t>
      </w:r>
      <w:r>
        <w:rPr>
          <w:rFonts w:ascii="Times New Roman" w:hAnsi="Times New Roman" w:cs="Times New Roman"/>
          <w:color w:val="auto"/>
        </w:rPr>
        <w:t xml:space="preserve"> Oryginał dokumentu będzie dopełnieniem wersji elektronicznej, a termin obligujący strony będzie liczony na dzień i godzinę wskazaną w raporcie, potwierdzającym dostarczenie wiadomości na adres e-mail.</w:t>
      </w:r>
    </w:p>
    <w:p w14:paraId="25E36D9A" w14:textId="77777777" w:rsidR="009467B7" w:rsidRDefault="009467B7" w:rsidP="00F501C7">
      <w:pPr>
        <w:pStyle w:val="Tekstpodstawowy"/>
        <w:numPr>
          <w:ilvl w:val="0"/>
          <w:numId w:val="31"/>
        </w:numPr>
        <w:tabs>
          <w:tab w:val="left" w:pos="284"/>
        </w:tabs>
        <w:autoSpaceDE/>
        <w:spacing w:line="240" w:lineRule="auto"/>
        <w:ind w:left="0" w:firstLine="0"/>
      </w:pPr>
      <w:r>
        <w:rPr>
          <w:lang w:val="it-IT"/>
        </w:rPr>
        <w:t>S</w:t>
      </w:r>
      <w:r w:rsidRPr="000F7DDB">
        <w:rPr>
          <w:lang w:val="it-IT"/>
        </w:rPr>
        <w:t xml:space="preserve">trona internetowa: </w:t>
      </w:r>
      <w:r w:rsidR="00373054">
        <w:fldChar w:fldCharType="begin"/>
      </w:r>
      <w:r w:rsidR="00373054">
        <w:instrText xml:space="preserve"> HYPERLINK "http://www.mlawa.pl" </w:instrText>
      </w:r>
      <w:r w:rsidR="00373054">
        <w:fldChar w:fldCharType="separate"/>
      </w:r>
      <w:r w:rsidRPr="00393143">
        <w:rPr>
          <w:rStyle w:val="Hipercze"/>
        </w:rPr>
        <w:t>www.mlawa.pl</w:t>
      </w:r>
      <w:r w:rsidR="00373054">
        <w:rPr>
          <w:rStyle w:val="Hipercze"/>
        </w:rPr>
        <w:fldChar w:fldCharType="end"/>
      </w:r>
      <w:r w:rsidRPr="00393143">
        <w:t xml:space="preserve"> </w:t>
      </w:r>
    </w:p>
    <w:p w14:paraId="20F08596" w14:textId="77777777" w:rsidR="00BC0141" w:rsidRPr="00F8683E" w:rsidRDefault="000D028D" w:rsidP="00F501C7">
      <w:pPr>
        <w:pStyle w:val="Nagwek4"/>
        <w:numPr>
          <w:ilvl w:val="0"/>
          <w:numId w:val="30"/>
        </w:numPr>
        <w:spacing w:before="120" w:after="120" w:line="100" w:lineRule="atLeast"/>
        <w:jc w:val="both"/>
      </w:pPr>
      <w:r>
        <w:t xml:space="preserve"> </w:t>
      </w:r>
      <w:r w:rsidR="00BC0141" w:rsidRPr="00F8683E">
        <w:t xml:space="preserve">OZNACZENIE POSTĘPOWANIA </w:t>
      </w:r>
    </w:p>
    <w:p w14:paraId="4641A0C3" w14:textId="77777777" w:rsidR="007C438E" w:rsidRDefault="00BC0141" w:rsidP="00BC0141">
      <w:pPr>
        <w:jc w:val="both"/>
        <w:rPr>
          <w:b/>
          <w:bCs/>
        </w:rPr>
      </w:pPr>
      <w:r w:rsidRPr="00F8683E">
        <w:t xml:space="preserve">Postępowanie oznaczone jest </w:t>
      </w:r>
      <w:r w:rsidRPr="00A56987">
        <w:t xml:space="preserve">jako: </w:t>
      </w:r>
      <w:r w:rsidRPr="00A56987">
        <w:rPr>
          <w:b/>
          <w:bCs/>
        </w:rPr>
        <w:t>WI.271.</w:t>
      </w:r>
      <w:r w:rsidR="000C7948" w:rsidRPr="000C7948">
        <w:rPr>
          <w:b/>
          <w:bCs/>
        </w:rPr>
        <w:t>1</w:t>
      </w:r>
      <w:r w:rsidR="009460E8">
        <w:rPr>
          <w:b/>
          <w:bCs/>
        </w:rPr>
        <w:t>5</w:t>
      </w:r>
      <w:r w:rsidR="00F8683E" w:rsidRPr="00A56987">
        <w:rPr>
          <w:b/>
          <w:bCs/>
        </w:rPr>
        <w:t>.20</w:t>
      </w:r>
      <w:r w:rsidR="00EE3EA1">
        <w:rPr>
          <w:b/>
          <w:bCs/>
        </w:rPr>
        <w:t>20</w:t>
      </w:r>
      <w:r w:rsidR="00F8683E" w:rsidRPr="00A56987">
        <w:rPr>
          <w:b/>
          <w:bCs/>
        </w:rPr>
        <w:t>.</w:t>
      </w:r>
      <w:r w:rsidR="009460E8">
        <w:rPr>
          <w:b/>
          <w:bCs/>
        </w:rPr>
        <w:t>EG</w:t>
      </w:r>
    </w:p>
    <w:p w14:paraId="5EC12770" w14:textId="77777777" w:rsidR="00BC0141" w:rsidRPr="000D028D" w:rsidRDefault="00BC0141" w:rsidP="00F501C7">
      <w:pPr>
        <w:pStyle w:val="Nagwek4"/>
        <w:numPr>
          <w:ilvl w:val="0"/>
          <w:numId w:val="30"/>
        </w:numPr>
        <w:spacing w:before="120" w:after="120" w:line="100" w:lineRule="atLeast"/>
        <w:jc w:val="both"/>
      </w:pPr>
      <w:r w:rsidRPr="000D028D">
        <w:lastRenderedPageBreak/>
        <w:t>PRZEDMIOT ZAMÓWIENIA</w:t>
      </w:r>
    </w:p>
    <w:p w14:paraId="767FC1E3" w14:textId="4E27015A" w:rsidR="00EE1D62" w:rsidRPr="001262CD" w:rsidRDefault="00EE1D62" w:rsidP="00EE1D62">
      <w:pPr>
        <w:jc w:val="both"/>
      </w:pPr>
      <w:r w:rsidRPr="00EE1D62">
        <w:t>Przedmiotem zamówienia jest świadczenie usług, polegających na zarządzaniu, kontroli i</w:t>
      </w:r>
      <w:r>
        <w:t> </w:t>
      </w:r>
      <w:r w:rsidRPr="00EE1D62">
        <w:t xml:space="preserve">nadzorze nad realizacją umowy o roboty budowlane dla zadania pn.: </w:t>
      </w:r>
      <w:r w:rsidRPr="00EE1D62">
        <w:rPr>
          <w:b/>
        </w:rPr>
        <w:t xml:space="preserve">„Poprawa spójności komunikacyjnej Miasta Mława poprzez budowę drugiego etapu Alei Św. Wojciecha wraz </w:t>
      </w:r>
      <w:r w:rsidRPr="001262CD">
        <w:rPr>
          <w:b/>
        </w:rPr>
        <w:t>z budową skrzyżowania typu rondo”</w:t>
      </w:r>
      <w:r w:rsidR="00714EA2">
        <w:rPr>
          <w:b/>
        </w:rPr>
        <w:t>.</w:t>
      </w:r>
    </w:p>
    <w:p w14:paraId="2238DF9A" w14:textId="77777777" w:rsidR="00973A2D" w:rsidRPr="005D5CF0" w:rsidRDefault="00973A2D" w:rsidP="00973A2D">
      <w:pPr>
        <w:pStyle w:val="NormalnyWeb1"/>
        <w:numPr>
          <w:ilvl w:val="1"/>
          <w:numId w:val="36"/>
        </w:numPr>
        <w:tabs>
          <w:tab w:val="clear" w:pos="1080"/>
          <w:tab w:val="left" w:pos="284"/>
          <w:tab w:val="num" w:pos="426"/>
        </w:tabs>
        <w:spacing w:before="0" w:after="0"/>
        <w:ind w:left="0" w:firstLine="0"/>
        <w:jc w:val="both"/>
      </w:pPr>
      <w:r w:rsidRPr="005D5CF0">
        <w:t>Zamawiający powierzy Wykonawcy nadzór nad realizacją zadania w celu skutecznego wyegzekwowania od Wykonawcy wymagań dotyczących jakości stosowanych materiałów i</w:t>
      </w:r>
      <w:r>
        <w:t> </w:t>
      </w:r>
      <w:r w:rsidRPr="005D5CF0">
        <w:t>robót, kosztów realizacji robót oraz wykonania obiektu zgodnie z dokumentacją projektową, w</w:t>
      </w:r>
      <w:r>
        <w:t> </w:t>
      </w:r>
      <w:r w:rsidRPr="005D5CF0">
        <w:t>ustalonym w umowie z Wykonawcą robót terminie.</w:t>
      </w:r>
    </w:p>
    <w:p w14:paraId="7AE6EDC9" w14:textId="77777777" w:rsidR="00973A2D" w:rsidRPr="005D5CF0" w:rsidRDefault="00973A2D" w:rsidP="00973A2D">
      <w:p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5D5CF0">
        <w:rPr>
          <w:bCs/>
        </w:rPr>
        <w:t>2. Obowi</w:t>
      </w:r>
      <w:r w:rsidRPr="005D5CF0">
        <w:t>ą</w:t>
      </w:r>
      <w:r w:rsidRPr="005D5CF0">
        <w:rPr>
          <w:bCs/>
        </w:rPr>
        <w:t>zki ogólne.</w:t>
      </w:r>
    </w:p>
    <w:p w14:paraId="083D25DE" w14:textId="77777777" w:rsidR="00973A2D" w:rsidRPr="005D5CF0" w:rsidRDefault="00973A2D" w:rsidP="00973A2D">
      <w:pPr>
        <w:tabs>
          <w:tab w:val="left" w:pos="284"/>
          <w:tab w:val="left" w:pos="709"/>
        </w:tabs>
        <w:jc w:val="both"/>
      </w:pPr>
      <w:r>
        <w:t>1</w:t>
      </w:r>
      <w:r w:rsidRPr="005D5CF0">
        <w:t>) podczas realizacji kontraktu na roboty:</w:t>
      </w:r>
      <w:r w:rsidRPr="005D5CF0">
        <w:cr/>
      </w:r>
      <w:r>
        <w:t xml:space="preserve">a) </w:t>
      </w:r>
      <w:r w:rsidRPr="005D5CF0">
        <w:t>utrzymywanie na bieżąco łączności i sprawozdawczości między wszystkimi uczestnikami procesu i Zamawiającym;</w:t>
      </w:r>
      <w:r w:rsidRPr="005D5CF0">
        <w:cr/>
      </w:r>
      <w:r>
        <w:t xml:space="preserve">b) </w:t>
      </w:r>
      <w:r w:rsidRPr="005D5CF0">
        <w:t>monitorowanie i kontrola kontraktu na roboty pod względem technicznym,</w:t>
      </w:r>
      <w:r>
        <w:t xml:space="preserve"> </w:t>
      </w:r>
      <w:r w:rsidRPr="005D5CF0">
        <w:t>finansowym i</w:t>
      </w:r>
      <w:r>
        <w:t> </w:t>
      </w:r>
      <w:r w:rsidRPr="005D5CF0">
        <w:t>organizacyjnym,</w:t>
      </w:r>
      <w:r w:rsidRPr="005D5CF0">
        <w:cr/>
      </w:r>
      <w:r>
        <w:t xml:space="preserve">c) </w:t>
      </w:r>
      <w:r w:rsidRPr="005D5CF0">
        <w:t>informowanie Zamawiającego o wszystkich problemach istniejących i przewidywanych razem ze sposobami ich rozwiązywania i/lub działaniami</w:t>
      </w:r>
      <w:r>
        <w:t xml:space="preserve"> </w:t>
      </w:r>
      <w:r w:rsidRPr="005D5CF0">
        <w:t>korygującymi mającymi na celu usuwanie takich problemów,</w:t>
      </w:r>
      <w:r w:rsidRPr="005D5CF0">
        <w:cr/>
      </w:r>
      <w:r>
        <w:t xml:space="preserve">d) </w:t>
      </w:r>
      <w:r w:rsidRPr="005D5CF0">
        <w:t xml:space="preserve">współpraca z Zamawiającym w egzekwowaniu postanowień kontraktu na roboty, </w:t>
      </w:r>
      <w:r w:rsidRPr="005D5CF0">
        <w:cr/>
      </w:r>
      <w:r>
        <w:t xml:space="preserve">e) </w:t>
      </w:r>
      <w:r w:rsidRPr="005D5CF0">
        <w:t>nadzór, kontrola i zapobieganie, monitorowanie i składanie sprawozdań oraz zestawień co</w:t>
      </w:r>
      <w:r>
        <w:t> </w:t>
      </w:r>
      <w:r w:rsidRPr="005D5CF0">
        <w:t>dwa tygodnie dotyczących fizycznego i finansowego postępu i zaawansowania robót,</w:t>
      </w:r>
      <w:r w:rsidRPr="005D5CF0">
        <w:cr/>
      </w:r>
      <w:r>
        <w:t xml:space="preserve">f) </w:t>
      </w:r>
      <w:r w:rsidRPr="005D5CF0">
        <w:t>wszystkie inne czynności i zadania nie wymienione w niniejszym zakresie zadań,</w:t>
      </w:r>
      <w:r>
        <w:t xml:space="preserve"> </w:t>
      </w:r>
      <w:r w:rsidRPr="005D5CF0">
        <w:t>które okażą się konieczne dla prawidłowej realizacji kontraktu na roboty (zgodnie</w:t>
      </w:r>
      <w:r>
        <w:t xml:space="preserve"> </w:t>
      </w:r>
      <w:r w:rsidRPr="005D5CF0">
        <w:t>z wymaganiami Zamawiającego) oraz zabezpieczenie jego interesów.</w:t>
      </w:r>
    </w:p>
    <w:p w14:paraId="2CE27437" w14:textId="77777777" w:rsidR="00973A2D" w:rsidRPr="005D5CF0" w:rsidRDefault="00973A2D" w:rsidP="00973A2D">
      <w:pPr>
        <w:tabs>
          <w:tab w:val="left" w:pos="284"/>
        </w:tabs>
        <w:jc w:val="both"/>
      </w:pPr>
      <w:r>
        <w:t>2</w:t>
      </w:r>
      <w:r w:rsidRPr="005D5CF0">
        <w:t>) podczas okresu zgłaszania wad i monitorowania:</w:t>
      </w:r>
      <w:r w:rsidRPr="005D5CF0">
        <w:cr/>
        <w:t>po skończeniu robót, podczas okresu zgłaszania wad Wykonawca będzie uczestniczył w</w:t>
      </w:r>
      <w:r>
        <w:t> </w:t>
      </w:r>
      <w:r w:rsidRPr="005D5CF0">
        <w:t xml:space="preserve">nadzorowaniu inspekcji gwarancyjnych, końcowych akceptacji i rozwiązywaniu sporów. </w:t>
      </w:r>
      <w:r w:rsidRPr="005D5CF0">
        <w:cr/>
      </w:r>
      <w:r w:rsidRPr="00A6295A">
        <w:t>W szczególności, zadania te zawierają:</w:t>
      </w:r>
      <w:r w:rsidRPr="005D5CF0">
        <w:cr/>
      </w:r>
      <w:r>
        <w:t xml:space="preserve">a) </w:t>
      </w:r>
      <w:r w:rsidRPr="005D5CF0">
        <w:t>regularne inspekcje wad usuwanych przez Wykonawcę;</w:t>
      </w:r>
      <w:r w:rsidRPr="005D5CF0">
        <w:cr/>
      </w:r>
      <w:r>
        <w:t xml:space="preserve">b) </w:t>
      </w:r>
      <w:r w:rsidRPr="005D5CF0">
        <w:t>wydanie opinii końcowej oraz sprawdzenie końcowego oświadczenia Wykonawcy;</w:t>
      </w:r>
      <w:r w:rsidRPr="005D5CF0">
        <w:cr/>
      </w:r>
      <w:r>
        <w:t xml:space="preserve">c) </w:t>
      </w:r>
      <w:r w:rsidRPr="005D5CF0">
        <w:t>przygotowanie rozliczenia kontraktu,</w:t>
      </w:r>
      <w:r w:rsidRPr="005D5CF0">
        <w:cr/>
      </w:r>
      <w:r>
        <w:t xml:space="preserve">d) </w:t>
      </w:r>
      <w:r w:rsidRPr="005D5CF0">
        <w:t>uczestnictwo w rozwiązywaniu sporów zgodnie z warunkami kontraktu.</w:t>
      </w:r>
    </w:p>
    <w:p w14:paraId="06912F29" w14:textId="77777777" w:rsidR="00973A2D" w:rsidRPr="005D5CF0" w:rsidRDefault="00973A2D" w:rsidP="00973A2D">
      <w:pPr>
        <w:tabs>
          <w:tab w:val="left" w:pos="284"/>
          <w:tab w:val="left" w:pos="709"/>
        </w:tabs>
        <w:jc w:val="both"/>
      </w:pPr>
      <w:r>
        <w:t xml:space="preserve">3) </w:t>
      </w:r>
      <w:r w:rsidRPr="005D5CF0">
        <w:t xml:space="preserve">Wykonawca zapewni pełny nadzór z ramienia Zamawiającego i dokona następujących czynności: </w:t>
      </w:r>
      <w:r w:rsidRPr="005D5CF0">
        <w:cr/>
      </w:r>
      <w:r>
        <w:t xml:space="preserve">a) </w:t>
      </w:r>
      <w:r w:rsidRPr="005D5CF0">
        <w:t>pełny nadzór inwestorski nad robotami, ze szczególnym uwzględnieniem polskiego</w:t>
      </w:r>
      <w:r>
        <w:t xml:space="preserve"> </w:t>
      </w:r>
      <w:r w:rsidRPr="005D5CF0">
        <w:t xml:space="preserve">Prawa Budowlanego i innych odnośnych regulacji prawnych. Każdorazowy pobyt na placu budowy winien być potwierdzony w rejestrze zlokalizowanym w siedzibie Zamawiającego. W przypadku niedostępności rejestru wpis uzupełnia </w:t>
      </w:r>
      <w:r w:rsidRPr="00A6295A">
        <w:t>się w następnym możliwym</w:t>
      </w:r>
      <w:r w:rsidRPr="005D5CF0">
        <w:t xml:space="preserve"> terminie.</w:t>
      </w:r>
    </w:p>
    <w:p w14:paraId="0ACAEED2" w14:textId="634FE39E" w:rsidR="00973A2D" w:rsidRDefault="00973A2D" w:rsidP="00973A2D">
      <w:pPr>
        <w:tabs>
          <w:tab w:val="left" w:pos="284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b) </w:t>
      </w:r>
      <w:r w:rsidRPr="005D5CF0">
        <w:rPr>
          <w:color w:val="000000" w:themeColor="text1"/>
        </w:rPr>
        <w:t>monitorowanie postępu robót oraz nadzorowanie postępu robót w takich odstępach czasowych, aby zapewniona była skuteczność nadzoru,</w:t>
      </w:r>
    </w:p>
    <w:p w14:paraId="1F0975C9" w14:textId="77777777" w:rsidR="00973A2D" w:rsidRPr="005D5CF0" w:rsidRDefault="00973A2D" w:rsidP="00973A2D">
      <w:pPr>
        <w:tabs>
          <w:tab w:val="left" w:pos="284"/>
          <w:tab w:val="left" w:pos="709"/>
        </w:tabs>
        <w:jc w:val="both"/>
      </w:pPr>
      <w:r>
        <w:t xml:space="preserve">c) </w:t>
      </w:r>
      <w:r w:rsidRPr="005D5CF0">
        <w:t xml:space="preserve">podejmowanie decyzji w porozumieniu z Zamawiającym o: dopuszczeniu materiałów, prefabrykatów i wszystkich elementów i urządzeń przewidzianych do wbudowania wykorzystania przy realizacji robót, </w:t>
      </w:r>
    </w:p>
    <w:p w14:paraId="48F8633B" w14:textId="77777777" w:rsidR="00973A2D" w:rsidRPr="005D5CF0" w:rsidRDefault="00973A2D" w:rsidP="00973A2D">
      <w:pPr>
        <w:shd w:val="clear" w:color="auto" w:fill="FFFFFF"/>
        <w:tabs>
          <w:tab w:val="left" w:pos="284"/>
          <w:tab w:val="left" w:pos="993"/>
        </w:tabs>
        <w:jc w:val="both"/>
      </w:pPr>
      <w:r>
        <w:t xml:space="preserve">d) </w:t>
      </w:r>
      <w:r w:rsidRPr="005D5CF0">
        <w:t>wstrzymaniu robót prowadzonych w sposób zagrażający bezpieczeństwu lub niezgodnie z</w:t>
      </w:r>
      <w:r>
        <w:t> </w:t>
      </w:r>
      <w:r w:rsidRPr="005D5CF0">
        <w:t xml:space="preserve">wymaganiami zawartej umowy, sposobie zabezpieczenia wykopalisk odkrytych na terenie budowy.   </w:t>
      </w:r>
    </w:p>
    <w:p w14:paraId="7C03A5A6" w14:textId="77777777" w:rsidR="00973A2D" w:rsidRPr="005D5CF0" w:rsidRDefault="00973A2D" w:rsidP="00973A2D">
      <w:pPr>
        <w:shd w:val="clear" w:color="auto" w:fill="FFFFFF"/>
        <w:tabs>
          <w:tab w:val="left" w:pos="284"/>
        </w:tabs>
        <w:jc w:val="both"/>
      </w:pPr>
      <w:r>
        <w:t xml:space="preserve">e) </w:t>
      </w:r>
      <w:r w:rsidRPr="005D5CF0">
        <w:t>udział w komisyjnym pobieraniu próbek do badań oraz powiadamiania Zamawiającego</w:t>
      </w:r>
      <w:r>
        <w:br/>
      </w:r>
      <w:r w:rsidRPr="005D5CF0">
        <w:t xml:space="preserve">na 3 dni przed o zamiarze ich pobrania, </w:t>
      </w:r>
    </w:p>
    <w:p w14:paraId="32F6BBA1" w14:textId="77777777" w:rsidR="00973A2D" w:rsidRPr="005D5CF0" w:rsidRDefault="00973A2D" w:rsidP="00973A2D">
      <w:pPr>
        <w:widowControl w:val="0"/>
        <w:shd w:val="clear" w:color="auto" w:fill="FFFFFF"/>
        <w:tabs>
          <w:tab w:val="left" w:pos="284"/>
          <w:tab w:val="left" w:pos="986"/>
        </w:tabs>
        <w:autoSpaceDE w:val="0"/>
        <w:autoSpaceDN w:val="0"/>
        <w:adjustRightInd w:val="0"/>
        <w:jc w:val="both"/>
        <w:rPr>
          <w:spacing w:val="-2"/>
        </w:rPr>
      </w:pPr>
      <w:r>
        <w:t xml:space="preserve">f) </w:t>
      </w:r>
      <w:r w:rsidRPr="005D5CF0">
        <w:t>zlecania Wykonawcy Robót wykonania dodatkowych badań materiałów lub robót budzących wątpliwość, co do ich jakości;</w:t>
      </w:r>
    </w:p>
    <w:p w14:paraId="3E88DFBD" w14:textId="77777777" w:rsidR="00973A2D" w:rsidRPr="005D5CF0" w:rsidRDefault="00973A2D" w:rsidP="00973A2D">
      <w:pPr>
        <w:tabs>
          <w:tab w:val="left" w:pos="284"/>
        </w:tabs>
        <w:jc w:val="both"/>
      </w:pPr>
      <w:r>
        <w:lastRenderedPageBreak/>
        <w:t xml:space="preserve">g) </w:t>
      </w:r>
      <w:r w:rsidRPr="005D5CF0">
        <w:t>organizowanie, wraz z Zamawiającym, cyklicznych narad koordynacyjnych na placu budowy lub w siedzibie Zamawiającego (co najmniej raz na 2 tygodnie) oraz przygotowanie notatek w</w:t>
      </w:r>
      <w:r>
        <w:t> </w:t>
      </w:r>
      <w:r w:rsidRPr="005D5CF0">
        <w:t>celu umożliwienia podejmowania decyzji o każdym zagadnieniu, które wpływa na postęp robót,</w:t>
      </w:r>
    </w:p>
    <w:p w14:paraId="23FC1DBE" w14:textId="77777777" w:rsidR="00973A2D" w:rsidRPr="005D5CF0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h) </w:t>
      </w:r>
      <w:r w:rsidRPr="005D5CF0">
        <w:t>sporządzanie protokołów ze spotkań i narad,</w:t>
      </w:r>
    </w:p>
    <w:p w14:paraId="1A0DD1D3" w14:textId="77777777" w:rsidR="00973A2D" w:rsidRPr="005D5CF0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i) </w:t>
      </w:r>
      <w:r w:rsidRPr="005D5CF0">
        <w:t xml:space="preserve">przeglądanie i analiza rysunków wykonawczych i dokumentów wykonawczych sporządzanych przez Wykonawcę z komentarzami dla Zamawiającego (jeżeli wystąpi taka potrzeba), jeśli chodzi o zgodność (lub niezgodność) z robotami kontraktowymi, </w:t>
      </w:r>
    </w:p>
    <w:p w14:paraId="1F37504A" w14:textId="77777777" w:rsidR="00973A2D" w:rsidRPr="005D5CF0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j) </w:t>
      </w:r>
      <w:r w:rsidRPr="005D5CF0">
        <w:t>przegląd dokumentacji projektowej przygotowanej przez Zamawiającego,</w:t>
      </w:r>
    </w:p>
    <w:p w14:paraId="280FE90C" w14:textId="77777777" w:rsidR="00973A2D" w:rsidRPr="005D5CF0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k) </w:t>
      </w:r>
      <w:r w:rsidRPr="005D5CF0">
        <w:t>przeglądanie rysunków roboczych Wykonawcy zawierających zmiany, zatwierdzanie robót zamiennych,</w:t>
      </w:r>
    </w:p>
    <w:p w14:paraId="056C33C0" w14:textId="77777777" w:rsidR="00973A2D" w:rsidRPr="005D5CF0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l) </w:t>
      </w:r>
      <w:r w:rsidRPr="005D5CF0">
        <w:t xml:space="preserve">ustalanie i określanie wartości wykonanych robót zgodnie z kontraktem,    </w:t>
      </w:r>
    </w:p>
    <w:p w14:paraId="2309FDAE" w14:textId="77777777" w:rsidR="00973A2D" w:rsidRPr="005D5CF0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ł) </w:t>
      </w:r>
      <w:r w:rsidRPr="005D5CF0">
        <w:t>przeprowadzanie regularnych inspekcji placu budowy sprawdzających jakość</w:t>
      </w:r>
      <w:r>
        <w:t xml:space="preserve"> </w:t>
      </w:r>
      <w:r w:rsidRPr="005D5CF0">
        <w:t>wykonania i</w:t>
      </w:r>
      <w:r>
        <w:t> </w:t>
      </w:r>
      <w:r w:rsidRPr="005D5CF0">
        <w:t xml:space="preserve">materiałów zgodnie z kontraktem oraz dobrą praktyką inżynierską, </w:t>
      </w:r>
    </w:p>
    <w:p w14:paraId="5155C723" w14:textId="77777777" w:rsidR="00973A2D" w:rsidRPr="005D5CF0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m) </w:t>
      </w:r>
      <w:r w:rsidRPr="005D5CF0">
        <w:t>zatwierdzanie materiałów budowlanych i instalacyjnych, urządzeń oraz dostaw</w:t>
      </w:r>
      <w:r>
        <w:t xml:space="preserve"> </w:t>
      </w:r>
      <w:r w:rsidRPr="005D5CF0">
        <w:t xml:space="preserve">Wykonawcy, sprawdzanie jakości dokumentów, zezwoleń, deklaracji zgodności, certyfikatów itd., w celu uniknięcia użycia materiałów uszkodzonych lub nie  mających polskich certyfikatów, </w:t>
      </w:r>
    </w:p>
    <w:p w14:paraId="62C57C21" w14:textId="77777777" w:rsidR="00973A2D" w:rsidRPr="005D5CF0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n) </w:t>
      </w:r>
      <w:r w:rsidRPr="005D5CF0">
        <w:t>zatwierdzanie proponowanych metod wykonywania robót budowlanych, włączając</w:t>
      </w:r>
      <w:r>
        <w:t xml:space="preserve"> </w:t>
      </w:r>
      <w:r w:rsidRPr="005D5CF0">
        <w:t>w to roboty tymczasowe zaproponowane przez Wykonawcę,</w:t>
      </w:r>
    </w:p>
    <w:p w14:paraId="4D37E5D7" w14:textId="77777777" w:rsidR="00973A2D" w:rsidRPr="005D5CF0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o) </w:t>
      </w:r>
      <w:r w:rsidRPr="005D5CF0">
        <w:t>rekomendowanie wszystkich zmian w planach i specyfikacjach, które mogą okazać</w:t>
      </w:r>
      <w:r>
        <w:t xml:space="preserve"> </w:t>
      </w:r>
      <w:r w:rsidRPr="005D5CF0">
        <w:t xml:space="preserve">się niezbędne lub pożądane podczas lub w następstwie wykonywania robót budowlanych, </w:t>
      </w:r>
    </w:p>
    <w:p w14:paraId="74793980" w14:textId="77777777" w:rsidR="00973A2D" w:rsidRPr="005D5CF0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ó) </w:t>
      </w:r>
      <w:r w:rsidRPr="005D5CF0">
        <w:t>sprawdzenie dokumentacji powykonawczej i dostarczenie jej do zamawiającego wraz</w:t>
      </w:r>
      <w:r>
        <w:t xml:space="preserve"> </w:t>
      </w:r>
      <w:r w:rsidRPr="005D5CF0">
        <w:t>z</w:t>
      </w:r>
      <w:r>
        <w:t> </w:t>
      </w:r>
      <w:r w:rsidRPr="005D5CF0">
        <w:t>dokumentacją dotyczącą nadzorowanych robót (włączając w to inwentaryzację geodezyjną</w:t>
      </w:r>
      <w:r>
        <w:t xml:space="preserve"> </w:t>
      </w:r>
      <w:r w:rsidRPr="005D5CF0">
        <w:t>w</w:t>
      </w:r>
      <w:r>
        <w:t> </w:t>
      </w:r>
      <w:r w:rsidRPr="005D5CF0">
        <w:t>postaci map) w formie uzgodnionej z zamawiającym,</w:t>
      </w:r>
    </w:p>
    <w:p w14:paraId="699FDFE1" w14:textId="77777777" w:rsidR="00973A2D" w:rsidRPr="005D5CF0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p) </w:t>
      </w:r>
      <w:r w:rsidRPr="005D5CF0">
        <w:t>przeprowadzenie inspekcji końcowej, sporządzenie protokołu odbioru, listy usterek i innych dokumentów związanych z warunkami kontraktu,</w:t>
      </w:r>
    </w:p>
    <w:p w14:paraId="355CA8A9" w14:textId="77777777" w:rsidR="00973A2D" w:rsidRPr="005D5CF0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q) </w:t>
      </w:r>
      <w:r w:rsidRPr="005D5CF0">
        <w:t>skompletowanie dokumentacji Wykonawcy i oświadczeń wymaganych przez</w:t>
      </w:r>
      <w:r>
        <w:t xml:space="preserve"> </w:t>
      </w:r>
      <w:r w:rsidRPr="005D5CF0">
        <w:t>odpowiednie uregulowania oraz współpraca z Zamawiającym w otrzymaniu pozwoleń użytkowania (w</w:t>
      </w:r>
      <w:r>
        <w:t> </w:t>
      </w:r>
      <w:r w:rsidRPr="005D5CF0">
        <w:t>przypadku takiej konieczności),</w:t>
      </w:r>
    </w:p>
    <w:p w14:paraId="3EBF20C7" w14:textId="77777777" w:rsidR="00973A2D" w:rsidRPr="005D5CF0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r) </w:t>
      </w:r>
      <w:r w:rsidRPr="005D5CF0">
        <w:t xml:space="preserve">ścisła współpraca z nadzorem autorskim, </w:t>
      </w:r>
    </w:p>
    <w:p w14:paraId="455953C6" w14:textId="77777777" w:rsidR="00973A2D" w:rsidRPr="005D5CF0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>s) </w:t>
      </w:r>
      <w:r w:rsidRPr="005D5CF0">
        <w:t xml:space="preserve">ocenianie i rozstrzyganie wszelkich roszczeń lub dyskusji kontraktowych i problemów narastających podczas robót, zapobieganie sporom i opóźnieniom, gdy jest to wykonalne, </w:t>
      </w:r>
    </w:p>
    <w:p w14:paraId="0EEFB8D6" w14:textId="77777777" w:rsidR="00973A2D" w:rsidRPr="005D5CF0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>t) </w:t>
      </w:r>
      <w:r w:rsidRPr="005D5CF0">
        <w:t>zapewnienie, że roboty są wykonywane zgodnie z odpowiednimi wymaganiami bezpieczeństwa i ochrony zdrowia,</w:t>
      </w:r>
    </w:p>
    <w:p w14:paraId="1D929E6B" w14:textId="77777777" w:rsidR="00973A2D" w:rsidRPr="005D5CF0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u) </w:t>
      </w:r>
      <w:r w:rsidRPr="005D5CF0">
        <w:t>dostarczanie pełnej i wiarygodnej infor</w:t>
      </w:r>
      <w:r>
        <w:t>macji personelowi Zamawiającego,</w:t>
      </w:r>
    </w:p>
    <w:p w14:paraId="1CD43CF3" w14:textId="77777777" w:rsidR="00973A2D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>w) w</w:t>
      </w:r>
      <w:r w:rsidRPr="005D5CF0">
        <w:t>ykonanie i przedstawianie Zamawiającemu sprawozdań oraz zestawień rzeczowo - kosztorysowych z wykonanych robót w odstępach co 2 tygodnie z podziałem na ulice. Zestawienia powinny obejmować okres bieżący i narastająco wskazywać ilość wykonanych robót z danej pozycji kosztorysowej</w:t>
      </w:r>
      <w:r>
        <w:t>,</w:t>
      </w:r>
    </w:p>
    <w:p w14:paraId="1532F419" w14:textId="77777777" w:rsidR="00973A2D" w:rsidRPr="00203A05" w:rsidRDefault="00973A2D" w:rsidP="00973A2D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 w:rsidRPr="00203A05">
        <w:t xml:space="preserve">x) wykonanie dokumentacji fotograficznej z przebiegu realizacji inwestycji i przekazanie jej na nośniku CD Zamawiającemu, po zakończeniu pełnienia funkcji inspektora </w:t>
      </w:r>
      <w:r>
        <w:t>wiodącego.</w:t>
      </w:r>
    </w:p>
    <w:p w14:paraId="5ECB10F0" w14:textId="77777777" w:rsidR="00973A2D" w:rsidRPr="005D5CF0" w:rsidRDefault="00973A2D" w:rsidP="00973A2D">
      <w:pPr>
        <w:widowControl w:val="0"/>
        <w:tabs>
          <w:tab w:val="left" w:pos="284"/>
          <w:tab w:val="left" w:pos="709"/>
          <w:tab w:val="left" w:pos="786"/>
        </w:tabs>
        <w:suppressAutoHyphens w:val="0"/>
        <w:jc w:val="both"/>
      </w:pPr>
      <w:r w:rsidRPr="005D5CF0">
        <w:t>3. Wykonawca ponosi pełną odpowiedzialność za właściwe i terminowe wykonanie całego przedmiotu umowy, w tym także odpowiedzialność za jakość, terminowość oraz bezpieczeństwo usług wykonywanych przez podwykonawców.</w:t>
      </w:r>
    </w:p>
    <w:p w14:paraId="2F55A752" w14:textId="77777777" w:rsidR="00973A2D" w:rsidRPr="005D5CF0" w:rsidRDefault="00973A2D" w:rsidP="00973A2D">
      <w:pPr>
        <w:tabs>
          <w:tab w:val="left" w:pos="284"/>
          <w:tab w:val="left" w:pos="360"/>
        </w:tabs>
        <w:suppressAutoHyphens w:val="0"/>
        <w:jc w:val="both"/>
        <w:rPr>
          <w:i/>
        </w:rPr>
      </w:pPr>
      <w:r w:rsidRPr="00E06F87">
        <w:rPr>
          <w:iCs/>
        </w:rPr>
        <w:t>4.</w:t>
      </w:r>
      <w:r w:rsidRPr="005D5CF0">
        <w:rPr>
          <w:i/>
        </w:rPr>
        <w:t xml:space="preserve"> </w:t>
      </w:r>
      <w:r w:rsidRPr="005D5CF0">
        <w:t xml:space="preserve">W przypadku gdyby Wykonawca zamierzał zatrudnić do realizacji przedmiotu umowy Podwykonawców (na rachunek i ryzyko Wykonawcy), powinien powiadomić o tym fakcie Zamawiającego w zakresie określonym w art. 36b ustawy </w:t>
      </w:r>
      <w:proofErr w:type="spellStart"/>
      <w:r w:rsidRPr="005D5CF0">
        <w:t>Pzp</w:t>
      </w:r>
      <w:proofErr w:type="spellEnd"/>
      <w:r w:rsidRPr="005D5CF0">
        <w:t xml:space="preserve"> oraz przedstawić Zamawiającemu przed przystąpieniem podwykonawców do realizacji usługi, </w:t>
      </w:r>
      <w:r>
        <w:t>poświadczonej za zgodność z oryginałem kopii zawartej umowy o podwykonawstwo</w:t>
      </w:r>
      <w:r w:rsidRPr="005D5CF0">
        <w:t>, któr</w:t>
      </w:r>
      <w:r>
        <w:t xml:space="preserve">ej </w:t>
      </w:r>
      <w:r w:rsidRPr="005D5CF0">
        <w:t>postanowienia nie mogą być sprzeczne z postanowieniami niniejszej umowy</w:t>
      </w:r>
      <w:r>
        <w:t>.</w:t>
      </w:r>
      <w:r w:rsidRPr="005D5CF0">
        <w:t xml:space="preserve"> Zastrzega się, że suma kosztów przeznaczonych </w:t>
      </w:r>
      <w:r w:rsidRPr="005D5CF0">
        <w:lastRenderedPageBreak/>
        <w:t>dla podwykonawcy nie może przekraczać kwoty przeznaczonej na realizacj</w:t>
      </w:r>
      <w:r>
        <w:t>ę</w:t>
      </w:r>
      <w:r w:rsidRPr="005D5CF0">
        <w:t xml:space="preserve"> danego elementu, który ten element realizuje.</w:t>
      </w:r>
    </w:p>
    <w:p w14:paraId="51F47F8D" w14:textId="195CF15D" w:rsidR="001262CD" w:rsidRDefault="00973A2D" w:rsidP="001262CD">
      <w:pPr>
        <w:jc w:val="both"/>
        <w:rPr>
          <w:rStyle w:val="Hipercze"/>
        </w:rPr>
      </w:pPr>
      <w:r>
        <w:rPr>
          <w:color w:val="000000"/>
        </w:rPr>
        <w:t xml:space="preserve">5. </w:t>
      </w:r>
      <w:r w:rsidR="001262CD" w:rsidRPr="001262CD">
        <w:rPr>
          <w:color w:val="000000"/>
        </w:rPr>
        <w:t>Zakres robót</w:t>
      </w:r>
      <w:r w:rsidR="001262CD">
        <w:rPr>
          <w:color w:val="000000"/>
        </w:rPr>
        <w:t>,</w:t>
      </w:r>
      <w:r w:rsidR="001262CD" w:rsidRPr="001262CD">
        <w:rPr>
          <w:color w:val="000000"/>
        </w:rPr>
        <w:t xml:space="preserve"> nad którym pełnić należy nadzór określony jest w dokumentacji projektow</w:t>
      </w:r>
      <w:r w:rsidR="001262CD">
        <w:rPr>
          <w:color w:val="000000"/>
        </w:rPr>
        <w:t xml:space="preserve">ej zamieszczonej na stronie internetowej pod linkiem: </w:t>
      </w:r>
      <w:hyperlink r:id="rId8" w:history="1">
        <w:r w:rsidR="001262CD" w:rsidRPr="00B33ACD">
          <w:rPr>
            <w:rStyle w:val="Hipercze"/>
          </w:rPr>
          <w:t>http://www.bip.mlawa.pl/zamowienie-publiczne/poprawa-spojnosci-komunikacyjnej-miasta-mlawa-poprzez-budowe-drugiego-etapu</w:t>
        </w:r>
      </w:hyperlink>
    </w:p>
    <w:p w14:paraId="2BCE33DE" w14:textId="3E918F60" w:rsidR="004B7C9E" w:rsidRPr="004B7C9E" w:rsidRDefault="00973A2D" w:rsidP="004B7C9E">
      <w:pPr>
        <w:ind w:right="-18"/>
        <w:jc w:val="both"/>
        <w:rPr>
          <w:b/>
          <w:color w:val="000000" w:themeColor="text1"/>
        </w:rPr>
      </w:pPr>
      <w:r>
        <w:rPr>
          <w:color w:val="000000" w:themeColor="text1"/>
        </w:rPr>
        <w:t>6</w:t>
      </w:r>
      <w:r w:rsidR="001262CD" w:rsidRPr="004B7C9E">
        <w:rPr>
          <w:color w:val="000000" w:themeColor="text1"/>
        </w:rPr>
        <w:t xml:space="preserve">. </w:t>
      </w:r>
      <w:bookmarkStart w:id="0" w:name="_Hlk42256550"/>
      <w:bookmarkStart w:id="1" w:name="_Hlk42256700"/>
      <w:r w:rsidR="004F5E53" w:rsidRPr="004B7C9E">
        <w:rPr>
          <w:color w:val="000000" w:themeColor="text1"/>
        </w:rPr>
        <w:t xml:space="preserve">Zamawiający </w:t>
      </w:r>
      <w:r w:rsidR="008055C1" w:rsidRPr="004B7C9E">
        <w:rPr>
          <w:b/>
          <w:bCs/>
          <w:color w:val="000000" w:themeColor="text1"/>
        </w:rPr>
        <w:t xml:space="preserve">nie stawia </w:t>
      </w:r>
      <w:r w:rsidR="004F5E53" w:rsidRPr="004B7C9E">
        <w:rPr>
          <w:b/>
          <w:bCs/>
          <w:color w:val="000000" w:themeColor="text1"/>
        </w:rPr>
        <w:t>wymagania</w:t>
      </w:r>
      <w:bookmarkEnd w:id="0"/>
      <w:r w:rsidR="004F5E53" w:rsidRPr="004B7C9E">
        <w:rPr>
          <w:color w:val="000000" w:themeColor="text1"/>
        </w:rPr>
        <w:t>, o który</w:t>
      </w:r>
      <w:r w:rsidR="002E235F" w:rsidRPr="004B7C9E">
        <w:rPr>
          <w:color w:val="000000" w:themeColor="text1"/>
        </w:rPr>
        <w:t>m</w:t>
      </w:r>
      <w:r w:rsidR="004F5E53" w:rsidRPr="004B7C9E">
        <w:rPr>
          <w:color w:val="000000" w:themeColor="text1"/>
        </w:rPr>
        <w:t xml:space="preserve"> mowa w art. 29 ust. 3a Ustawy PZP</w:t>
      </w:r>
      <w:bookmarkEnd w:id="1"/>
      <w:r w:rsidR="004F5E53" w:rsidRPr="004B7C9E">
        <w:rPr>
          <w:color w:val="000000" w:themeColor="text1"/>
        </w:rPr>
        <w:t xml:space="preserve"> związane</w:t>
      </w:r>
      <w:r w:rsidR="008055C1" w:rsidRPr="004B7C9E">
        <w:rPr>
          <w:color w:val="000000" w:themeColor="text1"/>
        </w:rPr>
        <w:t>go</w:t>
      </w:r>
      <w:r w:rsidR="004F5E53" w:rsidRPr="004B7C9E">
        <w:rPr>
          <w:color w:val="000000" w:themeColor="text1"/>
        </w:rPr>
        <w:t xml:space="preserve"> z realizacją </w:t>
      </w:r>
      <w:r w:rsidR="004B7C9E" w:rsidRPr="004B7C9E">
        <w:rPr>
          <w:color w:val="000000" w:themeColor="text1"/>
        </w:rPr>
        <w:t xml:space="preserve">niniejszego </w:t>
      </w:r>
      <w:r w:rsidR="004F5E53" w:rsidRPr="004B7C9E">
        <w:rPr>
          <w:color w:val="000000" w:themeColor="text1"/>
        </w:rPr>
        <w:t>zamówienia</w:t>
      </w:r>
      <w:r w:rsidR="004B7C9E" w:rsidRPr="004B7C9E">
        <w:rPr>
          <w:color w:val="000000" w:themeColor="text1"/>
        </w:rPr>
        <w:t>.</w:t>
      </w:r>
      <w:r w:rsidR="004B7C9E" w:rsidRPr="004B7C9E">
        <w:rPr>
          <w:b/>
          <w:color w:val="000000" w:themeColor="text1"/>
        </w:rPr>
        <w:t xml:space="preserve"> </w:t>
      </w:r>
    </w:p>
    <w:p w14:paraId="20A897DA" w14:textId="57FACB34" w:rsidR="005E3C2A" w:rsidRPr="00F31A02" w:rsidRDefault="005E3C2A" w:rsidP="00973A2D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 w:rsidRPr="00F31A02">
        <w:t>Kody i nazwy stosowane we Wspólnym Słowniku Zamówień (CPV):</w:t>
      </w:r>
    </w:p>
    <w:p w14:paraId="7ED6559E" w14:textId="77777777" w:rsidR="005E3C2A" w:rsidRPr="002D2786" w:rsidRDefault="0087702B" w:rsidP="00973A2D">
      <w:pPr>
        <w:jc w:val="both"/>
        <w:rPr>
          <w:b/>
          <w:bCs/>
        </w:rPr>
      </w:pPr>
      <w:r w:rsidRPr="00655785">
        <w:t>71520000-9 Usługi nadzoru budowlanego</w:t>
      </w:r>
      <w:r w:rsidR="00655785">
        <w:t xml:space="preserve"> </w:t>
      </w:r>
      <w:r w:rsidR="005E3C2A" w:rsidRPr="00BC247C">
        <w:t>Zamawiający nie przewiduje aukcji elektronicznej.</w:t>
      </w:r>
    </w:p>
    <w:p w14:paraId="7F9F7CEA" w14:textId="71B883D4" w:rsidR="005E3C2A" w:rsidRDefault="005E3C2A" w:rsidP="00973A2D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 w:rsidRPr="00FF47AE">
        <w:t>Oferty częściowe i wariantowe</w:t>
      </w:r>
      <w:r>
        <w:t xml:space="preserve">: </w:t>
      </w:r>
      <w:r w:rsidRPr="00BC247C">
        <w:t xml:space="preserve">Zamawiający </w:t>
      </w:r>
      <w:r w:rsidRPr="002D2786">
        <w:rPr>
          <w:b/>
          <w:bCs/>
        </w:rPr>
        <w:t>nie dopuszcza</w:t>
      </w:r>
      <w:r w:rsidRPr="00BC247C">
        <w:t xml:space="preserve"> składania ofert częściowych</w:t>
      </w:r>
      <w:r>
        <w:t xml:space="preserve"> i </w:t>
      </w:r>
      <w:r w:rsidRPr="00BC247C">
        <w:t xml:space="preserve">ofert wariantowych. </w:t>
      </w:r>
    </w:p>
    <w:p w14:paraId="24881A37" w14:textId="77777777" w:rsidR="005E3C2A" w:rsidRDefault="005E3C2A" w:rsidP="00973A2D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 w:rsidRPr="00BC247C">
        <w:t xml:space="preserve">Zamawiający </w:t>
      </w:r>
      <w:r w:rsidRPr="005E3C2A">
        <w:rPr>
          <w:b/>
          <w:bCs/>
        </w:rPr>
        <w:t>nie przewiduje</w:t>
      </w:r>
      <w:r w:rsidRPr="00BC247C">
        <w:t xml:space="preserve"> udzielenia zamówień, o których mowa w art. 67 ust</w:t>
      </w:r>
      <w:r>
        <w:t>.</w:t>
      </w:r>
      <w:r w:rsidRPr="00BC247C">
        <w:t xml:space="preserve"> 1 pkt. 6</w:t>
      </w:r>
      <w:r>
        <w:t xml:space="preserve"> </w:t>
      </w:r>
      <w:r w:rsidRPr="00BC247C">
        <w:t xml:space="preserve">i 7 </w:t>
      </w:r>
      <w:r>
        <w:t>U</w:t>
      </w:r>
      <w:r w:rsidRPr="00BC247C">
        <w:t xml:space="preserve">stawy </w:t>
      </w:r>
      <w:proofErr w:type="spellStart"/>
      <w:r w:rsidRPr="00BC247C">
        <w:t>Pzp</w:t>
      </w:r>
      <w:proofErr w:type="spellEnd"/>
      <w:r w:rsidRPr="00BC247C">
        <w:t>.</w:t>
      </w:r>
    </w:p>
    <w:p w14:paraId="1462778A" w14:textId="77777777" w:rsidR="005E3C2A" w:rsidRDefault="005E3C2A" w:rsidP="00973A2D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 w:rsidRPr="00862760">
        <w:t xml:space="preserve">Zamawiający informuje, że </w:t>
      </w:r>
      <w:r w:rsidRPr="005E3C2A">
        <w:rPr>
          <w:b/>
          <w:bCs/>
        </w:rPr>
        <w:t>stosuje procedurę odwróconą</w:t>
      </w:r>
      <w:r w:rsidRPr="00862760">
        <w:t xml:space="preserve"> zgodnie z art. 24aa </w:t>
      </w:r>
      <w:r>
        <w:t>U</w:t>
      </w:r>
      <w:r w:rsidRPr="00862760">
        <w:t xml:space="preserve">stawy </w:t>
      </w:r>
      <w:proofErr w:type="spellStart"/>
      <w:r w:rsidRPr="00862760">
        <w:t>Pzp</w:t>
      </w:r>
      <w:proofErr w:type="spellEnd"/>
      <w:r w:rsidRPr="00862760">
        <w:t>.</w:t>
      </w:r>
    </w:p>
    <w:p w14:paraId="2090AE85" w14:textId="77777777" w:rsidR="00BC0141" w:rsidRDefault="000D028D" w:rsidP="00F501C7">
      <w:pPr>
        <w:pStyle w:val="Nagwek4"/>
        <w:numPr>
          <w:ilvl w:val="0"/>
          <w:numId w:val="30"/>
        </w:numPr>
        <w:spacing w:before="120" w:after="120" w:line="100" w:lineRule="atLeast"/>
        <w:jc w:val="both"/>
      </w:pPr>
      <w:r>
        <w:t xml:space="preserve"> </w:t>
      </w:r>
      <w:r w:rsidR="00BC0141" w:rsidRPr="000D028D">
        <w:t>TERMIN WYKONANIA ZAMÓWIENIA</w:t>
      </w:r>
    </w:p>
    <w:p w14:paraId="6983DF6F" w14:textId="65834ABA" w:rsidR="00A6295A" w:rsidRPr="00A6295A" w:rsidRDefault="00A6295A" w:rsidP="00A6295A">
      <w:pPr>
        <w:spacing w:after="120"/>
        <w:jc w:val="both"/>
      </w:pPr>
      <w:r>
        <w:t>1.</w:t>
      </w:r>
      <w:r w:rsidRPr="00A6295A">
        <w:t xml:space="preserve"> O</w:t>
      </w:r>
      <w:r>
        <w:t xml:space="preserve">d </w:t>
      </w:r>
      <w:r w:rsidRPr="00A6295A">
        <w:t xml:space="preserve">dnia zawarcia umowy do </w:t>
      </w:r>
      <w:r w:rsidR="006F119C">
        <w:t xml:space="preserve">dnia </w:t>
      </w:r>
      <w:r w:rsidRPr="00A6295A">
        <w:t>zakończenia i rozliczenia robót</w:t>
      </w:r>
      <w:r w:rsidR="006F119C">
        <w:t>,</w:t>
      </w:r>
      <w:r w:rsidRPr="00A6295A">
        <w:t xml:space="preserve"> będących przedmiotem nadzoru. Zakończenie robót budowlanych przewiduje się na</w:t>
      </w:r>
      <w:r w:rsidR="006F119C">
        <w:t xml:space="preserve"> </w:t>
      </w:r>
      <w:r w:rsidRPr="00A6295A">
        <w:rPr>
          <w:b/>
        </w:rPr>
        <w:t>11 miesięcy</w:t>
      </w:r>
      <w:r w:rsidR="006F119C">
        <w:rPr>
          <w:b/>
        </w:rPr>
        <w:t xml:space="preserve"> </w:t>
      </w:r>
      <w:r w:rsidRPr="00A6295A">
        <w:rPr>
          <w:b/>
        </w:rPr>
        <w:t>od daty zawarcia umowy</w:t>
      </w:r>
      <w:r w:rsidR="006F119C">
        <w:rPr>
          <w:b/>
        </w:rPr>
        <w:t xml:space="preserve"> przez Wykonawcę robót</w:t>
      </w:r>
      <w:r w:rsidRPr="00A6295A">
        <w:rPr>
          <w:b/>
        </w:rPr>
        <w:t>.</w:t>
      </w:r>
      <w:r w:rsidRPr="00A6295A">
        <w:t xml:space="preserve"> </w:t>
      </w:r>
    </w:p>
    <w:p w14:paraId="031F8B3B" w14:textId="0403F04F" w:rsidR="00EA45BE" w:rsidRPr="00A6295A" w:rsidRDefault="00A6295A" w:rsidP="004C16C2">
      <w:pPr>
        <w:spacing w:after="120"/>
        <w:jc w:val="both"/>
      </w:pPr>
      <w:r w:rsidRPr="00A6295A">
        <w:t xml:space="preserve">2. Świadczenie usług obejmuje okres faktycznego </w:t>
      </w:r>
      <w:r w:rsidR="00DE689E">
        <w:t xml:space="preserve">wykonywania </w:t>
      </w:r>
      <w:r w:rsidRPr="00A6295A">
        <w:t xml:space="preserve">robót oraz rozliczenia końcowego inwestycji, a także w okresie rękojmi wynoszącym </w:t>
      </w:r>
      <w:r w:rsidR="006F119C">
        <w:t xml:space="preserve">5 lat, </w:t>
      </w:r>
      <w:r w:rsidRPr="00A6295A">
        <w:t>liczonych od daty dokonania odbioru końcowego zamówienia.</w:t>
      </w:r>
    </w:p>
    <w:p w14:paraId="6C2D0B1B" w14:textId="77777777" w:rsidR="00130B32" w:rsidRPr="000D028D" w:rsidRDefault="00130B32" w:rsidP="00F501C7">
      <w:pPr>
        <w:pStyle w:val="Nagwek4"/>
        <w:numPr>
          <w:ilvl w:val="0"/>
          <w:numId w:val="30"/>
        </w:numPr>
        <w:spacing w:before="120" w:after="120" w:line="100" w:lineRule="atLeast"/>
        <w:jc w:val="both"/>
      </w:pPr>
      <w:r w:rsidRPr="000D028D">
        <w:t>SPOSÓB OBLICZENIA CENY</w:t>
      </w:r>
    </w:p>
    <w:p w14:paraId="170FFF41" w14:textId="3D4D71BA" w:rsidR="00130B32" w:rsidRPr="00BC247C" w:rsidRDefault="00130B32" w:rsidP="00F501C7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BC247C">
        <w:t>Wykonawca w formula</w:t>
      </w:r>
      <w:r>
        <w:t>rzu ofertowym określi cenę</w:t>
      </w:r>
      <w:r w:rsidRPr="00BC247C">
        <w:t xml:space="preserve"> </w:t>
      </w:r>
      <w:r w:rsidR="008A3D73">
        <w:t xml:space="preserve">netto i </w:t>
      </w:r>
      <w:r w:rsidRPr="00BC247C">
        <w:t>brutto</w:t>
      </w:r>
      <w:r>
        <w:t xml:space="preserve"> dla całości zadania oraz dokona podziału na składniki cenotwórcze</w:t>
      </w:r>
      <w:r w:rsidR="003B68A9">
        <w:t xml:space="preserve"> </w:t>
      </w:r>
      <w:r>
        <w:t>dla poszczeg</w:t>
      </w:r>
      <w:r w:rsidR="00676ED8">
        <w:t>ólnych</w:t>
      </w:r>
      <w:r w:rsidR="003B68A9">
        <w:t xml:space="preserve"> odcinków</w:t>
      </w:r>
      <w:r w:rsidR="00676ED8">
        <w:t xml:space="preserve"> ulic, wg załącznika nr</w:t>
      </w:r>
      <w:r w:rsidR="00AF2977">
        <w:t> </w:t>
      </w:r>
      <w:r w:rsidR="00676ED8">
        <w:t>1</w:t>
      </w:r>
      <w:r>
        <w:t xml:space="preserve"> do</w:t>
      </w:r>
      <w:r w:rsidR="00F31A02">
        <w:t> </w:t>
      </w:r>
      <w:r>
        <w:t>formularza ofertowego</w:t>
      </w:r>
      <w:r w:rsidR="006F119C">
        <w:t>.</w:t>
      </w:r>
    </w:p>
    <w:p w14:paraId="5BC00F24" w14:textId="77777777" w:rsidR="00130B32" w:rsidRDefault="00130B32" w:rsidP="00F501C7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BC247C">
        <w:t>Zamawiający dopuszcza rozliczenie jedynie w walucie polskiej.</w:t>
      </w:r>
    </w:p>
    <w:p w14:paraId="7211D08F" w14:textId="77777777" w:rsidR="00A6295A" w:rsidRDefault="00130B32" w:rsidP="00A6295A">
      <w:pPr>
        <w:pStyle w:val="Nagwek4"/>
        <w:numPr>
          <w:ilvl w:val="0"/>
          <w:numId w:val="26"/>
        </w:numPr>
        <w:spacing w:before="120" w:after="120" w:line="100" w:lineRule="atLeast"/>
        <w:ind w:left="357" w:firstLine="0"/>
        <w:jc w:val="both"/>
      </w:pPr>
      <w:r w:rsidRPr="000D028D">
        <w:t>OPIS KRYTERIÓW, KTÓRYMI ZAMAWIAJĄCY BĘDZIE SIĘ KIEROWAŁ</w:t>
      </w:r>
      <w:r w:rsidRPr="00BC247C">
        <w:t xml:space="preserve"> PRZY WYBORZE OFERTY</w:t>
      </w:r>
    </w:p>
    <w:p w14:paraId="307B0126" w14:textId="77777777" w:rsidR="00A6295A" w:rsidRPr="00A6295A" w:rsidRDefault="00A6295A" w:rsidP="00A6295A">
      <w:pPr>
        <w:jc w:val="both"/>
        <w:rPr>
          <w:color w:val="000000"/>
        </w:rPr>
      </w:pPr>
      <w:r w:rsidRPr="00A6295A">
        <w:rPr>
          <w:color w:val="000000"/>
        </w:rPr>
        <w:t xml:space="preserve">Przy wyborze oferty Zamawiający będzie się kierował następującym kryterium: </w:t>
      </w:r>
    </w:p>
    <w:p w14:paraId="79E7EABD" w14:textId="77777777" w:rsidR="00A6295A" w:rsidRPr="00A6295A" w:rsidRDefault="00A6295A" w:rsidP="00A6295A">
      <w:pPr>
        <w:tabs>
          <w:tab w:val="left" w:pos="360"/>
        </w:tabs>
        <w:jc w:val="both"/>
        <w:rPr>
          <w:b/>
          <w:color w:val="000000" w:themeColor="text1"/>
        </w:rPr>
      </w:pPr>
      <w:r w:rsidRPr="00A6295A">
        <w:rPr>
          <w:b/>
          <w:color w:val="000000" w:themeColor="text1"/>
        </w:rPr>
        <w:t>Kryterium 1: Cena – 60%</w:t>
      </w:r>
    </w:p>
    <w:p w14:paraId="51254FFE" w14:textId="6FCCC622" w:rsidR="00A6295A" w:rsidRPr="00A6295A" w:rsidRDefault="00A6295A" w:rsidP="00A6295A">
      <w:pPr>
        <w:tabs>
          <w:tab w:val="left" w:pos="360"/>
        </w:tabs>
        <w:jc w:val="both"/>
        <w:rPr>
          <w:b/>
          <w:color w:val="000000"/>
        </w:rPr>
      </w:pPr>
      <w:r w:rsidRPr="00A6295A">
        <w:rPr>
          <w:b/>
          <w:color w:val="000000"/>
        </w:rPr>
        <w:t>Kryterium 2: Ilość wizyt kontrolnych na budow</w:t>
      </w:r>
      <w:r w:rsidR="006A0D02">
        <w:rPr>
          <w:b/>
          <w:color w:val="000000"/>
        </w:rPr>
        <w:t>ie</w:t>
      </w:r>
      <w:r w:rsidRPr="00A6295A">
        <w:rPr>
          <w:b/>
          <w:color w:val="000000"/>
        </w:rPr>
        <w:t xml:space="preserve"> – 40%</w:t>
      </w:r>
    </w:p>
    <w:p w14:paraId="1F7A9C84" w14:textId="77777777" w:rsidR="00A6295A" w:rsidRPr="00A6295A" w:rsidRDefault="00A6295A" w:rsidP="00A6295A">
      <w:pPr>
        <w:tabs>
          <w:tab w:val="left" w:pos="360"/>
        </w:tabs>
        <w:jc w:val="both"/>
        <w:rPr>
          <w:color w:val="000000"/>
        </w:rPr>
      </w:pPr>
      <w:r w:rsidRPr="00A6295A">
        <w:rPr>
          <w:color w:val="000000"/>
        </w:rPr>
        <w:t xml:space="preserve">Ilości otrzymanych punktów dla poszczególnych ofert w kryterium </w:t>
      </w:r>
      <w:r w:rsidRPr="00A6295A">
        <w:rPr>
          <w:b/>
          <w:color w:val="000000"/>
        </w:rPr>
        <w:t>Cena</w:t>
      </w:r>
      <w:r w:rsidRPr="00A6295A">
        <w:rPr>
          <w:color w:val="000000"/>
        </w:rPr>
        <w:t xml:space="preserve"> obliczana będzie według wzoru:</w:t>
      </w:r>
    </w:p>
    <w:p w14:paraId="3DD3343E" w14:textId="77777777" w:rsidR="00A6295A" w:rsidRPr="00A6295A" w:rsidRDefault="00A6295A" w:rsidP="00A6295A">
      <w:pPr>
        <w:ind w:left="1080"/>
        <w:jc w:val="both"/>
        <w:rPr>
          <w:color w:val="000000"/>
        </w:rPr>
      </w:pPr>
    </w:p>
    <w:p w14:paraId="6A880284" w14:textId="77777777" w:rsidR="00A6295A" w:rsidRPr="00A6295A" w:rsidRDefault="00A6295A" w:rsidP="00A6295A">
      <w:pPr>
        <w:ind w:left="1080"/>
        <w:rPr>
          <w:b/>
          <w:color w:val="000000"/>
        </w:rPr>
      </w:pPr>
      <w:r w:rsidRPr="00A6295A">
        <w:rPr>
          <w:b/>
          <w:color w:val="000000"/>
        </w:rPr>
        <w:t>P</w:t>
      </w:r>
      <w:r w:rsidRPr="00A6295A">
        <w:rPr>
          <w:b/>
          <w:color w:val="000000"/>
          <w:vertAlign w:val="subscript"/>
        </w:rPr>
        <w:t xml:space="preserve">C1 </w:t>
      </w:r>
      <w:r w:rsidRPr="00A6295A">
        <w:rPr>
          <w:b/>
          <w:color w:val="000000"/>
        </w:rPr>
        <w:t>= ( C</w:t>
      </w:r>
      <w:r w:rsidRPr="00A6295A">
        <w:rPr>
          <w:b/>
          <w:color w:val="000000"/>
          <w:vertAlign w:val="subscript"/>
        </w:rPr>
        <w:t>ON</w:t>
      </w:r>
      <w:r w:rsidRPr="00A6295A">
        <w:rPr>
          <w:b/>
          <w:color w:val="000000"/>
        </w:rPr>
        <w:t>/C</w:t>
      </w:r>
      <w:r w:rsidRPr="00A6295A">
        <w:rPr>
          <w:b/>
          <w:color w:val="000000"/>
          <w:vertAlign w:val="subscript"/>
        </w:rPr>
        <w:t xml:space="preserve">DO </w:t>
      </w:r>
      <w:r w:rsidRPr="00A6295A">
        <w:rPr>
          <w:b/>
          <w:color w:val="000000"/>
        </w:rPr>
        <w:t>) x 60%</w:t>
      </w:r>
    </w:p>
    <w:p w14:paraId="7ED5738A" w14:textId="77777777" w:rsidR="00A6295A" w:rsidRPr="00A6295A" w:rsidRDefault="00A6295A" w:rsidP="00A6295A">
      <w:pPr>
        <w:jc w:val="both"/>
        <w:rPr>
          <w:color w:val="000000"/>
        </w:rPr>
      </w:pPr>
      <w:r w:rsidRPr="00A6295A">
        <w:rPr>
          <w:color w:val="000000"/>
        </w:rPr>
        <w:t>w którym:</w:t>
      </w:r>
    </w:p>
    <w:p w14:paraId="5DBE836C" w14:textId="77777777" w:rsidR="00A6295A" w:rsidRPr="00A6295A" w:rsidRDefault="00A6295A" w:rsidP="00A6295A">
      <w:pPr>
        <w:jc w:val="both"/>
        <w:rPr>
          <w:color w:val="000000"/>
        </w:rPr>
      </w:pPr>
      <w:r w:rsidRPr="00A6295A">
        <w:rPr>
          <w:color w:val="000000"/>
        </w:rPr>
        <w:t>P</w:t>
      </w:r>
      <w:r w:rsidRPr="00A6295A">
        <w:rPr>
          <w:color w:val="000000"/>
          <w:vertAlign w:val="subscript"/>
        </w:rPr>
        <w:t xml:space="preserve">C1 </w:t>
      </w:r>
      <w:r w:rsidRPr="00A6295A">
        <w:rPr>
          <w:color w:val="000000"/>
        </w:rPr>
        <w:t xml:space="preserve">- ilość punktów otrzymanych przez ocenianą ofertę </w:t>
      </w:r>
    </w:p>
    <w:p w14:paraId="70C49DAC" w14:textId="77777777" w:rsidR="00A6295A" w:rsidRPr="00A6295A" w:rsidRDefault="00A6295A" w:rsidP="00A6295A">
      <w:pPr>
        <w:jc w:val="both"/>
        <w:rPr>
          <w:color w:val="000000"/>
        </w:rPr>
      </w:pPr>
      <w:r w:rsidRPr="00A6295A">
        <w:rPr>
          <w:color w:val="000000"/>
        </w:rPr>
        <w:t>C</w:t>
      </w:r>
      <w:r w:rsidRPr="00A6295A">
        <w:rPr>
          <w:color w:val="000000"/>
          <w:vertAlign w:val="subscript"/>
        </w:rPr>
        <w:t xml:space="preserve">ON </w:t>
      </w:r>
      <w:r w:rsidRPr="00A6295A">
        <w:rPr>
          <w:color w:val="000000"/>
        </w:rPr>
        <w:t xml:space="preserve">- cena brutto oferty najtańszej </w:t>
      </w:r>
    </w:p>
    <w:p w14:paraId="41E1CEB6" w14:textId="77777777" w:rsidR="00A6295A" w:rsidRPr="00A6295A" w:rsidRDefault="00A6295A" w:rsidP="00A6295A">
      <w:pPr>
        <w:jc w:val="both"/>
        <w:rPr>
          <w:color w:val="000000"/>
        </w:rPr>
      </w:pPr>
      <w:r w:rsidRPr="00A6295A">
        <w:rPr>
          <w:color w:val="000000"/>
        </w:rPr>
        <w:t>C</w:t>
      </w:r>
      <w:r w:rsidRPr="00A6295A">
        <w:rPr>
          <w:color w:val="000000"/>
          <w:vertAlign w:val="subscript"/>
        </w:rPr>
        <w:t xml:space="preserve">DO </w:t>
      </w:r>
      <w:r w:rsidRPr="00A6295A">
        <w:rPr>
          <w:color w:val="000000"/>
        </w:rPr>
        <w:t>– cena brutto danej oferty (ocenianej)</w:t>
      </w:r>
    </w:p>
    <w:p w14:paraId="0EC40672" w14:textId="77777777" w:rsidR="00A6295A" w:rsidRPr="00A6295A" w:rsidRDefault="00A6295A" w:rsidP="00A6295A">
      <w:pPr>
        <w:jc w:val="both"/>
        <w:rPr>
          <w:color w:val="000000"/>
        </w:rPr>
      </w:pPr>
      <w:r w:rsidRPr="00A6295A">
        <w:rPr>
          <w:color w:val="000000"/>
        </w:rPr>
        <w:t>60 – waga kryterium (60%)</w:t>
      </w:r>
    </w:p>
    <w:p w14:paraId="1137ED3A" w14:textId="77777777" w:rsidR="00A6295A" w:rsidRDefault="00A6295A" w:rsidP="00A6295A">
      <w:pPr>
        <w:tabs>
          <w:tab w:val="left" w:pos="1815"/>
        </w:tabs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</w:p>
    <w:p w14:paraId="29948B2F" w14:textId="716F3F67" w:rsidR="00A6295A" w:rsidRPr="00A6295A" w:rsidRDefault="00A6295A" w:rsidP="00A6295A">
      <w:pPr>
        <w:tabs>
          <w:tab w:val="left" w:pos="360"/>
        </w:tabs>
        <w:jc w:val="both"/>
        <w:rPr>
          <w:color w:val="000000"/>
        </w:rPr>
      </w:pPr>
      <w:r w:rsidRPr="00A6295A">
        <w:rPr>
          <w:color w:val="000000"/>
        </w:rPr>
        <w:t xml:space="preserve">Ilości otrzymanych punktów dla poszczególnych ofert w </w:t>
      </w:r>
      <w:r w:rsidRPr="00A6295A">
        <w:rPr>
          <w:b/>
          <w:color w:val="000000"/>
        </w:rPr>
        <w:t>Kryterium 2: Ilość wizyt kontrolnych na budow</w:t>
      </w:r>
      <w:r w:rsidR="006F119C">
        <w:rPr>
          <w:b/>
          <w:color w:val="000000"/>
        </w:rPr>
        <w:t>ie</w:t>
      </w:r>
      <w:r w:rsidRPr="00A6295A">
        <w:rPr>
          <w:b/>
          <w:color w:val="000000"/>
        </w:rPr>
        <w:t xml:space="preserve">, </w:t>
      </w:r>
      <w:r w:rsidRPr="00A6295A">
        <w:rPr>
          <w:color w:val="000000"/>
        </w:rPr>
        <w:t>obliczana będzie według wzoru:</w:t>
      </w:r>
    </w:p>
    <w:p w14:paraId="42AC5DFE" w14:textId="77777777" w:rsidR="00A6295A" w:rsidRPr="00A6295A" w:rsidRDefault="00A6295A" w:rsidP="00A6295A">
      <w:pPr>
        <w:tabs>
          <w:tab w:val="left" w:pos="360"/>
        </w:tabs>
        <w:jc w:val="both"/>
        <w:rPr>
          <w:b/>
          <w:color w:val="000000"/>
        </w:rPr>
      </w:pPr>
    </w:p>
    <w:p w14:paraId="699EC3E5" w14:textId="77777777" w:rsidR="00A6295A" w:rsidRPr="00A6295A" w:rsidRDefault="00A6295A" w:rsidP="00A6295A">
      <w:pPr>
        <w:ind w:left="1080"/>
        <w:jc w:val="both"/>
        <w:rPr>
          <w:color w:val="000000"/>
        </w:rPr>
      </w:pPr>
      <w:r w:rsidRPr="00A6295A">
        <w:rPr>
          <w:b/>
          <w:color w:val="000000" w:themeColor="text1"/>
        </w:rPr>
        <w:t>P</w:t>
      </w:r>
      <w:r w:rsidRPr="00A6295A">
        <w:rPr>
          <w:b/>
          <w:color w:val="000000" w:themeColor="text1"/>
          <w:vertAlign w:val="subscript"/>
        </w:rPr>
        <w:t>C2</w:t>
      </w:r>
    </w:p>
    <w:p w14:paraId="0ACE143E" w14:textId="79FDBCC3" w:rsidR="00A6295A" w:rsidRPr="00A6295A" w:rsidRDefault="00A6295A" w:rsidP="00A6295A">
      <w:pPr>
        <w:rPr>
          <w:color w:val="000000"/>
        </w:rPr>
      </w:pPr>
      <w:r w:rsidRPr="00A6295A">
        <w:rPr>
          <w:color w:val="000000"/>
        </w:rPr>
        <w:t>Co najmniej 5 wizyt kontrolnych w tygodniu – 40</w:t>
      </w:r>
      <w:r w:rsidR="00D457D6">
        <w:rPr>
          <w:color w:val="000000"/>
        </w:rPr>
        <w:t xml:space="preserve"> </w:t>
      </w:r>
      <w:r w:rsidRPr="00A6295A">
        <w:rPr>
          <w:color w:val="000000"/>
        </w:rPr>
        <w:t>pkt</w:t>
      </w:r>
    </w:p>
    <w:p w14:paraId="1EEB3F27" w14:textId="163F6CEB" w:rsidR="00A6295A" w:rsidRPr="00A6295A" w:rsidRDefault="00A6295A" w:rsidP="00A6295A">
      <w:pPr>
        <w:rPr>
          <w:color w:val="000000"/>
        </w:rPr>
      </w:pPr>
      <w:r w:rsidRPr="00A6295A">
        <w:rPr>
          <w:color w:val="000000"/>
        </w:rPr>
        <w:lastRenderedPageBreak/>
        <w:t>Co najmniej 4 wizyt</w:t>
      </w:r>
      <w:r w:rsidR="006F119C">
        <w:rPr>
          <w:color w:val="000000"/>
        </w:rPr>
        <w:t>y</w:t>
      </w:r>
      <w:r w:rsidRPr="00A6295A">
        <w:rPr>
          <w:color w:val="000000"/>
        </w:rPr>
        <w:t xml:space="preserve"> kontroln</w:t>
      </w:r>
      <w:r w:rsidR="006F119C">
        <w:rPr>
          <w:color w:val="000000"/>
        </w:rPr>
        <w:t>e</w:t>
      </w:r>
      <w:r w:rsidRPr="00A6295A">
        <w:rPr>
          <w:color w:val="000000"/>
        </w:rPr>
        <w:t xml:space="preserve"> w tygodniu – 20</w:t>
      </w:r>
      <w:r w:rsidR="00D457D6">
        <w:rPr>
          <w:color w:val="000000"/>
        </w:rPr>
        <w:t xml:space="preserve"> </w:t>
      </w:r>
      <w:r w:rsidRPr="00A6295A">
        <w:rPr>
          <w:color w:val="000000"/>
        </w:rPr>
        <w:t>pkt</w:t>
      </w:r>
    </w:p>
    <w:p w14:paraId="41E29096" w14:textId="1A423263" w:rsidR="00A6295A" w:rsidRPr="00A6295A" w:rsidRDefault="00A6295A" w:rsidP="00A6295A">
      <w:pPr>
        <w:rPr>
          <w:color w:val="000000"/>
        </w:rPr>
      </w:pPr>
      <w:r w:rsidRPr="00A6295A">
        <w:rPr>
          <w:color w:val="000000"/>
        </w:rPr>
        <w:t>Co najmniej 3 wizyt</w:t>
      </w:r>
      <w:r w:rsidR="006F119C">
        <w:rPr>
          <w:color w:val="000000"/>
        </w:rPr>
        <w:t>y</w:t>
      </w:r>
      <w:r w:rsidRPr="00A6295A">
        <w:rPr>
          <w:color w:val="000000"/>
        </w:rPr>
        <w:t xml:space="preserve"> kontroln</w:t>
      </w:r>
      <w:r w:rsidR="006F119C">
        <w:rPr>
          <w:color w:val="000000"/>
        </w:rPr>
        <w:t>e</w:t>
      </w:r>
      <w:r w:rsidRPr="00A6295A">
        <w:rPr>
          <w:color w:val="000000"/>
        </w:rPr>
        <w:t xml:space="preserve"> w tygodniu – 0</w:t>
      </w:r>
      <w:r w:rsidR="00D457D6">
        <w:rPr>
          <w:color w:val="000000"/>
        </w:rPr>
        <w:t xml:space="preserve"> </w:t>
      </w:r>
      <w:r w:rsidRPr="00A6295A">
        <w:rPr>
          <w:color w:val="000000"/>
        </w:rPr>
        <w:t>pkt</w:t>
      </w:r>
    </w:p>
    <w:p w14:paraId="2BD1A708" w14:textId="77777777" w:rsidR="00A6295A" w:rsidRDefault="00A6295A" w:rsidP="00A6295A">
      <w:pPr>
        <w:rPr>
          <w:rFonts w:asciiTheme="minorHAnsi" w:hAnsiTheme="minorHAnsi" w:cs="Arial"/>
          <w:b/>
          <w:color w:val="000000"/>
        </w:rPr>
      </w:pPr>
    </w:p>
    <w:p w14:paraId="25019DE6" w14:textId="296506F8" w:rsidR="00A6295A" w:rsidRPr="00A6295A" w:rsidRDefault="00A6295A" w:rsidP="00A6295A">
      <w:pPr>
        <w:tabs>
          <w:tab w:val="left" w:pos="709"/>
        </w:tabs>
        <w:jc w:val="both"/>
        <w:rPr>
          <w:color w:val="000000" w:themeColor="text1"/>
        </w:rPr>
      </w:pPr>
      <w:r w:rsidRPr="00A6295A">
        <w:rPr>
          <w:color w:val="000000"/>
        </w:rPr>
        <w:t>Jako wizytę kontrolną na budow</w:t>
      </w:r>
      <w:r w:rsidR="006F119C">
        <w:rPr>
          <w:color w:val="000000"/>
        </w:rPr>
        <w:t xml:space="preserve">ie </w:t>
      </w:r>
      <w:r w:rsidRPr="00A6295A">
        <w:rPr>
          <w:color w:val="000000"/>
        </w:rPr>
        <w:t xml:space="preserve">rozumie się zgodnie z zapisami umowy </w:t>
      </w:r>
      <w:r w:rsidRPr="00A6295A">
        <w:rPr>
          <w:color w:val="000000" w:themeColor="text1"/>
        </w:rPr>
        <w:t xml:space="preserve">monitorowanie postępu robót oraz nadzorowanie postępu robót tak, aby zapewniona była skuteczność nadzoru, jednak nie rzadziej niż określona w ofercie ilość </w:t>
      </w:r>
      <w:r w:rsidRPr="00A6295A">
        <w:rPr>
          <w:color w:val="000000"/>
        </w:rPr>
        <w:t>wizyt kontrolnych</w:t>
      </w:r>
      <w:r w:rsidRPr="00A6295A">
        <w:rPr>
          <w:color w:val="000000" w:themeColor="text1"/>
        </w:rPr>
        <w:t xml:space="preserve"> w tygodniu</w:t>
      </w:r>
      <w:r w:rsidR="00203A05">
        <w:rPr>
          <w:color w:val="000000" w:themeColor="text1"/>
        </w:rPr>
        <w:t xml:space="preserve">. </w:t>
      </w:r>
    </w:p>
    <w:p w14:paraId="4A1338AD" w14:textId="77777777" w:rsidR="00A6295A" w:rsidRPr="00A6295A" w:rsidRDefault="00A6295A" w:rsidP="00A6295A">
      <w:pPr>
        <w:rPr>
          <w:color w:val="000000"/>
        </w:rPr>
      </w:pPr>
    </w:p>
    <w:p w14:paraId="755FF418" w14:textId="47734B59" w:rsidR="00203A05" w:rsidRDefault="00A6295A" w:rsidP="00203A05">
      <w:pPr>
        <w:tabs>
          <w:tab w:val="left" w:pos="284"/>
          <w:tab w:val="left" w:pos="709"/>
        </w:tabs>
        <w:jc w:val="both"/>
        <w:rPr>
          <w:color w:val="000000" w:themeColor="text1"/>
        </w:rPr>
      </w:pPr>
      <w:r w:rsidRPr="00A6295A">
        <w:rPr>
          <w:color w:val="000000"/>
        </w:rPr>
        <w:t>Za pojedy</w:t>
      </w:r>
      <w:r>
        <w:rPr>
          <w:color w:val="000000"/>
        </w:rPr>
        <w:t xml:space="preserve">nczą wizytę kontrolną traktowany jest pobyt inspektora </w:t>
      </w:r>
      <w:r w:rsidR="003E7CA5">
        <w:rPr>
          <w:color w:val="000000"/>
        </w:rPr>
        <w:t xml:space="preserve">wiodącego </w:t>
      </w:r>
      <w:r w:rsidR="000115A3">
        <w:rPr>
          <w:color w:val="000000"/>
        </w:rPr>
        <w:t xml:space="preserve">lub osoby z zespołu inspektorów </w:t>
      </w:r>
      <w:r>
        <w:rPr>
          <w:color w:val="000000"/>
        </w:rPr>
        <w:t>na terenie budowy</w:t>
      </w:r>
      <w:r w:rsidRPr="00A6295A">
        <w:rPr>
          <w:color w:val="000000"/>
        </w:rPr>
        <w:t xml:space="preserve"> w jednym konkretnym dniu. </w:t>
      </w:r>
      <w:r w:rsidR="00203A05">
        <w:rPr>
          <w:color w:val="000000"/>
        </w:rPr>
        <w:t xml:space="preserve">Wizyta w danym dniu odnotowana jest w </w:t>
      </w:r>
      <w:r w:rsidR="00203A05">
        <w:rPr>
          <w:color w:val="000000" w:themeColor="text1"/>
        </w:rPr>
        <w:t>dzienniku wizyt kontrolnych na budowie, który zakłada Wykonawca i po dokonaniu pierwszego wpisu, pozostawia dziennik</w:t>
      </w:r>
      <w:r w:rsidR="00203A05" w:rsidRPr="005D5CF0">
        <w:rPr>
          <w:color w:val="000000" w:themeColor="text1"/>
        </w:rPr>
        <w:t xml:space="preserve"> </w:t>
      </w:r>
      <w:r w:rsidR="00203A05">
        <w:rPr>
          <w:color w:val="000000" w:themeColor="text1"/>
        </w:rPr>
        <w:t xml:space="preserve">w Wydziale Inwestycji Urzędu Miasta Mława. </w:t>
      </w:r>
    </w:p>
    <w:p w14:paraId="5B57F460" w14:textId="77777777" w:rsidR="00A6295A" w:rsidRPr="00A6295A" w:rsidRDefault="00A6295A" w:rsidP="00A6295A">
      <w:pPr>
        <w:rPr>
          <w:color w:val="000000"/>
        </w:rPr>
      </w:pPr>
    </w:p>
    <w:p w14:paraId="5846EC54" w14:textId="77777777" w:rsidR="00A6295A" w:rsidRPr="00A6295A" w:rsidRDefault="00A6295A" w:rsidP="00A6295A">
      <w:pPr>
        <w:tabs>
          <w:tab w:val="left" w:pos="480"/>
        </w:tabs>
        <w:ind w:left="1080"/>
        <w:jc w:val="both"/>
        <w:rPr>
          <w:b/>
          <w:color w:val="000000" w:themeColor="text1"/>
          <w:vertAlign w:val="subscript"/>
        </w:rPr>
      </w:pPr>
      <w:r w:rsidRPr="00A6295A">
        <w:rPr>
          <w:color w:val="000000" w:themeColor="text1"/>
        </w:rPr>
        <w:t xml:space="preserve">Sumaryczna punktacja : </w:t>
      </w:r>
      <w:r w:rsidRPr="00A6295A">
        <w:rPr>
          <w:b/>
          <w:color w:val="000000" w:themeColor="text1"/>
        </w:rPr>
        <w:t>P</w:t>
      </w:r>
      <w:r w:rsidRPr="00A6295A">
        <w:rPr>
          <w:b/>
          <w:color w:val="000000" w:themeColor="text1"/>
          <w:vertAlign w:val="subscript"/>
        </w:rPr>
        <w:t>C1</w:t>
      </w:r>
      <w:r w:rsidRPr="00A6295A">
        <w:rPr>
          <w:b/>
          <w:color w:val="000000" w:themeColor="text1"/>
        </w:rPr>
        <w:t>+ P</w:t>
      </w:r>
      <w:r w:rsidRPr="00A6295A">
        <w:rPr>
          <w:b/>
          <w:color w:val="000000" w:themeColor="text1"/>
          <w:vertAlign w:val="subscript"/>
        </w:rPr>
        <w:t>C2</w:t>
      </w:r>
    </w:p>
    <w:p w14:paraId="33E52A1C" w14:textId="77777777" w:rsidR="00A6295A" w:rsidRPr="00A6295A" w:rsidRDefault="00A6295A" w:rsidP="00A6295A">
      <w:pPr>
        <w:tabs>
          <w:tab w:val="left" w:pos="480"/>
        </w:tabs>
        <w:jc w:val="both"/>
        <w:rPr>
          <w:color w:val="000000"/>
        </w:rPr>
      </w:pPr>
    </w:p>
    <w:p w14:paraId="798D349B" w14:textId="77777777" w:rsidR="00A6295A" w:rsidRPr="00A6295A" w:rsidRDefault="00A6295A" w:rsidP="00A6295A">
      <w:pPr>
        <w:tabs>
          <w:tab w:val="left" w:pos="480"/>
        </w:tabs>
        <w:jc w:val="both"/>
        <w:rPr>
          <w:color w:val="000000"/>
        </w:rPr>
      </w:pPr>
      <w:r w:rsidRPr="00A6295A">
        <w:rPr>
          <w:color w:val="000000"/>
        </w:rPr>
        <w:t>Jako najkorzystniejsza zostanie uznana oferta, która uzyska największą ilość punktów.</w:t>
      </w:r>
    </w:p>
    <w:p w14:paraId="545DCB5E" w14:textId="77777777" w:rsidR="00BC0141" w:rsidRPr="000D028D" w:rsidRDefault="00BC0141" w:rsidP="00F501C7">
      <w:pPr>
        <w:pStyle w:val="Nagwek4"/>
        <w:numPr>
          <w:ilvl w:val="0"/>
          <w:numId w:val="26"/>
        </w:numPr>
        <w:spacing w:before="120" w:after="120" w:line="100" w:lineRule="atLeast"/>
        <w:jc w:val="both"/>
      </w:pPr>
      <w:r w:rsidRPr="000D028D">
        <w:t>WARUNKI UDZIAŁU W POSTĘPOWANIU</w:t>
      </w:r>
    </w:p>
    <w:p w14:paraId="2D4FC4CB" w14:textId="77777777" w:rsidR="00B1119E" w:rsidRDefault="000D089A" w:rsidP="00F501C7">
      <w:pPr>
        <w:numPr>
          <w:ilvl w:val="0"/>
          <w:numId w:val="22"/>
        </w:numPr>
        <w:tabs>
          <w:tab w:val="left" w:pos="284"/>
          <w:tab w:val="left" w:pos="360"/>
        </w:tabs>
        <w:ind w:left="0" w:firstLine="0"/>
        <w:jc w:val="both"/>
        <w:rPr>
          <w:color w:val="000000"/>
        </w:rPr>
      </w:pPr>
      <w:r w:rsidRPr="00BC247C">
        <w:rPr>
          <w:color w:val="000000"/>
        </w:rPr>
        <w:t>O udzielenie zamówienia mogą ubiegać się wykonawcy, którzy spełni</w:t>
      </w:r>
      <w:r w:rsidR="0097797F">
        <w:rPr>
          <w:color w:val="000000"/>
        </w:rPr>
        <w:t>ają</w:t>
      </w:r>
      <w:r w:rsidRPr="00BC247C">
        <w:rPr>
          <w:color w:val="000000"/>
        </w:rPr>
        <w:t xml:space="preserve"> warun</w:t>
      </w:r>
      <w:r w:rsidR="0097797F">
        <w:rPr>
          <w:color w:val="000000"/>
        </w:rPr>
        <w:t>e</w:t>
      </w:r>
      <w:r w:rsidRPr="00BC247C">
        <w:rPr>
          <w:color w:val="000000"/>
        </w:rPr>
        <w:t>k</w:t>
      </w:r>
      <w:r w:rsidR="0097797F">
        <w:rPr>
          <w:color w:val="000000"/>
        </w:rPr>
        <w:t>, dotyczący kompetencji lub uprawnień do prowadzenia określonej działalności zawodowej</w:t>
      </w:r>
      <w:r w:rsidR="00386D86">
        <w:rPr>
          <w:color w:val="000000"/>
        </w:rPr>
        <w:t>:</w:t>
      </w:r>
    </w:p>
    <w:p w14:paraId="683D6BF2" w14:textId="77777777" w:rsidR="000D089A" w:rsidRDefault="0097797F" w:rsidP="00F501C7">
      <w:pPr>
        <w:numPr>
          <w:ilvl w:val="0"/>
          <w:numId w:val="23"/>
        </w:numPr>
        <w:tabs>
          <w:tab w:val="left" w:pos="284"/>
          <w:tab w:val="left" w:pos="360"/>
        </w:tabs>
        <w:ind w:left="0" w:firstLine="0"/>
        <w:jc w:val="both"/>
        <w:rPr>
          <w:color w:val="000000"/>
        </w:rPr>
      </w:pPr>
      <w:r w:rsidRPr="00B1119E">
        <w:rPr>
          <w:color w:val="000000"/>
        </w:rPr>
        <w:t>p</w:t>
      </w:r>
      <w:r w:rsidR="000D089A" w:rsidRPr="00B1119E">
        <w:rPr>
          <w:color w:val="000000"/>
        </w:rPr>
        <w:t xml:space="preserve">osiadają uprawnienia </w:t>
      </w:r>
      <w:r w:rsidR="007F78F2" w:rsidRPr="000E1A81">
        <w:rPr>
          <w:bCs/>
        </w:rPr>
        <w:t>w branży drogowej</w:t>
      </w:r>
      <w:r w:rsidR="007F78F2">
        <w:rPr>
          <w:bCs/>
        </w:rPr>
        <w:t xml:space="preserve"> i będą pełnić funkcję inspektora wiodącego,</w:t>
      </w:r>
    </w:p>
    <w:p w14:paraId="176318B4" w14:textId="4DFF317E" w:rsidR="007F78F2" w:rsidRPr="00B1119E" w:rsidRDefault="007F78F2" w:rsidP="00F501C7">
      <w:pPr>
        <w:numPr>
          <w:ilvl w:val="0"/>
          <w:numId w:val="23"/>
        </w:numPr>
        <w:tabs>
          <w:tab w:val="left" w:pos="284"/>
          <w:tab w:val="left" w:pos="360"/>
        </w:tabs>
        <w:ind w:left="0" w:firstLine="0"/>
        <w:jc w:val="both"/>
        <w:rPr>
          <w:color w:val="000000"/>
        </w:rPr>
      </w:pPr>
      <w:r>
        <w:rPr>
          <w:bCs/>
        </w:rPr>
        <w:t xml:space="preserve">wykażą, że jako inspektorzy wiodący </w:t>
      </w:r>
      <w:r w:rsidRPr="000E1A81">
        <w:rPr>
          <w:bCs/>
        </w:rPr>
        <w:t xml:space="preserve">z uprawnieniami w branży drogowej, posiadają </w:t>
      </w:r>
      <w:r w:rsidRPr="000E1A81">
        <w:rPr>
          <w:lang w:eastAsia="pl-PL"/>
        </w:rPr>
        <w:t>w</w:t>
      </w:r>
      <w:r>
        <w:rPr>
          <w:lang w:eastAsia="pl-PL"/>
        </w:rPr>
        <w:t> </w:t>
      </w:r>
      <w:r w:rsidRPr="000E1A81">
        <w:rPr>
          <w:lang w:eastAsia="pl-PL"/>
        </w:rPr>
        <w:t xml:space="preserve">składzie zespołu nadzorującego inspektorów z uprawnieniami w branży: </w:t>
      </w:r>
      <w:r w:rsidRPr="000E1A81">
        <w:rPr>
          <w:bCs/>
          <w:iCs/>
        </w:rPr>
        <w:t>sanitarnej</w:t>
      </w:r>
      <w:r w:rsidR="008679D2">
        <w:rPr>
          <w:bCs/>
          <w:iCs/>
        </w:rPr>
        <w:t xml:space="preserve"> – min. 1 osoba</w:t>
      </w:r>
      <w:r w:rsidRPr="000E1A81">
        <w:rPr>
          <w:bCs/>
          <w:iCs/>
        </w:rPr>
        <w:t>, elektrycznej</w:t>
      </w:r>
      <w:r w:rsidR="008679D2">
        <w:rPr>
          <w:bCs/>
          <w:iCs/>
        </w:rPr>
        <w:t xml:space="preserve"> – min. 1 osoba, </w:t>
      </w:r>
      <w:r w:rsidRPr="000E1A81">
        <w:rPr>
          <w:bCs/>
          <w:iCs/>
        </w:rPr>
        <w:t>telekomunikacyjnej</w:t>
      </w:r>
      <w:r w:rsidR="00382901">
        <w:rPr>
          <w:bCs/>
          <w:iCs/>
        </w:rPr>
        <w:t xml:space="preserve"> </w:t>
      </w:r>
      <w:r w:rsidR="008679D2">
        <w:rPr>
          <w:bCs/>
          <w:iCs/>
        </w:rPr>
        <w:t xml:space="preserve">- min. 1 osoba </w:t>
      </w:r>
      <w:r w:rsidR="00382901">
        <w:rPr>
          <w:bCs/>
          <w:iCs/>
        </w:rPr>
        <w:t xml:space="preserve">oraz </w:t>
      </w:r>
      <w:r w:rsidR="008679D2">
        <w:rPr>
          <w:bCs/>
          <w:iCs/>
        </w:rPr>
        <w:t>min. po 1 osobie innych</w:t>
      </w:r>
      <w:r w:rsidR="005D5CF0">
        <w:rPr>
          <w:bCs/>
          <w:iCs/>
        </w:rPr>
        <w:t xml:space="preserve"> </w:t>
      </w:r>
      <w:r w:rsidR="00382901">
        <w:rPr>
          <w:bCs/>
          <w:iCs/>
        </w:rPr>
        <w:t>inspektor</w:t>
      </w:r>
      <w:r w:rsidR="005D5CF0">
        <w:rPr>
          <w:bCs/>
          <w:iCs/>
        </w:rPr>
        <w:t>ów</w:t>
      </w:r>
      <w:r w:rsidR="00382901">
        <w:rPr>
          <w:bCs/>
          <w:iCs/>
        </w:rPr>
        <w:t xml:space="preserve"> </w:t>
      </w:r>
      <w:r w:rsidR="008679D2">
        <w:rPr>
          <w:bCs/>
          <w:iCs/>
        </w:rPr>
        <w:t xml:space="preserve">niż wymienieni powyżej, </w:t>
      </w:r>
      <w:r w:rsidR="00382901">
        <w:rPr>
          <w:bCs/>
          <w:iCs/>
        </w:rPr>
        <w:t>z</w:t>
      </w:r>
      <w:r w:rsidR="008679D2">
        <w:rPr>
          <w:bCs/>
          <w:iCs/>
        </w:rPr>
        <w:t> </w:t>
      </w:r>
      <w:r w:rsidR="00382901">
        <w:rPr>
          <w:bCs/>
          <w:iCs/>
        </w:rPr>
        <w:t>uprawnieniami niezbędnymi do zrealizowania przedmiotu zamówienia</w:t>
      </w:r>
      <w:r w:rsidRPr="000E1A81">
        <w:rPr>
          <w:bCs/>
          <w:iCs/>
        </w:rPr>
        <w:t>.</w:t>
      </w:r>
    </w:p>
    <w:p w14:paraId="4FB7798C" w14:textId="77777777" w:rsidR="008D2601" w:rsidRPr="008D2601" w:rsidRDefault="0097797F" w:rsidP="00F501C7">
      <w:pPr>
        <w:numPr>
          <w:ilvl w:val="0"/>
          <w:numId w:val="22"/>
        </w:numPr>
        <w:tabs>
          <w:tab w:val="left" w:pos="284"/>
          <w:tab w:val="left" w:pos="360"/>
        </w:tabs>
        <w:ind w:left="0" w:firstLine="0"/>
        <w:jc w:val="both"/>
        <w:rPr>
          <w:b/>
          <w:color w:val="000000"/>
        </w:rPr>
      </w:pPr>
      <w:r w:rsidRPr="0097797F">
        <w:rPr>
          <w:color w:val="000000"/>
        </w:rPr>
        <w:t xml:space="preserve">O udzielenie zamówienia mogą ubiegać się </w:t>
      </w:r>
      <w:r>
        <w:rPr>
          <w:color w:val="000000"/>
        </w:rPr>
        <w:t>W</w:t>
      </w:r>
      <w:r w:rsidRPr="0097797F">
        <w:rPr>
          <w:color w:val="000000"/>
        </w:rPr>
        <w:t>ykonawcy, którzy spełniają warunk</w:t>
      </w:r>
      <w:r w:rsidR="008D2601">
        <w:rPr>
          <w:color w:val="000000"/>
        </w:rPr>
        <w:t>i</w:t>
      </w:r>
      <w:r w:rsidR="00CD2A0B">
        <w:rPr>
          <w:color w:val="000000"/>
        </w:rPr>
        <w:t>,</w:t>
      </w:r>
      <w:r w:rsidRPr="0097797F">
        <w:rPr>
          <w:color w:val="000000"/>
        </w:rPr>
        <w:t xml:space="preserve"> dotycząc</w:t>
      </w:r>
      <w:r w:rsidR="008D2601">
        <w:rPr>
          <w:color w:val="000000"/>
        </w:rPr>
        <w:t>e</w:t>
      </w:r>
      <w:r w:rsidRPr="0097797F">
        <w:rPr>
          <w:color w:val="000000"/>
        </w:rPr>
        <w:t xml:space="preserve"> zdolności technicznej lub zawodowej w zakresie</w:t>
      </w:r>
      <w:r w:rsidR="008D2601">
        <w:rPr>
          <w:color w:val="000000"/>
        </w:rPr>
        <w:t>:</w:t>
      </w:r>
    </w:p>
    <w:p w14:paraId="4CBEC6A0" w14:textId="77777777" w:rsidR="0097797F" w:rsidRPr="0097797F" w:rsidRDefault="008D2601" w:rsidP="008D2601">
      <w:pPr>
        <w:tabs>
          <w:tab w:val="left" w:pos="284"/>
          <w:tab w:val="left" w:pos="360"/>
        </w:tabs>
        <w:jc w:val="both"/>
        <w:rPr>
          <w:b/>
          <w:color w:val="000000"/>
        </w:rPr>
      </w:pPr>
      <w:r>
        <w:rPr>
          <w:color w:val="000000"/>
        </w:rPr>
        <w:t>1)</w:t>
      </w:r>
      <w:r w:rsidR="0097797F" w:rsidRPr="0097797F">
        <w:rPr>
          <w:color w:val="000000"/>
        </w:rPr>
        <w:t xml:space="preserve"> doświadczenia</w:t>
      </w:r>
      <w:r w:rsidR="0097797F">
        <w:rPr>
          <w:color w:val="000000"/>
        </w:rPr>
        <w:t xml:space="preserve">: </w:t>
      </w:r>
    </w:p>
    <w:p w14:paraId="4DD6CF00" w14:textId="46E931BC" w:rsidR="004D2234" w:rsidRPr="00D457D6" w:rsidRDefault="008D2601" w:rsidP="00DB2365">
      <w:pPr>
        <w:jc w:val="both"/>
        <w:rPr>
          <w:color w:val="000000" w:themeColor="text1"/>
        </w:rPr>
      </w:pPr>
      <w:r w:rsidRPr="000E1A81">
        <w:t>a</w:t>
      </w:r>
      <w:r w:rsidR="00B1119E" w:rsidRPr="000E1A81">
        <w:t xml:space="preserve">) </w:t>
      </w:r>
      <w:r w:rsidR="00CD2A0B" w:rsidRPr="000E1A81">
        <w:t xml:space="preserve">wykażą, że </w:t>
      </w:r>
      <w:r w:rsidR="004C16C2" w:rsidRPr="000E1A81">
        <w:rPr>
          <w:lang w:eastAsia="pl-PL"/>
        </w:rPr>
        <w:t>wykonali</w:t>
      </w:r>
      <w:r w:rsidR="004C16C2" w:rsidRPr="000E1A81">
        <w:rPr>
          <w:rFonts w:eastAsiaTheme="minorHAnsi"/>
          <w:lang w:eastAsia="en-US"/>
        </w:rPr>
        <w:t xml:space="preserve">, a w przypadku świadczeń okresowych lub ciągłych wykonują, </w:t>
      </w:r>
      <w:r w:rsidR="004C16C2" w:rsidRPr="000E1A81">
        <w:rPr>
          <w:lang w:eastAsia="pl-PL"/>
        </w:rPr>
        <w:t>w</w:t>
      </w:r>
      <w:r w:rsidR="000E1A81">
        <w:rPr>
          <w:lang w:eastAsia="pl-PL"/>
        </w:rPr>
        <w:t> </w:t>
      </w:r>
      <w:r w:rsidR="004C16C2" w:rsidRPr="000E1A81">
        <w:rPr>
          <w:lang w:eastAsia="pl-PL"/>
        </w:rPr>
        <w:t xml:space="preserve">okresie ostatnich 3 lat przed upływem terminu składania ofert, a jeżeli okres prowadzenia działalności jest krótszy – w tym okresie, usługę </w:t>
      </w:r>
      <w:bookmarkStart w:id="2" w:name="_Hlk43984709"/>
      <w:r w:rsidR="00A6295A" w:rsidRPr="00DB2365">
        <w:rPr>
          <w:b/>
          <w:bCs/>
          <w:lang w:eastAsia="pl-PL"/>
        </w:rPr>
        <w:t>dwóch</w:t>
      </w:r>
      <w:r w:rsidR="00A6295A">
        <w:rPr>
          <w:lang w:eastAsia="pl-PL"/>
        </w:rPr>
        <w:t xml:space="preserve"> nadzorów inwestorskich</w:t>
      </w:r>
      <w:r w:rsidR="004C16C2" w:rsidRPr="000E1A81">
        <w:rPr>
          <w:lang w:eastAsia="pl-PL"/>
        </w:rPr>
        <w:t xml:space="preserve"> nad budową</w:t>
      </w:r>
      <w:r w:rsidR="00A6295A">
        <w:rPr>
          <w:lang w:eastAsia="pl-PL"/>
        </w:rPr>
        <w:t xml:space="preserve"> dróg</w:t>
      </w:r>
      <w:r w:rsidR="004C16C2" w:rsidRPr="000E1A81">
        <w:rPr>
          <w:lang w:eastAsia="pl-PL"/>
        </w:rPr>
        <w:t xml:space="preserve"> </w:t>
      </w:r>
      <w:r w:rsidR="00706E83" w:rsidRPr="000E1A81">
        <w:t>o</w:t>
      </w:r>
      <w:r w:rsidR="000E1A81">
        <w:t> </w:t>
      </w:r>
      <w:r w:rsidR="00706E83" w:rsidRPr="000E1A81">
        <w:t xml:space="preserve">długości nie </w:t>
      </w:r>
      <w:r w:rsidR="004D2234" w:rsidRPr="00D457D6">
        <w:rPr>
          <w:color w:val="000000" w:themeColor="text1"/>
        </w:rPr>
        <w:t xml:space="preserve">krótszej </w:t>
      </w:r>
      <w:r w:rsidR="00706E83" w:rsidRPr="00D457D6">
        <w:rPr>
          <w:color w:val="000000" w:themeColor="text1"/>
        </w:rPr>
        <w:t>niż 700,00 m</w:t>
      </w:r>
      <w:r w:rsidR="004C16C2" w:rsidRPr="00D457D6">
        <w:rPr>
          <w:color w:val="000000" w:themeColor="text1"/>
        </w:rPr>
        <w:t xml:space="preserve"> </w:t>
      </w:r>
      <w:r w:rsidR="00A6295A" w:rsidRPr="00D457D6">
        <w:rPr>
          <w:color w:val="000000" w:themeColor="text1"/>
        </w:rPr>
        <w:t>każda</w:t>
      </w:r>
      <w:r w:rsidR="00D457D6" w:rsidRPr="00D457D6">
        <w:rPr>
          <w:color w:val="000000" w:themeColor="text1"/>
        </w:rPr>
        <w:t>,</w:t>
      </w:r>
      <w:r w:rsidR="009A691A" w:rsidRPr="00D457D6">
        <w:rPr>
          <w:color w:val="000000" w:themeColor="text1"/>
        </w:rPr>
        <w:t xml:space="preserve"> w skład której wchodzi budowa drogi z chodnikiem i ścieżką rowerową</w:t>
      </w:r>
      <w:r w:rsidR="00A6295A" w:rsidRPr="00D457D6">
        <w:rPr>
          <w:color w:val="000000" w:themeColor="text1"/>
        </w:rPr>
        <w:t xml:space="preserve"> </w:t>
      </w:r>
      <w:r w:rsidR="00382901" w:rsidRPr="00D457D6">
        <w:rPr>
          <w:color w:val="000000" w:themeColor="text1"/>
        </w:rPr>
        <w:t xml:space="preserve">wraz z </w:t>
      </w:r>
      <w:r w:rsidR="009A691A" w:rsidRPr="00D457D6">
        <w:rPr>
          <w:color w:val="000000" w:themeColor="text1"/>
        </w:rPr>
        <w:t xml:space="preserve">pełną </w:t>
      </w:r>
      <w:r w:rsidR="00382901" w:rsidRPr="00D457D6">
        <w:rPr>
          <w:color w:val="000000" w:themeColor="text1"/>
        </w:rPr>
        <w:t>infrastrukturą towarzyszącą</w:t>
      </w:r>
      <w:r w:rsidR="009A691A" w:rsidRPr="00D457D6">
        <w:rPr>
          <w:color w:val="000000" w:themeColor="text1"/>
        </w:rPr>
        <w:t xml:space="preserve"> </w:t>
      </w:r>
      <w:r w:rsidR="00A6295A" w:rsidRPr="00D457D6">
        <w:rPr>
          <w:color w:val="000000" w:themeColor="text1"/>
        </w:rPr>
        <w:t xml:space="preserve">w branżach: </w:t>
      </w:r>
      <w:r w:rsidR="00934D1A" w:rsidRPr="00D457D6">
        <w:rPr>
          <w:color w:val="000000" w:themeColor="text1"/>
        </w:rPr>
        <w:t>kanalizacja deszczowa</w:t>
      </w:r>
      <w:r w:rsidR="00A6295A" w:rsidRPr="00D457D6">
        <w:rPr>
          <w:color w:val="000000" w:themeColor="text1"/>
        </w:rPr>
        <w:t xml:space="preserve"> </w:t>
      </w:r>
      <w:r w:rsidR="00934D1A" w:rsidRPr="00D457D6">
        <w:rPr>
          <w:color w:val="000000" w:themeColor="text1"/>
        </w:rPr>
        <w:t>i</w:t>
      </w:r>
      <w:r w:rsidR="00D457D6" w:rsidRPr="00D457D6">
        <w:rPr>
          <w:color w:val="000000" w:themeColor="text1"/>
        </w:rPr>
        <w:t> </w:t>
      </w:r>
      <w:r w:rsidR="00934D1A" w:rsidRPr="00D457D6">
        <w:rPr>
          <w:color w:val="000000" w:themeColor="text1"/>
        </w:rPr>
        <w:t>oświetlenie,</w:t>
      </w:r>
      <w:r w:rsidR="00A6295A" w:rsidRPr="00D457D6">
        <w:rPr>
          <w:color w:val="000000" w:themeColor="text1"/>
        </w:rPr>
        <w:t xml:space="preserve"> w ramach każd</w:t>
      </w:r>
      <w:r w:rsidR="004C16C2" w:rsidRPr="00D457D6">
        <w:rPr>
          <w:color w:val="000000" w:themeColor="text1"/>
        </w:rPr>
        <w:t>ej realizacji</w:t>
      </w:r>
      <w:r w:rsidR="00382901" w:rsidRPr="00D457D6">
        <w:rPr>
          <w:color w:val="000000" w:themeColor="text1"/>
        </w:rPr>
        <w:t>.</w:t>
      </w:r>
    </w:p>
    <w:bookmarkEnd w:id="2"/>
    <w:p w14:paraId="7ECB2BC8" w14:textId="77777777" w:rsidR="0012550C" w:rsidRPr="000D028D" w:rsidRDefault="0012550C" w:rsidP="00F501C7">
      <w:pPr>
        <w:pStyle w:val="Nagwek4"/>
        <w:numPr>
          <w:ilvl w:val="0"/>
          <w:numId w:val="26"/>
        </w:numPr>
        <w:spacing w:before="120" w:after="120" w:line="100" w:lineRule="atLeast"/>
        <w:jc w:val="both"/>
      </w:pPr>
      <w:r w:rsidRPr="000D028D">
        <w:t>PODSTAWY WYKLUCZENIA</w:t>
      </w:r>
    </w:p>
    <w:p w14:paraId="535B80B4" w14:textId="77777777" w:rsidR="00CD2A0B" w:rsidRPr="00BC247C" w:rsidRDefault="00162EAB" w:rsidP="00162EAB">
      <w:pPr>
        <w:tabs>
          <w:tab w:val="left" w:pos="284"/>
        </w:tabs>
        <w:jc w:val="both"/>
      </w:pPr>
      <w:r>
        <w:rPr>
          <w:bCs/>
        </w:rPr>
        <w:t xml:space="preserve">O udzielenie zamówienia mogą ubiegać się Wykonawcy, którzy nie podlegają wykluczeniu z udziału w postępowaniu </w:t>
      </w:r>
      <w:r w:rsidR="000D089A" w:rsidRPr="00B1119E">
        <w:rPr>
          <w:bCs/>
          <w:color w:val="000000"/>
        </w:rPr>
        <w:t xml:space="preserve">na podstawie </w:t>
      </w:r>
      <w:r w:rsidR="00386D86">
        <w:rPr>
          <w:bCs/>
          <w:color w:val="000000"/>
        </w:rPr>
        <w:t>a</w:t>
      </w:r>
      <w:r w:rsidR="000D089A" w:rsidRPr="00B1119E">
        <w:rPr>
          <w:bCs/>
          <w:color w:val="000000"/>
        </w:rPr>
        <w:t>rt.</w:t>
      </w:r>
      <w:r w:rsidR="006A2AF3" w:rsidRPr="00B1119E">
        <w:rPr>
          <w:bCs/>
          <w:color w:val="000000"/>
        </w:rPr>
        <w:t xml:space="preserve"> 24 </w:t>
      </w:r>
      <w:r w:rsidR="00B1119E">
        <w:rPr>
          <w:bCs/>
          <w:color w:val="000000"/>
        </w:rPr>
        <w:t xml:space="preserve">ust. 1 </w:t>
      </w:r>
      <w:r w:rsidR="00CD2A0B" w:rsidRPr="00BC247C">
        <w:t xml:space="preserve">pkt. 12-23 </w:t>
      </w:r>
      <w:r w:rsidR="00386D86">
        <w:rPr>
          <w:bCs/>
          <w:color w:val="000000"/>
        </w:rPr>
        <w:t>U</w:t>
      </w:r>
      <w:r w:rsidR="006A2AF3" w:rsidRPr="00B1119E">
        <w:rPr>
          <w:bCs/>
          <w:color w:val="000000"/>
        </w:rPr>
        <w:t xml:space="preserve">stawy </w:t>
      </w:r>
      <w:r w:rsidR="00B1119E">
        <w:rPr>
          <w:bCs/>
          <w:color w:val="000000"/>
        </w:rPr>
        <w:t>PZP</w:t>
      </w:r>
      <w:r w:rsidR="00CD2A0B" w:rsidRPr="00BC247C">
        <w:t>.</w:t>
      </w:r>
    </w:p>
    <w:p w14:paraId="78656CB4" w14:textId="77777777" w:rsidR="00FD259A" w:rsidRPr="000D028D" w:rsidRDefault="00FD259A" w:rsidP="00F501C7">
      <w:pPr>
        <w:pStyle w:val="Nagwek4"/>
        <w:numPr>
          <w:ilvl w:val="0"/>
          <w:numId w:val="26"/>
        </w:numPr>
        <w:spacing w:before="120" w:after="120" w:line="100" w:lineRule="atLeast"/>
        <w:jc w:val="both"/>
      </w:pPr>
      <w:r w:rsidRPr="000D028D">
        <w:t>OPIS SPOSÓBU PRZYGOTOWANIA OFERTY</w:t>
      </w:r>
    </w:p>
    <w:p w14:paraId="66082422" w14:textId="77777777" w:rsidR="00FD259A" w:rsidRPr="000D028D" w:rsidRDefault="00FD259A" w:rsidP="00FD259A">
      <w:pPr>
        <w:widowControl w:val="0"/>
        <w:jc w:val="both"/>
        <w:textAlignment w:val="baseline"/>
        <w:rPr>
          <w:b/>
          <w:bCs/>
        </w:rPr>
      </w:pPr>
      <w:r w:rsidRPr="000D028D">
        <w:rPr>
          <w:b/>
          <w:bCs/>
        </w:rPr>
        <w:t>1. Wymagania ogólne</w:t>
      </w:r>
      <w:r w:rsidR="00957588" w:rsidRPr="000D028D">
        <w:rPr>
          <w:b/>
          <w:bCs/>
        </w:rPr>
        <w:t>:</w:t>
      </w:r>
    </w:p>
    <w:p w14:paraId="615F182C" w14:textId="77777777" w:rsidR="00FD259A" w:rsidRPr="00BC247C" w:rsidRDefault="00FD259A" w:rsidP="00FD259A">
      <w:pPr>
        <w:tabs>
          <w:tab w:val="left" w:pos="792"/>
        </w:tabs>
        <w:jc w:val="both"/>
      </w:pPr>
      <w:r>
        <w:t xml:space="preserve">1) </w:t>
      </w:r>
      <w:r w:rsidR="00386D86">
        <w:t>K</w:t>
      </w:r>
      <w:r w:rsidRPr="00BC247C">
        <w:t>ażdy Wykonawca może złożyć tylko jedną ofertę.</w:t>
      </w:r>
    </w:p>
    <w:p w14:paraId="182F3870" w14:textId="77777777" w:rsidR="00FD259A" w:rsidRPr="00BC247C" w:rsidRDefault="00FD259A" w:rsidP="00FD259A">
      <w:pPr>
        <w:tabs>
          <w:tab w:val="left" w:pos="792"/>
        </w:tabs>
        <w:jc w:val="both"/>
      </w:pPr>
      <w:r>
        <w:t xml:space="preserve">2) </w:t>
      </w:r>
      <w:r w:rsidRPr="00BC247C">
        <w:t xml:space="preserve">Oferta musi być złożona w formie pisemnej, zgodnie z wymaganiami opisanymi w niniejszej SIWZ. </w:t>
      </w:r>
    </w:p>
    <w:p w14:paraId="6694DC1B" w14:textId="195E5F76" w:rsidR="00FD259A" w:rsidRPr="00BC247C" w:rsidRDefault="00FD259A" w:rsidP="00FD259A">
      <w:pPr>
        <w:tabs>
          <w:tab w:val="left" w:pos="792"/>
        </w:tabs>
        <w:jc w:val="both"/>
      </w:pPr>
      <w:r>
        <w:t xml:space="preserve">3) </w:t>
      </w:r>
      <w:r w:rsidRPr="00BC247C">
        <w:t>Ofertę należy sporządzić w języku polskim, w sposób czytelny na komputerze</w:t>
      </w:r>
      <w:r w:rsidR="00D457D6">
        <w:t xml:space="preserve"> </w:t>
      </w:r>
      <w:r w:rsidRPr="00BC247C">
        <w:t>lub</w:t>
      </w:r>
      <w:r w:rsidR="00D457D6">
        <w:t xml:space="preserve"> </w:t>
      </w:r>
      <w:r w:rsidRPr="00BC247C">
        <w:t xml:space="preserve">pismem odręcznym. </w:t>
      </w:r>
    </w:p>
    <w:p w14:paraId="77CCD338" w14:textId="77777777" w:rsidR="00FD259A" w:rsidRPr="00BC247C" w:rsidRDefault="00FD259A" w:rsidP="00FD259A">
      <w:pPr>
        <w:tabs>
          <w:tab w:val="left" w:pos="792"/>
        </w:tabs>
        <w:jc w:val="both"/>
      </w:pPr>
      <w:r>
        <w:t xml:space="preserve">4) </w:t>
      </w:r>
      <w:r w:rsidRPr="00BC247C">
        <w:t>Formularz oferty oraz dokumenty sporządzane przez Wykonawcę powinny być podpisane przez Wykonawc</w:t>
      </w:r>
      <w:r w:rsidR="009F3C7C">
        <w:t>ę</w:t>
      </w:r>
      <w:r w:rsidRPr="00BC247C">
        <w:t xml:space="preserve">. </w:t>
      </w:r>
    </w:p>
    <w:p w14:paraId="07CFFC44" w14:textId="77777777" w:rsidR="00FD259A" w:rsidRPr="00BC247C" w:rsidRDefault="00FD259A" w:rsidP="00FD259A">
      <w:pPr>
        <w:tabs>
          <w:tab w:val="left" w:pos="792"/>
        </w:tabs>
        <w:jc w:val="both"/>
      </w:pPr>
      <w:r>
        <w:t xml:space="preserve">5) </w:t>
      </w:r>
      <w:r w:rsidRPr="00BC247C">
        <w:t>Wskazane jest, aby wszystkie strony oferty były ponumerowane i parafowane.</w:t>
      </w:r>
    </w:p>
    <w:p w14:paraId="510D65FD" w14:textId="77777777" w:rsidR="00FD259A" w:rsidRPr="00BC247C" w:rsidRDefault="00FD259A" w:rsidP="00FD259A">
      <w:pPr>
        <w:tabs>
          <w:tab w:val="left" w:pos="792"/>
        </w:tabs>
        <w:jc w:val="both"/>
      </w:pPr>
      <w:r>
        <w:t xml:space="preserve">6) </w:t>
      </w:r>
      <w:r w:rsidRPr="00BC247C">
        <w:t>Wszystkie miejsca, w których Wykonawca naniósł poprawki, muszą być parafowane przez osobę podpisującą ofertę pod rygorem nie uznania poprawki.</w:t>
      </w:r>
    </w:p>
    <w:p w14:paraId="0A0E77FA" w14:textId="77777777" w:rsidR="00FD259A" w:rsidRPr="00BC247C" w:rsidRDefault="00FD259A" w:rsidP="00FD259A">
      <w:pPr>
        <w:tabs>
          <w:tab w:val="left" w:pos="792"/>
        </w:tabs>
        <w:jc w:val="both"/>
      </w:pPr>
      <w:r>
        <w:lastRenderedPageBreak/>
        <w:t xml:space="preserve">7) </w:t>
      </w:r>
      <w:r w:rsidRPr="00BC247C">
        <w:t>Wykonawca ponosi wszelkie koszty związane z przygotowaniem i złożeniem oferty.</w:t>
      </w:r>
    </w:p>
    <w:p w14:paraId="681D55DC" w14:textId="77777777" w:rsidR="00FD259A" w:rsidRPr="00BC247C" w:rsidRDefault="00FD259A" w:rsidP="00957588">
      <w:pPr>
        <w:widowControl w:val="0"/>
        <w:tabs>
          <w:tab w:val="left" w:pos="284"/>
        </w:tabs>
        <w:jc w:val="both"/>
        <w:textAlignment w:val="baseline"/>
        <w:rPr>
          <w:b/>
          <w:bCs/>
        </w:rPr>
      </w:pPr>
      <w:r>
        <w:rPr>
          <w:b/>
          <w:bCs/>
        </w:rPr>
        <w:t xml:space="preserve">2. </w:t>
      </w:r>
      <w:r w:rsidRPr="00BC247C">
        <w:rPr>
          <w:b/>
          <w:bCs/>
        </w:rPr>
        <w:t>Zawartość oferty i sposób jej przedstawienia</w:t>
      </w:r>
    </w:p>
    <w:p w14:paraId="4873C0EC" w14:textId="77777777" w:rsidR="00FD259A" w:rsidRPr="00BC247C" w:rsidRDefault="00FD259A" w:rsidP="00957588">
      <w:pPr>
        <w:widowControl w:val="0"/>
        <w:tabs>
          <w:tab w:val="left" w:pos="284"/>
        </w:tabs>
        <w:jc w:val="both"/>
        <w:textAlignment w:val="baseline"/>
      </w:pPr>
      <w:r w:rsidRPr="00BC247C">
        <w:t>Oferta powinna składać się z :</w:t>
      </w:r>
    </w:p>
    <w:p w14:paraId="1BBCFC12" w14:textId="77777777" w:rsidR="00FD259A" w:rsidRPr="00BC247C" w:rsidRDefault="00FD259A" w:rsidP="00F501C7">
      <w:pPr>
        <w:numPr>
          <w:ilvl w:val="1"/>
          <w:numId w:val="21"/>
        </w:numPr>
        <w:tabs>
          <w:tab w:val="left" w:pos="284"/>
          <w:tab w:val="left" w:pos="789"/>
        </w:tabs>
        <w:ind w:left="0" w:firstLine="0"/>
        <w:jc w:val="both"/>
      </w:pPr>
      <w:r w:rsidRPr="00BC247C">
        <w:t>formularza ofertowego – sporządzonego zgodnie z załącznikiem nr 1 do niniejszej SIWZ,</w:t>
      </w:r>
    </w:p>
    <w:p w14:paraId="3C1F0C51" w14:textId="77777777" w:rsidR="00FD259A" w:rsidRPr="00BC247C" w:rsidRDefault="00FD259A" w:rsidP="00F501C7">
      <w:pPr>
        <w:numPr>
          <w:ilvl w:val="1"/>
          <w:numId w:val="21"/>
        </w:numPr>
        <w:tabs>
          <w:tab w:val="left" w:pos="284"/>
          <w:tab w:val="left" w:pos="789"/>
        </w:tabs>
        <w:ind w:left="0" w:firstLine="0"/>
        <w:jc w:val="both"/>
      </w:pPr>
      <w:r w:rsidRPr="00BC247C">
        <w:t>zestawu oświadczeń i dokumentów.</w:t>
      </w:r>
    </w:p>
    <w:p w14:paraId="0E2847BC" w14:textId="77777777" w:rsidR="00FD259A" w:rsidRPr="00BC247C" w:rsidRDefault="00FD259A" w:rsidP="00FD259A">
      <w:pPr>
        <w:widowControl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3. </w:t>
      </w:r>
      <w:r w:rsidRPr="00BC247C">
        <w:rPr>
          <w:b/>
          <w:bCs/>
        </w:rPr>
        <w:t>Opakowanie oferty</w:t>
      </w:r>
    </w:p>
    <w:p w14:paraId="3A54B5A3" w14:textId="5480ED0F" w:rsidR="00FD259A" w:rsidRPr="00D81EA7" w:rsidRDefault="00FD259A" w:rsidP="007653AB">
      <w:pPr>
        <w:jc w:val="both"/>
        <w:rPr>
          <w:b/>
          <w:bCs/>
          <w:i/>
          <w:iCs/>
        </w:rPr>
      </w:pPr>
      <w:r w:rsidRPr="00BC247C">
        <w:t xml:space="preserve">Wykonawca powinien umieścić ofertę wraz z wymaganymi dokumentami w nieprzejrzystym, zamkniętym opakowaniu zaadresowanym na adres Zamawiającego i zawierającym oznaczenie: </w:t>
      </w:r>
      <w:r w:rsidRPr="009F3C7C">
        <w:rPr>
          <w:b/>
          <w:bCs/>
          <w:i/>
          <w:iCs/>
        </w:rPr>
        <w:t xml:space="preserve">Oferta na </w:t>
      </w:r>
      <w:r w:rsidR="009F3C7C" w:rsidRPr="009F3C7C">
        <w:rPr>
          <w:b/>
          <w:i/>
          <w:iCs/>
        </w:rPr>
        <w:t>pełnienie nadzoru inwestorskiego dla zadania pod nazwą: „Poprawa spójności komunikacyjnej Miasta Mława poprzez budowę drugiego etapu Alei Św. Wojciecha wraz z budową skrzyżowania typu rondo”</w:t>
      </w:r>
      <w:r w:rsidR="007653AB">
        <w:rPr>
          <w:b/>
          <w:i/>
          <w:iCs/>
        </w:rPr>
        <w:t xml:space="preserve"> </w:t>
      </w:r>
      <w:r w:rsidRPr="009F4B2A">
        <w:rPr>
          <w:i/>
        </w:rPr>
        <w:t xml:space="preserve">i </w:t>
      </w:r>
      <w:r w:rsidR="00A6295A">
        <w:rPr>
          <w:b/>
          <w:bCs/>
          <w:i/>
          <w:iCs/>
        </w:rPr>
        <w:t xml:space="preserve">Nie otwierać przed </w:t>
      </w:r>
      <w:r w:rsidR="00A6295A" w:rsidRPr="00D457D6">
        <w:rPr>
          <w:b/>
          <w:bCs/>
          <w:i/>
          <w:iCs/>
          <w:color w:val="FF0000"/>
        </w:rPr>
        <w:t>dniem 10.07</w:t>
      </w:r>
      <w:r w:rsidRPr="00D457D6">
        <w:rPr>
          <w:b/>
          <w:bCs/>
          <w:i/>
          <w:iCs/>
          <w:color w:val="FF0000"/>
        </w:rPr>
        <w:t>.20</w:t>
      </w:r>
      <w:r w:rsidR="00646139" w:rsidRPr="00D457D6">
        <w:rPr>
          <w:b/>
          <w:bCs/>
          <w:i/>
          <w:iCs/>
          <w:color w:val="FF0000"/>
        </w:rPr>
        <w:t>20</w:t>
      </w:r>
      <w:r w:rsidR="000E7619" w:rsidRPr="00D457D6">
        <w:rPr>
          <w:b/>
          <w:bCs/>
          <w:i/>
          <w:iCs/>
          <w:color w:val="FF0000"/>
        </w:rPr>
        <w:t xml:space="preserve"> </w:t>
      </w:r>
      <w:r w:rsidRPr="00D457D6">
        <w:rPr>
          <w:b/>
          <w:bCs/>
          <w:i/>
          <w:iCs/>
          <w:color w:val="FF0000"/>
        </w:rPr>
        <w:t>r. godz</w:t>
      </w:r>
      <w:r w:rsidR="00A6295A" w:rsidRPr="00D457D6">
        <w:rPr>
          <w:b/>
          <w:bCs/>
          <w:i/>
          <w:iCs/>
          <w:color w:val="FF0000"/>
        </w:rPr>
        <w:t>. 11.00</w:t>
      </w:r>
      <w:r w:rsidRPr="00A6295A">
        <w:rPr>
          <w:b/>
          <w:bCs/>
          <w:i/>
          <w:iCs/>
        </w:rPr>
        <w:t>.</w:t>
      </w:r>
    </w:p>
    <w:p w14:paraId="5EC90CD9" w14:textId="77777777" w:rsidR="00FD259A" w:rsidRPr="00BC247C" w:rsidRDefault="00FD259A" w:rsidP="00FD259A">
      <w:pPr>
        <w:widowControl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4. </w:t>
      </w:r>
      <w:r w:rsidRPr="00BC247C">
        <w:rPr>
          <w:b/>
          <w:bCs/>
        </w:rPr>
        <w:t>Tajemnica przedsiębiorstwa</w:t>
      </w:r>
    </w:p>
    <w:p w14:paraId="61FECA7B" w14:textId="27631D75" w:rsidR="00FD259A" w:rsidRPr="00BC247C" w:rsidRDefault="00FD259A" w:rsidP="00FD259A">
      <w:pPr>
        <w:jc w:val="both"/>
        <w:textAlignment w:val="baseline"/>
      </w:pPr>
      <w:r w:rsidRPr="00BC247C">
        <w:t>Jeżeli Wykonawca zastrzega, że informacje, objęte tajemnicą przedsiębiorstwa w rozumieniu przepisów o zwalczaniu nieuczciwej konkurencji, nie mogą być udostępniane</w:t>
      </w:r>
      <w:r w:rsidR="00A16CEE">
        <w:t>,</w:t>
      </w:r>
      <w:r w:rsidRPr="00BC247C">
        <w:t xml:space="preserve"> informacje</w:t>
      </w:r>
      <w:r w:rsidR="00D457D6">
        <w:t xml:space="preserve"> </w:t>
      </w:r>
      <w:r w:rsidRPr="00BC247C">
        <w:t>te</w:t>
      </w:r>
      <w:r w:rsidR="00D457D6">
        <w:t> </w:t>
      </w:r>
      <w:r w:rsidRPr="00BC247C">
        <w:t xml:space="preserve">należy umieścić w oddzielnej kopercie wewnątrz opakowania oferty, oznaczonej napisem: </w:t>
      </w:r>
      <w:r w:rsidRPr="00BC247C">
        <w:rPr>
          <w:b/>
          <w:bCs/>
        </w:rPr>
        <w:t>Informacje stanowiące tajemnicę przedsiębiorstwa</w:t>
      </w:r>
      <w:r w:rsidRPr="00BC247C">
        <w:t>. Informację o zastrzeżeniu dokumentów stanowiących tajemnicę przedsiębiorstwa należy podać również w formularzu oferty.</w:t>
      </w:r>
    </w:p>
    <w:p w14:paraId="06AAAEDF" w14:textId="77777777" w:rsidR="00FD259A" w:rsidRPr="00BC247C" w:rsidRDefault="00BD2227" w:rsidP="000D028D">
      <w:pPr>
        <w:widowControl w:val="0"/>
        <w:jc w:val="both"/>
        <w:textAlignment w:val="baseline"/>
        <w:rPr>
          <w:b/>
          <w:bCs/>
        </w:rPr>
      </w:pPr>
      <w:r>
        <w:rPr>
          <w:b/>
          <w:bCs/>
        </w:rPr>
        <w:t>5</w:t>
      </w:r>
      <w:r w:rsidR="000D028D">
        <w:rPr>
          <w:b/>
          <w:bCs/>
        </w:rPr>
        <w:t xml:space="preserve">. </w:t>
      </w:r>
      <w:r w:rsidR="00FD259A" w:rsidRPr="00BC247C">
        <w:rPr>
          <w:b/>
          <w:bCs/>
        </w:rPr>
        <w:t>Zmiana lub wycofanie oferty</w:t>
      </w:r>
    </w:p>
    <w:p w14:paraId="5D0360D9" w14:textId="3336E06F" w:rsidR="00FD259A" w:rsidRPr="00BC247C" w:rsidRDefault="00FD259A" w:rsidP="00FD259A">
      <w:pPr>
        <w:tabs>
          <w:tab w:val="left" w:pos="792"/>
        </w:tabs>
        <w:jc w:val="both"/>
        <w:rPr>
          <w:b/>
          <w:bCs/>
        </w:rPr>
      </w:pPr>
      <w:r>
        <w:t xml:space="preserve">1) </w:t>
      </w:r>
      <w:r w:rsidRPr="00BC247C">
        <w:t>Wykonawca może wprowadzić zmiany w złożonej ofercie lub ją wycofać, pod warunkiem</w:t>
      </w:r>
      <w:r w:rsidR="00A16CEE">
        <w:t>,</w:t>
      </w:r>
      <w:r w:rsidR="00D457D6">
        <w:t xml:space="preserve"> </w:t>
      </w:r>
      <w:r w:rsidRPr="00BC247C">
        <w:t>że</w:t>
      </w:r>
      <w:r w:rsidR="00D457D6">
        <w:t> </w:t>
      </w:r>
      <w:r w:rsidRPr="00BC247C">
        <w:t>uczyni to przed terminem składania ofert. Zarówno zmiana, jak i wycofanie oferty wymagają formy pisemnej. Zmiany dotyczące treści oferty powinny być przygotowane, opakowane</w:t>
      </w:r>
      <w:r w:rsidR="00D457D6">
        <w:t xml:space="preserve"> </w:t>
      </w:r>
      <w:r w:rsidRPr="00BC247C">
        <w:t>i</w:t>
      </w:r>
      <w:r w:rsidR="00D457D6">
        <w:t> </w:t>
      </w:r>
      <w:r w:rsidRPr="00BC247C">
        <w:t>zaadresowane w ten sam sposób jak oferta. Dodatkowo opakowanie, w którym</w:t>
      </w:r>
      <w:r w:rsidR="00D457D6">
        <w:t xml:space="preserve"> </w:t>
      </w:r>
      <w:r w:rsidRPr="00BC247C">
        <w:t xml:space="preserve">jest przekazywana zmieniona oferta, należy opatrzyć napisem </w:t>
      </w:r>
      <w:r w:rsidRPr="00BC247C">
        <w:rPr>
          <w:b/>
          <w:bCs/>
          <w:i/>
          <w:iCs/>
        </w:rPr>
        <w:t>zmiana</w:t>
      </w:r>
      <w:r w:rsidRPr="00BC247C">
        <w:rPr>
          <w:b/>
          <w:bCs/>
        </w:rPr>
        <w:t>.</w:t>
      </w:r>
    </w:p>
    <w:p w14:paraId="65A75BBE" w14:textId="77777777" w:rsidR="00FD259A" w:rsidRDefault="00FD259A" w:rsidP="00FD259A">
      <w:pPr>
        <w:tabs>
          <w:tab w:val="left" w:pos="792"/>
        </w:tabs>
        <w:jc w:val="both"/>
      </w:pPr>
      <w:r>
        <w:t xml:space="preserve">2) </w:t>
      </w:r>
      <w:r w:rsidRPr="00BC247C">
        <w:t>Oświadczenie o wycofaniu oferty powinno być podpisane przez osobę/y uprawnioną/e</w:t>
      </w:r>
      <w:r w:rsidR="00A6295A">
        <w:br/>
      </w:r>
      <w:r w:rsidRPr="00BC247C">
        <w:t>do</w:t>
      </w:r>
      <w:r w:rsidR="00A6295A">
        <w:t xml:space="preserve"> </w:t>
      </w:r>
      <w:r w:rsidRPr="00BC247C">
        <w:t>składania oświadczeń woli w imieniu Wykonawcy oraz opakowane i zaadresowane</w:t>
      </w:r>
      <w:r w:rsidR="00A6295A">
        <w:br/>
      </w:r>
      <w:r w:rsidRPr="00BC247C">
        <w:t>w ten sam sposób jak oferta. Dodatkowo opakowanie, w którym jest przekazywane</w:t>
      </w:r>
      <w:r w:rsidR="00A6295A">
        <w:br/>
      </w:r>
      <w:r w:rsidRPr="00BC247C">
        <w:t xml:space="preserve">to powiadomienie, należy opatrzyć napisem </w:t>
      </w:r>
      <w:r w:rsidRPr="00BC247C">
        <w:rPr>
          <w:b/>
          <w:bCs/>
          <w:i/>
          <w:iCs/>
        </w:rPr>
        <w:t>wycofane</w:t>
      </w:r>
      <w:r w:rsidRPr="00BC247C">
        <w:t>.</w:t>
      </w:r>
    </w:p>
    <w:p w14:paraId="60776BFA" w14:textId="77777777" w:rsidR="008A0F1B" w:rsidRPr="000D028D" w:rsidRDefault="008A0F1B" w:rsidP="00F501C7">
      <w:pPr>
        <w:pStyle w:val="Nagwek4"/>
        <w:numPr>
          <w:ilvl w:val="0"/>
          <w:numId w:val="26"/>
        </w:numPr>
        <w:spacing w:before="120" w:after="120" w:line="100" w:lineRule="atLeast"/>
        <w:jc w:val="both"/>
      </w:pPr>
      <w:r w:rsidRPr="000D028D">
        <w:t xml:space="preserve">WYKAZ OŚWIADCZEŃ </w:t>
      </w:r>
      <w:r w:rsidR="00553090" w:rsidRPr="000D028D">
        <w:t xml:space="preserve">SKŁADANYCH </w:t>
      </w:r>
      <w:r w:rsidR="00EB3A79" w:rsidRPr="000D028D">
        <w:t>WRAZ Z OFERTĄ</w:t>
      </w:r>
    </w:p>
    <w:p w14:paraId="60763B7F" w14:textId="77777777" w:rsidR="00DA609F" w:rsidRDefault="00553090" w:rsidP="00F501C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>
        <w:t xml:space="preserve">Do oferty </w:t>
      </w:r>
      <w:r w:rsidRPr="00BC247C">
        <w:t>Wykonawc</w:t>
      </w:r>
      <w:r>
        <w:t>a dołącza</w:t>
      </w:r>
      <w:r w:rsidR="00B32F99">
        <w:t xml:space="preserve"> obligatoryjnie</w:t>
      </w:r>
      <w:r w:rsidR="00D96CE5">
        <w:t>:</w:t>
      </w:r>
    </w:p>
    <w:p w14:paraId="32D563A2" w14:textId="77777777" w:rsidR="00DA609F" w:rsidRDefault="00DA609F" w:rsidP="00F501C7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BC247C">
        <w:t xml:space="preserve">oświadczenie o </w:t>
      </w:r>
      <w:r w:rsidR="0012550C">
        <w:t xml:space="preserve">niepodleganiu wykluczeniu oraz </w:t>
      </w:r>
      <w:r w:rsidRPr="00BC247C">
        <w:t>spełnianiu warunków udziału w</w:t>
      </w:r>
      <w:r w:rsidR="0012550C">
        <w:t> </w:t>
      </w:r>
      <w:r w:rsidRPr="00BC247C">
        <w:t>postępowaniu</w:t>
      </w:r>
      <w:r w:rsidR="00D96CE5">
        <w:t>,</w:t>
      </w:r>
      <w:r w:rsidRPr="00BC247C">
        <w:t xml:space="preserve"> </w:t>
      </w:r>
      <w:r w:rsidR="00D96CE5">
        <w:t xml:space="preserve">aktualne na dzień składania ofert, </w:t>
      </w:r>
      <w:r w:rsidRPr="00EC1EDD">
        <w:rPr>
          <w:color w:val="000000"/>
        </w:rPr>
        <w:t>wg wzoru - załącznika nr 2 do SIWZ</w:t>
      </w:r>
      <w:r w:rsidRPr="00BC247C">
        <w:t>.</w:t>
      </w:r>
      <w:r w:rsidR="00D96CE5" w:rsidRPr="00D96CE5">
        <w:t xml:space="preserve"> </w:t>
      </w:r>
      <w:r w:rsidR="00D96CE5">
        <w:t>z</w:t>
      </w:r>
      <w:r w:rsidR="00D96CE5" w:rsidRPr="00BC247C">
        <w:t>godnie z Art. 25a ust 1</w:t>
      </w:r>
      <w:r w:rsidR="00751DB2">
        <w:t>,</w:t>
      </w:r>
    </w:p>
    <w:p w14:paraId="3F5C184A" w14:textId="77777777" w:rsidR="00751DB2" w:rsidRDefault="00B32F99" w:rsidP="00B32F99">
      <w:pPr>
        <w:tabs>
          <w:tab w:val="left" w:pos="284"/>
        </w:tabs>
        <w:jc w:val="both"/>
      </w:pPr>
      <w:r>
        <w:t xml:space="preserve">oraz fakultatywnie: </w:t>
      </w:r>
    </w:p>
    <w:p w14:paraId="4B1CB1F0" w14:textId="77777777" w:rsidR="00751DB2" w:rsidRPr="004B7C9E" w:rsidRDefault="00751DB2" w:rsidP="00F501C7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B32F99">
        <w:rPr>
          <w:bCs/>
        </w:rPr>
        <w:t>zestawienie podwykonawców</w:t>
      </w:r>
      <w:r w:rsidRPr="00BC247C">
        <w:t>, którym Wykonawca zamierza powierzyć realizacj</w:t>
      </w:r>
      <w:r>
        <w:t>ę</w:t>
      </w:r>
      <w:r w:rsidRPr="00BC247C">
        <w:t xml:space="preserve"> zamówienia lub jego części</w:t>
      </w:r>
      <w:r>
        <w:t>,</w:t>
      </w:r>
      <w:r w:rsidRPr="00751DB2">
        <w:t xml:space="preserve"> </w:t>
      </w:r>
      <w:r>
        <w:t>wg</w:t>
      </w:r>
      <w:r w:rsidRPr="00B32F99">
        <w:rPr>
          <w:color w:val="000000"/>
        </w:rPr>
        <w:t xml:space="preserve"> wzoru – </w:t>
      </w:r>
      <w:r w:rsidRPr="004B7C9E">
        <w:rPr>
          <w:color w:val="000000" w:themeColor="text1"/>
        </w:rPr>
        <w:t>załącznika nr</w:t>
      </w:r>
      <w:r w:rsidR="00342CE4" w:rsidRPr="004B7C9E">
        <w:rPr>
          <w:color w:val="000000" w:themeColor="text1"/>
        </w:rPr>
        <w:t xml:space="preserve"> 5</w:t>
      </w:r>
      <w:r w:rsidRPr="004B7C9E">
        <w:rPr>
          <w:color w:val="000000" w:themeColor="text1"/>
        </w:rPr>
        <w:t xml:space="preserve">. </w:t>
      </w:r>
    </w:p>
    <w:p w14:paraId="26E322F9" w14:textId="77777777" w:rsidR="00281C09" w:rsidRPr="00BC247C" w:rsidRDefault="001563C6" w:rsidP="00751DB2">
      <w:pPr>
        <w:tabs>
          <w:tab w:val="left" w:pos="284"/>
        </w:tabs>
        <w:jc w:val="both"/>
      </w:pPr>
      <w:r>
        <w:t xml:space="preserve">2. </w:t>
      </w:r>
      <w:r w:rsidR="00281C09" w:rsidRPr="00BC247C">
        <w:t>Wszystkie dokumenty powinny być złożone w formie oryginału lub kopii poświadczonej za</w:t>
      </w:r>
      <w:r>
        <w:t> </w:t>
      </w:r>
      <w:r w:rsidR="00281C09" w:rsidRPr="00BC247C">
        <w:t>zgodność z oryginałem przez Wykonawcę.</w:t>
      </w:r>
    </w:p>
    <w:p w14:paraId="72C17BAD" w14:textId="77777777" w:rsidR="0043521D" w:rsidRDefault="0043521D" w:rsidP="0043521D">
      <w:pPr>
        <w:jc w:val="both"/>
        <w:rPr>
          <w:b/>
          <w:bCs/>
          <w:i/>
          <w:iCs/>
        </w:rPr>
      </w:pPr>
      <w:r w:rsidRPr="0043521D">
        <w:rPr>
          <w:b/>
          <w:bCs/>
          <w:i/>
          <w:iCs/>
        </w:rPr>
        <w:t>Zamawiający informuje, że zgodnie z art. 24aa ustawy najpierw dokona oceny ofert, a</w:t>
      </w:r>
      <w:r>
        <w:rPr>
          <w:b/>
          <w:bCs/>
          <w:i/>
          <w:iCs/>
        </w:rPr>
        <w:t> </w:t>
      </w:r>
      <w:r w:rsidRPr="0043521D">
        <w:rPr>
          <w:b/>
          <w:bCs/>
          <w:i/>
          <w:iCs/>
        </w:rPr>
        <w:t>następnie zbada, czy wykonawca, którego oferta zostanie oceniona jako najkorzystniejsza, nie podlega wykluczeniu oraz spełnia warunki udziału w postępowaniu.</w:t>
      </w:r>
    </w:p>
    <w:p w14:paraId="03B29828" w14:textId="77777777" w:rsidR="001563C6" w:rsidRPr="000D028D" w:rsidRDefault="001563C6" w:rsidP="00F501C7">
      <w:pPr>
        <w:pStyle w:val="Nagwek4"/>
        <w:numPr>
          <w:ilvl w:val="0"/>
          <w:numId w:val="26"/>
        </w:numPr>
        <w:spacing w:before="120" w:after="120" w:line="100" w:lineRule="atLeast"/>
        <w:ind w:left="357" w:firstLine="0"/>
        <w:jc w:val="both"/>
      </w:pPr>
      <w:r w:rsidRPr="000D028D">
        <w:t xml:space="preserve">WYKAZ DOKUMENTÓW SKŁADANYCH PRZEZ WYKONAWCĘ </w:t>
      </w:r>
      <w:r w:rsidRPr="004E7FA9">
        <w:rPr>
          <w:u w:val="single"/>
        </w:rPr>
        <w:t>NA</w:t>
      </w:r>
      <w:r w:rsidR="008B7E28" w:rsidRPr="004E7FA9">
        <w:rPr>
          <w:u w:val="single"/>
        </w:rPr>
        <w:t> </w:t>
      </w:r>
      <w:r w:rsidRPr="004E7FA9">
        <w:rPr>
          <w:u w:val="single"/>
        </w:rPr>
        <w:t>WEZWANIE</w:t>
      </w:r>
      <w:r w:rsidRPr="000D028D">
        <w:t xml:space="preserve"> ZAMAWIAJĄCEGO</w:t>
      </w:r>
      <w:r w:rsidR="00327F45" w:rsidRPr="000D028D">
        <w:t>, POTWIERDZAJĄCYCH BRAK PODSTAW WYKLUCZENIA (ART. 25 UST. 1 PKT 3 USTAWY PZP)</w:t>
      </w:r>
      <w:r w:rsidRPr="000D028D">
        <w:t>:</w:t>
      </w:r>
    </w:p>
    <w:p w14:paraId="7583F731" w14:textId="77777777" w:rsidR="00327F45" w:rsidRPr="002E235F" w:rsidRDefault="00382901" w:rsidP="00382901">
      <w:pPr>
        <w:pStyle w:val="Standard"/>
        <w:tabs>
          <w:tab w:val="left" w:pos="567"/>
          <w:tab w:val="left" w:pos="709"/>
        </w:tabs>
        <w:jc w:val="both"/>
      </w:pPr>
      <w:r w:rsidRPr="002E235F">
        <w:rPr>
          <w:lang w:eastAsia="ar-SA"/>
        </w:rPr>
        <w:t xml:space="preserve">Zamawiający nie będzie wzywał do dokumentów z </w:t>
      </w:r>
      <w:r w:rsidR="002E235F" w:rsidRPr="002E235F">
        <w:rPr>
          <w:lang w:eastAsia="ar-SA"/>
        </w:rPr>
        <w:t>a</w:t>
      </w:r>
      <w:r w:rsidRPr="002E235F">
        <w:rPr>
          <w:lang w:eastAsia="ar-SA"/>
        </w:rPr>
        <w:t>rt.</w:t>
      </w:r>
      <w:r w:rsidR="002E235F" w:rsidRPr="002E235F">
        <w:rPr>
          <w:lang w:eastAsia="ar-SA"/>
        </w:rPr>
        <w:t xml:space="preserve"> 25 ust. 1 pkt. 3 Ustawy PZP.</w:t>
      </w:r>
    </w:p>
    <w:p w14:paraId="62AF09A3" w14:textId="77777777" w:rsidR="0043521D" w:rsidRPr="000D028D" w:rsidRDefault="0043521D" w:rsidP="00F501C7">
      <w:pPr>
        <w:pStyle w:val="Nagwek4"/>
        <w:numPr>
          <w:ilvl w:val="0"/>
          <w:numId w:val="26"/>
        </w:numPr>
        <w:spacing w:before="120" w:after="120" w:line="100" w:lineRule="atLeast"/>
        <w:ind w:left="357" w:firstLine="0"/>
        <w:jc w:val="both"/>
      </w:pPr>
      <w:r w:rsidRPr="000D028D">
        <w:t xml:space="preserve">WYKAZ DOKUMENTÓW SKŁADANYCH PRZEZ WYKONAWCĘ </w:t>
      </w:r>
      <w:r w:rsidRPr="004E7FA9">
        <w:rPr>
          <w:u w:val="single"/>
        </w:rPr>
        <w:t>NA</w:t>
      </w:r>
      <w:r w:rsidR="000D028D" w:rsidRPr="004E7FA9">
        <w:rPr>
          <w:u w:val="single"/>
        </w:rPr>
        <w:t> </w:t>
      </w:r>
      <w:r w:rsidRPr="004E7FA9">
        <w:rPr>
          <w:u w:val="single"/>
        </w:rPr>
        <w:t>WEZWANIE</w:t>
      </w:r>
      <w:r w:rsidRPr="000D028D">
        <w:t xml:space="preserve"> ZAMAWIAJĄCEGO, POTWIERDZAJĄCYCH SPEŁNIENIE </w:t>
      </w:r>
      <w:r w:rsidRPr="000D028D">
        <w:lastRenderedPageBreak/>
        <w:t>WARUNKÓW UDZIAŁU W POSTĘPOWANIU (ART. 25 UST. 1 PKT 1 USTAWY PZP):</w:t>
      </w:r>
    </w:p>
    <w:p w14:paraId="70118F59" w14:textId="7E19B854" w:rsidR="00403CD7" w:rsidRDefault="007F78F2" w:rsidP="00F501C7">
      <w:pPr>
        <w:pStyle w:val="Akapitzlist"/>
        <w:numPr>
          <w:ilvl w:val="3"/>
          <w:numId w:val="26"/>
        </w:numPr>
        <w:tabs>
          <w:tab w:val="left" w:pos="284"/>
        </w:tabs>
        <w:ind w:left="0" w:firstLine="0"/>
        <w:jc w:val="both"/>
      </w:pPr>
      <w:r w:rsidRPr="00083F3B">
        <w:rPr>
          <w:b/>
          <w:bCs/>
        </w:rPr>
        <w:t>W</w:t>
      </w:r>
      <w:r w:rsidR="00403CD7" w:rsidRPr="00083F3B">
        <w:rPr>
          <w:b/>
          <w:bCs/>
        </w:rPr>
        <w:t xml:space="preserve">ykaz </w:t>
      </w:r>
      <w:r w:rsidR="00F31296" w:rsidRPr="00083F3B">
        <w:rPr>
          <w:b/>
          <w:bCs/>
        </w:rPr>
        <w:t>usług nadzoru inwestorskiego</w:t>
      </w:r>
      <w:r w:rsidR="00403CD7" w:rsidRPr="00083F3B">
        <w:rPr>
          <w:b/>
          <w:bCs/>
        </w:rPr>
        <w:t>,</w:t>
      </w:r>
      <w:r w:rsidR="00403CD7" w:rsidRPr="00083F3B">
        <w:t xml:space="preserve"> wykonanych nie wcześniej niż w okresie ostatnich</w:t>
      </w:r>
      <w:r w:rsidR="00F05DF1">
        <w:t xml:space="preserve"> </w:t>
      </w:r>
      <w:r w:rsidR="00F31296" w:rsidRPr="00083F3B">
        <w:t>3</w:t>
      </w:r>
      <w:r w:rsidR="00F05DF1">
        <w:t> </w:t>
      </w:r>
      <w:r w:rsidR="00403CD7" w:rsidRPr="00083F3B">
        <w:rPr>
          <w:bCs/>
        </w:rPr>
        <w:t>lat</w:t>
      </w:r>
      <w:r w:rsidR="00403CD7" w:rsidRPr="00083F3B">
        <w:t xml:space="preserve"> przed upływem terminu składania ofert, a jeżeli okres prowadzenia działalności jest krótszy</w:t>
      </w:r>
      <w:r w:rsidR="00A6295A">
        <w:t xml:space="preserve"> </w:t>
      </w:r>
      <w:r w:rsidR="00403CD7" w:rsidRPr="00083F3B">
        <w:t>–</w:t>
      </w:r>
      <w:r w:rsidR="00A6295A">
        <w:t xml:space="preserve"> </w:t>
      </w:r>
      <w:r w:rsidR="00403CD7" w:rsidRPr="00083F3B">
        <w:t>w</w:t>
      </w:r>
      <w:r w:rsidR="00A6295A">
        <w:t xml:space="preserve"> </w:t>
      </w:r>
      <w:r w:rsidR="00403CD7" w:rsidRPr="00083F3B">
        <w:t>tym okresie, z</w:t>
      </w:r>
      <w:r w:rsidRPr="00083F3B">
        <w:t xml:space="preserve">e wskazaniem usługi, </w:t>
      </w:r>
      <w:r w:rsidR="00403CD7" w:rsidRPr="00083F3B">
        <w:t>wartości</w:t>
      </w:r>
      <w:r w:rsidRPr="00083F3B">
        <w:t xml:space="preserve"> wykonanej usługi</w:t>
      </w:r>
      <w:r w:rsidR="00403CD7" w:rsidRPr="00083F3B">
        <w:t>, daty, miejsca wykonania</w:t>
      </w:r>
      <w:r w:rsidR="00F05DF1">
        <w:t xml:space="preserve"> </w:t>
      </w:r>
      <w:r w:rsidR="00403CD7" w:rsidRPr="00083F3B">
        <w:t>i</w:t>
      </w:r>
      <w:r w:rsidR="00F05DF1">
        <w:t> </w:t>
      </w:r>
      <w:r w:rsidR="00403CD7" w:rsidRPr="00083F3B">
        <w:t xml:space="preserve">podmiotów, na rzecz których </w:t>
      </w:r>
      <w:r w:rsidRPr="00083F3B">
        <w:t xml:space="preserve">usługi </w:t>
      </w:r>
      <w:r w:rsidR="00403CD7" w:rsidRPr="00083F3B">
        <w:t>te zostały wykonane wraz z załączeniem dowodów</w:t>
      </w:r>
      <w:r w:rsidRPr="00083F3B">
        <w:t>, zaświadczających o jakości wykonanych usług</w:t>
      </w:r>
      <w:r w:rsidR="00403CD7" w:rsidRPr="00083F3B">
        <w:t>, przy czym dowodami</w:t>
      </w:r>
      <w:r w:rsidR="00F05DF1">
        <w:t xml:space="preserve"> </w:t>
      </w:r>
      <w:r w:rsidR="00403CD7" w:rsidRPr="00083F3B">
        <w:t>są</w:t>
      </w:r>
      <w:r w:rsidR="00F05DF1">
        <w:t> </w:t>
      </w:r>
      <w:r w:rsidR="00403CD7" w:rsidRPr="00083F3B">
        <w:t xml:space="preserve">referencje/poświadczenia. </w:t>
      </w:r>
    </w:p>
    <w:p w14:paraId="6CB54111" w14:textId="043C9F61" w:rsidR="00083F3B" w:rsidRPr="00F05DF1" w:rsidRDefault="000038DD" w:rsidP="00F501C7">
      <w:pPr>
        <w:pStyle w:val="Akapitzlist"/>
        <w:numPr>
          <w:ilvl w:val="3"/>
          <w:numId w:val="26"/>
        </w:numPr>
        <w:tabs>
          <w:tab w:val="left" w:pos="284"/>
        </w:tabs>
        <w:ind w:left="0" w:firstLine="0"/>
        <w:jc w:val="both"/>
        <w:rPr>
          <w:b/>
          <w:spacing w:val="8"/>
        </w:rPr>
      </w:pPr>
      <w:r w:rsidRPr="000038DD">
        <w:rPr>
          <w:b/>
          <w:bCs/>
        </w:rPr>
        <w:t xml:space="preserve"> </w:t>
      </w:r>
      <w:r w:rsidR="00083F3B" w:rsidRPr="000D2181">
        <w:rPr>
          <w:rFonts w:eastAsiaTheme="minorHAnsi"/>
          <w:b/>
          <w:bCs/>
          <w:lang w:eastAsia="en-US"/>
        </w:rPr>
        <w:t>Wykaz osób,</w:t>
      </w:r>
      <w:r w:rsidR="00083F3B" w:rsidRPr="000D2181">
        <w:rPr>
          <w:rFonts w:eastAsiaTheme="minorHAnsi"/>
          <w:b/>
          <w:bCs/>
          <w:color w:val="FF0000"/>
          <w:lang w:eastAsia="en-US"/>
        </w:rPr>
        <w:t xml:space="preserve"> </w:t>
      </w:r>
      <w:r w:rsidR="00083F3B" w:rsidRPr="000D2181">
        <w:rPr>
          <w:rFonts w:eastAsiaTheme="minorHAnsi"/>
          <w:b/>
          <w:bCs/>
          <w:lang w:eastAsia="en-US"/>
        </w:rPr>
        <w:t>skierowanych przez wykonawcę do realizacji zamówienia publicznego</w:t>
      </w:r>
      <w:r w:rsidR="00083F3B" w:rsidRPr="000038DD">
        <w:rPr>
          <w:rFonts w:eastAsiaTheme="minorHAnsi"/>
          <w:lang w:eastAsia="en-US"/>
        </w:rPr>
        <w:t>,</w:t>
      </w:r>
      <w:r w:rsidR="00F05DF1">
        <w:rPr>
          <w:rFonts w:eastAsiaTheme="minorHAnsi"/>
          <w:lang w:eastAsia="en-US"/>
        </w:rPr>
        <w:t xml:space="preserve"> </w:t>
      </w:r>
      <w:r w:rsidRPr="000038DD">
        <w:rPr>
          <w:rFonts w:eastAsiaTheme="minorHAnsi"/>
          <w:lang w:eastAsia="en-US"/>
        </w:rPr>
        <w:t>na</w:t>
      </w:r>
      <w:r w:rsidR="00F05DF1">
        <w:rPr>
          <w:rFonts w:eastAsiaTheme="minorHAnsi"/>
          <w:lang w:eastAsia="en-US"/>
        </w:rPr>
        <w:t> </w:t>
      </w:r>
      <w:r w:rsidRPr="004B7C9E">
        <w:rPr>
          <w:rFonts w:eastAsiaTheme="minorHAnsi"/>
          <w:color w:val="000000" w:themeColor="text1"/>
          <w:lang w:eastAsia="en-US"/>
        </w:rPr>
        <w:t xml:space="preserve">podstawie załącznika nr </w:t>
      </w:r>
      <w:r w:rsidR="004B7C9E" w:rsidRPr="004B7C9E">
        <w:rPr>
          <w:rFonts w:eastAsiaTheme="minorHAnsi"/>
          <w:color w:val="000000" w:themeColor="text1"/>
          <w:lang w:eastAsia="en-US"/>
        </w:rPr>
        <w:t xml:space="preserve">8 </w:t>
      </w:r>
      <w:r w:rsidRPr="004B7C9E">
        <w:rPr>
          <w:rFonts w:eastAsiaTheme="minorHAnsi"/>
          <w:color w:val="000000" w:themeColor="text1"/>
          <w:lang w:eastAsia="en-US"/>
        </w:rPr>
        <w:t xml:space="preserve">pod nazwą: </w:t>
      </w:r>
      <w:r w:rsidRPr="004B7C9E">
        <w:rPr>
          <w:bCs/>
          <w:color w:val="000000" w:themeColor="text1"/>
          <w:spacing w:val="8"/>
        </w:rPr>
        <w:t>ORGANIZACJA ZESPOŁU – WYKAZ OSÓB</w:t>
      </w:r>
      <w:r w:rsidRPr="000038DD">
        <w:rPr>
          <w:bCs/>
          <w:spacing w:val="8"/>
        </w:rPr>
        <w:t xml:space="preserve"> WCHODZĄCYCH W SKŁAD ZESPOŁU NADZORU INWESTORSKIEGO.</w:t>
      </w:r>
      <w:r w:rsidR="00A6295A">
        <w:rPr>
          <w:bCs/>
          <w:spacing w:val="8"/>
        </w:rPr>
        <w:t xml:space="preserve"> </w:t>
      </w:r>
      <w:r w:rsidRPr="00F05DF1">
        <w:rPr>
          <w:b/>
          <w:spacing w:val="8"/>
        </w:rPr>
        <w:t xml:space="preserve">Zamawiający wymaga, aby każdy z inspektorów nadzoru posiadał min. </w:t>
      </w:r>
      <w:r w:rsidR="00F05DF1" w:rsidRPr="00F05DF1">
        <w:rPr>
          <w:b/>
          <w:spacing w:val="8"/>
        </w:rPr>
        <w:t>5</w:t>
      </w:r>
      <w:r w:rsidRPr="00F05DF1">
        <w:rPr>
          <w:b/>
          <w:spacing w:val="8"/>
        </w:rPr>
        <w:t xml:space="preserve"> letnie doświadczenie</w:t>
      </w:r>
      <w:r w:rsidR="00DB2365" w:rsidRPr="00F05DF1">
        <w:rPr>
          <w:b/>
          <w:spacing w:val="8"/>
        </w:rPr>
        <w:t xml:space="preserve"> (minimalny okres posiadania uprawnień w danej branży)</w:t>
      </w:r>
      <w:r w:rsidRPr="00F05DF1">
        <w:rPr>
          <w:b/>
          <w:spacing w:val="8"/>
        </w:rPr>
        <w:t xml:space="preserve">. </w:t>
      </w:r>
    </w:p>
    <w:p w14:paraId="649D709C" w14:textId="77777777" w:rsidR="006755F4" w:rsidRPr="000D028D" w:rsidRDefault="006755F4" w:rsidP="00F501C7">
      <w:pPr>
        <w:pStyle w:val="Nagwek4"/>
        <w:numPr>
          <w:ilvl w:val="0"/>
          <w:numId w:val="26"/>
        </w:numPr>
        <w:spacing w:before="120" w:after="120" w:line="100" w:lineRule="atLeast"/>
        <w:ind w:left="357" w:firstLine="0"/>
        <w:jc w:val="both"/>
      </w:pPr>
      <w:r w:rsidRPr="000D028D">
        <w:t xml:space="preserve">WYKAZ DOKUMENTÓW SKŁADANYCH PRZEZ WYKONAWCĘ </w:t>
      </w:r>
      <w:r w:rsidRPr="004E7FA9">
        <w:rPr>
          <w:u w:val="single"/>
        </w:rPr>
        <w:t>NA</w:t>
      </w:r>
      <w:r w:rsidR="008B7E28" w:rsidRPr="004E7FA9">
        <w:rPr>
          <w:u w:val="single"/>
        </w:rPr>
        <w:t> </w:t>
      </w:r>
      <w:r w:rsidRPr="004E7FA9">
        <w:rPr>
          <w:u w:val="single"/>
        </w:rPr>
        <w:t>WEZWANIE</w:t>
      </w:r>
      <w:r w:rsidRPr="000D028D">
        <w:t xml:space="preserve"> ZAMAWIAJĄCEGO, POTWIERDZAJĄCYCH SPEŁNIENIE PRZEZ OFEROWANE USŁUGI I ROBOTY BUDOWLANE WYMAGAŃ OKREŚLONYCH PRZEZ ZAMAWIAJĄCEGO (ART. 25 UST. 1 PKT 2 USTAWY PZP):</w:t>
      </w:r>
    </w:p>
    <w:p w14:paraId="69A7477B" w14:textId="3507F71D" w:rsidR="00F865C3" w:rsidRPr="00F05DF1" w:rsidRDefault="006755F4" w:rsidP="00F865C3">
      <w:pPr>
        <w:jc w:val="both"/>
      </w:pPr>
      <w:r w:rsidRPr="00331480">
        <w:t>Zamawiający</w:t>
      </w:r>
      <w:r w:rsidR="00331480" w:rsidRPr="00331480">
        <w:t>, może wezwać Wykonawcę do dostarczenia dokumentów</w:t>
      </w:r>
      <w:r w:rsidR="00331480">
        <w:rPr>
          <w:b/>
          <w:bCs/>
        </w:rPr>
        <w:t xml:space="preserve"> </w:t>
      </w:r>
      <w:r w:rsidR="00331480" w:rsidRPr="00331480">
        <w:t>wymienionych</w:t>
      </w:r>
      <w:r w:rsidR="00F05DF1">
        <w:t xml:space="preserve"> </w:t>
      </w:r>
      <w:r w:rsidR="00331480" w:rsidRPr="00EC1EDD">
        <w:rPr>
          <w:color w:val="000000"/>
        </w:rPr>
        <w:t>w</w:t>
      </w:r>
      <w:r w:rsidR="00F05DF1">
        <w:rPr>
          <w:color w:val="000000"/>
        </w:rPr>
        <w:t> </w:t>
      </w:r>
      <w:r w:rsidR="00331480" w:rsidRPr="00EC1EDD">
        <w:rPr>
          <w:color w:val="000000"/>
        </w:rPr>
        <w:t>rozdz</w:t>
      </w:r>
      <w:r w:rsidR="00342CE4" w:rsidRPr="00EC1EDD">
        <w:rPr>
          <w:color w:val="000000"/>
        </w:rPr>
        <w:t xml:space="preserve">iale XIV </w:t>
      </w:r>
      <w:r w:rsidR="00331480" w:rsidRPr="00EC1EDD">
        <w:rPr>
          <w:color w:val="000000"/>
        </w:rPr>
        <w:t>niniejszej S</w:t>
      </w:r>
      <w:r w:rsidR="00331480" w:rsidRPr="00331480">
        <w:t xml:space="preserve">IWZ, wykazujących </w:t>
      </w:r>
      <w:r w:rsidR="005E3C2A">
        <w:t xml:space="preserve">wykonanie </w:t>
      </w:r>
      <w:r w:rsidR="00F865C3" w:rsidRPr="00DB2365">
        <w:rPr>
          <w:b/>
          <w:bCs/>
          <w:lang w:eastAsia="pl-PL"/>
        </w:rPr>
        <w:t>dwóch</w:t>
      </w:r>
      <w:r w:rsidR="00F865C3">
        <w:rPr>
          <w:lang w:eastAsia="pl-PL"/>
        </w:rPr>
        <w:t xml:space="preserve"> nadzorów inwestorskich</w:t>
      </w:r>
      <w:r w:rsidR="00F865C3" w:rsidRPr="000E1A81">
        <w:rPr>
          <w:lang w:eastAsia="pl-PL"/>
        </w:rPr>
        <w:t xml:space="preserve"> nad budową</w:t>
      </w:r>
      <w:r w:rsidR="00F865C3">
        <w:rPr>
          <w:lang w:eastAsia="pl-PL"/>
        </w:rPr>
        <w:t xml:space="preserve"> dróg</w:t>
      </w:r>
      <w:r w:rsidR="00F865C3" w:rsidRPr="000E1A81">
        <w:rPr>
          <w:lang w:eastAsia="pl-PL"/>
        </w:rPr>
        <w:t xml:space="preserve"> </w:t>
      </w:r>
      <w:r w:rsidR="00F865C3" w:rsidRPr="000E1A81">
        <w:t>o</w:t>
      </w:r>
      <w:r w:rsidR="00F865C3">
        <w:t> </w:t>
      </w:r>
      <w:r w:rsidR="00F865C3" w:rsidRPr="000E1A81">
        <w:t xml:space="preserve">długości nie krótszej </w:t>
      </w:r>
      <w:r w:rsidR="00F865C3" w:rsidRPr="00F05DF1">
        <w:t>niż 700,00 m każda, w skład której wchodzi budowa drogi z</w:t>
      </w:r>
      <w:r w:rsidR="00F05DF1">
        <w:t> </w:t>
      </w:r>
      <w:r w:rsidR="00F865C3" w:rsidRPr="00F05DF1">
        <w:t>chodnikiem i ścieżką rowerową wraz z pełną infrastrukturą towarzyszącą w branżach: kanalizacja deszczowa i oświetlenie, w ramach każdej realizacji.</w:t>
      </w:r>
    </w:p>
    <w:p w14:paraId="266B7B9C" w14:textId="2F40A680" w:rsidR="00331480" w:rsidRPr="00F05DF1" w:rsidRDefault="00331480" w:rsidP="00F05DF1">
      <w:pPr>
        <w:pStyle w:val="Akapitzlist"/>
        <w:numPr>
          <w:ilvl w:val="0"/>
          <w:numId w:val="26"/>
        </w:numPr>
        <w:spacing w:before="120" w:after="120"/>
        <w:ind w:left="1077"/>
        <w:jc w:val="both"/>
        <w:rPr>
          <w:b/>
          <w:bCs/>
        </w:rPr>
      </w:pPr>
      <w:r w:rsidRPr="00F05DF1">
        <w:rPr>
          <w:b/>
          <w:bCs/>
        </w:rPr>
        <w:t>INNE DOKUMENTY</w:t>
      </w:r>
    </w:p>
    <w:p w14:paraId="0471E791" w14:textId="1B28E511" w:rsidR="00331480" w:rsidRPr="00083F3B" w:rsidRDefault="00331480" w:rsidP="00083F3B">
      <w:pPr>
        <w:jc w:val="both"/>
        <w:rPr>
          <w:color w:val="000000"/>
        </w:rPr>
      </w:pPr>
      <w:r w:rsidRPr="00083F3B">
        <w:rPr>
          <w:b/>
        </w:rPr>
        <w:t>Zestawienie podwykonawców</w:t>
      </w:r>
      <w:r w:rsidRPr="00BC247C">
        <w:t>, którym Wykonawca zamierza powierzyć realizacj</w:t>
      </w:r>
      <w:r w:rsidR="00681D65">
        <w:t>ę</w:t>
      </w:r>
      <w:r w:rsidRPr="00BC247C">
        <w:t xml:space="preserve"> zamówienia lub jego części</w:t>
      </w:r>
      <w:r w:rsidR="00681D65">
        <w:t xml:space="preserve">, sporządzone </w:t>
      </w:r>
      <w:r w:rsidR="00F05DF1">
        <w:t xml:space="preserve">wg </w:t>
      </w:r>
      <w:r w:rsidR="00F05DF1" w:rsidRPr="00083F3B">
        <w:rPr>
          <w:color w:val="000000"/>
        </w:rPr>
        <w:t>wzoru – załącznik nr</w:t>
      </w:r>
      <w:r w:rsidR="00F05DF1">
        <w:rPr>
          <w:color w:val="000000"/>
        </w:rPr>
        <w:t xml:space="preserve"> </w:t>
      </w:r>
      <w:r w:rsidR="00F05DF1" w:rsidRPr="00083F3B">
        <w:rPr>
          <w:color w:val="000000"/>
        </w:rPr>
        <w:t>5</w:t>
      </w:r>
      <w:r w:rsidR="00681D65">
        <w:rPr>
          <w:color w:val="000000"/>
        </w:rPr>
        <w:t>.</w:t>
      </w:r>
    </w:p>
    <w:p w14:paraId="20CD5BA0" w14:textId="77777777" w:rsidR="00BC0141" w:rsidRPr="008B7E28" w:rsidRDefault="00BC0141" w:rsidP="00F501C7">
      <w:pPr>
        <w:pStyle w:val="Nagwek4"/>
        <w:numPr>
          <w:ilvl w:val="0"/>
          <w:numId w:val="26"/>
        </w:numPr>
        <w:spacing w:before="120" w:after="120" w:line="100" w:lineRule="atLeast"/>
        <w:jc w:val="both"/>
      </w:pPr>
      <w:r w:rsidRPr="008B7E28">
        <w:t>WYMAGANIA DOTYCZĄCE WADIUM</w:t>
      </w:r>
    </w:p>
    <w:p w14:paraId="0140DA94" w14:textId="77777777" w:rsidR="0000026A" w:rsidRPr="0000026A" w:rsidRDefault="0000026A" w:rsidP="0000026A">
      <w:pPr>
        <w:tabs>
          <w:tab w:val="left" w:pos="567"/>
        </w:tabs>
        <w:jc w:val="both"/>
        <w:rPr>
          <w:color w:val="000000"/>
        </w:rPr>
      </w:pPr>
      <w:r w:rsidRPr="0000026A">
        <w:rPr>
          <w:color w:val="000000"/>
        </w:rPr>
        <w:t xml:space="preserve">Zamawiający nie wymaga wniesienia </w:t>
      </w:r>
      <w:r>
        <w:rPr>
          <w:color w:val="000000"/>
        </w:rPr>
        <w:t>wadium.</w:t>
      </w:r>
    </w:p>
    <w:p w14:paraId="300DFDE3" w14:textId="77777777" w:rsidR="00130B32" w:rsidRPr="008B7E28" w:rsidRDefault="00130B32" w:rsidP="00F501C7">
      <w:pPr>
        <w:pStyle w:val="Nagwek4"/>
        <w:numPr>
          <w:ilvl w:val="0"/>
          <w:numId w:val="26"/>
        </w:numPr>
        <w:spacing w:before="120" w:after="120" w:line="100" w:lineRule="atLeast"/>
        <w:jc w:val="both"/>
      </w:pPr>
      <w:r w:rsidRPr="008B7E28">
        <w:t>MIEJSCE I TERMIN SKŁADANIA I OTWARCIA OFERT</w:t>
      </w:r>
    </w:p>
    <w:p w14:paraId="23D1C80E" w14:textId="77777777" w:rsidR="00130B32" w:rsidRPr="00BC247C" w:rsidRDefault="00130B32" w:rsidP="00130B32">
      <w:pPr>
        <w:jc w:val="both"/>
      </w:pPr>
      <w:r w:rsidRPr="00BC247C">
        <w:t>Ofertę należy złożyć w Kancelarii Urzędu Miasta Mława, ul. Stary Rynek 19, 06-500 Mława.</w:t>
      </w:r>
    </w:p>
    <w:p w14:paraId="41F49737" w14:textId="77777777" w:rsidR="00130B32" w:rsidRPr="00BC247C" w:rsidRDefault="00130B32" w:rsidP="00130B32">
      <w:pPr>
        <w:jc w:val="both"/>
      </w:pPr>
      <w:r w:rsidRPr="00BC247C">
        <w:rPr>
          <w:b/>
        </w:rPr>
        <w:t xml:space="preserve">Termin składania ofert upływa </w:t>
      </w:r>
      <w:r w:rsidRPr="00705AF3">
        <w:rPr>
          <w:b/>
          <w:bCs/>
          <w:color w:val="FF0000"/>
        </w:rPr>
        <w:t>w dniu</w:t>
      </w:r>
      <w:r w:rsidR="00A6295A">
        <w:rPr>
          <w:b/>
          <w:bCs/>
          <w:color w:val="FF0000"/>
        </w:rPr>
        <w:t xml:space="preserve"> 10.07.2020</w:t>
      </w:r>
      <w:r w:rsidR="00BD2227">
        <w:rPr>
          <w:b/>
          <w:bCs/>
          <w:i/>
          <w:iCs/>
        </w:rPr>
        <w:t xml:space="preserve"> </w:t>
      </w:r>
      <w:r w:rsidRPr="00D81EA7">
        <w:rPr>
          <w:b/>
          <w:bCs/>
          <w:i/>
          <w:iCs/>
        </w:rPr>
        <w:t>r.</w:t>
      </w:r>
      <w:r w:rsidRPr="00D81EA7">
        <w:rPr>
          <w:i/>
        </w:rPr>
        <w:t xml:space="preserve"> </w:t>
      </w:r>
      <w:r w:rsidRPr="00D81EA7">
        <w:rPr>
          <w:b/>
          <w:bCs/>
          <w:i/>
        </w:rPr>
        <w:t>o</w:t>
      </w:r>
      <w:r w:rsidRPr="00D81EA7">
        <w:rPr>
          <w:i/>
        </w:rPr>
        <w:t xml:space="preserve"> </w:t>
      </w:r>
      <w:r w:rsidRPr="00D81EA7">
        <w:rPr>
          <w:b/>
          <w:bCs/>
          <w:i/>
        </w:rPr>
        <w:t xml:space="preserve">godz. </w:t>
      </w:r>
      <w:r w:rsidR="00646139" w:rsidRPr="00705AF3">
        <w:rPr>
          <w:b/>
          <w:bCs/>
          <w:i/>
          <w:color w:val="FF0000"/>
        </w:rPr>
        <w:t>1</w:t>
      </w:r>
      <w:r w:rsidR="00BD2227" w:rsidRPr="00705AF3">
        <w:rPr>
          <w:b/>
          <w:bCs/>
          <w:i/>
          <w:color w:val="FF0000"/>
        </w:rPr>
        <w:t>1</w:t>
      </w:r>
      <w:r w:rsidRPr="00705AF3">
        <w:rPr>
          <w:b/>
          <w:bCs/>
          <w:i/>
          <w:color w:val="FF0000"/>
        </w:rPr>
        <w:t>:00</w:t>
      </w:r>
      <w:r w:rsidRPr="00705AF3">
        <w:rPr>
          <w:color w:val="FF0000"/>
        </w:rPr>
        <w:t xml:space="preserve"> </w:t>
      </w:r>
      <w:r w:rsidRPr="00D81EA7">
        <w:t>(czasu</w:t>
      </w:r>
      <w:r w:rsidRPr="00BC247C">
        <w:t xml:space="preserve"> lokalnego).</w:t>
      </w:r>
      <w:r w:rsidR="008D4984">
        <w:t xml:space="preserve"> </w:t>
      </w:r>
      <w:r w:rsidR="00927CB5">
        <w:t>Zamawiający informuje, że ze względu na procedury kwarantanny korespondencji przychodzącej do Urzędu Miasta Mława, przy wejściu ustawiona jest odrębna urna do wrzucania ofert. Wobec powyższego należy przekazać wiadomość kurierom o przesyłce z zawartością oferty, aby mogli wrzucić ofertę do właściwej urny bądź poinformować pracowników Kancelarii Urzędu o zamiarze złożenia oferty w urnie. Wskazujemy, że koperty przesyłowe (kurierskie) powinny być opisane w sposób jednoznacznie wskazujący na zawartość w nich oferty</w:t>
      </w:r>
      <w:r w:rsidR="00A6295A">
        <w:t>.</w:t>
      </w:r>
    </w:p>
    <w:p w14:paraId="5F59FE2B" w14:textId="77777777" w:rsidR="00130B32" w:rsidRPr="00BC247C" w:rsidRDefault="00130B32" w:rsidP="00130B32">
      <w:pPr>
        <w:jc w:val="both"/>
      </w:pPr>
      <w:r w:rsidRPr="00BC247C">
        <w:t>Oferta otrzymana przez Zamawiającego po terminie składania ofert zostanie zwrócona Wykonawcy</w:t>
      </w:r>
      <w:r w:rsidR="00927CB5">
        <w:t xml:space="preserve"> niezwłocznie. </w:t>
      </w:r>
    </w:p>
    <w:p w14:paraId="1A78B068" w14:textId="2D34DFD5" w:rsidR="008D4984" w:rsidRPr="008D4984" w:rsidRDefault="00130B32" w:rsidP="008D4984">
      <w:pPr>
        <w:suppressAutoHyphens w:val="0"/>
        <w:jc w:val="both"/>
        <w:rPr>
          <w:sz w:val="22"/>
          <w:szCs w:val="22"/>
          <w:lang w:eastAsia="en-US"/>
        </w:rPr>
      </w:pPr>
      <w:r w:rsidRPr="008D4984">
        <w:rPr>
          <w:b/>
        </w:rPr>
        <w:t xml:space="preserve">Otwarcie ofert nastąpi w Urzędzie Miasta Mława, </w:t>
      </w:r>
      <w:r w:rsidRPr="008D4984">
        <w:rPr>
          <w:b/>
          <w:bCs/>
        </w:rPr>
        <w:t>w dniu</w:t>
      </w:r>
      <w:r w:rsidRPr="008D4984">
        <w:rPr>
          <w:b/>
          <w:bCs/>
          <w:color w:val="FF0000"/>
        </w:rPr>
        <w:t xml:space="preserve"> </w:t>
      </w:r>
      <w:r w:rsidR="00646139" w:rsidRPr="00705AF3">
        <w:rPr>
          <w:b/>
          <w:bCs/>
          <w:i/>
          <w:color w:val="FF0000"/>
        </w:rPr>
        <w:t>1</w:t>
      </w:r>
      <w:r w:rsidR="00A6295A">
        <w:rPr>
          <w:b/>
          <w:bCs/>
          <w:i/>
          <w:color w:val="FF0000"/>
        </w:rPr>
        <w:t>0</w:t>
      </w:r>
      <w:r w:rsidRPr="00705AF3">
        <w:rPr>
          <w:b/>
          <w:bCs/>
          <w:i/>
          <w:color w:val="FF0000"/>
        </w:rPr>
        <w:t>.</w:t>
      </w:r>
      <w:r w:rsidR="00A6295A">
        <w:rPr>
          <w:b/>
          <w:bCs/>
          <w:i/>
          <w:color w:val="FF0000"/>
        </w:rPr>
        <w:t>07</w:t>
      </w:r>
      <w:r w:rsidRPr="00705AF3">
        <w:rPr>
          <w:b/>
          <w:bCs/>
          <w:i/>
          <w:color w:val="FF0000"/>
        </w:rPr>
        <w:t>.20</w:t>
      </w:r>
      <w:r w:rsidR="00646139" w:rsidRPr="00705AF3">
        <w:rPr>
          <w:b/>
          <w:bCs/>
          <w:i/>
          <w:color w:val="FF0000"/>
        </w:rPr>
        <w:t>20</w:t>
      </w:r>
      <w:r w:rsidR="00BD2227" w:rsidRPr="00705AF3">
        <w:rPr>
          <w:b/>
          <w:bCs/>
          <w:i/>
          <w:color w:val="FF0000"/>
        </w:rPr>
        <w:t xml:space="preserve"> </w:t>
      </w:r>
      <w:r w:rsidRPr="00705AF3">
        <w:rPr>
          <w:b/>
          <w:bCs/>
          <w:i/>
          <w:color w:val="FF0000"/>
        </w:rPr>
        <w:t xml:space="preserve">r. o godz. </w:t>
      </w:r>
      <w:r w:rsidR="00646139" w:rsidRPr="00705AF3">
        <w:rPr>
          <w:b/>
          <w:bCs/>
          <w:i/>
          <w:color w:val="FF0000"/>
        </w:rPr>
        <w:t>1</w:t>
      </w:r>
      <w:r w:rsidR="00681D65">
        <w:rPr>
          <w:b/>
          <w:bCs/>
          <w:i/>
          <w:color w:val="FF0000"/>
        </w:rPr>
        <w:t>1</w:t>
      </w:r>
      <w:r w:rsidRPr="00705AF3">
        <w:rPr>
          <w:b/>
          <w:bCs/>
          <w:i/>
          <w:color w:val="FF0000"/>
        </w:rPr>
        <w:t>.</w:t>
      </w:r>
      <w:r w:rsidR="00681D65">
        <w:rPr>
          <w:b/>
          <w:bCs/>
          <w:i/>
          <w:color w:val="FF0000"/>
        </w:rPr>
        <w:t>3</w:t>
      </w:r>
      <w:r w:rsidR="00646139" w:rsidRPr="00705AF3">
        <w:rPr>
          <w:b/>
          <w:bCs/>
          <w:i/>
          <w:color w:val="FF0000"/>
        </w:rPr>
        <w:t>0</w:t>
      </w:r>
      <w:r w:rsidRPr="008D4984">
        <w:rPr>
          <w:b/>
          <w:bCs/>
        </w:rPr>
        <w:t xml:space="preserve"> </w:t>
      </w:r>
      <w:r w:rsidRPr="00D81EA7">
        <w:t>(czasu lokalnego).</w:t>
      </w:r>
      <w:r w:rsidR="008D4984">
        <w:t xml:space="preserve"> Publiczna sesja otwarcia ofert dostępna będzie w trybie online pod linkiem: </w:t>
      </w:r>
      <w:hyperlink r:id="rId9" w:history="1">
        <w:r w:rsidR="008D4984">
          <w:rPr>
            <w:rStyle w:val="Hipercze"/>
          </w:rPr>
          <w:t>https://meetingsemea12.webex.com/meet/piotr.tomaszewski</w:t>
        </w:r>
      </w:hyperlink>
      <w:r w:rsidR="008D4984">
        <w:t xml:space="preserve"> Sugeruje się korzystanie z wersji przeglądarkowej aplikacji.</w:t>
      </w:r>
    </w:p>
    <w:p w14:paraId="23145821" w14:textId="77777777" w:rsidR="00130B32" w:rsidRPr="008B7E28" w:rsidRDefault="00130B32" w:rsidP="00F501C7">
      <w:pPr>
        <w:pStyle w:val="Nagwek4"/>
        <w:numPr>
          <w:ilvl w:val="0"/>
          <w:numId w:val="26"/>
        </w:numPr>
        <w:spacing w:before="120" w:after="120" w:line="100" w:lineRule="atLeast"/>
        <w:jc w:val="both"/>
      </w:pPr>
      <w:r w:rsidRPr="008B7E28">
        <w:lastRenderedPageBreak/>
        <w:t>TERMIN ZWIĄZANIA OFERTĄ</w:t>
      </w:r>
    </w:p>
    <w:p w14:paraId="5E85B55D" w14:textId="77777777" w:rsidR="00130B32" w:rsidRDefault="00130B32" w:rsidP="00F501C7">
      <w:pPr>
        <w:numPr>
          <w:ilvl w:val="3"/>
          <w:numId w:val="20"/>
        </w:numPr>
        <w:ind w:left="340"/>
        <w:jc w:val="both"/>
      </w:pPr>
      <w:r>
        <w:t xml:space="preserve">Zamawiający informuje, że Wykonawca jest związany ofertą przez </w:t>
      </w:r>
      <w:r w:rsidRPr="00BC247C">
        <w:t>30 dni</w:t>
      </w:r>
      <w:r>
        <w:t>, przy czym b</w:t>
      </w:r>
      <w:r w:rsidRPr="00FE01EF">
        <w:t>ieg terminu związania ofertą rozpoczyna się wraz z upływem terminu składania ofert.</w:t>
      </w:r>
    </w:p>
    <w:p w14:paraId="4A8BA6A6" w14:textId="77777777" w:rsidR="00130B32" w:rsidRPr="00BC247C" w:rsidRDefault="00130B32" w:rsidP="00F501C7">
      <w:pPr>
        <w:numPr>
          <w:ilvl w:val="3"/>
          <w:numId w:val="20"/>
        </w:numPr>
        <w:jc w:val="both"/>
      </w:pPr>
      <w:r>
        <w:t>Przepisy art. 85 ust. 2-4 ustawy PZP regulują przedłużenie terminu związania ofertą.</w:t>
      </w:r>
    </w:p>
    <w:p w14:paraId="6A84FD6D" w14:textId="77777777" w:rsidR="00BC0141" w:rsidRPr="008B7E28" w:rsidRDefault="00BC0141" w:rsidP="00F501C7">
      <w:pPr>
        <w:pStyle w:val="Nagwek4"/>
        <w:numPr>
          <w:ilvl w:val="0"/>
          <w:numId w:val="26"/>
        </w:numPr>
        <w:spacing w:before="120" w:after="120" w:line="100" w:lineRule="atLeast"/>
        <w:ind w:left="357" w:firstLine="0"/>
        <w:jc w:val="both"/>
      </w:pPr>
      <w:r w:rsidRPr="008B7E28">
        <w:t>INFORMACJE O FORMA</w:t>
      </w:r>
      <w:r w:rsidR="0047678D" w:rsidRPr="008B7E28">
        <w:t xml:space="preserve">LNOŚCIACH, JAKIE POWINNY ZOSTAĆ DOPEŁNIONE </w:t>
      </w:r>
      <w:r w:rsidRPr="008B7E28">
        <w:t>PO WYBORZE OFERTY W CELU ZAWARCIA UMOWY</w:t>
      </w:r>
      <w:r w:rsidR="00724954" w:rsidRPr="008B7E28">
        <w:t xml:space="preserve"> </w:t>
      </w:r>
      <w:r w:rsidRPr="008B7E28">
        <w:t>W</w:t>
      </w:r>
      <w:r w:rsidR="008B7E28">
        <w:t> </w:t>
      </w:r>
      <w:r w:rsidRPr="008B7E28">
        <w:t>SPRAWIE ZAMÓWIENIA PUBLICZNEGO</w:t>
      </w:r>
    </w:p>
    <w:p w14:paraId="0AFB379C" w14:textId="319D96DD" w:rsidR="00BC0141" w:rsidRPr="0000026A" w:rsidRDefault="00BC0141" w:rsidP="00BC0141">
      <w:pPr>
        <w:tabs>
          <w:tab w:val="left" w:pos="360"/>
          <w:tab w:val="left" w:pos="1080"/>
        </w:tabs>
        <w:ind w:right="15"/>
        <w:jc w:val="both"/>
        <w:rPr>
          <w:color w:val="000000" w:themeColor="text1"/>
        </w:rPr>
      </w:pPr>
      <w:r w:rsidRPr="0000026A">
        <w:rPr>
          <w:color w:val="000000" w:themeColor="text1"/>
        </w:rPr>
        <w:t>Wykonawca przed podpisaniem umowy zobowiązany jest, pod rygorem uchylania</w:t>
      </w:r>
      <w:r w:rsidR="00A6295A">
        <w:rPr>
          <w:color w:val="000000" w:themeColor="text1"/>
        </w:rPr>
        <w:br/>
      </w:r>
      <w:r w:rsidR="004B4695" w:rsidRPr="0000026A">
        <w:rPr>
          <w:color w:val="000000" w:themeColor="text1"/>
        </w:rPr>
        <w:t>się</w:t>
      </w:r>
      <w:r w:rsidR="00A6295A">
        <w:rPr>
          <w:color w:val="000000" w:themeColor="text1"/>
        </w:rPr>
        <w:t xml:space="preserve"> </w:t>
      </w:r>
      <w:r w:rsidRPr="0000026A">
        <w:rPr>
          <w:color w:val="000000" w:themeColor="text1"/>
        </w:rPr>
        <w:t>od</w:t>
      </w:r>
      <w:r w:rsidR="00A6295A">
        <w:rPr>
          <w:color w:val="000000" w:themeColor="text1"/>
        </w:rPr>
        <w:t xml:space="preserve"> </w:t>
      </w:r>
      <w:r w:rsidRPr="0000026A">
        <w:rPr>
          <w:color w:val="000000" w:themeColor="text1"/>
        </w:rPr>
        <w:t>podpisania umowy, przedłożyć zamawiającemu</w:t>
      </w:r>
      <w:r w:rsidR="0000026A" w:rsidRPr="0000026A">
        <w:rPr>
          <w:color w:val="000000" w:themeColor="text1"/>
        </w:rPr>
        <w:t xml:space="preserve"> </w:t>
      </w:r>
      <w:r w:rsidRPr="0000026A">
        <w:rPr>
          <w:color w:val="000000" w:themeColor="text1"/>
        </w:rPr>
        <w:t xml:space="preserve">kopię uprawnień </w:t>
      </w:r>
      <w:r w:rsidR="001C4C56" w:rsidRPr="0000026A">
        <w:rPr>
          <w:color w:val="000000" w:themeColor="text1"/>
        </w:rPr>
        <w:t>oraz aktualną przynależność do izby inżynierów budownictwa</w:t>
      </w:r>
      <w:r w:rsidRPr="0000026A">
        <w:rPr>
          <w:color w:val="000000" w:themeColor="text1"/>
        </w:rPr>
        <w:t xml:space="preserve"> wraz z oświadczeniem o podjęciu obowiązków</w:t>
      </w:r>
      <w:r w:rsidR="0000026A" w:rsidRPr="0000026A">
        <w:rPr>
          <w:color w:val="000000" w:themeColor="text1"/>
        </w:rPr>
        <w:t xml:space="preserve"> inspektora </w:t>
      </w:r>
      <w:r w:rsidR="003E7CA5">
        <w:rPr>
          <w:color w:val="000000" w:themeColor="text1"/>
        </w:rPr>
        <w:t xml:space="preserve">wiodącego. </w:t>
      </w:r>
      <w:r w:rsidR="0000026A" w:rsidRPr="0000026A">
        <w:rPr>
          <w:color w:val="000000" w:themeColor="text1"/>
        </w:rPr>
        <w:t>Wykonawca przed podpisaniem umowy dostarczy również kopie uprawnień i przynależność do izby inżynierów budownictwa pozostałych inspektorów, wchodzących w skład zespołu.</w:t>
      </w:r>
    </w:p>
    <w:p w14:paraId="62911C8F" w14:textId="77777777" w:rsidR="00BC0141" w:rsidRPr="0000026A" w:rsidRDefault="00BC0141" w:rsidP="00F501C7">
      <w:pPr>
        <w:numPr>
          <w:ilvl w:val="0"/>
          <w:numId w:val="26"/>
        </w:numPr>
        <w:tabs>
          <w:tab w:val="left" w:pos="567"/>
        </w:tabs>
        <w:spacing w:before="120" w:after="120"/>
        <w:ind w:left="357" w:firstLine="0"/>
        <w:jc w:val="both"/>
        <w:rPr>
          <w:b/>
          <w:bCs/>
          <w:color w:val="000000" w:themeColor="text1"/>
        </w:rPr>
      </w:pPr>
      <w:r w:rsidRPr="0000026A">
        <w:rPr>
          <w:b/>
          <w:bCs/>
          <w:color w:val="000000" w:themeColor="text1"/>
        </w:rPr>
        <w:t>WYMAGANIA DOTYCZĄCE ZABEZPIECZENIA NALEŻYTEGO WYKONANIA UMOWY</w:t>
      </w:r>
    </w:p>
    <w:p w14:paraId="74017F53" w14:textId="77777777" w:rsidR="0000026A" w:rsidRPr="0000026A" w:rsidRDefault="0000026A" w:rsidP="0000026A">
      <w:pPr>
        <w:tabs>
          <w:tab w:val="left" w:pos="567"/>
        </w:tabs>
        <w:jc w:val="both"/>
        <w:rPr>
          <w:color w:val="000000"/>
        </w:rPr>
      </w:pPr>
      <w:r w:rsidRPr="0000026A">
        <w:rPr>
          <w:color w:val="000000"/>
        </w:rPr>
        <w:t>Zamawiający nie wymaga wniesienia zabezpieczenia należytego wykonania umowy.</w:t>
      </w:r>
    </w:p>
    <w:p w14:paraId="787E8A23" w14:textId="77777777" w:rsidR="00BC0141" w:rsidRPr="008B7E28" w:rsidRDefault="00BC0141" w:rsidP="00F501C7">
      <w:pPr>
        <w:numPr>
          <w:ilvl w:val="0"/>
          <w:numId w:val="26"/>
        </w:numPr>
        <w:tabs>
          <w:tab w:val="left" w:pos="567"/>
        </w:tabs>
        <w:spacing w:before="120" w:after="120"/>
        <w:jc w:val="both"/>
        <w:rPr>
          <w:b/>
          <w:bCs/>
        </w:rPr>
      </w:pPr>
      <w:r w:rsidRPr="008B7E28">
        <w:rPr>
          <w:b/>
          <w:bCs/>
        </w:rPr>
        <w:t>WARUNKI UMOWY</w:t>
      </w:r>
    </w:p>
    <w:p w14:paraId="29864BA4" w14:textId="77777777" w:rsidR="00BC0141" w:rsidRDefault="00BC0141" w:rsidP="00BC0141">
      <w:pPr>
        <w:jc w:val="both"/>
        <w:rPr>
          <w:color w:val="000000"/>
        </w:rPr>
      </w:pPr>
      <w:r w:rsidRPr="00EC1EDD">
        <w:rPr>
          <w:color w:val="000000"/>
        </w:rPr>
        <w:t>Warunki</w:t>
      </w:r>
      <w:r w:rsidRPr="00EC1EDD">
        <w:rPr>
          <w:b/>
          <w:bCs/>
          <w:color w:val="000000"/>
        </w:rPr>
        <w:t xml:space="preserve"> </w:t>
      </w:r>
      <w:r w:rsidRPr="00EC1EDD">
        <w:rPr>
          <w:color w:val="000000"/>
        </w:rPr>
        <w:t xml:space="preserve">umowy zostały określone w załączniku nr </w:t>
      </w:r>
      <w:r w:rsidR="00A9436C" w:rsidRPr="00EC1EDD">
        <w:rPr>
          <w:color w:val="000000"/>
        </w:rPr>
        <w:t>4</w:t>
      </w:r>
      <w:r w:rsidRPr="00EC1EDD">
        <w:rPr>
          <w:color w:val="000000"/>
        </w:rPr>
        <w:t xml:space="preserve"> do SIWZ.</w:t>
      </w:r>
    </w:p>
    <w:p w14:paraId="20108DD9" w14:textId="77777777" w:rsidR="00BC0141" w:rsidRPr="00BC247C" w:rsidRDefault="00BC0141" w:rsidP="00F501C7">
      <w:pPr>
        <w:numPr>
          <w:ilvl w:val="0"/>
          <w:numId w:val="26"/>
        </w:numPr>
        <w:tabs>
          <w:tab w:val="left" w:pos="426"/>
        </w:tabs>
        <w:spacing w:before="120" w:after="120"/>
        <w:ind w:left="301" w:firstLine="0"/>
        <w:jc w:val="both"/>
        <w:rPr>
          <w:b/>
          <w:bCs/>
        </w:rPr>
      </w:pPr>
      <w:r w:rsidRPr="00BC247C">
        <w:rPr>
          <w:b/>
          <w:bCs/>
        </w:rPr>
        <w:t>POUCZENIE O ŚRODKACH OCHRONY PRAWNEJ PRZYSŁUGUJĄCYCH WYKONAWCOM W TOKU POSTĘPOWANIA UDZIELENIE ZAMÓWIENIA PUBLICZNEGO</w:t>
      </w:r>
    </w:p>
    <w:p w14:paraId="361E8B4F" w14:textId="77777777" w:rsidR="00BC0141" w:rsidRDefault="00BC0141" w:rsidP="00D9022F">
      <w:pPr>
        <w:pStyle w:val="NormalnyWeb"/>
        <w:shd w:val="clear" w:color="auto" w:fill="FFFFFF"/>
        <w:suppressAutoHyphens w:val="0"/>
        <w:spacing w:before="0" w:beforeAutospacing="0" w:after="0" w:afterAutospacing="0"/>
        <w:jc w:val="both"/>
      </w:pPr>
      <w:r w:rsidRPr="00BC247C">
        <w:t>W prowadzonym postępowaniu mają zastosowani</w:t>
      </w:r>
      <w:r w:rsidR="00D9022F">
        <w:t>e przepisy zawarte w dziale VI U</w:t>
      </w:r>
      <w:r w:rsidRPr="00BC247C">
        <w:t>stawy PZP – „Środki ochrony prawnej”.</w:t>
      </w:r>
    </w:p>
    <w:p w14:paraId="4CD3287F" w14:textId="77777777" w:rsidR="00BC0141" w:rsidRPr="00BC247C" w:rsidRDefault="00BC0141" w:rsidP="00F501C7">
      <w:pPr>
        <w:pStyle w:val="Nagwek4"/>
        <w:numPr>
          <w:ilvl w:val="0"/>
          <w:numId w:val="26"/>
        </w:numPr>
        <w:tabs>
          <w:tab w:val="left" w:pos="567"/>
        </w:tabs>
        <w:spacing w:before="120" w:after="120" w:line="100" w:lineRule="atLeast"/>
        <w:jc w:val="both"/>
      </w:pPr>
      <w:r w:rsidRPr="00BC247C">
        <w:t>INFORMACJA O PODWYKONAWSTWIE</w:t>
      </w:r>
    </w:p>
    <w:p w14:paraId="5BC55EF6" w14:textId="77777777" w:rsidR="00BC0141" w:rsidRPr="00BC247C" w:rsidRDefault="00BC0141" w:rsidP="00B90098">
      <w:pPr>
        <w:jc w:val="both"/>
      </w:pPr>
      <w:r w:rsidRPr="00BC247C">
        <w:t>1. Wykonawca odpowiada za działania i zaniechanie osób, z których pomocą zobowiązanie wykonuje, jak również osób, którym wykonanie powierza, jak za własne działanie lub</w:t>
      </w:r>
      <w:r w:rsidR="000D2181">
        <w:t> </w:t>
      </w:r>
      <w:r w:rsidRPr="00BC247C">
        <w:t xml:space="preserve">zaniechanie. </w:t>
      </w:r>
    </w:p>
    <w:p w14:paraId="3DD8E081" w14:textId="77777777" w:rsidR="00BC0141" w:rsidRPr="00BC247C" w:rsidRDefault="00BC0141" w:rsidP="00B90098">
      <w:pPr>
        <w:jc w:val="both"/>
      </w:pPr>
      <w:r w:rsidRPr="00BC247C">
        <w:t>2. Zlecenie części przedmiotu umowy Podwykonawcy nie zmieni zobowiązań Wykonawcy wobec Zamawiającego, który jest odpowiedzialny za wykonanie tej części robót.</w:t>
      </w:r>
    </w:p>
    <w:p w14:paraId="4429863C" w14:textId="0A184239" w:rsidR="00BC0141" w:rsidRPr="00BC247C" w:rsidRDefault="00BC0141" w:rsidP="00B90098">
      <w:pPr>
        <w:jc w:val="both"/>
      </w:pPr>
      <w:r w:rsidRPr="00BC247C">
        <w:t xml:space="preserve">3. Umowy z Podwykonawcami będą zgodne, co do treści z umową zawartą z Wykonawcą. </w:t>
      </w:r>
      <w:r w:rsidRPr="00EC1EDD">
        <w:rPr>
          <w:color w:val="000000"/>
        </w:rPr>
        <w:t xml:space="preserve">Szczegóły dotyczące treści umów zawiera załącznik Nr </w:t>
      </w:r>
      <w:r w:rsidR="00A9436C" w:rsidRPr="00EC1EDD">
        <w:rPr>
          <w:color w:val="000000"/>
        </w:rPr>
        <w:t>4</w:t>
      </w:r>
      <w:r w:rsidRPr="00EC1EDD">
        <w:rPr>
          <w:color w:val="000000"/>
        </w:rPr>
        <w:t xml:space="preserve"> do SIWZ. W przypadku umów</w:t>
      </w:r>
      <w:r w:rsidRPr="00BC247C">
        <w:t xml:space="preserve"> o</w:t>
      </w:r>
      <w:r w:rsidR="00B90098">
        <w:t> </w:t>
      </w:r>
      <w:r w:rsidRPr="00BC247C">
        <w:t>podwykonawstwo, których przedmiotem są dostawy i usługi zamawiający na podstawie</w:t>
      </w:r>
      <w:r w:rsidR="009733BC">
        <w:t xml:space="preserve"> </w:t>
      </w:r>
      <w:r w:rsidRPr="00BC247C">
        <w:t>art.</w:t>
      </w:r>
      <w:r w:rsidR="009733BC">
        <w:t> </w:t>
      </w:r>
      <w:r w:rsidRPr="000D2181">
        <w:t xml:space="preserve">143b ust 8 ustawy </w:t>
      </w:r>
      <w:proofErr w:type="spellStart"/>
      <w:r w:rsidRPr="000D2181">
        <w:t>Pzp</w:t>
      </w:r>
      <w:proofErr w:type="spellEnd"/>
      <w:r w:rsidRPr="000D2181">
        <w:t xml:space="preserve"> nie określa niższej wartości umów, od której zachodzi obowiązek</w:t>
      </w:r>
      <w:r w:rsidRPr="00BC247C">
        <w:t xml:space="preserve"> przedkładania umowy o podwykonawstwo.</w:t>
      </w:r>
    </w:p>
    <w:p w14:paraId="080F8FAE" w14:textId="77777777" w:rsidR="00795775" w:rsidRDefault="00BC0141" w:rsidP="00B90098">
      <w:pPr>
        <w:tabs>
          <w:tab w:val="left" w:pos="426"/>
        </w:tabs>
        <w:jc w:val="both"/>
      </w:pPr>
      <w:r w:rsidRPr="00BC247C">
        <w:t>4. Zamawiający nie dokonuje zastrzeżenia osobistego wykonania przez Wykonawcę kluczowych części zamówienia</w:t>
      </w:r>
      <w:r w:rsidR="00795775">
        <w:t>.</w:t>
      </w:r>
    </w:p>
    <w:p w14:paraId="5807BE8E" w14:textId="77777777" w:rsidR="000D2181" w:rsidRPr="000D2181" w:rsidRDefault="00795775" w:rsidP="000D2181">
      <w:pPr>
        <w:tabs>
          <w:tab w:val="left" w:pos="426"/>
        </w:tabs>
        <w:ind w:left="426" w:hanging="426"/>
        <w:jc w:val="both"/>
        <w:rPr>
          <w:color w:val="000000"/>
        </w:rPr>
      </w:pPr>
      <w:r w:rsidRPr="000D2181">
        <w:t xml:space="preserve">5. </w:t>
      </w:r>
      <w:r w:rsidR="000D2181" w:rsidRPr="000D2181">
        <w:rPr>
          <w:color w:val="000000"/>
        </w:rPr>
        <w:t>Zamawiający nie określa specyficznych wymagań dotyczących umów o podwykonawstwo.</w:t>
      </w:r>
    </w:p>
    <w:p w14:paraId="3C263E34" w14:textId="77777777" w:rsidR="00BC0141" w:rsidRPr="00A6295A" w:rsidRDefault="00BC0141" w:rsidP="00F501C7">
      <w:pPr>
        <w:pStyle w:val="Nagwek4"/>
        <w:numPr>
          <w:ilvl w:val="0"/>
          <w:numId w:val="26"/>
        </w:numPr>
        <w:tabs>
          <w:tab w:val="left" w:pos="567"/>
        </w:tabs>
        <w:spacing w:before="120" w:after="120" w:line="100" w:lineRule="atLeast"/>
        <w:jc w:val="both"/>
      </w:pPr>
      <w:r w:rsidRPr="00A6295A">
        <w:t>WYKAZ ZAŁĄCZNIKÓW DO SIWZ</w:t>
      </w:r>
    </w:p>
    <w:p w14:paraId="222D2AF5" w14:textId="77777777" w:rsidR="00BC0141" w:rsidRPr="00EC1EDD" w:rsidRDefault="00BC0141" w:rsidP="00342CE4">
      <w:pPr>
        <w:numPr>
          <w:ilvl w:val="0"/>
          <w:numId w:val="1"/>
        </w:numPr>
        <w:tabs>
          <w:tab w:val="left" w:pos="284"/>
          <w:tab w:val="left" w:pos="360"/>
        </w:tabs>
        <w:ind w:left="0" w:firstLine="0"/>
        <w:jc w:val="both"/>
        <w:rPr>
          <w:color w:val="000000"/>
        </w:rPr>
      </w:pPr>
      <w:r w:rsidRPr="00EC1EDD">
        <w:rPr>
          <w:color w:val="000000"/>
        </w:rPr>
        <w:t>Formularz ofert</w:t>
      </w:r>
      <w:r w:rsidR="00415706" w:rsidRPr="00EC1EDD">
        <w:rPr>
          <w:color w:val="000000"/>
        </w:rPr>
        <w:t>owy</w:t>
      </w:r>
      <w:r w:rsidRPr="00EC1EDD">
        <w:rPr>
          <w:color w:val="000000"/>
        </w:rPr>
        <w:t xml:space="preserve"> – załącznik nr 1 do SIWZ</w:t>
      </w:r>
      <w:r w:rsidR="001931F1" w:rsidRPr="00EC1EDD">
        <w:rPr>
          <w:color w:val="000000"/>
        </w:rPr>
        <w:t>.</w:t>
      </w:r>
    </w:p>
    <w:p w14:paraId="39D5B938" w14:textId="5ADF9EA3" w:rsidR="00192A4A" w:rsidRPr="00EC1EDD" w:rsidRDefault="00192A4A" w:rsidP="00342CE4">
      <w:pPr>
        <w:numPr>
          <w:ilvl w:val="0"/>
          <w:numId w:val="1"/>
        </w:numPr>
        <w:tabs>
          <w:tab w:val="left" w:pos="284"/>
          <w:tab w:val="left" w:pos="360"/>
        </w:tabs>
        <w:ind w:left="0" w:firstLine="0"/>
        <w:jc w:val="both"/>
        <w:rPr>
          <w:color w:val="000000"/>
        </w:rPr>
      </w:pPr>
      <w:r w:rsidRPr="00EC1EDD">
        <w:rPr>
          <w:color w:val="000000"/>
        </w:rPr>
        <w:t xml:space="preserve">Składniki cenotwórcze – załącznik </w:t>
      </w:r>
      <w:r w:rsidR="00676ED8">
        <w:rPr>
          <w:color w:val="000000"/>
        </w:rPr>
        <w:t>nr 1</w:t>
      </w:r>
      <w:r w:rsidR="009733BC">
        <w:rPr>
          <w:color w:val="000000"/>
        </w:rPr>
        <w:t>a</w:t>
      </w:r>
      <w:r w:rsidR="00676ED8">
        <w:rPr>
          <w:color w:val="000000"/>
        </w:rPr>
        <w:t xml:space="preserve"> </w:t>
      </w:r>
      <w:r w:rsidRPr="00EC1EDD">
        <w:rPr>
          <w:color w:val="000000"/>
        </w:rPr>
        <w:t>do formularza ofertowego.</w:t>
      </w:r>
    </w:p>
    <w:p w14:paraId="572F665E" w14:textId="77777777" w:rsidR="00BC0141" w:rsidRPr="00EC1EDD" w:rsidRDefault="00BC0141" w:rsidP="00342CE4">
      <w:pPr>
        <w:numPr>
          <w:ilvl w:val="0"/>
          <w:numId w:val="1"/>
        </w:numPr>
        <w:tabs>
          <w:tab w:val="left" w:pos="284"/>
          <w:tab w:val="left" w:pos="360"/>
        </w:tabs>
        <w:ind w:left="0" w:firstLine="0"/>
        <w:jc w:val="both"/>
        <w:rPr>
          <w:color w:val="000000"/>
        </w:rPr>
      </w:pPr>
      <w:r w:rsidRPr="00EC1EDD">
        <w:rPr>
          <w:color w:val="000000"/>
        </w:rPr>
        <w:t xml:space="preserve">Oświadczenie </w:t>
      </w:r>
      <w:r w:rsidR="00342CE4" w:rsidRPr="00EC1EDD">
        <w:rPr>
          <w:color w:val="000000"/>
        </w:rPr>
        <w:t xml:space="preserve">Wykonawcy </w:t>
      </w:r>
      <w:r w:rsidRPr="00EC1EDD">
        <w:rPr>
          <w:color w:val="000000"/>
        </w:rPr>
        <w:t>– załącznik nr 2 do SIWZ</w:t>
      </w:r>
      <w:r w:rsidR="001931F1" w:rsidRPr="00EC1EDD">
        <w:rPr>
          <w:color w:val="000000"/>
        </w:rPr>
        <w:t>.</w:t>
      </w:r>
    </w:p>
    <w:p w14:paraId="507719DC" w14:textId="77777777" w:rsidR="00BC0141" w:rsidRPr="00EC1EDD" w:rsidRDefault="00BC0141" w:rsidP="00342CE4">
      <w:pPr>
        <w:numPr>
          <w:ilvl w:val="0"/>
          <w:numId w:val="1"/>
        </w:numPr>
        <w:tabs>
          <w:tab w:val="left" w:pos="284"/>
          <w:tab w:val="left" w:pos="360"/>
        </w:tabs>
        <w:ind w:left="0" w:firstLine="0"/>
        <w:jc w:val="both"/>
        <w:rPr>
          <w:color w:val="000000"/>
        </w:rPr>
      </w:pPr>
      <w:r w:rsidRPr="00EC1EDD">
        <w:rPr>
          <w:color w:val="000000"/>
        </w:rPr>
        <w:t xml:space="preserve">Zobowiązanie podmiotu trzeciego - załącznik nr </w:t>
      </w:r>
      <w:r w:rsidR="00342CE4" w:rsidRPr="00EC1EDD">
        <w:rPr>
          <w:color w:val="000000"/>
        </w:rPr>
        <w:t>3</w:t>
      </w:r>
      <w:r w:rsidRPr="00EC1EDD">
        <w:rPr>
          <w:color w:val="000000"/>
        </w:rPr>
        <w:t xml:space="preserve"> do SIWZ</w:t>
      </w:r>
      <w:r w:rsidR="001931F1" w:rsidRPr="00EC1EDD">
        <w:rPr>
          <w:color w:val="000000"/>
        </w:rPr>
        <w:t>.</w:t>
      </w:r>
    </w:p>
    <w:p w14:paraId="0427F47A" w14:textId="77777777" w:rsidR="00BC0141" w:rsidRPr="00EC1EDD" w:rsidRDefault="00BC0141" w:rsidP="00342CE4">
      <w:pPr>
        <w:numPr>
          <w:ilvl w:val="0"/>
          <w:numId w:val="1"/>
        </w:numPr>
        <w:tabs>
          <w:tab w:val="left" w:pos="284"/>
          <w:tab w:val="left" w:pos="360"/>
        </w:tabs>
        <w:ind w:left="0" w:firstLine="0"/>
        <w:jc w:val="both"/>
        <w:rPr>
          <w:color w:val="000000"/>
        </w:rPr>
      </w:pPr>
      <w:r w:rsidRPr="00EC1EDD">
        <w:rPr>
          <w:color w:val="000000"/>
        </w:rPr>
        <w:t xml:space="preserve">Istotne postanowienia umowy – załącznik nr </w:t>
      </w:r>
      <w:r w:rsidR="00342CE4" w:rsidRPr="00EC1EDD">
        <w:rPr>
          <w:color w:val="000000"/>
        </w:rPr>
        <w:t>4</w:t>
      </w:r>
      <w:r w:rsidRPr="00EC1EDD">
        <w:rPr>
          <w:color w:val="000000"/>
        </w:rPr>
        <w:t xml:space="preserve"> do SIWZ</w:t>
      </w:r>
      <w:r w:rsidR="001931F1" w:rsidRPr="00EC1EDD">
        <w:rPr>
          <w:color w:val="000000"/>
        </w:rPr>
        <w:t>.</w:t>
      </w:r>
    </w:p>
    <w:p w14:paraId="0BDAA0D9" w14:textId="77777777" w:rsidR="00BC0141" w:rsidRPr="00EC1EDD" w:rsidRDefault="00BC0141" w:rsidP="00342CE4">
      <w:pPr>
        <w:numPr>
          <w:ilvl w:val="0"/>
          <w:numId w:val="1"/>
        </w:numPr>
        <w:tabs>
          <w:tab w:val="left" w:pos="284"/>
          <w:tab w:val="left" w:pos="360"/>
        </w:tabs>
        <w:ind w:left="0" w:firstLine="0"/>
        <w:jc w:val="both"/>
        <w:rPr>
          <w:color w:val="000000"/>
        </w:rPr>
      </w:pPr>
      <w:r w:rsidRPr="00EC1EDD">
        <w:rPr>
          <w:color w:val="000000"/>
        </w:rPr>
        <w:t xml:space="preserve">Zestawienie podwykonawców – załącznik nr </w:t>
      </w:r>
      <w:r w:rsidR="00342CE4" w:rsidRPr="00EC1EDD">
        <w:rPr>
          <w:color w:val="000000"/>
        </w:rPr>
        <w:t>5</w:t>
      </w:r>
      <w:r w:rsidRPr="00EC1EDD">
        <w:rPr>
          <w:color w:val="000000"/>
        </w:rPr>
        <w:t xml:space="preserve"> do SIWZ</w:t>
      </w:r>
      <w:r w:rsidR="001931F1" w:rsidRPr="00EC1EDD">
        <w:rPr>
          <w:color w:val="000000"/>
        </w:rPr>
        <w:t>.</w:t>
      </w:r>
    </w:p>
    <w:p w14:paraId="5D5964F8" w14:textId="77777777" w:rsidR="00BC0141" w:rsidRPr="00EC1EDD" w:rsidRDefault="00BC0141" w:rsidP="00342CE4">
      <w:pPr>
        <w:numPr>
          <w:ilvl w:val="0"/>
          <w:numId w:val="1"/>
        </w:numPr>
        <w:tabs>
          <w:tab w:val="left" w:pos="284"/>
        </w:tabs>
        <w:ind w:left="0" w:firstLine="0"/>
        <w:jc w:val="both"/>
        <w:outlineLvl w:val="0"/>
        <w:rPr>
          <w:color w:val="000000"/>
        </w:rPr>
      </w:pPr>
      <w:r w:rsidRPr="00EC1EDD">
        <w:rPr>
          <w:color w:val="000000"/>
        </w:rPr>
        <w:lastRenderedPageBreak/>
        <w:t>Wzór OŚWIADCZENIA o przynależności lub braku przynależności do grupy kapitałowej</w:t>
      </w:r>
      <w:r w:rsidR="00F32296">
        <w:rPr>
          <w:color w:val="000000"/>
        </w:rPr>
        <w:t xml:space="preserve"> </w:t>
      </w:r>
      <w:r w:rsidR="00342CE4" w:rsidRPr="00EC1EDD">
        <w:rPr>
          <w:color w:val="000000"/>
        </w:rPr>
        <w:t>-</w:t>
      </w:r>
      <w:r w:rsidR="00F32296">
        <w:rPr>
          <w:color w:val="000000"/>
        </w:rPr>
        <w:t> </w:t>
      </w:r>
      <w:r w:rsidRPr="00EC1EDD">
        <w:rPr>
          <w:color w:val="000000"/>
        </w:rPr>
        <w:t xml:space="preserve">załącznik nr </w:t>
      </w:r>
      <w:r w:rsidR="00342CE4" w:rsidRPr="00EC1EDD">
        <w:rPr>
          <w:color w:val="000000"/>
        </w:rPr>
        <w:t>6</w:t>
      </w:r>
      <w:r w:rsidRPr="00EC1EDD">
        <w:rPr>
          <w:color w:val="000000"/>
        </w:rPr>
        <w:t xml:space="preserve"> do SIWZ</w:t>
      </w:r>
      <w:r w:rsidR="001931F1" w:rsidRPr="00EC1EDD">
        <w:rPr>
          <w:color w:val="000000"/>
        </w:rPr>
        <w:t>.</w:t>
      </w:r>
    </w:p>
    <w:p w14:paraId="49836A84" w14:textId="77777777" w:rsidR="003D527D" w:rsidRDefault="00342CE4" w:rsidP="00EC1ED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EC1EDD">
        <w:rPr>
          <w:color w:val="000000"/>
          <w:sz w:val="22"/>
          <w:szCs w:val="22"/>
        </w:rPr>
        <w:t xml:space="preserve">Informacja o ogólnych zasadach ochrony danych osobowych, stosowanych w Urzędzie Miasta Mława - </w:t>
      </w:r>
      <w:r w:rsidR="00A2029A" w:rsidRPr="00EC1EDD">
        <w:rPr>
          <w:color w:val="000000"/>
        </w:rPr>
        <w:t>załącznik nr 7</w:t>
      </w:r>
      <w:r w:rsidR="00BC0141" w:rsidRPr="00EC1EDD">
        <w:rPr>
          <w:color w:val="000000"/>
        </w:rPr>
        <w:t xml:space="preserve"> do SIWZ</w:t>
      </w:r>
      <w:r w:rsidRPr="00EC1EDD">
        <w:rPr>
          <w:color w:val="000000"/>
        </w:rPr>
        <w:t>.</w:t>
      </w:r>
    </w:p>
    <w:p w14:paraId="20679F6A" w14:textId="766D5194" w:rsidR="00DA121A" w:rsidRPr="009733BC" w:rsidRDefault="004B7C9E" w:rsidP="00247D4D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ind w:left="0" w:firstLine="0"/>
        <w:jc w:val="both"/>
        <w:rPr>
          <w:color w:val="000000"/>
        </w:rPr>
        <w:sectPr w:rsidR="00DA121A" w:rsidRPr="009733BC" w:rsidSect="000E1D59">
          <w:headerReference w:type="default" r:id="rId10"/>
          <w:footerReference w:type="default" r:id="rId11"/>
          <w:pgSz w:w="11906" w:h="16838"/>
          <w:pgMar w:top="1417" w:right="1133" w:bottom="1417" w:left="1417" w:header="708" w:footer="708" w:gutter="0"/>
          <w:cols w:space="708"/>
          <w:rtlGutter/>
          <w:docGrid w:linePitch="360"/>
        </w:sectPr>
      </w:pPr>
      <w:r w:rsidRPr="009733BC">
        <w:rPr>
          <w:color w:val="000000"/>
        </w:rPr>
        <w:t xml:space="preserve"> Organizacja zespołu – wykaz osób wchodzących w skład zespołu nadzoru inwestorskiego</w:t>
      </w:r>
      <w:r w:rsidRPr="009733BC">
        <w:rPr>
          <w:b/>
          <w:spacing w:val="8"/>
        </w:rPr>
        <w:t xml:space="preserve"> </w:t>
      </w:r>
      <w:r w:rsidR="009733BC">
        <w:rPr>
          <w:b/>
          <w:spacing w:val="8"/>
        </w:rPr>
        <w:t xml:space="preserve"> - </w:t>
      </w:r>
      <w:r w:rsidR="009733BC" w:rsidRPr="009733BC">
        <w:rPr>
          <w:bCs/>
          <w:spacing w:val="8"/>
        </w:rPr>
        <w:t>załącznik nr 8 do SIWZ</w:t>
      </w:r>
    </w:p>
    <w:p w14:paraId="425B5D8E" w14:textId="77777777" w:rsidR="00BC0141" w:rsidRPr="00BC247C" w:rsidRDefault="00594187" w:rsidP="00176EAB">
      <w:pPr>
        <w:suppressAutoHyphens w:val="0"/>
        <w:spacing w:after="200" w:line="276" w:lineRule="auto"/>
        <w:jc w:val="right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141" w:rsidRPr="00BC247C">
        <w:rPr>
          <w:b/>
        </w:rPr>
        <w:t>Załącznik Nr</w:t>
      </w:r>
      <w:r w:rsidR="00676ED8">
        <w:rPr>
          <w:b/>
        </w:rPr>
        <w:t xml:space="preserve"> </w:t>
      </w:r>
      <w:r w:rsidR="00BC0141" w:rsidRPr="00BC247C">
        <w:rPr>
          <w:b/>
        </w:rPr>
        <w:t>1 do SIWZ</w:t>
      </w:r>
    </w:p>
    <w:p w14:paraId="4620E554" w14:textId="77777777" w:rsidR="00BC0141" w:rsidRDefault="00BC0141" w:rsidP="002E01A5">
      <w:pPr>
        <w:pStyle w:val="Tytu"/>
        <w:rPr>
          <w:bCs w:val="0"/>
          <w:sz w:val="24"/>
          <w:szCs w:val="24"/>
        </w:rPr>
      </w:pPr>
      <w:r w:rsidRPr="00BC247C">
        <w:rPr>
          <w:sz w:val="24"/>
          <w:szCs w:val="24"/>
        </w:rPr>
        <w:t>FORMULARZ OFERTOWY</w:t>
      </w:r>
      <w:r w:rsidR="0099573E" w:rsidRPr="00BC247C">
        <w:rPr>
          <w:sz w:val="24"/>
          <w:szCs w:val="24"/>
        </w:rPr>
        <w:t xml:space="preserve"> </w:t>
      </w:r>
      <w:r w:rsidRPr="00BC247C">
        <w:rPr>
          <w:sz w:val="24"/>
          <w:szCs w:val="24"/>
        </w:rPr>
        <w:t xml:space="preserve">POSTĘPOWANIA O UDZIELENIE ZAMÓWIENIA </w:t>
      </w:r>
      <w:r w:rsidRPr="002E01A5">
        <w:rPr>
          <w:sz w:val="24"/>
          <w:szCs w:val="24"/>
        </w:rPr>
        <w:t xml:space="preserve">PUBLICZNEGO </w:t>
      </w:r>
      <w:r w:rsidRPr="002E01A5">
        <w:rPr>
          <w:bCs w:val="0"/>
          <w:sz w:val="24"/>
          <w:szCs w:val="24"/>
        </w:rPr>
        <w:t>PROWADZONE W TRYBIE PRZETARGU NIEOGRANICZONEGO</w:t>
      </w:r>
    </w:p>
    <w:p w14:paraId="770AB210" w14:textId="77777777" w:rsidR="00576A4A" w:rsidRPr="002D48D8" w:rsidRDefault="00576A4A" w:rsidP="00576A4A">
      <w:pPr>
        <w:jc w:val="center"/>
      </w:pPr>
      <w:r>
        <w:rPr>
          <w:b/>
        </w:rPr>
        <w:t>pełnienie nadzoru inwestorskiego dla zadania pod nazwą: „P</w:t>
      </w:r>
      <w:r w:rsidRPr="002D48D8">
        <w:rPr>
          <w:b/>
        </w:rPr>
        <w:t>oprawa spójności komunikacyjnej Miasta Mława poprzez budowę drugiego etapu Alei Św. Wojciecha wraz z</w:t>
      </w:r>
      <w:r>
        <w:rPr>
          <w:b/>
        </w:rPr>
        <w:t> </w:t>
      </w:r>
      <w:r w:rsidRPr="002D48D8">
        <w:rPr>
          <w:b/>
        </w:rPr>
        <w:t>budową skrzyżowania typu rondo</w:t>
      </w:r>
      <w:r>
        <w:rPr>
          <w:b/>
        </w:rPr>
        <w:t>”</w:t>
      </w:r>
    </w:p>
    <w:p w14:paraId="705DF4E3" w14:textId="77777777" w:rsidR="004C7E5E" w:rsidRPr="00927CB5" w:rsidRDefault="004C7E5E" w:rsidP="004C7E5E">
      <w:pPr>
        <w:jc w:val="center"/>
      </w:pPr>
    </w:p>
    <w:p w14:paraId="5F88AA04" w14:textId="77777777" w:rsidR="00BC0141" w:rsidRPr="00BC247C" w:rsidRDefault="00BC0141" w:rsidP="00BC0141">
      <w:pPr>
        <w:jc w:val="both"/>
        <w:rPr>
          <w:b/>
          <w:bCs/>
        </w:rPr>
      </w:pPr>
    </w:p>
    <w:p w14:paraId="18EF378B" w14:textId="77777777" w:rsidR="00BC0141" w:rsidRPr="00BC247C" w:rsidRDefault="00BC0141" w:rsidP="00BC0141">
      <w:pPr>
        <w:jc w:val="both"/>
        <w:rPr>
          <w:b/>
          <w:bCs/>
        </w:rPr>
      </w:pPr>
      <w:r w:rsidRPr="00BC247C">
        <w:rPr>
          <w:b/>
          <w:bCs/>
        </w:rPr>
        <w:t>Dane dotyczące Wykonawcy</w:t>
      </w:r>
    </w:p>
    <w:p w14:paraId="2C328C0A" w14:textId="77777777" w:rsidR="00BC0141" w:rsidRPr="00BC247C" w:rsidRDefault="00BC0141" w:rsidP="00BC0141">
      <w:pPr>
        <w:jc w:val="both"/>
      </w:pPr>
      <w:r w:rsidRPr="00BC247C">
        <w:t>Nazwa</w:t>
      </w:r>
      <w:r w:rsidRPr="00BC247C">
        <w:tab/>
      </w:r>
      <w:r w:rsidRPr="00BC247C">
        <w:tab/>
      </w:r>
      <w:r w:rsidRPr="00BC247C"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</w:p>
    <w:p w14:paraId="2A332C7B" w14:textId="77777777" w:rsidR="00BC0141" w:rsidRPr="00BC247C" w:rsidRDefault="00BC0141" w:rsidP="00BC0141">
      <w:pPr>
        <w:jc w:val="both"/>
      </w:pPr>
      <w:r w:rsidRPr="00BC247C">
        <w:t>Siedziba</w:t>
      </w:r>
      <w:r w:rsidRPr="00BC247C">
        <w:tab/>
      </w:r>
      <w:r w:rsidRPr="00BC247C"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</w:p>
    <w:p w14:paraId="083E4427" w14:textId="77777777" w:rsidR="00BC0141" w:rsidRPr="00BC247C" w:rsidRDefault="00002E3C" w:rsidP="00BC0141">
      <w:pPr>
        <w:jc w:val="both"/>
      </w:pPr>
      <w:r>
        <w:t>Nr telefonu </w:t>
      </w:r>
      <w:r w:rsidR="00D019EE">
        <w:tab/>
      </w:r>
      <w:r w:rsidR="00D019EE"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</w:p>
    <w:p w14:paraId="57C93AFF" w14:textId="77777777" w:rsidR="00BC0141" w:rsidRPr="00BC247C" w:rsidRDefault="00BC0141" w:rsidP="00BC0141">
      <w:pPr>
        <w:jc w:val="both"/>
      </w:pPr>
      <w:r w:rsidRPr="00BC247C">
        <w:t>NIP</w:t>
      </w:r>
      <w:r w:rsidRPr="00BC247C">
        <w:tab/>
      </w:r>
      <w:r w:rsidRPr="00BC247C">
        <w:tab/>
      </w:r>
      <w:r w:rsidRPr="00BC247C"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</w:p>
    <w:p w14:paraId="5DE936A1" w14:textId="77777777" w:rsidR="00BC0141" w:rsidRPr="00BC247C" w:rsidRDefault="00BC0141" w:rsidP="00BC0141">
      <w:pPr>
        <w:jc w:val="both"/>
      </w:pPr>
      <w:r w:rsidRPr="00BC247C">
        <w:t>REGON</w:t>
      </w:r>
      <w:r w:rsidRPr="00BC247C">
        <w:tab/>
      </w:r>
      <w:r w:rsidRPr="00BC247C"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</w:p>
    <w:p w14:paraId="56E1B134" w14:textId="77777777" w:rsidR="00BC0141" w:rsidRDefault="00002E3C" w:rsidP="00BC0141">
      <w:pPr>
        <w:jc w:val="both"/>
        <w:rPr>
          <w:u w:val="dotted"/>
        </w:rPr>
      </w:pPr>
      <w:r>
        <w:t>e-mail</w:t>
      </w:r>
      <w:r w:rsidR="00C10F4E">
        <w:tab/>
      </w:r>
      <w:r w:rsidR="00F7207A">
        <w:tab/>
      </w:r>
      <w:r w:rsidR="00F7207A"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  <w:r w:rsidR="00F7207A" w:rsidRPr="00F7207A">
        <w:rPr>
          <w:u w:val="dotted"/>
        </w:rPr>
        <w:tab/>
      </w:r>
    </w:p>
    <w:p w14:paraId="2B57F541" w14:textId="77777777" w:rsidR="00BC0141" w:rsidRPr="00F7207A" w:rsidRDefault="00BC0141" w:rsidP="00BC0141">
      <w:pPr>
        <w:jc w:val="both"/>
        <w:rPr>
          <w:u w:val="dotted"/>
        </w:rPr>
      </w:pPr>
    </w:p>
    <w:p w14:paraId="68687E86" w14:textId="77777777" w:rsidR="00BC0141" w:rsidRPr="00BC247C" w:rsidRDefault="00BC0141" w:rsidP="00BC0141">
      <w:pPr>
        <w:jc w:val="both"/>
      </w:pPr>
      <w:r w:rsidRPr="00BC247C">
        <w:t>Mikroprzedsiębiorstwo /</w:t>
      </w:r>
      <w:r w:rsidR="002E01A5">
        <w:t xml:space="preserve"> </w:t>
      </w:r>
      <w:r w:rsidRPr="00BC247C">
        <w:t xml:space="preserve">małe przedsiębiorstwo / średnie przedsiębiorstwo. </w:t>
      </w:r>
    </w:p>
    <w:p w14:paraId="0BCAD890" w14:textId="77777777" w:rsidR="00BC0141" w:rsidRPr="00BC247C" w:rsidRDefault="00BC0141" w:rsidP="00BC0141">
      <w:pPr>
        <w:jc w:val="both"/>
      </w:pPr>
      <w:r w:rsidRPr="00BC247C">
        <w:t>(</w:t>
      </w:r>
      <w:r w:rsidRPr="00BC247C">
        <w:rPr>
          <w:b/>
        </w:rPr>
        <w:t>niepotrzebne skreślić</w:t>
      </w:r>
      <w:r w:rsidRPr="00BC247C">
        <w:t>)</w:t>
      </w:r>
    </w:p>
    <w:p w14:paraId="7FE2C5C7" w14:textId="77777777" w:rsidR="00BC0141" w:rsidRPr="00BC247C" w:rsidRDefault="00BC0141" w:rsidP="00BC0141">
      <w:pPr>
        <w:jc w:val="both"/>
      </w:pPr>
    </w:p>
    <w:p w14:paraId="39CA6FB6" w14:textId="77777777" w:rsidR="002E01A5" w:rsidRDefault="00BC0141" w:rsidP="00BC0141">
      <w:pPr>
        <w:jc w:val="both"/>
        <w:rPr>
          <w:b/>
          <w:bCs/>
        </w:rPr>
      </w:pPr>
      <w:r w:rsidRPr="00BC247C">
        <w:rPr>
          <w:b/>
          <w:bCs/>
        </w:rPr>
        <w:t>Dane dotyczące Zamawiającego</w:t>
      </w:r>
      <w:r w:rsidR="002E01A5">
        <w:rPr>
          <w:b/>
          <w:bCs/>
        </w:rPr>
        <w:t>:</w:t>
      </w:r>
    </w:p>
    <w:p w14:paraId="262C5BE1" w14:textId="77777777" w:rsidR="00BC0141" w:rsidRPr="00BC247C" w:rsidRDefault="00BC0141" w:rsidP="00BC0141">
      <w:pPr>
        <w:jc w:val="both"/>
      </w:pPr>
      <w:r w:rsidRPr="00BC247C">
        <w:t>Miasto Mława reprezentowane przez Burmistrza Miasta Mława</w:t>
      </w:r>
    </w:p>
    <w:p w14:paraId="0ECD9A83" w14:textId="77777777" w:rsidR="00BC0141" w:rsidRPr="00BC247C" w:rsidRDefault="00BC0141" w:rsidP="00BC0141">
      <w:pPr>
        <w:jc w:val="both"/>
      </w:pPr>
      <w:r w:rsidRPr="00BC247C">
        <w:t xml:space="preserve">ul. Stary Rynek 19, </w:t>
      </w:r>
    </w:p>
    <w:p w14:paraId="00AD49EB" w14:textId="77777777" w:rsidR="00BC0141" w:rsidRPr="00BC247C" w:rsidRDefault="00BC0141" w:rsidP="00BC0141">
      <w:pPr>
        <w:jc w:val="both"/>
      </w:pPr>
      <w:r w:rsidRPr="00BC247C">
        <w:t>06-500 Mława</w:t>
      </w:r>
    </w:p>
    <w:p w14:paraId="12F963F0" w14:textId="77777777" w:rsidR="00E1462E" w:rsidRDefault="00D019EE" w:rsidP="00E1462E">
      <w:pPr>
        <w:jc w:val="both"/>
      </w:pPr>
      <w:r>
        <w:t xml:space="preserve">W odpowiedzi na </w:t>
      </w:r>
      <w:r w:rsidR="00BC0141" w:rsidRPr="00BC247C">
        <w:t>ogłoszeni</w:t>
      </w:r>
      <w:r>
        <w:t>e</w:t>
      </w:r>
      <w:r w:rsidR="00BC0141" w:rsidRPr="00BC247C">
        <w:t xml:space="preserve"> </w:t>
      </w:r>
      <w:r>
        <w:t>d</w:t>
      </w:r>
      <w:r w:rsidR="00BC0141" w:rsidRPr="00BC247C">
        <w:t>o przetargu nieograniczon</w:t>
      </w:r>
      <w:r>
        <w:t xml:space="preserve">ego </w:t>
      </w:r>
      <w:r w:rsidR="00BC0141" w:rsidRPr="00BC247C">
        <w:t xml:space="preserve">na </w:t>
      </w:r>
      <w:r>
        <w:t xml:space="preserve">realizację </w:t>
      </w:r>
      <w:r w:rsidR="00BC0141" w:rsidRPr="00BC247C">
        <w:t>zadania pn.:</w:t>
      </w:r>
      <w:r>
        <w:t xml:space="preserve"> </w:t>
      </w:r>
      <w:r w:rsidR="00576A4A">
        <w:rPr>
          <w:b/>
        </w:rPr>
        <w:t>pełnienie nadzoru inwestorskiego dla zadania pod nazwą: „P</w:t>
      </w:r>
      <w:r w:rsidR="00576A4A" w:rsidRPr="002D48D8">
        <w:rPr>
          <w:b/>
        </w:rPr>
        <w:t>oprawa spójności komunikacyjnej Miasta Mława poprzez budowę drugiego etapu Alei Św. Wojciecha wraz z</w:t>
      </w:r>
      <w:r w:rsidR="00576A4A">
        <w:rPr>
          <w:b/>
        </w:rPr>
        <w:t> </w:t>
      </w:r>
      <w:r w:rsidR="00576A4A" w:rsidRPr="002D48D8">
        <w:rPr>
          <w:b/>
        </w:rPr>
        <w:t>budową skrzyżowania typu rondo</w:t>
      </w:r>
      <w:r w:rsidR="00576A4A">
        <w:rPr>
          <w:b/>
        </w:rPr>
        <w:t>”</w:t>
      </w:r>
      <w:r w:rsidR="00BC0141" w:rsidRPr="00BC247C">
        <w:rPr>
          <w:b/>
        </w:rPr>
        <w:t>,</w:t>
      </w:r>
      <w:r>
        <w:rPr>
          <w:b/>
        </w:rPr>
        <w:t xml:space="preserve"> </w:t>
      </w:r>
      <w:r w:rsidR="00BC0141" w:rsidRPr="00BC247C">
        <w:t>oferuję wykonanie zamówienia objętego postępowaniem – zgodnie z warunkami określonymi</w:t>
      </w:r>
      <w:r w:rsidR="00BC247C">
        <w:t xml:space="preserve"> </w:t>
      </w:r>
      <w:r w:rsidR="00BC0141" w:rsidRPr="00BC247C">
        <w:t>w Specyfikacji Istotnych Warunków Zamówienia</w:t>
      </w:r>
      <w:r w:rsidR="0008442D">
        <w:t xml:space="preserve"> oraz składnikami cenotwórczymi</w:t>
      </w:r>
      <w:r>
        <w:t>,</w:t>
      </w:r>
      <w:r w:rsidR="0008442D">
        <w:t xml:space="preserve"> stanowiącymi załącznik nr 1a do</w:t>
      </w:r>
      <w:r w:rsidR="00927CB5">
        <w:t> </w:t>
      </w:r>
      <w:r w:rsidR="0008442D">
        <w:t>formularza</w:t>
      </w:r>
      <w:r w:rsidR="005176B3">
        <w:t xml:space="preserve"> ofertowego</w:t>
      </w:r>
      <w:r w:rsidR="0008442D">
        <w:t xml:space="preserve"> </w:t>
      </w:r>
      <w:r w:rsidR="00BC0141" w:rsidRPr="00BC247C">
        <w:t>za</w:t>
      </w:r>
      <w:r w:rsidR="00806B6B">
        <w:t xml:space="preserve"> łączną</w:t>
      </w:r>
      <w:r w:rsidR="00F27328">
        <w:t xml:space="preserve"> kwotę</w:t>
      </w:r>
      <w:r w:rsidR="00BC0141" w:rsidRPr="00BC247C">
        <w:t xml:space="preserve">:  </w:t>
      </w:r>
    </w:p>
    <w:p w14:paraId="047B9E12" w14:textId="77777777" w:rsidR="00176EAB" w:rsidRDefault="00176EAB" w:rsidP="00E1462E">
      <w:pPr>
        <w:jc w:val="both"/>
      </w:pPr>
    </w:p>
    <w:tbl>
      <w:tblPr>
        <w:tblW w:w="47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686"/>
        <w:gridCol w:w="2245"/>
        <w:gridCol w:w="1013"/>
        <w:gridCol w:w="1087"/>
        <w:gridCol w:w="1227"/>
        <w:tblGridChange w:id="3">
          <w:tblGrid>
            <w:gridCol w:w="5"/>
            <w:gridCol w:w="430"/>
            <w:gridCol w:w="165"/>
            <w:gridCol w:w="2237"/>
            <w:gridCol w:w="449"/>
            <w:gridCol w:w="2245"/>
            <w:gridCol w:w="662"/>
            <w:gridCol w:w="351"/>
            <w:gridCol w:w="440"/>
            <w:gridCol w:w="647"/>
            <w:gridCol w:w="218"/>
            <w:gridCol w:w="1004"/>
            <w:gridCol w:w="5"/>
          </w:tblGrid>
        </w:tblGridChange>
      </w:tblGrid>
      <w:tr w:rsidR="00176EAB" w:rsidRPr="00176EAB" w14:paraId="40589F16" w14:textId="77777777" w:rsidTr="00176EAB">
        <w:trPr>
          <w:trHeight w:val="285"/>
        </w:trPr>
        <w:tc>
          <w:tcPr>
            <w:tcW w:w="35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DA24" w14:textId="77777777" w:rsidR="00176EAB" w:rsidRPr="00176EAB" w:rsidRDefault="00176EAB" w:rsidP="00176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5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EBF" w14:textId="77777777" w:rsidR="00176EAB" w:rsidRPr="00176EAB" w:rsidRDefault="00176EAB" w:rsidP="00176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>Odcinek zgodnie z dokumentacją projektową</w:t>
            </w:r>
          </w:p>
        </w:tc>
        <w:tc>
          <w:tcPr>
            <w:tcW w:w="118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BA868" w14:textId="77777777" w:rsidR="00176EAB" w:rsidRPr="00176EAB" w:rsidRDefault="00176EAB" w:rsidP="00176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>Branże</w:t>
            </w:r>
          </w:p>
        </w:tc>
        <w:tc>
          <w:tcPr>
            <w:tcW w:w="192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A865DC" w14:textId="77777777" w:rsidR="00176EAB" w:rsidRPr="00176EAB" w:rsidRDefault="00176EAB" w:rsidP="00176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(zł) </w:t>
            </w:r>
          </w:p>
        </w:tc>
      </w:tr>
      <w:tr w:rsidR="005737C3" w:rsidRPr="00176EAB" w14:paraId="3AD3FD45" w14:textId="77777777" w:rsidTr="00176EAB">
        <w:trPr>
          <w:trHeight w:val="285"/>
        </w:trPr>
        <w:tc>
          <w:tcPr>
            <w:tcW w:w="35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BD3B4" w14:textId="77777777" w:rsidR="00176EAB" w:rsidRPr="00176EAB" w:rsidRDefault="00176EAB" w:rsidP="00176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6985" w14:textId="77777777" w:rsidR="00176EAB" w:rsidRPr="00176EAB" w:rsidRDefault="00176EAB" w:rsidP="00176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F7F1" w14:textId="77777777" w:rsidR="00176EAB" w:rsidRPr="00176EAB" w:rsidRDefault="00176EAB" w:rsidP="00176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D695" w14:textId="77777777" w:rsidR="00176EAB" w:rsidRPr="00176EAB" w:rsidRDefault="00176EAB" w:rsidP="00176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D9B0" w14:textId="77777777" w:rsidR="00176EAB" w:rsidRPr="00176EAB" w:rsidRDefault="00176EAB" w:rsidP="00176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4FA52" w14:textId="77777777" w:rsidR="00176EAB" w:rsidRPr="00176EAB" w:rsidRDefault="00176EAB" w:rsidP="00176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Brutto </w:t>
            </w:r>
          </w:p>
        </w:tc>
      </w:tr>
      <w:tr w:rsidR="005737C3" w:rsidRPr="00176EAB" w14:paraId="1E7FC024" w14:textId="77777777" w:rsidTr="00176EAB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25F7" w14:textId="77777777" w:rsidR="00176EAB" w:rsidRPr="00176EAB" w:rsidRDefault="00176EAB" w:rsidP="00176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621" w14:textId="77777777" w:rsidR="00176EAB" w:rsidRPr="00176EAB" w:rsidRDefault="00176EAB" w:rsidP="00176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Odcinek PK1-PK2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C480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branża drogowa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4DA6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A968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EB4EE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25CBEFF1" w14:textId="77777777" w:rsidTr="00176EAB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AE8F7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14F0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006D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="005A5D36">
              <w:rPr>
                <w:color w:val="000000"/>
                <w:sz w:val="20"/>
                <w:szCs w:val="20"/>
                <w:lang w:eastAsia="pl-PL"/>
              </w:rPr>
              <w:t>t</w:t>
            </w:r>
            <w:r w:rsidR="005737C3">
              <w:rPr>
                <w:color w:val="000000"/>
                <w:sz w:val="20"/>
                <w:szCs w:val="20"/>
                <w:lang w:eastAsia="pl-PL"/>
              </w:rPr>
              <w:t>elekomunikacyjna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02C9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7A70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DF4F9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50CFD81D" w14:textId="77777777" w:rsidTr="00176EAB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C0B137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5B74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4E21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elektryczna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0B6D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1A5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8F306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70567207" w14:textId="77777777" w:rsidTr="00176EAB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A2AD72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D13F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27C4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branża gazowa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67C9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8533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2E70B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23AC5978" w14:textId="77777777" w:rsidTr="00176EAB">
        <w:trPr>
          <w:trHeight w:val="577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15900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228E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54F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deszczowa)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89D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BC8B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914B6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24E02A03" w14:textId="77777777" w:rsidTr="00176EAB">
        <w:trPr>
          <w:trHeight w:val="557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111C9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008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BAFF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sanitarna)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B50E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D3E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FC5B3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5D32C1FE" w14:textId="77777777" w:rsidTr="00576DD5">
        <w:tblPrEx>
          <w:tblW w:w="4739" w:type="pct"/>
          <w:tblCellMar>
            <w:left w:w="70" w:type="dxa"/>
            <w:right w:w="70" w:type="dxa"/>
          </w:tblCellMar>
          <w:tblPrExChange w:id="4" w:author="Aneta Malinowska" w:date="2020-05-26T10:20:00Z">
            <w:tblPrEx>
              <w:tblW w:w="4739" w:type="pct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510"/>
          <w:trPrChange w:id="5" w:author="Aneta Malinowska" w:date="2020-05-26T10:20:00Z">
            <w:trPr>
              <w:gridAfter w:val="0"/>
              <w:trHeight w:val="510"/>
            </w:trPr>
          </w:trPrChange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6" w:author="Aneta Malinowska" w:date="2020-05-26T10:20:00Z">
              <w:tcPr>
                <w:tcW w:w="352" w:type="pct"/>
                <w:gridSpan w:val="2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6B88197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" w:author="Aneta Malinowska" w:date="2020-05-26T10:20:00Z">
              <w:tcPr>
                <w:tcW w:w="1533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F506927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" w:author="Aneta Malinowska" w:date="2020-05-26T10:20:00Z">
              <w:tcPr>
                <w:tcW w:w="118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14:paraId="3ADEDB34" w14:textId="77777777" w:rsidR="00176EAB" w:rsidRPr="00176EAB" w:rsidRDefault="00176EAB" w:rsidP="00795775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="005737C3">
              <w:rPr>
                <w:color w:val="000000"/>
                <w:sz w:val="20"/>
                <w:szCs w:val="20"/>
                <w:lang w:eastAsia="pl-PL"/>
              </w:rPr>
              <w:t>sieć wodoci</w:t>
            </w:r>
            <w:r w:rsidR="00576DD5">
              <w:rPr>
                <w:color w:val="000000"/>
                <w:sz w:val="20"/>
                <w:szCs w:val="20"/>
                <w:lang w:eastAsia="pl-PL"/>
              </w:rPr>
              <w:t>ą</w:t>
            </w:r>
            <w:r w:rsidR="005737C3">
              <w:rPr>
                <w:color w:val="000000"/>
                <w:sz w:val="20"/>
                <w:szCs w:val="20"/>
                <w:lang w:eastAsia="pl-PL"/>
              </w:rPr>
              <w:t>gowa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" w:author="Aneta Malinowska" w:date="2020-05-26T10:20:00Z">
              <w:tcPr>
                <w:tcW w:w="58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28C3229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" w:author="Aneta Malinowska" w:date="2020-05-26T10:20:00Z">
              <w:tcPr>
                <w:tcW w:w="630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76D0153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  <w:tcPrChange w:id="11" w:author="Aneta Malinowska" w:date="2020-05-26T10:20:00Z"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D889FF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40B18DED" w14:textId="77777777" w:rsidTr="00176E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1C9D" w14:textId="77777777" w:rsidR="00176EAB" w:rsidRPr="00176EAB" w:rsidRDefault="00176EAB" w:rsidP="00176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017" w14:textId="77777777" w:rsidR="00176EAB" w:rsidRPr="00176EAB" w:rsidRDefault="00176EAB" w:rsidP="00176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Odcinek PK3-PK4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4257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branża drogowa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D13B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A52A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82934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3492B9C1" w14:textId="77777777" w:rsidTr="00176E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E955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E993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8FAF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="005737C3">
              <w:rPr>
                <w:color w:val="000000"/>
                <w:sz w:val="20"/>
                <w:szCs w:val="20"/>
                <w:lang w:eastAsia="pl-PL"/>
              </w:rPr>
              <w:t>telekomunikacyjna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F9E6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D7C6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EC46F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4BCFC43F" w14:textId="77777777" w:rsidTr="00176E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FC5F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D1DB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9673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elektryczna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9616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C1CD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6C066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6C772FA4" w14:textId="77777777" w:rsidTr="00176EAB">
        <w:trPr>
          <w:trHeight w:val="586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891C1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9664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6F24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deszczowa)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98B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4A46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C4170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56A45E98" w14:textId="77777777" w:rsidTr="00176EAB">
        <w:trPr>
          <w:trHeight w:val="552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B8B22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6833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45FF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sanitarna)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F677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2139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B7A6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66741621" w14:textId="77777777" w:rsidTr="00176EAB">
        <w:trPr>
          <w:trHeight w:val="51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DD37E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86A7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947F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</w:r>
            <w:r w:rsidR="005737C3">
              <w:rPr>
                <w:color w:val="000000"/>
                <w:sz w:val="20"/>
                <w:szCs w:val="20"/>
                <w:lang w:eastAsia="pl-PL"/>
              </w:rPr>
              <w:t>wodociągowa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D88D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8259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3641A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0D3CF47A" w14:textId="77777777" w:rsidTr="00176EAB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E448" w14:textId="77777777" w:rsidR="00176EAB" w:rsidRPr="00176EAB" w:rsidRDefault="00176EAB" w:rsidP="00176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4E0A" w14:textId="77777777" w:rsidR="00176EAB" w:rsidRPr="00176EAB" w:rsidRDefault="00176EAB" w:rsidP="00176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Odcinek PK5-PK6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8BBB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branża drogowa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6451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5A08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5C03E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5ECF157E" w14:textId="77777777" w:rsidTr="00176EAB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B99C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3120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88F1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elektryczna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6A2D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3E60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AD6C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4436071D" w14:textId="77777777" w:rsidTr="00176EAB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86441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F784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5DFD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="005737C3">
              <w:rPr>
                <w:color w:val="000000"/>
                <w:sz w:val="20"/>
                <w:szCs w:val="20"/>
                <w:lang w:eastAsia="pl-PL"/>
              </w:rPr>
              <w:t>telekomunikacyjna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A759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E5A9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7668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12A80BE0" w14:textId="77777777" w:rsidTr="00176EAB">
        <w:trPr>
          <w:trHeight w:val="572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BBFEB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9927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2D88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deszczowa)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955F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249F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1A9B2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426BDD13" w14:textId="77777777" w:rsidTr="00176EAB">
        <w:trPr>
          <w:trHeight w:val="552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4DBE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42C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5E9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sanitarna)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399F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7661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15D7A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2059213A" w14:textId="77777777" w:rsidTr="00176EAB">
        <w:trPr>
          <w:trHeight w:val="51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EDE1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B19E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F548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="005737C3">
              <w:rPr>
                <w:color w:val="000000"/>
                <w:sz w:val="20"/>
                <w:szCs w:val="20"/>
                <w:lang w:eastAsia="pl-PL"/>
              </w:rPr>
              <w:t>wodoci</w:t>
            </w:r>
            <w:r w:rsidR="00576DD5">
              <w:rPr>
                <w:color w:val="000000"/>
                <w:sz w:val="20"/>
                <w:szCs w:val="20"/>
                <w:lang w:eastAsia="pl-PL"/>
              </w:rPr>
              <w:t>ą</w:t>
            </w:r>
            <w:r w:rsidR="005737C3">
              <w:rPr>
                <w:color w:val="000000"/>
                <w:sz w:val="20"/>
                <w:szCs w:val="20"/>
                <w:lang w:eastAsia="pl-PL"/>
              </w:rPr>
              <w:t>gowa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A0CD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A38D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E3236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0F3BF34B" w14:textId="77777777" w:rsidTr="00176EAB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7F38" w14:textId="77777777" w:rsidR="00176EAB" w:rsidRPr="00176EAB" w:rsidRDefault="00176EAB" w:rsidP="00176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5651" w14:textId="77777777" w:rsidR="00176EAB" w:rsidRPr="00176EAB" w:rsidRDefault="00176EAB" w:rsidP="00176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Odcinek PK7-PK8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4C80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branża drogowa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93B6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4BF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2FC75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367277A0" w14:textId="77777777" w:rsidTr="00176EAB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12F1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F4C1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50B3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elektryczna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D2E6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7C4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6590A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31DD609F" w14:textId="77777777" w:rsidTr="00176EAB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4084B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16E9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D78B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="005737C3">
              <w:rPr>
                <w:color w:val="000000"/>
                <w:sz w:val="20"/>
                <w:szCs w:val="20"/>
                <w:lang w:eastAsia="pl-PL"/>
              </w:rPr>
              <w:t>telekomunikacyjna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9C61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0782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FF100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4840E56D" w14:textId="77777777" w:rsidTr="00176EAB">
        <w:trPr>
          <w:trHeight w:val="58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D08284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B1C3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34F9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deszczowa)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F19A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5CD1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9766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7659FA06" w14:textId="77777777" w:rsidTr="00176EAB">
        <w:trPr>
          <w:trHeight w:val="54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E586A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E832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B297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sanitarna)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F7F6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7F8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BD5E9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544F26D1" w14:textId="77777777" w:rsidTr="00176EAB">
        <w:trPr>
          <w:trHeight w:val="284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9B9BA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1705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FDCD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branża wodociągowa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52E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2370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7BB2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2E12D26E" w14:textId="77777777" w:rsidTr="00176E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00E1" w14:textId="77777777" w:rsidR="00176EAB" w:rsidRPr="00176EAB" w:rsidRDefault="00176EAB" w:rsidP="00176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B998" w14:textId="77777777" w:rsidR="00176EAB" w:rsidRPr="00176EAB" w:rsidRDefault="00176EAB" w:rsidP="00176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Odcinek PK9-PK10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A773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drogowa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F90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69A9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643C6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6CA9DD2D" w14:textId="77777777" w:rsidTr="00176E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F9516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73FA4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3777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="005737C3">
              <w:rPr>
                <w:color w:val="000000"/>
                <w:sz w:val="20"/>
                <w:szCs w:val="20"/>
                <w:lang w:eastAsia="pl-PL"/>
              </w:rPr>
              <w:t>telekomunikacyjna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B59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F24B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4122B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37B959F7" w14:textId="77777777" w:rsidTr="00176E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6F438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3DF55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BBA8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branża elektryczna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1EEE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76E3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3C7EB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14C32438" w14:textId="77777777" w:rsidTr="00176E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D192B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B688D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D292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gazowa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3B7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23CD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864E3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3E3FAC06" w14:textId="77777777" w:rsidTr="00176EAB">
        <w:trPr>
          <w:trHeight w:val="504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14453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6DEAC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4100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deszczowa)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9901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ACE1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E14C6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37C3" w:rsidRPr="00176EAB" w14:paraId="2CA05B18" w14:textId="77777777" w:rsidTr="00176EAB">
        <w:trPr>
          <w:trHeight w:val="52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B72F95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A932F5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B3F3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="005737C3">
              <w:rPr>
                <w:color w:val="000000"/>
                <w:sz w:val="20"/>
                <w:szCs w:val="20"/>
                <w:lang w:eastAsia="pl-PL"/>
              </w:rPr>
              <w:t>wodoci</w:t>
            </w:r>
            <w:r w:rsidR="00576DD5">
              <w:rPr>
                <w:color w:val="000000"/>
                <w:sz w:val="20"/>
                <w:szCs w:val="20"/>
                <w:lang w:eastAsia="pl-PL"/>
              </w:rPr>
              <w:t>ą</w:t>
            </w:r>
            <w:r w:rsidR="005737C3">
              <w:rPr>
                <w:color w:val="000000"/>
                <w:sz w:val="20"/>
                <w:szCs w:val="20"/>
                <w:lang w:eastAsia="pl-PL"/>
              </w:rPr>
              <w:t>gowa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4E09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AA87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8CF2B" w14:textId="77777777" w:rsidR="00176EAB" w:rsidRPr="00176EAB" w:rsidRDefault="00176EAB" w:rsidP="00176EA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76EAB" w:rsidRPr="00176EAB" w14:paraId="78785467" w14:textId="77777777" w:rsidTr="00176EAB">
        <w:trPr>
          <w:trHeight w:val="300"/>
        </w:trPr>
        <w:tc>
          <w:tcPr>
            <w:tcW w:w="3074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38395" w14:textId="77777777" w:rsidR="00176EAB" w:rsidRPr="00176EAB" w:rsidRDefault="00176EAB" w:rsidP="00176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B921" w14:textId="77777777" w:rsidR="00176EAB" w:rsidRPr="00176EAB" w:rsidRDefault="00176EAB" w:rsidP="00176E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0433" w14:textId="77777777" w:rsidR="00176EAB" w:rsidRPr="00176EAB" w:rsidRDefault="00176EAB" w:rsidP="00176E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FF0DF" w14:textId="77777777" w:rsidR="00176EAB" w:rsidRPr="00176EAB" w:rsidRDefault="00176EAB" w:rsidP="00176E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</w:tbl>
    <w:p w14:paraId="3B4AF8DE" w14:textId="77777777" w:rsidR="00176EAB" w:rsidRDefault="00176EAB" w:rsidP="00E1462E">
      <w:pPr>
        <w:jc w:val="both"/>
      </w:pPr>
    </w:p>
    <w:p w14:paraId="463A2375" w14:textId="77777777" w:rsidR="00E1462E" w:rsidRPr="00AF49BE" w:rsidRDefault="00E1462E" w:rsidP="00F501C7">
      <w:pPr>
        <w:pStyle w:val="Akapitzlist"/>
        <w:numPr>
          <w:ilvl w:val="1"/>
          <w:numId w:val="32"/>
        </w:numPr>
        <w:ind w:left="360"/>
        <w:jc w:val="both"/>
      </w:pPr>
      <w:r w:rsidRPr="00AF49BE">
        <w:rPr>
          <w:b/>
        </w:rPr>
        <w:t>ŁĄCZNIE (1 + 2 + 3 + 4</w:t>
      </w:r>
      <w:r w:rsidR="00630A91" w:rsidRPr="00AF49BE">
        <w:rPr>
          <w:b/>
        </w:rPr>
        <w:t xml:space="preserve"> + 5</w:t>
      </w:r>
      <w:r w:rsidRPr="00AF49BE">
        <w:rPr>
          <w:b/>
        </w:rPr>
        <w:t>):</w:t>
      </w:r>
    </w:p>
    <w:p w14:paraId="3F6F0BEE" w14:textId="77777777" w:rsidR="00E1462E" w:rsidRPr="00D05507" w:rsidRDefault="00E1462E" w:rsidP="00E1462E">
      <w:pPr>
        <w:jc w:val="both"/>
        <w:rPr>
          <w:b/>
        </w:rPr>
      </w:pPr>
      <w:r w:rsidRPr="00D05507">
        <w:rPr>
          <w:b/>
        </w:rPr>
        <w:t>cenę ryczałtową netto: ……………………………………………………………….…………zł</w:t>
      </w:r>
    </w:p>
    <w:p w14:paraId="22298DCB" w14:textId="77777777" w:rsidR="00E1462E" w:rsidRPr="00D05507" w:rsidRDefault="00E1462E" w:rsidP="00E1462E">
      <w:pPr>
        <w:jc w:val="both"/>
        <w:rPr>
          <w:b/>
        </w:rPr>
      </w:pPr>
      <w:r w:rsidRPr="00D05507">
        <w:rPr>
          <w:b/>
        </w:rPr>
        <w:t>podatek VAT: …………………………………………………………………………………...zł</w:t>
      </w:r>
    </w:p>
    <w:p w14:paraId="2F31608A" w14:textId="77777777" w:rsidR="00E1462E" w:rsidRPr="00D05507" w:rsidRDefault="00E1462E" w:rsidP="00E1462E">
      <w:pPr>
        <w:ind w:right="-709"/>
        <w:rPr>
          <w:b/>
          <w:bCs/>
        </w:rPr>
      </w:pPr>
      <w:r w:rsidRPr="00D05507">
        <w:rPr>
          <w:b/>
          <w:bCs/>
        </w:rPr>
        <w:t>cenę ryczałtową brutto: ………………….……………………………………...…………….. zł</w:t>
      </w:r>
    </w:p>
    <w:p w14:paraId="14516607" w14:textId="77777777" w:rsidR="00E1462E" w:rsidRPr="00D05507" w:rsidRDefault="00E1462E" w:rsidP="00E1462E">
      <w:pPr>
        <w:ind w:right="-709"/>
        <w:rPr>
          <w:b/>
          <w:bCs/>
        </w:rPr>
      </w:pPr>
      <w:r w:rsidRPr="00D05507">
        <w:rPr>
          <w:b/>
          <w:bCs/>
        </w:rPr>
        <w:t>słownie złotych: ………………………………………………………………………………… zł</w:t>
      </w:r>
    </w:p>
    <w:p w14:paraId="5CD38313" w14:textId="77777777" w:rsidR="00990173" w:rsidRDefault="00990173" w:rsidP="008E7D69">
      <w:pPr>
        <w:ind w:right="-709"/>
        <w:rPr>
          <w:b/>
          <w:bCs/>
        </w:rPr>
      </w:pPr>
    </w:p>
    <w:p w14:paraId="11C3D07F" w14:textId="430E842A" w:rsidR="00BC0141" w:rsidRPr="00990173" w:rsidRDefault="00990173" w:rsidP="008E7D69">
      <w:pPr>
        <w:ind w:right="-709"/>
        <w:rPr>
          <w:b/>
          <w:bCs/>
        </w:rPr>
      </w:pPr>
      <w:r w:rsidRPr="00990173">
        <w:t xml:space="preserve">Termin płatności faktury: </w:t>
      </w:r>
      <w:r w:rsidRPr="00990173">
        <w:rPr>
          <w:b/>
          <w:bCs/>
        </w:rPr>
        <w:t>21 dni.</w:t>
      </w:r>
    </w:p>
    <w:p w14:paraId="237938F4" w14:textId="77777777" w:rsidR="00990173" w:rsidRDefault="00990173" w:rsidP="00576A4A">
      <w:pPr>
        <w:jc w:val="both"/>
        <w:rPr>
          <w:b/>
          <w:u w:val="single"/>
        </w:rPr>
      </w:pPr>
    </w:p>
    <w:p w14:paraId="20224339" w14:textId="1EF12084" w:rsidR="00A6295A" w:rsidRDefault="00BC0141" w:rsidP="00576A4A">
      <w:pPr>
        <w:jc w:val="both"/>
      </w:pPr>
      <w:r w:rsidRPr="00175EB2">
        <w:rPr>
          <w:b/>
          <w:u w:val="single"/>
        </w:rPr>
        <w:t>Oświadczam, że:</w:t>
      </w:r>
      <w:r w:rsidRPr="00175EB2">
        <w:cr/>
      </w:r>
      <w:r w:rsidR="00A6295A" w:rsidRPr="00175EB2">
        <w:t xml:space="preserve">Zobowiązuję się wykonać przedmiot zamówienia </w:t>
      </w:r>
      <w:r w:rsidR="00A6295A">
        <w:t>w terminie:</w:t>
      </w:r>
    </w:p>
    <w:p w14:paraId="5D79A631" w14:textId="3CE11B5F" w:rsidR="00A6295A" w:rsidRPr="00A6295A" w:rsidRDefault="00A6295A" w:rsidP="00A6295A">
      <w:pPr>
        <w:jc w:val="both"/>
      </w:pPr>
      <w:r w:rsidRPr="00A6295A">
        <w:t xml:space="preserve">1. </w:t>
      </w:r>
      <w:r w:rsidR="00C465E3">
        <w:t xml:space="preserve">od </w:t>
      </w:r>
      <w:r w:rsidR="00C465E3" w:rsidRPr="00A6295A">
        <w:t xml:space="preserve">dnia zawarcia umowy do </w:t>
      </w:r>
      <w:r w:rsidR="00C465E3">
        <w:t xml:space="preserve">dnia </w:t>
      </w:r>
      <w:r w:rsidR="00C465E3" w:rsidRPr="00A6295A">
        <w:t>zakończenia i rozliczenia robót</w:t>
      </w:r>
      <w:r w:rsidR="00C465E3">
        <w:t>,</w:t>
      </w:r>
      <w:r w:rsidR="00C465E3" w:rsidRPr="00A6295A">
        <w:t xml:space="preserve"> będących przedmiotem nadzoru. Zakończenie robót budowlanych przewiduje się na</w:t>
      </w:r>
      <w:r w:rsidR="00C465E3">
        <w:t xml:space="preserve"> </w:t>
      </w:r>
      <w:r w:rsidR="00C465E3" w:rsidRPr="00A6295A">
        <w:rPr>
          <w:b/>
        </w:rPr>
        <w:t>11 miesięcy</w:t>
      </w:r>
      <w:r w:rsidR="00C465E3">
        <w:rPr>
          <w:b/>
        </w:rPr>
        <w:t xml:space="preserve"> </w:t>
      </w:r>
      <w:r w:rsidR="00C465E3" w:rsidRPr="00A6295A">
        <w:rPr>
          <w:b/>
        </w:rPr>
        <w:t>od daty zawarcia umowy</w:t>
      </w:r>
      <w:r w:rsidR="00C465E3">
        <w:rPr>
          <w:b/>
        </w:rPr>
        <w:t xml:space="preserve"> przez Wykonawcę robót</w:t>
      </w:r>
      <w:r>
        <w:rPr>
          <w:b/>
        </w:rPr>
        <w:t>,</w:t>
      </w:r>
    </w:p>
    <w:p w14:paraId="1EE98064" w14:textId="7C96888F" w:rsidR="00A6295A" w:rsidRPr="00A6295A" w:rsidRDefault="00A6295A" w:rsidP="00A6295A">
      <w:pPr>
        <w:spacing w:after="120"/>
        <w:jc w:val="both"/>
      </w:pPr>
      <w:r w:rsidRPr="00A6295A">
        <w:t xml:space="preserve">2. </w:t>
      </w:r>
      <w:r>
        <w:t>ś</w:t>
      </w:r>
      <w:r w:rsidRPr="00A6295A">
        <w:t xml:space="preserve">wiadczenie usług obejmuje okres faktycznego zakończenia robót oraz rozliczenia końcowego inwestycji, a także w okresie rękojmi wynoszącym </w:t>
      </w:r>
      <w:r w:rsidR="006F119C">
        <w:t>5 lat</w:t>
      </w:r>
      <w:r w:rsidRPr="00A6295A">
        <w:t>, liczonych od daty dokonania odbioru końcowego zamówienia.</w:t>
      </w:r>
    </w:p>
    <w:p w14:paraId="7EEF46F4" w14:textId="77777777" w:rsidR="00864805" w:rsidRPr="00175EB2" w:rsidRDefault="00864805" w:rsidP="00576A4A">
      <w:pPr>
        <w:jc w:val="both"/>
      </w:pPr>
      <w:r>
        <w:t xml:space="preserve">Informuję, że mój statut VAT to: </w:t>
      </w:r>
      <w:r w:rsidRPr="00AD6F4F">
        <w:rPr>
          <w:b/>
        </w:rPr>
        <w:t>czynny/ zwolniony/ niezarejestrowany*</w:t>
      </w:r>
      <w:r w:rsidRPr="0050747F">
        <w:rPr>
          <w:b/>
        </w:rPr>
        <w:t xml:space="preserve"> </w:t>
      </w:r>
      <w:r>
        <w:t>(*Niepotrzebne skreślić)</w:t>
      </w:r>
    </w:p>
    <w:p w14:paraId="3C81FB8C" w14:textId="77777777" w:rsidR="00BC0141" w:rsidRPr="00175EB2" w:rsidRDefault="00BC0141" w:rsidP="00BC0141">
      <w:r w:rsidRPr="00175EB2">
        <w:lastRenderedPageBreak/>
        <w:t xml:space="preserve">Uważam się za związanego niniejszą ofertą przez okres </w:t>
      </w:r>
      <w:r w:rsidRPr="00175EB2">
        <w:rPr>
          <w:b/>
        </w:rPr>
        <w:t>30</w:t>
      </w:r>
      <w:r w:rsidRPr="00175EB2">
        <w:t xml:space="preserve"> dni licząc od upływu składania ofert.</w:t>
      </w:r>
    </w:p>
    <w:p w14:paraId="619BFBE7" w14:textId="77777777" w:rsidR="00BC0141" w:rsidRPr="00175EB2" w:rsidRDefault="00BC0141" w:rsidP="00BC0141">
      <w:pPr>
        <w:jc w:val="both"/>
        <w:rPr>
          <w:b/>
        </w:rPr>
      </w:pPr>
      <w:r w:rsidRPr="00175EB2">
        <w:t xml:space="preserve">Oświadczam, iż część zamówienia powierzę </w:t>
      </w:r>
      <w:r w:rsidRPr="00175EB2">
        <w:rPr>
          <w:b/>
        </w:rPr>
        <w:t xml:space="preserve">podwykonawcom / nie powierzę podwykonawcom* </w:t>
      </w:r>
      <w:r w:rsidRPr="00175EB2">
        <w:t>(*Niepotrzebne skreślić)</w:t>
      </w:r>
    </w:p>
    <w:p w14:paraId="381BC926" w14:textId="77777777" w:rsidR="00BC0141" w:rsidRPr="00175EB2" w:rsidRDefault="00BC0141" w:rsidP="00BC0141">
      <w:pPr>
        <w:jc w:val="both"/>
      </w:pPr>
      <w:r w:rsidRPr="00175EB2">
        <w:t xml:space="preserve">Powierzę następujący zakres </w:t>
      </w:r>
      <w:r w:rsidR="00576A4A">
        <w:t xml:space="preserve">pełnienia nadzoru inwestorskiego </w:t>
      </w:r>
      <w:r w:rsidRPr="00175EB2">
        <w:t>podwykonawcom:</w:t>
      </w:r>
    </w:p>
    <w:p w14:paraId="1D0096CA" w14:textId="77777777" w:rsidR="00BC0141" w:rsidRPr="00175EB2" w:rsidRDefault="00BC0141" w:rsidP="00F501C7">
      <w:pPr>
        <w:numPr>
          <w:ilvl w:val="0"/>
          <w:numId w:val="19"/>
        </w:numPr>
        <w:tabs>
          <w:tab w:val="clear" w:pos="1428"/>
        </w:tabs>
        <w:overflowPunct w:val="0"/>
        <w:autoSpaceDE w:val="0"/>
        <w:ind w:left="360" w:hanging="360"/>
        <w:jc w:val="both"/>
        <w:textAlignment w:val="baseline"/>
      </w:pPr>
      <w:r w:rsidRPr="00175EB2">
        <w:t>…</w:t>
      </w:r>
      <w:r w:rsidR="00175EB2">
        <w:t>.</w:t>
      </w:r>
      <w:r w:rsidRPr="00175EB2">
        <w:t>………………………………</w:t>
      </w:r>
      <w:r w:rsidR="00175EB2">
        <w:t>………………………………………………………………………………………………………………………………………………………………….</w:t>
      </w:r>
    </w:p>
    <w:p w14:paraId="3AA59102" w14:textId="77777777" w:rsidR="00BC0141" w:rsidRPr="00175EB2" w:rsidRDefault="00BC0141" w:rsidP="00F501C7">
      <w:pPr>
        <w:numPr>
          <w:ilvl w:val="0"/>
          <w:numId w:val="19"/>
        </w:numPr>
        <w:tabs>
          <w:tab w:val="num" w:pos="360"/>
        </w:tabs>
        <w:overflowPunct w:val="0"/>
        <w:autoSpaceDE w:val="0"/>
        <w:ind w:left="1068" w:hanging="1068"/>
        <w:textAlignment w:val="baseline"/>
      </w:pPr>
      <w:r w:rsidRPr="00175EB2">
        <w:t>…</w:t>
      </w:r>
      <w:r w:rsidR="00175EB2">
        <w:t>………..……………………………………………..…………………………………….....</w:t>
      </w:r>
    </w:p>
    <w:p w14:paraId="7CB8DA75" w14:textId="77777777" w:rsidR="00BC0141" w:rsidRPr="00175EB2" w:rsidRDefault="00BC0141" w:rsidP="00BC0141"/>
    <w:p w14:paraId="5AA1A773" w14:textId="77777777" w:rsidR="00EA4231" w:rsidRPr="00175EB2" w:rsidRDefault="00452988" w:rsidP="00452988">
      <w:r>
        <w:rPr>
          <w:b/>
          <w:bCs/>
          <w:u w:val="single"/>
        </w:rPr>
        <w:t>D</w:t>
      </w:r>
      <w:r w:rsidR="0076674F">
        <w:rPr>
          <w:b/>
          <w:bCs/>
          <w:u w:val="single"/>
        </w:rPr>
        <w:t xml:space="preserve">o oferty załączam: </w:t>
      </w:r>
      <w:r w:rsidR="00BC0141" w:rsidRPr="00175EB2">
        <w:t>……………………………………….…………</w:t>
      </w:r>
      <w:r w:rsidR="006527F2">
        <w:t>..</w:t>
      </w:r>
      <w:r w:rsidR="00BC0141" w:rsidRPr="00175EB2">
        <w:t>……………………………………………………………………………………………………</w:t>
      </w:r>
      <w:r w:rsidR="006527F2">
        <w:t>.</w:t>
      </w:r>
      <w:r w:rsidR="00BC0141" w:rsidRPr="00175EB2">
        <w:t>…</w:t>
      </w:r>
      <w:r w:rsidR="006527F2">
        <w:t>..</w:t>
      </w:r>
      <w:r w:rsidR="00BC0141" w:rsidRPr="00175EB2">
        <w:t>…………………………………………………………………………………………………</w:t>
      </w:r>
      <w:r w:rsidR="006527F2">
        <w:t>.</w:t>
      </w:r>
      <w:r w:rsidR="00BC0141" w:rsidRPr="00175EB2">
        <w:t>……</w:t>
      </w:r>
      <w:r w:rsidR="006527F2">
        <w:t>..</w:t>
      </w:r>
      <w:r w:rsidR="00BC0141" w:rsidRPr="00175EB2">
        <w:t>……………………………………………</w:t>
      </w:r>
    </w:p>
    <w:p w14:paraId="06A1C4D1" w14:textId="77777777" w:rsidR="00BC0141" w:rsidRDefault="00BC0141" w:rsidP="00BC0141">
      <w:pPr>
        <w:ind w:left="4963"/>
        <w:jc w:val="both"/>
      </w:pPr>
    </w:p>
    <w:p w14:paraId="070837D5" w14:textId="77777777" w:rsidR="00B71A74" w:rsidRPr="00A6295A" w:rsidRDefault="00B71A74" w:rsidP="00B71A74">
      <w:pPr>
        <w:jc w:val="both"/>
      </w:pPr>
      <w:r w:rsidRPr="000F7DDB">
        <w:t>Oświadczam</w:t>
      </w:r>
      <w:r w:rsidR="00452988">
        <w:t xml:space="preserve"> (</w:t>
      </w:r>
      <w:r w:rsidR="00452988" w:rsidRPr="00452988">
        <w:rPr>
          <w:b/>
          <w:bCs/>
          <w:i/>
          <w:iCs/>
        </w:rPr>
        <w:t>d</w:t>
      </w:r>
      <w:r w:rsidR="00452988" w:rsidRPr="000F7DDB">
        <w:rPr>
          <w:b/>
          <w:i/>
        </w:rPr>
        <w:t>otyczy osób fizycznych, również prowadzących jednoosobową działalność gospodarczą</w:t>
      </w:r>
      <w:r w:rsidR="00452988">
        <w:rPr>
          <w:b/>
          <w:i/>
        </w:rPr>
        <w:t xml:space="preserve">), </w:t>
      </w:r>
      <w:r w:rsidRPr="000F7DDB">
        <w:t>że</w:t>
      </w:r>
      <w:r w:rsidR="00452988">
        <w:t xml:space="preserve"> </w:t>
      </w:r>
      <w:r w:rsidRPr="000F7DDB">
        <w:t>zapoznałem się z informacją dla Wykonawców</w:t>
      </w:r>
      <w:r w:rsidR="00452988">
        <w:t>,</w:t>
      </w:r>
      <w:r w:rsidRPr="000F7DDB">
        <w:t xml:space="preserve"> dotyczącą ochrony danych osobowych obejmującą prawa i obowiązki zarówno Zamawiającego oraz Wykonawcy – </w:t>
      </w:r>
      <w:r w:rsidRPr="00A6295A">
        <w:t xml:space="preserve">Załącznik nr </w:t>
      </w:r>
      <w:r w:rsidR="00A9436C" w:rsidRPr="00A6295A">
        <w:t>7</w:t>
      </w:r>
      <w:r w:rsidR="00A6295A" w:rsidRPr="00A6295A">
        <w:t xml:space="preserve"> do SIWZ</w:t>
      </w:r>
      <w:r w:rsidRPr="00A6295A">
        <w:t>.</w:t>
      </w:r>
    </w:p>
    <w:p w14:paraId="615298CE" w14:textId="77777777" w:rsidR="00130B32" w:rsidRPr="000F7DDB" w:rsidRDefault="00130B32" w:rsidP="00130B32">
      <w:pPr>
        <w:spacing w:after="120"/>
        <w:jc w:val="both"/>
        <w:rPr>
          <w:i/>
        </w:rPr>
      </w:pPr>
      <w:r w:rsidRPr="000F7DDB">
        <w:rPr>
          <w:i/>
        </w:rPr>
        <w:t>Na podstawie rozporządzenia Parlamentu Europejskiego i Rady (UE) 2016/679 z dnia 27 kwietnia 2016r. w sprawie ochrony osób fizycznych w związku z przetwarzaniem danych osobowych i</w:t>
      </w:r>
      <w:r w:rsidR="00D72D11">
        <w:rPr>
          <w:i/>
        </w:rPr>
        <w:t> </w:t>
      </w:r>
      <w:r w:rsidRPr="000F7DDB">
        <w:rPr>
          <w:i/>
        </w:rPr>
        <w:t>w</w:t>
      </w:r>
      <w:r w:rsidR="00D72D11">
        <w:rPr>
          <w:i/>
        </w:rPr>
        <w:t> </w:t>
      </w:r>
      <w:r w:rsidRPr="000F7DDB">
        <w:rPr>
          <w:i/>
        </w:rPr>
        <w:t>sprawie swobodnego przepływu takich danych– zwanym RODO, oświadczam, iż</w:t>
      </w:r>
      <w:r>
        <w:rPr>
          <w:i/>
        </w:rPr>
        <w:t> </w:t>
      </w:r>
      <w:r w:rsidRPr="000F7DDB">
        <w:rPr>
          <w:i/>
        </w:rPr>
        <w:t>zostałam (em) poinformowana (y) o obowiązkach Administratora danych, którym jest Urząd Miasta Mława z</w:t>
      </w:r>
      <w:r w:rsidR="00D72D11">
        <w:rPr>
          <w:i/>
        </w:rPr>
        <w:t> </w:t>
      </w:r>
      <w:r w:rsidRPr="000F7DDB">
        <w:rPr>
          <w:i/>
        </w:rPr>
        <w:t xml:space="preserve">siedzibą w Mławie, przy ul. Stary Rynek 19, wynikających z </w:t>
      </w:r>
      <w:r>
        <w:rPr>
          <w:i/>
        </w:rPr>
        <w:t>A</w:t>
      </w:r>
      <w:r w:rsidRPr="000F7DDB">
        <w:rPr>
          <w:i/>
        </w:rPr>
        <w:t xml:space="preserve">rt. 13 rozporządzenia RODO oraz o moich prawach wynikających z </w:t>
      </w:r>
      <w:r>
        <w:rPr>
          <w:i/>
        </w:rPr>
        <w:t>A</w:t>
      </w:r>
      <w:r w:rsidRPr="000F7DDB">
        <w:rPr>
          <w:i/>
        </w:rPr>
        <w:t xml:space="preserve">rt. 15 rozporządzenia RODO. Zgadzam się na przetwarzanie moich danych do celów postępowania </w:t>
      </w:r>
      <w:r>
        <w:rPr>
          <w:i/>
        </w:rPr>
        <w:t xml:space="preserve">na </w:t>
      </w:r>
      <w:r w:rsidR="00576A4A">
        <w:rPr>
          <w:b/>
        </w:rPr>
        <w:t>pełnienie nadzoru inwestorskiego dla zadania pod nazwą: „P</w:t>
      </w:r>
      <w:r w:rsidR="00576A4A" w:rsidRPr="002D48D8">
        <w:rPr>
          <w:b/>
        </w:rPr>
        <w:t>oprawa spójności komunikacyjnej Miasta Mława poprzez budowę drugiego etapu Alei Św. Wojciecha wraz z</w:t>
      </w:r>
      <w:r w:rsidR="00576A4A">
        <w:rPr>
          <w:b/>
        </w:rPr>
        <w:t> </w:t>
      </w:r>
      <w:r w:rsidR="00576A4A" w:rsidRPr="002D48D8">
        <w:rPr>
          <w:b/>
        </w:rPr>
        <w:t>budową skrzyżowania typu rondo</w:t>
      </w:r>
      <w:r w:rsidR="00576A4A">
        <w:rPr>
          <w:b/>
        </w:rPr>
        <w:t>”</w:t>
      </w:r>
      <w:r w:rsidR="004B6900" w:rsidRPr="004B6900">
        <w:rPr>
          <w:b/>
          <w:i/>
        </w:rPr>
        <w:t xml:space="preserve">, </w:t>
      </w:r>
      <w:r w:rsidRPr="000F7DDB">
        <w:rPr>
          <w:i/>
        </w:rPr>
        <w:t>oraz na</w:t>
      </w:r>
      <w:r>
        <w:rPr>
          <w:i/>
        </w:rPr>
        <w:t> </w:t>
      </w:r>
      <w:r w:rsidRPr="000F7DDB">
        <w:rPr>
          <w:i/>
        </w:rPr>
        <w:t>usunięcie tych danych po okresie, który został wskazany przez Administratora powyżej.</w:t>
      </w:r>
    </w:p>
    <w:p w14:paraId="38BCFA0B" w14:textId="77777777" w:rsidR="00130B32" w:rsidRPr="000F7DDB" w:rsidRDefault="00130B32" w:rsidP="00130B32">
      <w:pPr>
        <w:spacing w:after="120"/>
        <w:jc w:val="both"/>
        <w:rPr>
          <w:i/>
        </w:rPr>
      </w:pPr>
      <w:r w:rsidRPr="000F7DDB">
        <w:rPr>
          <w:i/>
        </w:rPr>
        <w:t xml:space="preserve">Oświadczam jednocześnie, że wypełniłem obowiązki informacyjne przewidziane w </w:t>
      </w:r>
      <w:r>
        <w:rPr>
          <w:i/>
        </w:rPr>
        <w:t>A</w:t>
      </w:r>
      <w:r w:rsidRPr="000F7DDB">
        <w:rPr>
          <w:i/>
        </w:rPr>
        <w:t xml:space="preserve">rt. 13 oraz </w:t>
      </w:r>
      <w:r>
        <w:rPr>
          <w:i/>
        </w:rPr>
        <w:t>A</w:t>
      </w:r>
      <w:r w:rsidRPr="000F7DDB">
        <w:rPr>
          <w:i/>
        </w:rPr>
        <w:t>rt. 14 RODO wobec osób fizycznych, od których dane osobowe bezpośrednio lub pośrednio pozyskałem w celu ubiegania się o udzielenie zamówienia publicznego w niniejszym postępowaniu.”</w:t>
      </w:r>
    </w:p>
    <w:p w14:paraId="44D13E5B" w14:textId="77777777" w:rsidR="00130B32" w:rsidRPr="000F7DDB" w:rsidRDefault="00130B32" w:rsidP="00130B32"/>
    <w:p w14:paraId="2A51F20A" w14:textId="77777777" w:rsidR="00BC0141" w:rsidRPr="00175EB2" w:rsidRDefault="00BC0141" w:rsidP="00BC0141">
      <w:pPr>
        <w:ind w:left="4963"/>
        <w:jc w:val="both"/>
      </w:pPr>
    </w:p>
    <w:p w14:paraId="24BF4054" w14:textId="77777777" w:rsidR="00175EB2" w:rsidRDefault="00BC0141" w:rsidP="00BC0141">
      <w:pPr>
        <w:ind w:left="4963"/>
        <w:jc w:val="both"/>
      </w:pPr>
      <w:r w:rsidRPr="00175EB2">
        <w:t xml:space="preserve">                                  </w:t>
      </w:r>
      <w:r w:rsidR="004210F4">
        <w:t xml:space="preserve">                               </w:t>
      </w:r>
    </w:p>
    <w:p w14:paraId="5813900F" w14:textId="77777777" w:rsidR="00BC0141" w:rsidRPr="00175EB2" w:rsidRDefault="00BC0141" w:rsidP="00BC0141">
      <w:pPr>
        <w:ind w:left="4963"/>
        <w:jc w:val="both"/>
      </w:pPr>
      <w:r w:rsidRPr="00175EB2">
        <w:t>.........................................................................</w:t>
      </w:r>
    </w:p>
    <w:p w14:paraId="018A7C79" w14:textId="77777777" w:rsidR="00BC0141" w:rsidRPr="00A6295A" w:rsidRDefault="00BC0141" w:rsidP="00BC0141">
      <w:pPr>
        <w:ind w:left="768"/>
        <w:rPr>
          <w:sz w:val="20"/>
          <w:szCs w:val="20"/>
        </w:rPr>
      </w:pPr>
      <w:r w:rsidRPr="00175EB2">
        <w:tab/>
      </w:r>
      <w:r w:rsidRPr="00175EB2">
        <w:tab/>
      </w:r>
      <w:r w:rsidRPr="00175EB2">
        <w:tab/>
      </w:r>
      <w:r w:rsidRPr="00175EB2">
        <w:tab/>
      </w:r>
      <w:r w:rsidRPr="00175EB2">
        <w:tab/>
      </w:r>
      <w:r w:rsidRPr="00175EB2">
        <w:tab/>
      </w:r>
      <w:r w:rsidRPr="00175EB2">
        <w:tab/>
      </w:r>
      <w:r w:rsidRPr="00A6295A">
        <w:rPr>
          <w:sz w:val="20"/>
          <w:szCs w:val="20"/>
        </w:rPr>
        <w:t>data i podpis osoby uprawnionej</w:t>
      </w:r>
    </w:p>
    <w:p w14:paraId="38D5EC73" w14:textId="08FCD0C7" w:rsidR="00027359" w:rsidRPr="00A6295A" w:rsidRDefault="00BC0141" w:rsidP="008E7D69">
      <w:pPr>
        <w:rPr>
          <w:sz w:val="20"/>
          <w:szCs w:val="20"/>
        </w:rPr>
      </w:pPr>
      <w:r w:rsidRPr="00A6295A">
        <w:rPr>
          <w:sz w:val="20"/>
          <w:szCs w:val="20"/>
        </w:rPr>
        <w:t xml:space="preserve">                                      </w:t>
      </w:r>
      <w:r w:rsidR="00C465E3">
        <w:rPr>
          <w:sz w:val="20"/>
          <w:szCs w:val="20"/>
        </w:rPr>
        <w:t xml:space="preserve">                 </w:t>
      </w:r>
      <w:r w:rsidRPr="00A6295A">
        <w:rPr>
          <w:sz w:val="20"/>
          <w:szCs w:val="20"/>
        </w:rPr>
        <w:t xml:space="preserve">                                  </w:t>
      </w:r>
      <w:r w:rsidR="00175EB2" w:rsidRPr="00A6295A">
        <w:rPr>
          <w:sz w:val="20"/>
          <w:szCs w:val="20"/>
        </w:rPr>
        <w:t xml:space="preserve">             </w:t>
      </w:r>
      <w:r w:rsidR="006E7E6F" w:rsidRPr="00A6295A">
        <w:rPr>
          <w:sz w:val="20"/>
          <w:szCs w:val="20"/>
        </w:rPr>
        <w:t xml:space="preserve">         </w:t>
      </w:r>
      <w:r w:rsidR="00027359" w:rsidRPr="00A6295A">
        <w:rPr>
          <w:sz w:val="20"/>
          <w:szCs w:val="20"/>
        </w:rPr>
        <w:t>do reprezentowania</w:t>
      </w:r>
      <w:r w:rsidR="008E7D69" w:rsidRPr="00A6295A">
        <w:rPr>
          <w:sz w:val="20"/>
          <w:szCs w:val="20"/>
        </w:rPr>
        <w:t xml:space="preserve"> Wykonawcy</w:t>
      </w:r>
    </w:p>
    <w:p w14:paraId="01DCBDFE" w14:textId="77777777" w:rsidR="008E7D69" w:rsidRPr="00A6295A" w:rsidRDefault="008E7D69" w:rsidP="008E7D69">
      <w:pPr>
        <w:rPr>
          <w:sz w:val="20"/>
          <w:szCs w:val="20"/>
        </w:rPr>
      </w:pPr>
    </w:p>
    <w:p w14:paraId="0C71596C" w14:textId="77777777" w:rsidR="00A32C74" w:rsidRDefault="00A32C74" w:rsidP="008E7D69">
      <w:pPr>
        <w:sectPr w:rsidR="00A32C74" w:rsidSect="000E1D59">
          <w:pgSz w:w="11906" w:h="16838"/>
          <w:pgMar w:top="1417" w:right="1133" w:bottom="1417" w:left="1417" w:header="708" w:footer="708" w:gutter="0"/>
          <w:cols w:space="708"/>
          <w:rtlGutter/>
          <w:docGrid w:linePitch="360"/>
        </w:sectPr>
      </w:pPr>
    </w:p>
    <w:p w14:paraId="738034CA" w14:textId="77777777" w:rsidR="00027359" w:rsidRDefault="00027359" w:rsidP="00452988">
      <w:pPr>
        <w:jc w:val="right"/>
        <w:rPr>
          <w:b/>
        </w:rPr>
      </w:pPr>
      <w:r w:rsidRPr="00797E98">
        <w:rPr>
          <w:b/>
        </w:rPr>
        <w:lastRenderedPageBreak/>
        <w:t xml:space="preserve">Załącznik </w:t>
      </w:r>
      <w:r w:rsidR="00676ED8">
        <w:rPr>
          <w:b/>
        </w:rPr>
        <w:t>nr 1</w:t>
      </w:r>
      <w:r w:rsidR="00927CB5">
        <w:rPr>
          <w:b/>
        </w:rPr>
        <w:t>a</w:t>
      </w:r>
      <w:r w:rsidR="00676ED8">
        <w:rPr>
          <w:b/>
        </w:rPr>
        <w:t xml:space="preserve"> </w:t>
      </w:r>
      <w:r w:rsidR="00415706">
        <w:rPr>
          <w:b/>
        </w:rPr>
        <w:t>do formularza ofertowego</w:t>
      </w:r>
    </w:p>
    <w:p w14:paraId="18760ED4" w14:textId="77777777" w:rsidR="00A32C74" w:rsidRDefault="00A32C74" w:rsidP="00452988">
      <w:pPr>
        <w:jc w:val="right"/>
        <w:rPr>
          <w:b/>
        </w:rPr>
      </w:pPr>
    </w:p>
    <w:p w14:paraId="0423A37A" w14:textId="77777777" w:rsidR="00A32C74" w:rsidRDefault="00A32C74" w:rsidP="00452988">
      <w:pPr>
        <w:jc w:val="right"/>
        <w:rPr>
          <w:b/>
        </w:rPr>
      </w:pPr>
    </w:p>
    <w:p w14:paraId="6643253B" w14:textId="77777777" w:rsidR="00027359" w:rsidRDefault="00027359" w:rsidP="00027359">
      <w:pPr>
        <w:jc w:val="center"/>
        <w:rPr>
          <w:b/>
        </w:rPr>
      </w:pPr>
      <w:r>
        <w:rPr>
          <w:b/>
        </w:rPr>
        <w:t>SKŁADNIKI CENOTWÓRCZE</w:t>
      </w:r>
    </w:p>
    <w:p w14:paraId="38F84531" w14:textId="77777777" w:rsidR="00A32C74" w:rsidRPr="004B6900" w:rsidRDefault="00A32C74" w:rsidP="00027359">
      <w:pPr>
        <w:jc w:val="center"/>
        <w:rPr>
          <w:b/>
          <w:i/>
        </w:rPr>
      </w:pPr>
      <w:r>
        <w:rPr>
          <w:b/>
        </w:rPr>
        <w:t>dla zadania pn.</w:t>
      </w:r>
      <w:r w:rsidR="00576A4A">
        <w:rPr>
          <w:b/>
        </w:rPr>
        <w:t>:</w:t>
      </w:r>
      <w:r>
        <w:rPr>
          <w:b/>
        </w:rPr>
        <w:t xml:space="preserve"> </w:t>
      </w:r>
      <w:r w:rsidR="00576A4A">
        <w:rPr>
          <w:b/>
        </w:rPr>
        <w:t>pełnienie nadzoru inwestorskiego dla zadania pod nazwą: „P</w:t>
      </w:r>
      <w:r w:rsidR="00576A4A" w:rsidRPr="002D48D8">
        <w:rPr>
          <w:b/>
        </w:rPr>
        <w:t>oprawa spójności komunikacyjnej Miasta Mława poprzez budowę drugiego etapu Alei Św. Wojciecha wraz z</w:t>
      </w:r>
      <w:r w:rsidR="00576A4A">
        <w:rPr>
          <w:b/>
        </w:rPr>
        <w:t> </w:t>
      </w:r>
      <w:r w:rsidR="00576A4A" w:rsidRPr="002D48D8">
        <w:rPr>
          <w:b/>
        </w:rPr>
        <w:t>budową skrzyżowania typu rondo</w:t>
      </w:r>
      <w:r w:rsidR="00576A4A">
        <w:rPr>
          <w:b/>
        </w:rPr>
        <w:t>”</w:t>
      </w:r>
    </w:p>
    <w:p w14:paraId="27832CD6" w14:textId="77777777" w:rsidR="00A32C74" w:rsidRDefault="00A32C74" w:rsidP="00027359">
      <w:pPr>
        <w:jc w:val="center"/>
        <w:rPr>
          <w:b/>
        </w:rPr>
      </w:pPr>
    </w:p>
    <w:p w14:paraId="6E5BE4E2" w14:textId="77777777" w:rsidR="00027359" w:rsidRDefault="00027359" w:rsidP="00027359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3160"/>
        <w:gridCol w:w="2407"/>
        <w:gridCol w:w="2407"/>
        <w:gridCol w:w="2407"/>
      </w:tblGrid>
      <w:tr w:rsidR="00DD318F" w:rsidRPr="00DD318F" w14:paraId="5697DCD7" w14:textId="77777777" w:rsidTr="00DD318F">
        <w:trPr>
          <w:trHeight w:val="537"/>
        </w:trPr>
        <w:tc>
          <w:tcPr>
            <w:tcW w:w="1291" w:type="pct"/>
            <w:vMerge w:val="restart"/>
            <w:shd w:val="clear" w:color="auto" w:fill="auto"/>
            <w:vAlign w:val="center"/>
          </w:tcPr>
          <w:p w14:paraId="56689575" w14:textId="77777777" w:rsidR="00DD318F" w:rsidRPr="00DD318F" w:rsidRDefault="00DD318F" w:rsidP="00DD318F">
            <w:r w:rsidRPr="00DD318F">
              <w:t xml:space="preserve">Nazwa </w:t>
            </w:r>
            <w:r w:rsidR="006D6E05">
              <w:t xml:space="preserve">zadania </w:t>
            </w:r>
          </w:p>
        </w:tc>
        <w:tc>
          <w:tcPr>
            <w:tcW w:w="1129" w:type="pct"/>
            <w:vMerge w:val="restart"/>
            <w:shd w:val="clear" w:color="auto" w:fill="auto"/>
            <w:vAlign w:val="center"/>
          </w:tcPr>
          <w:p w14:paraId="053A7DF4" w14:textId="77777777" w:rsidR="00DD318F" w:rsidRPr="00DD318F" w:rsidRDefault="00DD318F" w:rsidP="00DD318F">
            <w:pPr>
              <w:jc w:val="center"/>
            </w:pPr>
            <w:r w:rsidRPr="00DD318F">
              <w:t>Branże</w:t>
            </w:r>
          </w:p>
        </w:tc>
        <w:tc>
          <w:tcPr>
            <w:tcW w:w="2580" w:type="pct"/>
            <w:gridSpan w:val="3"/>
            <w:shd w:val="clear" w:color="auto" w:fill="auto"/>
            <w:vAlign w:val="center"/>
          </w:tcPr>
          <w:p w14:paraId="2FFEA1F4" w14:textId="77777777" w:rsidR="00DD318F" w:rsidRPr="00DD318F" w:rsidRDefault="00DD318F" w:rsidP="00DD318F">
            <w:pPr>
              <w:jc w:val="center"/>
            </w:pPr>
            <w:r w:rsidRPr="00DD318F">
              <w:t>Cena (zł)</w:t>
            </w:r>
          </w:p>
        </w:tc>
      </w:tr>
      <w:tr w:rsidR="00DD318F" w:rsidRPr="00DD318F" w14:paraId="0E23DD46" w14:textId="77777777" w:rsidTr="00DD318F">
        <w:trPr>
          <w:trHeight w:val="537"/>
        </w:trPr>
        <w:tc>
          <w:tcPr>
            <w:tcW w:w="1291" w:type="pct"/>
            <w:vMerge/>
            <w:shd w:val="clear" w:color="auto" w:fill="auto"/>
            <w:vAlign w:val="center"/>
          </w:tcPr>
          <w:p w14:paraId="1AFFFDB9" w14:textId="77777777" w:rsidR="00DD318F" w:rsidRPr="00DD318F" w:rsidRDefault="00DD318F" w:rsidP="00DD318F"/>
        </w:tc>
        <w:tc>
          <w:tcPr>
            <w:tcW w:w="1129" w:type="pct"/>
            <w:vMerge/>
            <w:shd w:val="clear" w:color="auto" w:fill="auto"/>
            <w:vAlign w:val="center"/>
          </w:tcPr>
          <w:p w14:paraId="69B55EF9" w14:textId="77777777" w:rsidR="00DD318F" w:rsidRPr="00DD318F" w:rsidRDefault="00DD318F" w:rsidP="00DD318F"/>
        </w:tc>
        <w:tc>
          <w:tcPr>
            <w:tcW w:w="860" w:type="pct"/>
            <w:shd w:val="clear" w:color="auto" w:fill="auto"/>
            <w:vAlign w:val="center"/>
          </w:tcPr>
          <w:p w14:paraId="6E095C35" w14:textId="77777777" w:rsidR="00DD318F" w:rsidRPr="00DD318F" w:rsidRDefault="00DD318F" w:rsidP="00DD318F">
            <w:pPr>
              <w:jc w:val="center"/>
            </w:pPr>
            <w:r w:rsidRPr="00DD318F">
              <w:t>Netto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782350B7" w14:textId="77777777" w:rsidR="00DD318F" w:rsidRPr="00DD318F" w:rsidRDefault="00DD318F" w:rsidP="00DD318F">
            <w:pPr>
              <w:jc w:val="center"/>
            </w:pPr>
            <w:r w:rsidRPr="00DD318F">
              <w:t>VAT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7DDC793C" w14:textId="77777777" w:rsidR="00DD318F" w:rsidRPr="00DD318F" w:rsidRDefault="00DD318F" w:rsidP="00DD318F">
            <w:pPr>
              <w:jc w:val="center"/>
            </w:pPr>
            <w:r w:rsidRPr="00DD318F">
              <w:t>Brutto</w:t>
            </w:r>
          </w:p>
        </w:tc>
      </w:tr>
      <w:tr w:rsidR="00DD318F" w:rsidRPr="00DD318F" w14:paraId="5CAA595C" w14:textId="77777777" w:rsidTr="00DD318F">
        <w:trPr>
          <w:trHeight w:val="537"/>
        </w:trPr>
        <w:tc>
          <w:tcPr>
            <w:tcW w:w="1291" w:type="pct"/>
            <w:vMerge w:val="restart"/>
            <w:shd w:val="clear" w:color="auto" w:fill="auto"/>
            <w:vAlign w:val="center"/>
          </w:tcPr>
          <w:p w14:paraId="10EC7E41" w14:textId="77777777" w:rsidR="00DD318F" w:rsidRPr="00AF49BE" w:rsidRDefault="00576A4A" w:rsidP="00DD318F">
            <w:r>
              <w:rPr>
                <w:b/>
              </w:rPr>
              <w:t>Pełnienie nadzoru inwestorskiego dla zadania pod nazwą: „P</w:t>
            </w:r>
            <w:r w:rsidRPr="002D48D8">
              <w:rPr>
                <w:b/>
              </w:rPr>
              <w:t>oprawa spójności komunikacyjnej Miasta Mława poprzez budowę drugiego etapu Alei Św. Wojciecha wraz z</w:t>
            </w:r>
            <w:r>
              <w:rPr>
                <w:b/>
              </w:rPr>
              <w:t> </w:t>
            </w:r>
            <w:r w:rsidRPr="002D48D8">
              <w:rPr>
                <w:b/>
              </w:rPr>
              <w:t>budową skrzyżowania typu rondo</w:t>
            </w:r>
            <w:r>
              <w:rPr>
                <w:b/>
              </w:rPr>
              <w:t>”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5BB44373" w14:textId="77777777" w:rsidR="00DD318F" w:rsidRPr="00DD318F" w:rsidRDefault="00DD318F" w:rsidP="00DD318F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D318F">
              <w:rPr>
                <w:sz w:val="22"/>
                <w:szCs w:val="22"/>
                <w:lang w:eastAsia="pl-PL"/>
              </w:rPr>
              <w:t>Branża - drogowa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2D8C89B1" w14:textId="77777777" w:rsidR="00DD318F" w:rsidRPr="00DD318F" w:rsidRDefault="00DD318F" w:rsidP="00DD318F">
            <w:pPr>
              <w:rPr>
                <w:b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038B08E5" w14:textId="77777777" w:rsidR="00DD318F" w:rsidRPr="00DD318F" w:rsidRDefault="00DD318F" w:rsidP="00DD318F">
            <w:pPr>
              <w:rPr>
                <w:b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07E0F882" w14:textId="77777777" w:rsidR="00DD318F" w:rsidRPr="00DD318F" w:rsidRDefault="00DD318F" w:rsidP="00DD318F">
            <w:pPr>
              <w:rPr>
                <w:b/>
              </w:rPr>
            </w:pPr>
          </w:p>
        </w:tc>
      </w:tr>
      <w:tr w:rsidR="00DD318F" w:rsidRPr="00DD318F" w14:paraId="74991648" w14:textId="77777777" w:rsidTr="00DD318F">
        <w:trPr>
          <w:trHeight w:val="537"/>
        </w:trPr>
        <w:tc>
          <w:tcPr>
            <w:tcW w:w="1291" w:type="pct"/>
            <w:vMerge/>
            <w:shd w:val="clear" w:color="auto" w:fill="auto"/>
            <w:vAlign w:val="center"/>
          </w:tcPr>
          <w:p w14:paraId="0E32F8DD" w14:textId="77777777" w:rsidR="00DD318F" w:rsidRPr="00DD318F" w:rsidRDefault="00DD318F" w:rsidP="00DD318F"/>
        </w:tc>
        <w:tc>
          <w:tcPr>
            <w:tcW w:w="1129" w:type="pct"/>
            <w:shd w:val="clear" w:color="auto" w:fill="auto"/>
            <w:vAlign w:val="center"/>
          </w:tcPr>
          <w:p w14:paraId="5481F2FA" w14:textId="77777777" w:rsidR="00DD318F" w:rsidRPr="00DD318F" w:rsidRDefault="00DD318F" w:rsidP="00DD318F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D318F">
              <w:rPr>
                <w:sz w:val="22"/>
                <w:szCs w:val="22"/>
                <w:lang w:eastAsia="pl-PL"/>
              </w:rPr>
              <w:t>Branża sanitarna - kanalizacja deszczowa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18533F9B" w14:textId="77777777" w:rsidR="00DD318F" w:rsidRPr="00DD318F" w:rsidRDefault="00DD318F" w:rsidP="00DD318F">
            <w:pPr>
              <w:rPr>
                <w:b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4CBBEE88" w14:textId="77777777" w:rsidR="00DD318F" w:rsidRPr="00DD318F" w:rsidRDefault="00DD318F" w:rsidP="00DD318F">
            <w:pPr>
              <w:rPr>
                <w:b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60BAAD59" w14:textId="77777777" w:rsidR="00DD318F" w:rsidRPr="00DD318F" w:rsidRDefault="00DD318F" w:rsidP="00DD318F">
            <w:pPr>
              <w:rPr>
                <w:b/>
              </w:rPr>
            </w:pPr>
          </w:p>
        </w:tc>
      </w:tr>
      <w:tr w:rsidR="00DD318F" w:rsidRPr="00DD318F" w14:paraId="63E4DFF1" w14:textId="77777777" w:rsidTr="00DD318F">
        <w:trPr>
          <w:trHeight w:val="537"/>
        </w:trPr>
        <w:tc>
          <w:tcPr>
            <w:tcW w:w="1291" w:type="pct"/>
            <w:vMerge/>
            <w:shd w:val="clear" w:color="auto" w:fill="auto"/>
            <w:vAlign w:val="center"/>
          </w:tcPr>
          <w:p w14:paraId="2FF8B807" w14:textId="77777777" w:rsidR="00DD318F" w:rsidRPr="00DD318F" w:rsidRDefault="00DD318F" w:rsidP="00DD318F"/>
        </w:tc>
        <w:tc>
          <w:tcPr>
            <w:tcW w:w="1129" w:type="pct"/>
            <w:shd w:val="clear" w:color="auto" w:fill="auto"/>
            <w:vAlign w:val="center"/>
          </w:tcPr>
          <w:p w14:paraId="73B89F5C" w14:textId="77777777" w:rsidR="00DD318F" w:rsidRPr="00DD318F" w:rsidRDefault="00DD318F" w:rsidP="00DD318F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D318F">
              <w:rPr>
                <w:sz w:val="22"/>
                <w:szCs w:val="22"/>
                <w:lang w:eastAsia="pl-PL"/>
              </w:rPr>
              <w:t>Branża sanitarna - kanalizacja sanitarna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CC67CD1" w14:textId="77777777" w:rsidR="00DD318F" w:rsidRPr="00DD318F" w:rsidRDefault="00DD318F" w:rsidP="00DD318F">
            <w:pPr>
              <w:rPr>
                <w:b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35AF2316" w14:textId="77777777" w:rsidR="00DD318F" w:rsidRPr="00DD318F" w:rsidRDefault="00DD318F" w:rsidP="00DD318F">
            <w:pPr>
              <w:rPr>
                <w:b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1AE1CF92" w14:textId="77777777" w:rsidR="00DD318F" w:rsidRPr="00DD318F" w:rsidRDefault="00DD318F" w:rsidP="00DD318F">
            <w:pPr>
              <w:rPr>
                <w:b/>
              </w:rPr>
            </w:pPr>
          </w:p>
        </w:tc>
      </w:tr>
      <w:tr w:rsidR="00DD318F" w:rsidRPr="00DD318F" w14:paraId="6346767D" w14:textId="77777777" w:rsidTr="00DD318F">
        <w:trPr>
          <w:trHeight w:val="537"/>
        </w:trPr>
        <w:tc>
          <w:tcPr>
            <w:tcW w:w="1291" w:type="pct"/>
            <w:vMerge/>
            <w:shd w:val="clear" w:color="auto" w:fill="auto"/>
            <w:vAlign w:val="center"/>
          </w:tcPr>
          <w:p w14:paraId="5E6FFA77" w14:textId="77777777" w:rsidR="00DD318F" w:rsidRPr="00DD318F" w:rsidRDefault="00DD318F" w:rsidP="00DD318F"/>
        </w:tc>
        <w:tc>
          <w:tcPr>
            <w:tcW w:w="1129" w:type="pct"/>
            <w:shd w:val="clear" w:color="auto" w:fill="auto"/>
            <w:vAlign w:val="center"/>
          </w:tcPr>
          <w:p w14:paraId="08E87FE0" w14:textId="2CEB4530" w:rsidR="00DD318F" w:rsidRPr="00DD318F" w:rsidRDefault="00DD318F" w:rsidP="00DD318F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D318F">
              <w:rPr>
                <w:sz w:val="22"/>
                <w:szCs w:val="22"/>
                <w:lang w:eastAsia="pl-PL"/>
              </w:rPr>
              <w:t>Branża sanitarna - wodociągowa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5A7E6347" w14:textId="77777777" w:rsidR="00DD318F" w:rsidRPr="00DD318F" w:rsidRDefault="00DD318F" w:rsidP="00DD318F">
            <w:pPr>
              <w:rPr>
                <w:b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3DB38FC2" w14:textId="77777777" w:rsidR="00DD318F" w:rsidRPr="00DD318F" w:rsidRDefault="00DD318F" w:rsidP="00DD318F">
            <w:pPr>
              <w:rPr>
                <w:b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2C9ECDB5" w14:textId="77777777" w:rsidR="00DD318F" w:rsidRPr="00DD318F" w:rsidRDefault="00DD318F" w:rsidP="00DD318F">
            <w:pPr>
              <w:rPr>
                <w:b/>
              </w:rPr>
            </w:pPr>
          </w:p>
        </w:tc>
      </w:tr>
      <w:tr w:rsidR="00DD318F" w:rsidRPr="00DD318F" w14:paraId="43FEC11F" w14:textId="77777777" w:rsidTr="00DD318F">
        <w:trPr>
          <w:trHeight w:val="537"/>
        </w:trPr>
        <w:tc>
          <w:tcPr>
            <w:tcW w:w="1291" w:type="pct"/>
            <w:vMerge/>
            <w:shd w:val="clear" w:color="auto" w:fill="auto"/>
            <w:vAlign w:val="center"/>
          </w:tcPr>
          <w:p w14:paraId="213C7C2B" w14:textId="77777777" w:rsidR="00DD318F" w:rsidRPr="00DD318F" w:rsidRDefault="00DD318F" w:rsidP="00DD318F"/>
        </w:tc>
        <w:tc>
          <w:tcPr>
            <w:tcW w:w="1129" w:type="pct"/>
            <w:shd w:val="clear" w:color="auto" w:fill="auto"/>
            <w:vAlign w:val="center"/>
          </w:tcPr>
          <w:p w14:paraId="28744089" w14:textId="77777777" w:rsidR="00DD318F" w:rsidRPr="00DD318F" w:rsidRDefault="00DD318F" w:rsidP="00DD318F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D318F">
              <w:rPr>
                <w:sz w:val="22"/>
                <w:szCs w:val="22"/>
                <w:lang w:eastAsia="pl-PL"/>
              </w:rPr>
              <w:t>Branża sani</w:t>
            </w:r>
            <w:r>
              <w:rPr>
                <w:sz w:val="22"/>
                <w:szCs w:val="22"/>
                <w:lang w:eastAsia="pl-PL"/>
              </w:rPr>
              <w:t>t</w:t>
            </w:r>
            <w:r w:rsidRPr="00DD318F">
              <w:rPr>
                <w:sz w:val="22"/>
                <w:szCs w:val="22"/>
                <w:lang w:eastAsia="pl-PL"/>
              </w:rPr>
              <w:t>a</w:t>
            </w:r>
            <w:r>
              <w:rPr>
                <w:sz w:val="22"/>
                <w:szCs w:val="22"/>
                <w:lang w:eastAsia="pl-PL"/>
              </w:rPr>
              <w:t>r</w:t>
            </w:r>
            <w:r w:rsidRPr="00DD318F">
              <w:rPr>
                <w:sz w:val="22"/>
                <w:szCs w:val="22"/>
                <w:lang w:eastAsia="pl-PL"/>
              </w:rPr>
              <w:t>na - sieć gazowa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EDC831E" w14:textId="77777777" w:rsidR="00DD318F" w:rsidRPr="00DD318F" w:rsidRDefault="00DD318F" w:rsidP="00DD318F">
            <w:pPr>
              <w:rPr>
                <w:b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3C9EC3FB" w14:textId="77777777" w:rsidR="00DD318F" w:rsidRPr="00DD318F" w:rsidRDefault="00DD318F" w:rsidP="00DD318F">
            <w:pPr>
              <w:rPr>
                <w:b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31D142DC" w14:textId="77777777" w:rsidR="00DD318F" w:rsidRPr="00DD318F" w:rsidRDefault="00DD318F" w:rsidP="00DD318F">
            <w:pPr>
              <w:rPr>
                <w:b/>
              </w:rPr>
            </w:pPr>
          </w:p>
        </w:tc>
      </w:tr>
      <w:tr w:rsidR="00DD318F" w:rsidRPr="00DD318F" w14:paraId="2C9F7C02" w14:textId="77777777" w:rsidTr="00DD318F">
        <w:trPr>
          <w:trHeight w:val="537"/>
        </w:trPr>
        <w:tc>
          <w:tcPr>
            <w:tcW w:w="1291" w:type="pct"/>
            <w:vMerge/>
            <w:shd w:val="clear" w:color="auto" w:fill="auto"/>
            <w:vAlign w:val="center"/>
          </w:tcPr>
          <w:p w14:paraId="1F439BE1" w14:textId="77777777" w:rsidR="00DD318F" w:rsidRPr="00DD318F" w:rsidRDefault="00DD318F" w:rsidP="00DD318F"/>
        </w:tc>
        <w:tc>
          <w:tcPr>
            <w:tcW w:w="1129" w:type="pct"/>
            <w:shd w:val="clear" w:color="auto" w:fill="auto"/>
            <w:vAlign w:val="center"/>
          </w:tcPr>
          <w:p w14:paraId="7FBFC380" w14:textId="77777777" w:rsidR="00DD318F" w:rsidRPr="00DD318F" w:rsidRDefault="00DD318F" w:rsidP="00DD318F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D318F">
              <w:rPr>
                <w:sz w:val="22"/>
                <w:szCs w:val="22"/>
                <w:lang w:eastAsia="pl-PL"/>
              </w:rPr>
              <w:t>Branża elektryczna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7ABC119D" w14:textId="77777777" w:rsidR="00DD318F" w:rsidRPr="00DD318F" w:rsidRDefault="00DD318F" w:rsidP="00DD318F">
            <w:pPr>
              <w:rPr>
                <w:b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1BFCA7A7" w14:textId="77777777" w:rsidR="00DD318F" w:rsidRPr="00DD318F" w:rsidRDefault="00DD318F" w:rsidP="00DD318F">
            <w:pPr>
              <w:rPr>
                <w:b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46B86FA2" w14:textId="77777777" w:rsidR="00DD318F" w:rsidRPr="00DD318F" w:rsidRDefault="00DD318F" w:rsidP="00DD318F">
            <w:pPr>
              <w:rPr>
                <w:b/>
              </w:rPr>
            </w:pPr>
          </w:p>
        </w:tc>
      </w:tr>
      <w:tr w:rsidR="00DD318F" w:rsidRPr="00DD318F" w14:paraId="1A5975C1" w14:textId="77777777" w:rsidTr="00DD318F">
        <w:trPr>
          <w:trHeight w:val="537"/>
        </w:trPr>
        <w:tc>
          <w:tcPr>
            <w:tcW w:w="1291" w:type="pct"/>
            <w:vMerge/>
            <w:shd w:val="clear" w:color="auto" w:fill="auto"/>
            <w:vAlign w:val="center"/>
          </w:tcPr>
          <w:p w14:paraId="7D65309D" w14:textId="77777777" w:rsidR="00DD318F" w:rsidRPr="00DD318F" w:rsidRDefault="00DD318F" w:rsidP="00DD318F"/>
        </w:tc>
        <w:tc>
          <w:tcPr>
            <w:tcW w:w="1129" w:type="pct"/>
            <w:shd w:val="clear" w:color="auto" w:fill="auto"/>
            <w:vAlign w:val="center"/>
          </w:tcPr>
          <w:p w14:paraId="2E06F9B6" w14:textId="77777777" w:rsidR="00DD318F" w:rsidRPr="00DD318F" w:rsidRDefault="00DD318F" w:rsidP="00DD318F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D318F">
              <w:rPr>
                <w:sz w:val="22"/>
                <w:szCs w:val="22"/>
                <w:lang w:eastAsia="pl-PL"/>
              </w:rPr>
              <w:t>Branża teletechniczna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5CA68C90" w14:textId="77777777" w:rsidR="00DD318F" w:rsidRPr="00DD318F" w:rsidRDefault="00DD318F" w:rsidP="00DD318F">
            <w:pPr>
              <w:rPr>
                <w:b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7C6B5B28" w14:textId="77777777" w:rsidR="00DD318F" w:rsidRPr="00DD318F" w:rsidRDefault="00DD318F" w:rsidP="00DD318F">
            <w:pPr>
              <w:rPr>
                <w:b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3D950E7C" w14:textId="77777777" w:rsidR="00DD318F" w:rsidRPr="00DD318F" w:rsidRDefault="00DD318F" w:rsidP="00DD318F">
            <w:pPr>
              <w:rPr>
                <w:b/>
              </w:rPr>
            </w:pPr>
          </w:p>
        </w:tc>
      </w:tr>
    </w:tbl>
    <w:p w14:paraId="75072442" w14:textId="77777777" w:rsidR="00027359" w:rsidRPr="00B71A74" w:rsidRDefault="00027359" w:rsidP="00027359">
      <w:pPr>
        <w:jc w:val="center"/>
        <w:rPr>
          <w:color w:val="FF0000"/>
        </w:rPr>
      </w:pPr>
    </w:p>
    <w:p w14:paraId="2E06EC31" w14:textId="77777777" w:rsidR="00027359" w:rsidRDefault="00027359" w:rsidP="00027359">
      <w:pPr>
        <w:jc w:val="right"/>
      </w:pPr>
    </w:p>
    <w:p w14:paraId="5A9FE326" w14:textId="77777777" w:rsidR="00027359" w:rsidRDefault="00027359" w:rsidP="00027359">
      <w:pPr>
        <w:jc w:val="right"/>
      </w:pPr>
    </w:p>
    <w:p w14:paraId="42DA105B" w14:textId="77777777" w:rsidR="00027359" w:rsidRDefault="00027359" w:rsidP="00027359">
      <w:pPr>
        <w:jc w:val="right"/>
      </w:pPr>
      <w:r>
        <w:t>……………………………………………</w:t>
      </w:r>
    </w:p>
    <w:p w14:paraId="42B24DF2" w14:textId="77777777" w:rsidR="00027359" w:rsidRPr="00A6295A" w:rsidRDefault="00027359" w:rsidP="00027359">
      <w:pPr>
        <w:ind w:left="768"/>
        <w:rPr>
          <w:sz w:val="20"/>
          <w:szCs w:val="20"/>
        </w:rPr>
      </w:pPr>
      <w:r>
        <w:t xml:space="preserve">                                                                     </w:t>
      </w:r>
      <w:r w:rsidR="004B6900">
        <w:tab/>
      </w:r>
      <w:r w:rsidR="004B6900">
        <w:tab/>
      </w:r>
      <w:r w:rsidR="004B6900">
        <w:tab/>
      </w:r>
      <w:r w:rsidR="004B6900">
        <w:tab/>
      </w:r>
      <w:r w:rsidR="004B6900">
        <w:tab/>
      </w:r>
      <w:r w:rsidR="004B6900">
        <w:tab/>
      </w:r>
      <w:r w:rsidR="004B6900">
        <w:tab/>
      </w:r>
      <w:r w:rsidR="004B6900">
        <w:tab/>
      </w:r>
      <w:r w:rsidRPr="00A6295A">
        <w:rPr>
          <w:sz w:val="20"/>
          <w:szCs w:val="20"/>
        </w:rPr>
        <w:t xml:space="preserve">               data i podpis osoby uprawnionej</w:t>
      </w:r>
    </w:p>
    <w:p w14:paraId="4D65236A" w14:textId="40679790" w:rsidR="00027359" w:rsidRPr="00A6295A" w:rsidRDefault="00027359" w:rsidP="00027359">
      <w:pPr>
        <w:rPr>
          <w:sz w:val="20"/>
          <w:szCs w:val="20"/>
        </w:rPr>
      </w:pPr>
      <w:r w:rsidRPr="00A6295A">
        <w:rPr>
          <w:sz w:val="20"/>
          <w:szCs w:val="20"/>
        </w:rPr>
        <w:t xml:space="preserve">                                                                                               </w:t>
      </w:r>
      <w:r w:rsidR="004B6900" w:rsidRPr="00A6295A">
        <w:rPr>
          <w:sz w:val="20"/>
          <w:szCs w:val="20"/>
        </w:rPr>
        <w:tab/>
      </w:r>
      <w:r w:rsidR="004B6900" w:rsidRPr="00A6295A">
        <w:rPr>
          <w:sz w:val="20"/>
          <w:szCs w:val="20"/>
        </w:rPr>
        <w:tab/>
      </w:r>
      <w:r w:rsidR="004B6900" w:rsidRPr="00A6295A">
        <w:rPr>
          <w:sz w:val="20"/>
          <w:szCs w:val="20"/>
        </w:rPr>
        <w:tab/>
      </w:r>
      <w:r w:rsidR="004B6900" w:rsidRPr="00A6295A">
        <w:rPr>
          <w:sz w:val="20"/>
          <w:szCs w:val="20"/>
        </w:rPr>
        <w:tab/>
      </w:r>
      <w:r w:rsidR="004B6900" w:rsidRPr="00A6295A">
        <w:rPr>
          <w:sz w:val="20"/>
          <w:szCs w:val="20"/>
        </w:rPr>
        <w:tab/>
      </w:r>
      <w:r w:rsidR="004B6900" w:rsidRPr="00A6295A">
        <w:rPr>
          <w:sz w:val="20"/>
          <w:szCs w:val="20"/>
        </w:rPr>
        <w:tab/>
      </w:r>
      <w:r w:rsidR="004B6900" w:rsidRPr="00A6295A">
        <w:rPr>
          <w:sz w:val="20"/>
          <w:szCs w:val="20"/>
        </w:rPr>
        <w:tab/>
      </w:r>
      <w:r w:rsidR="00C465E3">
        <w:rPr>
          <w:sz w:val="20"/>
          <w:szCs w:val="20"/>
        </w:rPr>
        <w:t xml:space="preserve">                           </w:t>
      </w:r>
      <w:r w:rsidRPr="00A6295A">
        <w:rPr>
          <w:sz w:val="20"/>
          <w:szCs w:val="20"/>
        </w:rPr>
        <w:t xml:space="preserve">  do reprezentowania Wykonawcy</w:t>
      </w:r>
    </w:p>
    <w:p w14:paraId="3C0C85EE" w14:textId="77777777" w:rsidR="00027359" w:rsidRPr="00A6295A" w:rsidRDefault="00027359" w:rsidP="00027359">
      <w:pPr>
        <w:rPr>
          <w:sz w:val="20"/>
          <w:szCs w:val="20"/>
        </w:rPr>
      </w:pPr>
    </w:p>
    <w:p w14:paraId="477ACEEE" w14:textId="77777777" w:rsidR="00B65526" w:rsidRDefault="00B65526" w:rsidP="00027359">
      <w:pPr>
        <w:jc w:val="right"/>
        <w:sectPr w:rsidR="00B65526" w:rsidSect="00DD318F">
          <w:pgSz w:w="16838" w:h="11906" w:orient="landscape"/>
          <w:pgMar w:top="1417" w:right="1417" w:bottom="1133" w:left="1417" w:header="708" w:footer="708" w:gutter="0"/>
          <w:cols w:space="708"/>
          <w:rtlGutter/>
          <w:docGrid w:linePitch="360"/>
        </w:sectPr>
      </w:pPr>
    </w:p>
    <w:p w14:paraId="4D6167A3" w14:textId="77777777" w:rsidR="00BC0141" w:rsidRPr="00A6295A" w:rsidRDefault="00BC0141" w:rsidP="00415706">
      <w:pPr>
        <w:jc w:val="right"/>
        <w:rPr>
          <w:b/>
          <w:bCs/>
        </w:rPr>
      </w:pPr>
      <w:r w:rsidRPr="00A6295A">
        <w:rPr>
          <w:b/>
          <w:bCs/>
        </w:rPr>
        <w:lastRenderedPageBreak/>
        <w:t xml:space="preserve">Załącznik </w:t>
      </w:r>
      <w:r w:rsidR="004B7C9E" w:rsidRPr="00A6295A">
        <w:rPr>
          <w:b/>
          <w:bCs/>
        </w:rPr>
        <w:t>N</w:t>
      </w:r>
      <w:r w:rsidRPr="00A6295A">
        <w:rPr>
          <w:b/>
          <w:bCs/>
        </w:rPr>
        <w:t>r 2 do SIWZ</w:t>
      </w:r>
    </w:p>
    <w:p w14:paraId="2CD1B6A0" w14:textId="77777777" w:rsidR="009700FF" w:rsidRPr="00A6295A" w:rsidRDefault="009700FF" w:rsidP="00BC0141">
      <w:pPr>
        <w:ind w:right="-283"/>
      </w:pPr>
      <w:r w:rsidRPr="00A6295A">
        <w:t>Pieczęć firmowa Wykonawcy</w:t>
      </w:r>
    </w:p>
    <w:p w14:paraId="0457ECDF" w14:textId="77777777" w:rsidR="009700FF" w:rsidRPr="00A6295A" w:rsidRDefault="009700FF" w:rsidP="00BC0141">
      <w:pPr>
        <w:ind w:right="-283"/>
      </w:pPr>
    </w:p>
    <w:p w14:paraId="3C26EB32" w14:textId="77777777" w:rsidR="00BC0141" w:rsidRPr="00A6295A" w:rsidRDefault="00BC0141" w:rsidP="00415706">
      <w:pPr>
        <w:suppressAutoHyphens w:val="0"/>
        <w:spacing w:after="120"/>
        <w:ind w:right="-283"/>
        <w:rPr>
          <w:b/>
          <w:bCs/>
          <w:u w:val="single"/>
        </w:rPr>
      </w:pPr>
      <w:r w:rsidRPr="00A6295A">
        <w:rPr>
          <w:b/>
          <w:bCs/>
          <w:u w:val="single"/>
        </w:rPr>
        <w:t>OŚWIADCZENI</w:t>
      </w:r>
      <w:r w:rsidR="00415706" w:rsidRPr="00A6295A">
        <w:rPr>
          <w:b/>
          <w:bCs/>
          <w:u w:val="single"/>
        </w:rPr>
        <w:t>E</w:t>
      </w:r>
      <w:r w:rsidRPr="00A6295A">
        <w:rPr>
          <w:b/>
          <w:bCs/>
          <w:u w:val="single"/>
        </w:rPr>
        <w:t xml:space="preserve"> WYKONAWCY:</w:t>
      </w:r>
    </w:p>
    <w:p w14:paraId="3C19C23E" w14:textId="77777777" w:rsidR="00415706" w:rsidRPr="00A6295A" w:rsidRDefault="00BC0141" w:rsidP="00415706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</w:pPr>
      <w:r w:rsidRPr="00A6295A">
        <w:t xml:space="preserve">składane na podstawie art. 25a ust. 1 ustawy </w:t>
      </w:r>
      <w:r w:rsidR="00415706" w:rsidRPr="00A6295A">
        <w:t xml:space="preserve">PZP na potrzeby postępowania o udzielenie zamówienia publicznego na </w:t>
      </w:r>
      <w:r w:rsidR="00576A4A" w:rsidRPr="00A6295A">
        <w:rPr>
          <w:b/>
        </w:rPr>
        <w:t>pełnienie nadzoru inwestorskiego dla zadania pod nazwą: „Poprawa spójności komunikacyjnej Miasta Mława poprzez budowę drugiego etapu Alei Św. Wojciecha wraz z budową skrzyżowania typu rondo”</w:t>
      </w:r>
      <w:r w:rsidR="004B6900" w:rsidRPr="00A6295A">
        <w:rPr>
          <w:b/>
        </w:rPr>
        <w:t>,</w:t>
      </w:r>
      <w:r w:rsidR="00415706" w:rsidRPr="00A6295A">
        <w:rPr>
          <w:b/>
          <w:bCs/>
        </w:rPr>
        <w:t xml:space="preserve"> </w:t>
      </w:r>
      <w:r w:rsidR="00415706" w:rsidRPr="00A6295A">
        <w:t>prowadzonego w</w:t>
      </w:r>
      <w:r w:rsidR="007442AB" w:rsidRPr="00A6295A">
        <w:t> </w:t>
      </w:r>
      <w:r w:rsidR="00415706" w:rsidRPr="00A6295A">
        <w:t>trybie przetargu nieograniczonego przez Zamawiającego Miasto Mława.</w:t>
      </w:r>
    </w:p>
    <w:p w14:paraId="433D9FA3" w14:textId="77777777" w:rsidR="00BC0141" w:rsidRPr="00A6295A" w:rsidRDefault="00BC0141" w:rsidP="00F501C7">
      <w:pPr>
        <w:pStyle w:val="Akapitzlist1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295A">
        <w:rPr>
          <w:rFonts w:ascii="Times New Roman" w:hAnsi="Times New Roman"/>
          <w:sz w:val="24"/>
          <w:szCs w:val="24"/>
        </w:rPr>
        <w:t>Oświadczam, że nie podlegam wykluczeniu z postępowania o udzielenie zamówienia publicznego na</w:t>
      </w:r>
      <w:r w:rsidR="007442AB" w:rsidRPr="00A6295A">
        <w:rPr>
          <w:rFonts w:ascii="Times New Roman" w:hAnsi="Times New Roman"/>
          <w:sz w:val="24"/>
          <w:szCs w:val="24"/>
        </w:rPr>
        <w:t> </w:t>
      </w:r>
      <w:r w:rsidRPr="00A6295A">
        <w:rPr>
          <w:rFonts w:ascii="Times New Roman" w:hAnsi="Times New Roman"/>
          <w:sz w:val="24"/>
          <w:szCs w:val="24"/>
        </w:rPr>
        <w:t xml:space="preserve">podstawie przesłanek określonych w </w:t>
      </w:r>
      <w:r w:rsidRPr="00A6295A">
        <w:rPr>
          <w:rFonts w:ascii="Times New Roman" w:hAnsi="Times New Roman"/>
          <w:b/>
          <w:bCs/>
          <w:sz w:val="24"/>
          <w:szCs w:val="24"/>
        </w:rPr>
        <w:t>art. 24 ust</w:t>
      </w:r>
      <w:r w:rsidR="00B71A74" w:rsidRPr="00A6295A">
        <w:rPr>
          <w:rFonts w:ascii="Times New Roman" w:hAnsi="Times New Roman"/>
          <w:b/>
          <w:bCs/>
          <w:sz w:val="24"/>
          <w:szCs w:val="24"/>
        </w:rPr>
        <w:t>.</w:t>
      </w:r>
      <w:r w:rsidRPr="00A6295A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B71A74" w:rsidRPr="00A6295A">
        <w:rPr>
          <w:rFonts w:ascii="Times New Roman" w:hAnsi="Times New Roman"/>
          <w:b/>
          <w:bCs/>
          <w:sz w:val="24"/>
          <w:szCs w:val="24"/>
        </w:rPr>
        <w:t>pkt.</w:t>
      </w:r>
      <w:r w:rsidR="00B20D8B" w:rsidRPr="00A6295A">
        <w:rPr>
          <w:rFonts w:ascii="Times New Roman" w:hAnsi="Times New Roman"/>
          <w:b/>
          <w:bCs/>
          <w:sz w:val="24"/>
          <w:szCs w:val="24"/>
        </w:rPr>
        <w:t xml:space="preserve"> 12 - 23 U</w:t>
      </w:r>
      <w:r w:rsidRPr="00A6295A">
        <w:rPr>
          <w:rFonts w:ascii="Times New Roman" w:hAnsi="Times New Roman"/>
          <w:b/>
          <w:bCs/>
          <w:sz w:val="24"/>
          <w:szCs w:val="24"/>
        </w:rPr>
        <w:t xml:space="preserve">stawy </w:t>
      </w:r>
      <w:proofErr w:type="spellStart"/>
      <w:r w:rsidRPr="00A6295A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Pr="00A6295A">
        <w:rPr>
          <w:rFonts w:ascii="Times New Roman" w:hAnsi="Times New Roman"/>
          <w:sz w:val="24"/>
          <w:szCs w:val="24"/>
        </w:rPr>
        <w:t>.</w:t>
      </w:r>
    </w:p>
    <w:p w14:paraId="2E220543" w14:textId="77777777" w:rsidR="00C63CD8" w:rsidRPr="00A6295A" w:rsidRDefault="00C63CD8" w:rsidP="00F501C7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A6295A">
        <w:t>Oświadczam, że spełniam warunki udziału w postępowaniu określone przez Zamawiającego w</w:t>
      </w:r>
      <w:r w:rsidR="007442AB" w:rsidRPr="00A6295A">
        <w:t> </w:t>
      </w:r>
      <w:r w:rsidRPr="00A6295A">
        <w:t>niniejszej Specyfikacji Istotnych Warunków Zamówienia.</w:t>
      </w:r>
    </w:p>
    <w:p w14:paraId="6A309508" w14:textId="77777777" w:rsidR="00C63CD8" w:rsidRPr="00A6295A" w:rsidRDefault="00C63CD8" w:rsidP="00C63CD8">
      <w:pPr>
        <w:pStyle w:val="Akapitzlist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4D24EDD" w14:textId="77777777" w:rsidR="007442AB" w:rsidRPr="00A6295A" w:rsidRDefault="007442AB" w:rsidP="007442AB">
      <w:pPr>
        <w:spacing w:line="360" w:lineRule="auto"/>
      </w:pPr>
      <w:r w:rsidRPr="00A6295A">
        <w:t xml:space="preserve">…………….……. </w:t>
      </w:r>
      <w:r w:rsidRPr="00A6295A">
        <w:rPr>
          <w:i/>
          <w:iCs/>
        </w:rPr>
        <w:t xml:space="preserve">(miejscowość), </w:t>
      </w:r>
      <w:r w:rsidRPr="00A6295A">
        <w:t xml:space="preserve">dnia ………… r. </w:t>
      </w:r>
    </w:p>
    <w:p w14:paraId="732850E5" w14:textId="77777777" w:rsidR="00C63CD8" w:rsidRPr="00A6295A" w:rsidRDefault="00C63CD8" w:rsidP="00C63CD8">
      <w:pPr>
        <w:pStyle w:val="Akapitzlist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CB44E82" w14:textId="77777777" w:rsidR="00C63CD8" w:rsidRPr="00A6295A" w:rsidRDefault="00C63CD8" w:rsidP="00C63CD8">
      <w:pPr>
        <w:pStyle w:val="Standard"/>
        <w:ind w:left="720" w:right="-283"/>
        <w:jc w:val="right"/>
      </w:pPr>
      <w:r w:rsidRPr="00A6295A">
        <w:t>..........................................................................</w:t>
      </w:r>
    </w:p>
    <w:p w14:paraId="5C34D207" w14:textId="77777777" w:rsidR="00C63CD8" w:rsidRPr="00A6295A" w:rsidRDefault="00C63CD8" w:rsidP="00C63CD8">
      <w:pPr>
        <w:pStyle w:val="Standard"/>
        <w:ind w:left="4963" w:right="-283"/>
        <w:jc w:val="center"/>
        <w:rPr>
          <w:sz w:val="20"/>
          <w:szCs w:val="20"/>
        </w:rPr>
      </w:pPr>
      <w:r w:rsidRPr="00A6295A">
        <w:rPr>
          <w:sz w:val="20"/>
          <w:szCs w:val="20"/>
        </w:rPr>
        <w:t>Podpis (y) i pieczęć imienna osób</w:t>
      </w:r>
    </w:p>
    <w:p w14:paraId="716A39AC" w14:textId="77777777" w:rsidR="00C63CD8" w:rsidRPr="00A6295A" w:rsidRDefault="00C63CD8" w:rsidP="00C63CD8">
      <w:pPr>
        <w:pStyle w:val="Standard"/>
        <w:ind w:left="4963" w:right="-283"/>
        <w:jc w:val="center"/>
        <w:rPr>
          <w:sz w:val="20"/>
          <w:szCs w:val="20"/>
        </w:rPr>
      </w:pPr>
      <w:r w:rsidRPr="00A6295A">
        <w:rPr>
          <w:sz w:val="20"/>
          <w:szCs w:val="20"/>
        </w:rPr>
        <w:t>uprawnionych do reprezentowania Wykonawcy</w:t>
      </w:r>
    </w:p>
    <w:p w14:paraId="1333613D" w14:textId="77777777" w:rsidR="00C63CD8" w:rsidRPr="00A6295A" w:rsidRDefault="00C63CD8" w:rsidP="00BC0141">
      <w:pPr>
        <w:ind w:right="-283"/>
        <w:rPr>
          <w:b/>
          <w:bCs/>
        </w:rPr>
      </w:pPr>
      <w:r w:rsidRPr="00A6295A">
        <w:rPr>
          <w:b/>
          <w:bCs/>
        </w:rPr>
        <w:t>J</w:t>
      </w:r>
      <w:r w:rsidR="007442AB" w:rsidRPr="00A6295A">
        <w:rPr>
          <w:b/>
          <w:bCs/>
        </w:rPr>
        <w:t>EŚLI DOTYCZY</w:t>
      </w:r>
    </w:p>
    <w:p w14:paraId="35262E6A" w14:textId="77777777" w:rsidR="007442AB" w:rsidRPr="00A6295A" w:rsidRDefault="007442AB" w:rsidP="00627402">
      <w:pPr>
        <w:suppressAutoHyphens w:val="0"/>
        <w:spacing w:after="120"/>
        <w:ind w:right="-283"/>
        <w:rPr>
          <w:b/>
          <w:bCs/>
          <w:u w:val="single"/>
        </w:rPr>
      </w:pPr>
    </w:p>
    <w:p w14:paraId="14CF5667" w14:textId="77777777" w:rsidR="00627402" w:rsidRPr="00A6295A" w:rsidRDefault="00627402" w:rsidP="007442AB">
      <w:pPr>
        <w:suppressAutoHyphens w:val="0"/>
        <w:spacing w:after="120"/>
        <w:ind w:right="-283"/>
        <w:jc w:val="both"/>
        <w:rPr>
          <w:b/>
          <w:bCs/>
          <w:u w:val="single"/>
        </w:rPr>
      </w:pPr>
      <w:r w:rsidRPr="00A6295A">
        <w:rPr>
          <w:b/>
          <w:bCs/>
          <w:u w:val="single"/>
        </w:rPr>
        <w:t>OŚWIADCZENIE WYKONAWCY, DOTYCZĄCE PODMIOTU, NA KTÓREGO ZASOBY POWOŁUJE SIĘ WYKONAWCA:</w:t>
      </w:r>
    </w:p>
    <w:p w14:paraId="7132623D" w14:textId="77777777" w:rsidR="00627402" w:rsidRPr="00A6295A" w:rsidRDefault="00627402" w:rsidP="0062740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</w:pPr>
      <w:r w:rsidRPr="00A6295A">
        <w:t>składane na podstawie art. 25a ust. 3</w:t>
      </w:r>
      <w:r w:rsidR="001E34C5" w:rsidRPr="00A6295A">
        <w:t xml:space="preserve"> U</w:t>
      </w:r>
      <w:r w:rsidRPr="00A6295A">
        <w:t xml:space="preserve">stawy PZP na potrzeby postępowania o udzielenie zamówienia publicznego na </w:t>
      </w:r>
      <w:r w:rsidR="00576A4A" w:rsidRPr="00A6295A">
        <w:rPr>
          <w:b/>
        </w:rPr>
        <w:t>pełnienie nadzoru inwestorskiego dla zadania pod nazwą: „Poprawa spójności komunikacyjnej Miasta Mława poprzez budowę drugiego etapu Alei Św. Wojciecha wraz z budową skrzyżowania typu rondo”</w:t>
      </w:r>
      <w:r w:rsidR="004B6900" w:rsidRPr="00A6295A">
        <w:rPr>
          <w:b/>
        </w:rPr>
        <w:t xml:space="preserve">, </w:t>
      </w:r>
      <w:r w:rsidRPr="00A6295A">
        <w:t>prowadzonego w</w:t>
      </w:r>
      <w:r w:rsidR="007442AB" w:rsidRPr="00A6295A">
        <w:t> </w:t>
      </w:r>
      <w:r w:rsidRPr="00A6295A">
        <w:t>trybie przetargu nieograniczonego przez Zamawiającego Miasto Mława.</w:t>
      </w:r>
    </w:p>
    <w:p w14:paraId="34EFC089" w14:textId="77777777" w:rsidR="00627402" w:rsidRPr="00A6295A" w:rsidRDefault="00627402" w:rsidP="00627402">
      <w:pPr>
        <w:ind w:right="-283"/>
        <w:jc w:val="both"/>
        <w:rPr>
          <w:i/>
          <w:iCs/>
        </w:rPr>
      </w:pPr>
      <w:r w:rsidRPr="00A6295A">
        <w:t>Oświadczam, że w celu wykazania spełniania warunków udziału w postępowaniu, określonych przez Zamawiającego w Specyfikacji Istotnych Warunków Zamówienia, dotyczących zdolności technicznej</w:t>
      </w:r>
      <w:r w:rsidR="0094765D" w:rsidRPr="00A6295A">
        <w:br/>
      </w:r>
      <w:r w:rsidRPr="00A6295A">
        <w:t>i zawodowej</w:t>
      </w:r>
      <w:r w:rsidRPr="00A6295A">
        <w:rPr>
          <w:i/>
          <w:iCs/>
        </w:rPr>
        <w:t>,</w:t>
      </w:r>
      <w:r w:rsidRPr="00A6295A">
        <w:t xml:space="preserve"> polegam na zasobach następującego/</w:t>
      </w:r>
      <w:proofErr w:type="spellStart"/>
      <w:r w:rsidRPr="00A6295A">
        <w:t>ych</w:t>
      </w:r>
      <w:proofErr w:type="spellEnd"/>
      <w:r w:rsidRPr="00A6295A">
        <w:t xml:space="preserve"> podmiotu/ów </w:t>
      </w:r>
      <w:r w:rsidRPr="00A6295A">
        <w:rPr>
          <w:i/>
          <w:iCs/>
        </w:rPr>
        <w:t>(należy podać pełną nazwę/firmę, adres, a także w zależności od podmiotu: NIP/PESEL, KRS/</w:t>
      </w:r>
      <w:proofErr w:type="spellStart"/>
      <w:r w:rsidRPr="00A6295A">
        <w:rPr>
          <w:i/>
          <w:iCs/>
        </w:rPr>
        <w:t>CEiDG</w:t>
      </w:r>
      <w:proofErr w:type="spellEnd"/>
      <w:r w:rsidRPr="00A6295A">
        <w:rPr>
          <w:i/>
          <w:iCs/>
        </w:rPr>
        <w:t>):</w:t>
      </w:r>
    </w:p>
    <w:p w14:paraId="6CBA23B4" w14:textId="77777777" w:rsidR="00627402" w:rsidRPr="00A6295A" w:rsidRDefault="00627402" w:rsidP="00F501C7">
      <w:pPr>
        <w:numPr>
          <w:ilvl w:val="0"/>
          <w:numId w:val="18"/>
        </w:numPr>
        <w:suppressAutoHyphens w:val="0"/>
        <w:ind w:left="426" w:right="-283" w:hanging="284"/>
        <w:jc w:val="both"/>
      </w:pPr>
      <w:r w:rsidRPr="00A6295A">
        <w:t>………………………………………………………</w:t>
      </w:r>
      <w:r w:rsidR="001E34C5" w:rsidRPr="00A6295A">
        <w:t>……………………</w:t>
      </w:r>
      <w:r w:rsidRPr="00A6295A">
        <w:t>…………</w:t>
      </w:r>
      <w:r w:rsidR="00A6295A">
        <w:t>……………….………………………………………………</w:t>
      </w:r>
      <w:r w:rsidRPr="00A6295A">
        <w:t>………………………………………….…….</w:t>
      </w:r>
    </w:p>
    <w:p w14:paraId="3BF8ABB9" w14:textId="77777777" w:rsidR="00627402" w:rsidRPr="00A6295A" w:rsidRDefault="00A6295A" w:rsidP="00F501C7">
      <w:pPr>
        <w:numPr>
          <w:ilvl w:val="0"/>
          <w:numId w:val="18"/>
        </w:numPr>
        <w:tabs>
          <w:tab w:val="left" w:pos="426"/>
        </w:tabs>
        <w:suppressAutoHyphens w:val="0"/>
        <w:ind w:left="142" w:right="-283" w:firstLine="0"/>
        <w:jc w:val="both"/>
      </w:pPr>
      <w:r>
        <w:t>..………………</w:t>
      </w:r>
      <w:r w:rsidR="00627402" w:rsidRPr="00A6295A">
        <w:t>…</w:t>
      </w:r>
      <w:r w:rsidR="001E34C5" w:rsidRPr="00A6295A">
        <w:t>………………………..</w:t>
      </w:r>
      <w:r w:rsidR="00627402" w:rsidRPr="00A6295A">
        <w:t xml:space="preserve">……………………………………………………… </w:t>
      </w:r>
      <w:r>
        <w:t xml:space="preserve">          …</w:t>
      </w:r>
      <w:r w:rsidR="00627402" w:rsidRPr="00A6295A">
        <w:t>………………………………………………………………………………………………..</w:t>
      </w:r>
    </w:p>
    <w:p w14:paraId="4DE0B172" w14:textId="77777777" w:rsidR="00627402" w:rsidRPr="00A6295A" w:rsidRDefault="00627402" w:rsidP="00627402">
      <w:pPr>
        <w:tabs>
          <w:tab w:val="left" w:pos="426"/>
        </w:tabs>
        <w:suppressAutoHyphens w:val="0"/>
        <w:ind w:left="142" w:right="-283"/>
        <w:jc w:val="both"/>
      </w:pPr>
      <w:r w:rsidRPr="00A6295A">
        <w:t>w następującym zakresie: ………………</w:t>
      </w:r>
      <w:r w:rsidR="001E34C5" w:rsidRPr="00A6295A">
        <w:t>……………</w:t>
      </w:r>
      <w:r w:rsidR="00A6295A">
        <w:t>……………………………………</w:t>
      </w:r>
      <w:r w:rsidRPr="00A6295A">
        <w:t>………..</w:t>
      </w:r>
    </w:p>
    <w:p w14:paraId="40044911" w14:textId="77777777" w:rsidR="00627402" w:rsidRPr="00A6295A" w:rsidRDefault="00627402" w:rsidP="00627402">
      <w:pPr>
        <w:tabs>
          <w:tab w:val="left" w:pos="426"/>
        </w:tabs>
        <w:ind w:left="142" w:right="-283"/>
      </w:pPr>
      <w:r w:rsidRPr="00A6295A">
        <w:t>………………………</w:t>
      </w:r>
      <w:r w:rsidR="001E34C5" w:rsidRPr="00A6295A">
        <w:t>……………</w:t>
      </w:r>
      <w:r w:rsidRPr="00A6295A">
        <w:t>……………</w:t>
      </w:r>
      <w:r w:rsidR="00A6295A">
        <w:t>……………………………………………………</w:t>
      </w:r>
    </w:p>
    <w:p w14:paraId="7F73E52B" w14:textId="77777777" w:rsidR="00627402" w:rsidRPr="00A6295A" w:rsidRDefault="00627402" w:rsidP="00627402">
      <w:pPr>
        <w:ind w:right="1"/>
        <w:jc w:val="right"/>
        <w:rPr>
          <w:i/>
          <w:iCs/>
        </w:rPr>
      </w:pPr>
      <w:r w:rsidRPr="00A6295A">
        <w:t xml:space="preserve"> </w:t>
      </w:r>
      <w:r w:rsidRPr="00A6295A">
        <w:rPr>
          <w:i/>
          <w:iCs/>
        </w:rPr>
        <w:t xml:space="preserve">(wskazać podmiot i określić odpowiedni zakres dla wskazanego podmiotu). </w:t>
      </w:r>
    </w:p>
    <w:p w14:paraId="1C2B9437" w14:textId="77777777" w:rsidR="00627402" w:rsidRPr="00A6295A" w:rsidRDefault="00627402" w:rsidP="00627402">
      <w:pPr>
        <w:ind w:right="1"/>
      </w:pPr>
    </w:p>
    <w:p w14:paraId="4EE1C38B" w14:textId="77777777" w:rsidR="00EA4231" w:rsidRPr="00A6295A" w:rsidRDefault="00BC0141" w:rsidP="00A6295A">
      <w:pPr>
        <w:ind w:right="-283"/>
        <w:jc w:val="both"/>
      </w:pPr>
      <w:r w:rsidRPr="00A6295A">
        <w:t xml:space="preserve">Oświadczam, że w stosunku do </w:t>
      </w:r>
      <w:r w:rsidR="00627402" w:rsidRPr="00A6295A">
        <w:t xml:space="preserve">ww. </w:t>
      </w:r>
      <w:r w:rsidRPr="00A6295A">
        <w:t>podmiotu/</w:t>
      </w:r>
      <w:proofErr w:type="spellStart"/>
      <w:r w:rsidRPr="00A6295A">
        <w:t>tów</w:t>
      </w:r>
      <w:proofErr w:type="spellEnd"/>
      <w:r w:rsidRPr="00A6295A">
        <w:t>, na którego/</w:t>
      </w:r>
      <w:proofErr w:type="spellStart"/>
      <w:r w:rsidRPr="00A6295A">
        <w:t>ych</w:t>
      </w:r>
      <w:proofErr w:type="spellEnd"/>
      <w:r w:rsidRPr="00A6295A">
        <w:t xml:space="preserve"> zasoby powołuję</w:t>
      </w:r>
      <w:r w:rsidR="007442AB" w:rsidRPr="00A6295A">
        <w:t xml:space="preserve"> </w:t>
      </w:r>
      <w:r w:rsidRPr="00A6295A">
        <w:t>się</w:t>
      </w:r>
      <w:r w:rsidR="007442AB" w:rsidRPr="00A6295A">
        <w:t xml:space="preserve"> </w:t>
      </w:r>
      <w:r w:rsidRPr="00A6295A">
        <w:t>w</w:t>
      </w:r>
      <w:r w:rsidR="007442AB" w:rsidRPr="00A6295A">
        <w:t> </w:t>
      </w:r>
      <w:r w:rsidRPr="00A6295A">
        <w:t>n</w:t>
      </w:r>
      <w:r w:rsidR="006527F2" w:rsidRPr="00A6295A">
        <w:t>iniejszym</w:t>
      </w:r>
      <w:r w:rsidR="007442AB" w:rsidRPr="00A6295A">
        <w:t xml:space="preserve"> </w:t>
      </w:r>
      <w:r w:rsidR="006527F2" w:rsidRPr="00A6295A">
        <w:t>postępowaniu,</w:t>
      </w:r>
      <w:r w:rsidR="00627402" w:rsidRPr="00A6295A">
        <w:t xml:space="preserve"> </w:t>
      </w:r>
      <w:r w:rsidRPr="00A6295A">
        <w:rPr>
          <w:b/>
          <w:bCs/>
        </w:rPr>
        <w:t>nie zachodzą podstawy wykluczenia</w:t>
      </w:r>
      <w:r w:rsidRPr="00A6295A">
        <w:t xml:space="preserve"> </w:t>
      </w:r>
      <w:r w:rsidR="007442AB" w:rsidRPr="00A6295A">
        <w:t xml:space="preserve">na podstawie przesłanek określonych w </w:t>
      </w:r>
      <w:r w:rsidR="007442AB" w:rsidRPr="00A6295A">
        <w:rPr>
          <w:b/>
          <w:bCs/>
        </w:rPr>
        <w:t xml:space="preserve">art. 24 ust. 1 pkt. 12 - 23 Ustawy </w:t>
      </w:r>
      <w:proofErr w:type="spellStart"/>
      <w:r w:rsidR="007442AB" w:rsidRPr="00A6295A">
        <w:rPr>
          <w:b/>
          <w:bCs/>
        </w:rPr>
        <w:t>Pzp</w:t>
      </w:r>
      <w:proofErr w:type="spellEnd"/>
      <w:r w:rsidR="007442AB" w:rsidRPr="00A6295A">
        <w:t>.</w:t>
      </w:r>
    </w:p>
    <w:p w14:paraId="461782DD" w14:textId="77777777" w:rsidR="00BC0141" w:rsidRPr="00A6295A" w:rsidRDefault="00BC0141" w:rsidP="00BC0141">
      <w:pPr>
        <w:spacing w:line="360" w:lineRule="auto"/>
      </w:pPr>
      <w:r w:rsidRPr="00A6295A">
        <w:t xml:space="preserve">…………….……. </w:t>
      </w:r>
      <w:r w:rsidRPr="00A6295A">
        <w:rPr>
          <w:i/>
          <w:iCs/>
        </w:rPr>
        <w:t xml:space="preserve">(miejscowość), </w:t>
      </w:r>
      <w:r w:rsidRPr="00A6295A">
        <w:t xml:space="preserve">dnia ………… r. </w:t>
      </w:r>
    </w:p>
    <w:p w14:paraId="0F042A2F" w14:textId="77777777" w:rsidR="007442AB" w:rsidRPr="00A6295A" w:rsidRDefault="007442AB" w:rsidP="007442AB">
      <w:pPr>
        <w:pStyle w:val="Standard"/>
        <w:ind w:left="4963" w:right="-283"/>
        <w:jc w:val="center"/>
        <w:rPr>
          <w:sz w:val="20"/>
          <w:szCs w:val="20"/>
        </w:rPr>
      </w:pPr>
      <w:r w:rsidRPr="00A6295A">
        <w:rPr>
          <w:sz w:val="20"/>
          <w:szCs w:val="20"/>
        </w:rPr>
        <w:t>Podpis (y) i pieczęć imienna osób</w:t>
      </w:r>
    </w:p>
    <w:p w14:paraId="2DD31502" w14:textId="77777777" w:rsidR="007442AB" w:rsidRPr="00A6295A" w:rsidRDefault="007442AB" w:rsidP="007442AB">
      <w:pPr>
        <w:pStyle w:val="Standard"/>
        <w:ind w:left="4963" w:right="-283"/>
        <w:jc w:val="center"/>
        <w:rPr>
          <w:sz w:val="20"/>
          <w:szCs w:val="20"/>
        </w:rPr>
      </w:pPr>
      <w:r w:rsidRPr="00A6295A">
        <w:rPr>
          <w:sz w:val="20"/>
          <w:szCs w:val="20"/>
        </w:rPr>
        <w:t>uprawnionych do reprezentowania Wykonawcy</w:t>
      </w:r>
    </w:p>
    <w:p w14:paraId="15D9AF97" w14:textId="77777777" w:rsidR="00B65526" w:rsidRPr="00A6295A" w:rsidRDefault="00B65526" w:rsidP="00F80610">
      <w:pPr>
        <w:tabs>
          <w:tab w:val="left" w:pos="284"/>
        </w:tabs>
        <w:autoSpaceDN w:val="0"/>
        <w:adjustRightInd w:val="0"/>
        <w:ind w:left="-284" w:right="-283"/>
        <w:jc w:val="both"/>
        <w:rPr>
          <w:b/>
          <w:bCs/>
          <w:i/>
          <w:iCs/>
        </w:rPr>
        <w:sectPr w:rsidR="00B65526" w:rsidRPr="00A6295A" w:rsidSect="000E1D59">
          <w:pgSz w:w="11906" w:h="16838"/>
          <w:pgMar w:top="1417" w:right="1133" w:bottom="1417" w:left="1417" w:header="708" w:footer="708" w:gutter="0"/>
          <w:cols w:space="708"/>
          <w:rtlGutter/>
          <w:docGrid w:linePitch="360"/>
        </w:sectPr>
      </w:pPr>
    </w:p>
    <w:p w14:paraId="5B3200BB" w14:textId="77777777" w:rsidR="00BC0141" w:rsidRPr="00A6295A" w:rsidRDefault="00BC0141" w:rsidP="00B65526">
      <w:pPr>
        <w:tabs>
          <w:tab w:val="left" w:pos="284"/>
        </w:tabs>
        <w:autoSpaceDN w:val="0"/>
        <w:adjustRightInd w:val="0"/>
        <w:ind w:left="-284" w:right="-283"/>
        <w:jc w:val="right"/>
        <w:rPr>
          <w:b/>
          <w:bCs/>
        </w:rPr>
      </w:pPr>
      <w:r w:rsidRPr="00A6295A">
        <w:rPr>
          <w:b/>
          <w:bCs/>
        </w:rPr>
        <w:lastRenderedPageBreak/>
        <w:t xml:space="preserve">Załącznik </w:t>
      </w:r>
      <w:r w:rsidR="004B7C9E" w:rsidRPr="00A6295A">
        <w:rPr>
          <w:b/>
          <w:bCs/>
        </w:rPr>
        <w:t>N</w:t>
      </w:r>
      <w:r w:rsidRPr="00A6295A">
        <w:rPr>
          <w:b/>
          <w:bCs/>
        </w:rPr>
        <w:t xml:space="preserve">r </w:t>
      </w:r>
      <w:r w:rsidR="00F80610" w:rsidRPr="00A6295A">
        <w:rPr>
          <w:b/>
          <w:bCs/>
        </w:rPr>
        <w:t>3</w:t>
      </w:r>
      <w:r w:rsidRPr="00A6295A">
        <w:rPr>
          <w:b/>
          <w:bCs/>
        </w:rPr>
        <w:t xml:space="preserve"> do SIWZ</w:t>
      </w:r>
    </w:p>
    <w:p w14:paraId="2852EDB6" w14:textId="77777777" w:rsidR="00BC0141" w:rsidRPr="00A6295A" w:rsidRDefault="00BC0141" w:rsidP="00BC0141">
      <w:pPr>
        <w:spacing w:after="120"/>
        <w:ind w:left="709" w:right="-283" w:hanging="709"/>
        <w:jc w:val="center"/>
        <w:rPr>
          <w:b/>
          <w:bCs/>
          <w:spacing w:val="4"/>
          <w:u w:val="single"/>
        </w:rPr>
      </w:pPr>
      <w:r w:rsidRPr="00A6295A">
        <w:rPr>
          <w:b/>
          <w:bCs/>
          <w:spacing w:val="4"/>
          <w:u w:val="single"/>
        </w:rPr>
        <w:t>ZOBOWIĄZANIE PODMIOTU TRZECIEGO (WZÓR)</w:t>
      </w:r>
    </w:p>
    <w:p w14:paraId="1076288D" w14:textId="77777777" w:rsidR="00BC0141" w:rsidRPr="00A6295A" w:rsidRDefault="00BC0141" w:rsidP="00BC0141">
      <w:pPr>
        <w:ind w:right="-283"/>
        <w:jc w:val="center"/>
        <w:rPr>
          <w:i/>
          <w:iCs/>
          <w:spacing w:val="4"/>
        </w:rPr>
      </w:pPr>
      <w:r w:rsidRPr="00A6295A">
        <w:rPr>
          <w:spacing w:val="4"/>
        </w:rPr>
        <w:t xml:space="preserve">do oddania do dyspozycji Wykonawcy niezbędnych zasobów na okres korzystania z nich przy wykonywaniu zamówienia na zasadach określonych w art. 22a </w:t>
      </w:r>
      <w:r w:rsidR="0094765D" w:rsidRPr="00A6295A">
        <w:rPr>
          <w:spacing w:val="4"/>
        </w:rPr>
        <w:t>U</w:t>
      </w:r>
      <w:r w:rsidRPr="00A6295A">
        <w:rPr>
          <w:spacing w:val="4"/>
        </w:rPr>
        <w:t xml:space="preserve">stawy </w:t>
      </w:r>
      <w:proofErr w:type="spellStart"/>
      <w:r w:rsidRPr="00A6295A">
        <w:rPr>
          <w:spacing w:val="4"/>
        </w:rPr>
        <w:t>Pzp</w:t>
      </w:r>
      <w:proofErr w:type="spellEnd"/>
    </w:p>
    <w:p w14:paraId="1FFE5D00" w14:textId="77777777" w:rsidR="00BC0141" w:rsidRPr="00A6295A" w:rsidRDefault="00BC0141" w:rsidP="00BC0141">
      <w:pPr>
        <w:ind w:left="709" w:right="-283" w:hanging="709"/>
        <w:rPr>
          <w:spacing w:val="4"/>
        </w:rPr>
      </w:pPr>
    </w:p>
    <w:p w14:paraId="7C42902E" w14:textId="77777777" w:rsidR="00BC0141" w:rsidRPr="00A6295A" w:rsidRDefault="00BC0141" w:rsidP="00BC0141">
      <w:pPr>
        <w:autoSpaceDN w:val="0"/>
        <w:adjustRightInd w:val="0"/>
        <w:ind w:right="-283" w:hanging="284"/>
      </w:pPr>
      <w:r w:rsidRPr="00A6295A">
        <w:rPr>
          <w:b/>
          <w:bCs/>
        </w:rPr>
        <w:t xml:space="preserve">     Ja/My niżej podpisani, </w:t>
      </w:r>
      <w:r w:rsidRPr="00A6295A">
        <w:t>…………………………….….……………..……..……………………</w:t>
      </w:r>
    </w:p>
    <w:p w14:paraId="20A223FB" w14:textId="77777777" w:rsidR="00BC0141" w:rsidRPr="00A6295A" w:rsidRDefault="00BC0141" w:rsidP="00BC0141">
      <w:pPr>
        <w:autoSpaceDN w:val="0"/>
        <w:adjustRightInd w:val="0"/>
        <w:ind w:left="2832" w:right="-283" w:firstLine="708"/>
      </w:pPr>
      <w:r w:rsidRPr="00A6295A">
        <w:rPr>
          <w:i/>
          <w:iCs/>
        </w:rPr>
        <w:t>(imię i nazwisko składającego zobowiązanie)</w:t>
      </w:r>
    </w:p>
    <w:p w14:paraId="074B23FC" w14:textId="77777777" w:rsidR="00BC0141" w:rsidRPr="00A6295A" w:rsidRDefault="00BC0141" w:rsidP="00BC0141">
      <w:pPr>
        <w:ind w:left="5245" w:right="-283" w:hanging="5245"/>
        <w:rPr>
          <w:b/>
          <w:bCs/>
        </w:rPr>
      </w:pPr>
      <w:r w:rsidRPr="00A6295A">
        <w:rPr>
          <w:b/>
          <w:bCs/>
        </w:rPr>
        <w:t xml:space="preserve">działający w imieniu </w:t>
      </w:r>
      <w:r w:rsidRPr="00A6295A">
        <w:t>.....................................................................................................................</w:t>
      </w:r>
    </w:p>
    <w:p w14:paraId="68B03F2E" w14:textId="77777777" w:rsidR="00BC0141" w:rsidRPr="00A6295A" w:rsidRDefault="00BC0141" w:rsidP="00BC0141">
      <w:pPr>
        <w:ind w:left="2832" w:right="-283" w:firstLine="708"/>
        <w:rPr>
          <w:i/>
          <w:iCs/>
        </w:rPr>
      </w:pPr>
      <w:r w:rsidRPr="00A6295A">
        <w:rPr>
          <w:i/>
          <w:iCs/>
        </w:rPr>
        <w:t>(wpisać nazwę i adres podmiotu)</w:t>
      </w:r>
    </w:p>
    <w:p w14:paraId="4C74B03C" w14:textId="77777777" w:rsidR="00BC0141" w:rsidRPr="00A6295A" w:rsidRDefault="00BC0141" w:rsidP="000038DD">
      <w:pPr>
        <w:jc w:val="both"/>
      </w:pPr>
      <w:r w:rsidRPr="00A6295A">
        <w:t xml:space="preserve">oświadczamy, że w ramach przetargu nieograniczonego na </w:t>
      </w:r>
      <w:r w:rsidR="000038DD" w:rsidRPr="00A6295A">
        <w:rPr>
          <w:b/>
        </w:rPr>
        <w:t>pełnienie nadzoru inwestorskiego dla zadania pod nazwą: „Poprawa spójności komunikacyjnej Miasta Mława poprzez budowę drugiego etapu Alei Św. Wojciecha wraz z budową skrzyżowania typu rondo”</w:t>
      </w:r>
      <w:r w:rsidR="004B6900" w:rsidRPr="00A6295A">
        <w:rPr>
          <w:b/>
        </w:rPr>
        <w:t xml:space="preserve">, </w:t>
      </w:r>
      <w:r w:rsidRPr="00A6295A">
        <w:t>prowadzonego przez Zamawiającego: Miasto Mława,</w:t>
      </w:r>
      <w:r w:rsidR="00191DF9" w:rsidRPr="00A6295A">
        <w:t xml:space="preserve"> </w:t>
      </w:r>
      <w:r w:rsidRPr="00A6295A">
        <w:t xml:space="preserve">na zasadach określonych w art. 22a ustawy </w:t>
      </w:r>
      <w:proofErr w:type="spellStart"/>
      <w:r w:rsidRPr="00A6295A">
        <w:t>Pzp</w:t>
      </w:r>
      <w:proofErr w:type="spellEnd"/>
      <w:r w:rsidRPr="00A6295A">
        <w:t xml:space="preserve">, udostępniamy Wykonawcy: </w:t>
      </w:r>
    </w:p>
    <w:p w14:paraId="3399D68C" w14:textId="77777777" w:rsidR="00BC0141" w:rsidRPr="00A6295A" w:rsidRDefault="00BC0141" w:rsidP="00BC0141">
      <w:pPr>
        <w:ind w:right="-283"/>
      </w:pPr>
      <w:r w:rsidRPr="00A6295A">
        <w:t>.......................................................................................................................................................</w:t>
      </w:r>
    </w:p>
    <w:p w14:paraId="2FC89027" w14:textId="77777777" w:rsidR="00BC0141" w:rsidRPr="00A6295A" w:rsidRDefault="00BC0141" w:rsidP="00BC0141">
      <w:pPr>
        <w:ind w:left="1700" w:right="-283" w:firstLine="424"/>
        <w:rPr>
          <w:b/>
          <w:bCs/>
        </w:rPr>
      </w:pPr>
      <w:r w:rsidRPr="00A6295A">
        <w:rPr>
          <w:i/>
          <w:iCs/>
        </w:rPr>
        <w:t>(nazwa i adres Wykonawcy, któremu udostępniane są zasoby)</w:t>
      </w:r>
    </w:p>
    <w:p w14:paraId="3C4EF319" w14:textId="77777777" w:rsidR="00BC0141" w:rsidRPr="00A6295A" w:rsidRDefault="00BC0141" w:rsidP="00BC0141">
      <w:pPr>
        <w:ind w:left="1701" w:right="-283" w:hanging="1701"/>
        <w:rPr>
          <w:b/>
          <w:bCs/>
        </w:rPr>
      </w:pPr>
      <w:r w:rsidRPr="00A6295A">
        <w:rPr>
          <w:b/>
          <w:bCs/>
        </w:rPr>
        <w:t>nasze zasoby, tj.:</w:t>
      </w:r>
    </w:p>
    <w:p w14:paraId="3BD0D223" w14:textId="77777777" w:rsidR="00BC0141" w:rsidRPr="00A6295A" w:rsidRDefault="00B20D8B" w:rsidP="00B20D8B">
      <w:pPr>
        <w:pStyle w:val="Standard"/>
        <w:ind w:right="-283"/>
        <w:jc w:val="both"/>
        <w:rPr>
          <w:b/>
          <w:bCs/>
        </w:rPr>
      </w:pPr>
      <w:r w:rsidRPr="00A6295A">
        <w:rPr>
          <w:b/>
          <w:bCs/>
        </w:rPr>
        <w:t xml:space="preserve">1. </w:t>
      </w:r>
      <w:r w:rsidR="00BC0141" w:rsidRPr="00A6295A">
        <w:rPr>
          <w:b/>
          <w:bCs/>
        </w:rPr>
        <w:t>Zdolność techniczna lub zawodowa Wykonawcy, w zakresie wymaganego doświadczenia Wykonawcy:</w:t>
      </w:r>
    </w:p>
    <w:p w14:paraId="551A4A34" w14:textId="77777777" w:rsidR="00BC0141" w:rsidRPr="00A6295A" w:rsidRDefault="00BC0141" w:rsidP="00B20D8B">
      <w:pPr>
        <w:pStyle w:val="Standard"/>
        <w:ind w:right="-283"/>
        <w:jc w:val="both"/>
      </w:pPr>
      <w:r w:rsidRPr="00A6295A">
        <w:t>……………………………………………………………………………………</w:t>
      </w:r>
      <w:r w:rsidR="000F4445" w:rsidRPr="00A6295A">
        <w:t>….</w:t>
      </w:r>
      <w:r w:rsidRPr="00A6295A">
        <w:t>…………………………………………………</w:t>
      </w:r>
      <w:r w:rsidR="000F4445" w:rsidRPr="00A6295A">
        <w:t>………………………</w:t>
      </w:r>
      <w:r w:rsidR="0094765D" w:rsidRPr="00A6295A">
        <w:t>……………………………………</w:t>
      </w:r>
      <w:r w:rsidR="000F4445" w:rsidRPr="00A6295A">
        <w:t>………………………………..</w:t>
      </w:r>
      <w:r w:rsidRPr="00A6295A">
        <w:t>…………………</w:t>
      </w:r>
      <w:r w:rsidR="000F4445" w:rsidRPr="00A6295A">
        <w:t>……………………………..</w:t>
      </w:r>
      <w:r w:rsidRPr="00A6295A">
        <w:t>………………….…………………………………………</w:t>
      </w:r>
    </w:p>
    <w:p w14:paraId="6C9D7D49" w14:textId="77777777" w:rsidR="00BC0141" w:rsidRPr="00A6295A" w:rsidRDefault="00BC0141" w:rsidP="00B20D8B">
      <w:pPr>
        <w:pStyle w:val="Standard"/>
        <w:ind w:right="-283"/>
        <w:jc w:val="both"/>
        <w:rPr>
          <w:b/>
          <w:bCs/>
        </w:rPr>
      </w:pPr>
      <w:r w:rsidRPr="00A6295A">
        <w:rPr>
          <w:i/>
          <w:iCs/>
        </w:rPr>
        <w:t>(należy szczegółowo określić co zostanie udostępnione Wykonawcy oraz jaką część prac</w:t>
      </w:r>
      <w:r w:rsidR="00B20D8B" w:rsidRPr="00A6295A">
        <w:rPr>
          <w:i/>
          <w:iCs/>
        </w:rPr>
        <w:t xml:space="preserve"> </w:t>
      </w:r>
      <w:r w:rsidRPr="00A6295A">
        <w:rPr>
          <w:i/>
          <w:iCs/>
        </w:rPr>
        <w:t>lub czynności będzie wykonywał inny podmiot</w:t>
      </w:r>
      <w:r w:rsidRPr="00A6295A">
        <w:t>)</w:t>
      </w:r>
    </w:p>
    <w:p w14:paraId="70DC55E6" w14:textId="77777777" w:rsidR="00BC0141" w:rsidRPr="00A6295A" w:rsidRDefault="00B20D8B" w:rsidP="00B20D8B">
      <w:pPr>
        <w:widowControl w:val="0"/>
        <w:suppressAutoHyphens w:val="0"/>
        <w:autoSpaceDE w:val="0"/>
        <w:ind w:right="-283"/>
        <w:jc w:val="both"/>
        <w:rPr>
          <w:b/>
          <w:bCs/>
        </w:rPr>
      </w:pPr>
      <w:r w:rsidRPr="00A6295A">
        <w:rPr>
          <w:b/>
          <w:bCs/>
        </w:rPr>
        <w:t xml:space="preserve">2. </w:t>
      </w:r>
      <w:r w:rsidR="00BC0141" w:rsidRPr="00A6295A">
        <w:rPr>
          <w:b/>
          <w:bCs/>
        </w:rPr>
        <w:t>Zdolność techniczna lub zawodowa osób skierowanych do realizacji zamówienia,</w:t>
      </w:r>
      <w:r w:rsidR="00F70F0F" w:rsidRPr="00A6295A">
        <w:rPr>
          <w:b/>
          <w:bCs/>
        </w:rPr>
        <w:t xml:space="preserve"> </w:t>
      </w:r>
      <w:r w:rsidR="00BC0141" w:rsidRPr="00A6295A">
        <w:rPr>
          <w:b/>
          <w:bCs/>
        </w:rPr>
        <w:t>w zakresie osób odpowiedzialnych za nadzór nad robotami budowlanymi wymaganych przez Zamawiającego:</w:t>
      </w:r>
    </w:p>
    <w:p w14:paraId="4FD84679" w14:textId="77777777" w:rsidR="00BC0141" w:rsidRPr="00A6295A" w:rsidRDefault="00BC0141" w:rsidP="00B20D8B">
      <w:pPr>
        <w:pStyle w:val="NumPar1"/>
        <w:tabs>
          <w:tab w:val="clear" w:pos="850"/>
          <w:tab w:val="left" w:pos="708"/>
        </w:tabs>
        <w:spacing w:before="0" w:after="0"/>
        <w:ind w:left="0" w:right="-283" w:hanging="284"/>
      </w:pPr>
      <w:r w:rsidRPr="00A6295A">
        <w:tab/>
        <w:t>……………………………</w:t>
      </w:r>
      <w:r w:rsidR="000F4445" w:rsidRPr="00A6295A">
        <w:t>...</w:t>
      </w:r>
      <w:r w:rsidRPr="00A6295A">
        <w:t>…………………………………………………………………………………………………</w:t>
      </w:r>
      <w:r w:rsidR="000F4445" w:rsidRPr="00A6295A">
        <w:t>..</w:t>
      </w:r>
      <w:r w:rsidRPr="00A6295A">
        <w:t>……………</w:t>
      </w:r>
      <w:r w:rsidR="000F4445" w:rsidRPr="00A6295A">
        <w:t>…………………</w:t>
      </w:r>
      <w:r w:rsidR="0094765D" w:rsidRPr="00A6295A">
        <w:t>…………………………………..</w:t>
      </w:r>
      <w:r w:rsidR="000F4445" w:rsidRPr="00A6295A">
        <w:t>…………………………………………………………………...</w:t>
      </w:r>
      <w:r w:rsidR="00A6295A">
        <w:t>…………………………………………………</w:t>
      </w:r>
    </w:p>
    <w:p w14:paraId="37147BC8" w14:textId="77777777" w:rsidR="00BC0141" w:rsidRPr="00A6295A" w:rsidRDefault="00BC0141" w:rsidP="00B20D8B">
      <w:pPr>
        <w:pStyle w:val="NumPar1"/>
        <w:tabs>
          <w:tab w:val="clear" w:pos="850"/>
          <w:tab w:val="left" w:pos="708"/>
        </w:tabs>
        <w:spacing w:before="0" w:after="0"/>
        <w:ind w:left="0" w:right="-283" w:hanging="284"/>
        <w:rPr>
          <w:i/>
          <w:iCs/>
        </w:rPr>
      </w:pPr>
      <w:r w:rsidRPr="00A6295A">
        <w:rPr>
          <w:i/>
          <w:iCs/>
        </w:rPr>
        <w:tab/>
        <w:t>(należy szczegółowo określić, kto zostanie udostępniony Wykonawcy i jakie czynności będzie wykonywał)</w:t>
      </w:r>
    </w:p>
    <w:p w14:paraId="27DD69BF" w14:textId="77777777" w:rsidR="00BC0141" w:rsidRPr="00A6295A" w:rsidRDefault="00BC0141" w:rsidP="00BC0141">
      <w:pPr>
        <w:tabs>
          <w:tab w:val="left" w:pos="426"/>
        </w:tabs>
        <w:autoSpaceDN w:val="0"/>
        <w:adjustRightInd w:val="0"/>
        <w:ind w:right="-283"/>
        <w:rPr>
          <w:b/>
          <w:bCs/>
        </w:rPr>
      </w:pPr>
      <w:r w:rsidRPr="00A6295A">
        <w:rPr>
          <w:b/>
          <w:bCs/>
        </w:rPr>
        <w:t>3.</w:t>
      </w:r>
      <w:r w:rsidRPr="00A6295A">
        <w:rPr>
          <w:b/>
          <w:bCs/>
        </w:rPr>
        <w:tab/>
        <w:t>Ponadto oświadczam/y, że:</w:t>
      </w:r>
    </w:p>
    <w:p w14:paraId="742E7FCD" w14:textId="77777777" w:rsidR="00BC0141" w:rsidRPr="00A6295A" w:rsidRDefault="00B20D8B" w:rsidP="00B20D8B">
      <w:pPr>
        <w:autoSpaceDN w:val="0"/>
        <w:adjustRightInd w:val="0"/>
        <w:ind w:right="-283"/>
      </w:pPr>
      <w:r w:rsidRPr="00A6295A">
        <w:rPr>
          <w:bCs/>
        </w:rPr>
        <w:t>1)</w:t>
      </w:r>
      <w:r w:rsidRPr="00A6295A">
        <w:rPr>
          <w:b/>
          <w:bCs/>
        </w:rPr>
        <w:t xml:space="preserve"> </w:t>
      </w:r>
      <w:r w:rsidR="00BC0141" w:rsidRPr="00A6295A">
        <w:rPr>
          <w:b/>
          <w:bCs/>
        </w:rPr>
        <w:t>udostępniam/y wskazane wyżej zdolności</w:t>
      </w:r>
      <w:r w:rsidR="00BC0141" w:rsidRPr="00A6295A">
        <w:t xml:space="preserve"> na cały okres realizacji zamówienia, tj.</w:t>
      </w:r>
    </w:p>
    <w:p w14:paraId="36E9DD40" w14:textId="77777777" w:rsidR="00BC0141" w:rsidRPr="00A6295A" w:rsidRDefault="00BC0141" w:rsidP="00B20D8B">
      <w:pPr>
        <w:autoSpaceDN w:val="0"/>
        <w:adjustRightInd w:val="0"/>
        <w:ind w:right="-454"/>
      </w:pPr>
      <w:r w:rsidRPr="00A6295A">
        <w:t>………………………………</w:t>
      </w:r>
      <w:r w:rsidR="0094765D" w:rsidRPr="00A6295A">
        <w:t>…………………….</w:t>
      </w:r>
      <w:r w:rsidR="00A6295A">
        <w:t>……………………………………………………</w:t>
      </w:r>
    </w:p>
    <w:p w14:paraId="44D9AACE" w14:textId="77777777" w:rsidR="00BC0141" w:rsidRPr="00A6295A" w:rsidRDefault="00BC0141" w:rsidP="00B20D8B">
      <w:pPr>
        <w:autoSpaceDN w:val="0"/>
        <w:adjustRightInd w:val="0"/>
        <w:ind w:right="-340"/>
        <w:rPr>
          <w:i/>
          <w:iCs/>
        </w:rPr>
      </w:pPr>
      <w:r w:rsidRPr="00A6295A">
        <w:rPr>
          <w:i/>
          <w:iCs/>
        </w:rPr>
        <w:t>(należy wpisać okres udziału podmiotu udostępniającego swój potencjał w wykonywaniu zamówienia)</w:t>
      </w:r>
    </w:p>
    <w:p w14:paraId="6D7A7068" w14:textId="77777777" w:rsidR="00BC0141" w:rsidRPr="00A6295A" w:rsidRDefault="006138AE" w:rsidP="00B20D8B">
      <w:pPr>
        <w:widowControl w:val="0"/>
        <w:autoSpaceDE w:val="0"/>
        <w:autoSpaceDN w:val="0"/>
        <w:adjustRightInd w:val="0"/>
        <w:ind w:right="-283"/>
        <w:jc w:val="both"/>
      </w:pPr>
      <w:r w:rsidRPr="00A6295A">
        <w:rPr>
          <w:bCs/>
        </w:rPr>
        <w:t>2)</w:t>
      </w:r>
      <w:r w:rsidRPr="00A6295A">
        <w:rPr>
          <w:b/>
          <w:bCs/>
        </w:rPr>
        <w:t xml:space="preserve"> </w:t>
      </w:r>
      <w:r w:rsidR="00BC0141" w:rsidRPr="00A6295A">
        <w:rPr>
          <w:b/>
          <w:bCs/>
        </w:rPr>
        <w:t>wymienione zdolności zostaną udostępnione</w:t>
      </w:r>
      <w:r w:rsidR="00BC0141" w:rsidRPr="00A6295A">
        <w:t xml:space="preserve"> Wykonawcy na podstawie umowy: </w:t>
      </w:r>
    </w:p>
    <w:p w14:paraId="0D37423E" w14:textId="77777777" w:rsidR="00BC0141" w:rsidRPr="00A6295A" w:rsidRDefault="00BC0141" w:rsidP="006138AE">
      <w:pPr>
        <w:autoSpaceDN w:val="0"/>
        <w:adjustRightInd w:val="0"/>
        <w:ind w:right="-340"/>
      </w:pPr>
      <w:r w:rsidRPr="00A6295A">
        <w:t>………………………………………</w:t>
      </w:r>
      <w:r w:rsidR="0094765D" w:rsidRPr="00A6295A">
        <w:t>……………………</w:t>
      </w:r>
      <w:r w:rsidR="00A6295A">
        <w:t>……………………………………………</w:t>
      </w:r>
    </w:p>
    <w:p w14:paraId="1BF4ECC3" w14:textId="77777777" w:rsidR="00BC0141" w:rsidRPr="00A6295A" w:rsidRDefault="00BC0141" w:rsidP="006138AE">
      <w:pPr>
        <w:ind w:right="-283"/>
        <w:rPr>
          <w:i/>
          <w:iCs/>
        </w:rPr>
      </w:pPr>
      <w:r w:rsidRPr="00A6295A">
        <w:rPr>
          <w:i/>
          <w:iCs/>
        </w:rPr>
        <w:t>(np. umowa cywilno-prawna, umowa na podwykonawstwo, umowa o współpracy itp.)</w:t>
      </w:r>
    </w:p>
    <w:p w14:paraId="1E2BBD13" w14:textId="77777777" w:rsidR="00BC0141" w:rsidRPr="00A6295A" w:rsidRDefault="006138AE" w:rsidP="006138AE">
      <w:pPr>
        <w:pStyle w:val="Akapitzlist1"/>
        <w:spacing w:after="0" w:line="240" w:lineRule="auto"/>
        <w:ind w:left="0" w:right="-283"/>
        <w:jc w:val="both"/>
        <w:rPr>
          <w:rFonts w:ascii="Times New Roman" w:hAnsi="Times New Roman"/>
          <w:sz w:val="24"/>
          <w:szCs w:val="24"/>
        </w:rPr>
      </w:pPr>
      <w:r w:rsidRPr="00A6295A">
        <w:rPr>
          <w:rFonts w:ascii="Times New Roman" w:hAnsi="Times New Roman"/>
          <w:bCs/>
          <w:sz w:val="24"/>
          <w:szCs w:val="24"/>
        </w:rPr>
        <w:t>3)</w:t>
      </w:r>
      <w:r w:rsidRPr="00A629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0141" w:rsidRPr="00A6295A">
        <w:rPr>
          <w:rFonts w:ascii="Times New Roman" w:hAnsi="Times New Roman"/>
          <w:b/>
          <w:bCs/>
          <w:sz w:val="24"/>
          <w:szCs w:val="24"/>
        </w:rPr>
        <w:t>nie podlegam/y wykluczeniu z postępowania o udzielenie zamówienia publicznego</w:t>
      </w:r>
      <w:r w:rsidR="00C64776" w:rsidRPr="00A629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0141" w:rsidRPr="00A6295A">
        <w:rPr>
          <w:rFonts w:ascii="Times New Roman" w:hAnsi="Times New Roman"/>
          <w:sz w:val="24"/>
          <w:szCs w:val="24"/>
        </w:rPr>
        <w:t>na</w:t>
      </w:r>
      <w:r w:rsidR="00F80610" w:rsidRPr="00A6295A">
        <w:rPr>
          <w:rFonts w:ascii="Times New Roman" w:hAnsi="Times New Roman"/>
          <w:sz w:val="24"/>
          <w:szCs w:val="24"/>
        </w:rPr>
        <w:t> </w:t>
      </w:r>
      <w:r w:rsidR="00BC0141" w:rsidRPr="00A6295A">
        <w:rPr>
          <w:rFonts w:ascii="Times New Roman" w:hAnsi="Times New Roman"/>
          <w:sz w:val="24"/>
          <w:szCs w:val="24"/>
        </w:rPr>
        <w:t>podstawie przesłanek określonych w art. 24 ust. 1 p</w:t>
      </w:r>
      <w:r w:rsidR="0094765D" w:rsidRPr="00A6295A">
        <w:rPr>
          <w:rFonts w:ascii="Times New Roman" w:hAnsi="Times New Roman"/>
          <w:sz w:val="24"/>
          <w:szCs w:val="24"/>
        </w:rPr>
        <w:t>kt. 12 – 23 U</w:t>
      </w:r>
      <w:r w:rsidR="00BC0141" w:rsidRPr="00A6295A">
        <w:rPr>
          <w:rFonts w:ascii="Times New Roman" w:hAnsi="Times New Roman"/>
          <w:sz w:val="24"/>
          <w:szCs w:val="24"/>
        </w:rPr>
        <w:t xml:space="preserve">stawy </w:t>
      </w:r>
      <w:proofErr w:type="spellStart"/>
      <w:r w:rsidR="00BC0141" w:rsidRPr="00A6295A">
        <w:rPr>
          <w:rFonts w:ascii="Times New Roman" w:hAnsi="Times New Roman"/>
          <w:sz w:val="24"/>
          <w:szCs w:val="24"/>
        </w:rPr>
        <w:t>Pzp</w:t>
      </w:r>
      <w:proofErr w:type="spellEnd"/>
      <w:r w:rsidR="00BC0141" w:rsidRPr="00A6295A">
        <w:rPr>
          <w:rFonts w:ascii="Times New Roman" w:hAnsi="Times New Roman"/>
          <w:sz w:val="24"/>
          <w:szCs w:val="24"/>
        </w:rPr>
        <w:t>.</w:t>
      </w:r>
    </w:p>
    <w:p w14:paraId="0F013947" w14:textId="77777777" w:rsidR="00BC0141" w:rsidRPr="00A6295A" w:rsidRDefault="00BC0141" w:rsidP="00BC0141">
      <w:pPr>
        <w:ind w:right="-283"/>
        <w:rPr>
          <w:i/>
          <w:iCs/>
        </w:rPr>
      </w:pPr>
    </w:p>
    <w:p w14:paraId="3CFF1530" w14:textId="77777777" w:rsidR="00BC0141" w:rsidRPr="00A6295A" w:rsidRDefault="00BC0141" w:rsidP="00BC0141">
      <w:pPr>
        <w:pStyle w:val="Tekstpodstawowy"/>
        <w:ind w:right="-283" w:firstLine="424"/>
      </w:pPr>
      <w:r w:rsidRPr="00A6295A">
        <w:t>.........................................,dn. ............................</w:t>
      </w:r>
      <w:r w:rsidRPr="00A6295A">
        <w:tab/>
      </w:r>
    </w:p>
    <w:p w14:paraId="20DC955A" w14:textId="77777777" w:rsidR="00BC0141" w:rsidRPr="00A6295A" w:rsidRDefault="00BC0141" w:rsidP="00F70F0F">
      <w:pPr>
        <w:pStyle w:val="Tekstpodstawowy"/>
        <w:ind w:right="-283" w:firstLine="424"/>
      </w:pPr>
      <w:r w:rsidRPr="00A6295A">
        <w:rPr>
          <w:i/>
          <w:iCs/>
        </w:rPr>
        <w:t>Miejsce i data złożenia zobowiązania</w:t>
      </w:r>
      <w:r w:rsidRPr="00A6295A">
        <w:rPr>
          <w:i/>
          <w:iCs/>
        </w:rPr>
        <w:tab/>
      </w:r>
      <w:r w:rsidRPr="00A6295A">
        <w:rPr>
          <w:i/>
          <w:iCs/>
        </w:rPr>
        <w:tab/>
      </w:r>
      <w:r w:rsidRPr="00A6295A">
        <w:t>……………….………............................</w:t>
      </w:r>
    </w:p>
    <w:p w14:paraId="495A590A" w14:textId="77777777" w:rsidR="00BC0141" w:rsidRPr="00A6295A" w:rsidRDefault="00BC0141" w:rsidP="00F70F0F">
      <w:pPr>
        <w:pStyle w:val="Standard"/>
        <w:ind w:left="5103" w:right="-283"/>
        <w:jc w:val="center"/>
        <w:rPr>
          <w:sz w:val="20"/>
          <w:szCs w:val="20"/>
          <w:lang w:eastAsia="ar-SA"/>
        </w:rPr>
      </w:pPr>
      <w:r w:rsidRPr="00A6295A">
        <w:rPr>
          <w:sz w:val="20"/>
          <w:szCs w:val="20"/>
        </w:rPr>
        <w:t>Podpis(y) i pieczęć imienna osoby uprawnionej do</w:t>
      </w:r>
      <w:r w:rsidR="00F80610" w:rsidRPr="00A6295A">
        <w:rPr>
          <w:sz w:val="20"/>
          <w:szCs w:val="20"/>
        </w:rPr>
        <w:t> </w:t>
      </w:r>
      <w:r w:rsidRPr="00A6295A">
        <w:rPr>
          <w:sz w:val="20"/>
          <w:szCs w:val="20"/>
        </w:rPr>
        <w:t>reprezentowania podmiotu trzeciego</w:t>
      </w:r>
    </w:p>
    <w:p w14:paraId="2A16A914" w14:textId="77777777" w:rsidR="00F80610" w:rsidRPr="00A6295A" w:rsidRDefault="00F80610" w:rsidP="00F70F0F">
      <w:pPr>
        <w:tabs>
          <w:tab w:val="left" w:pos="284"/>
        </w:tabs>
        <w:autoSpaceDN w:val="0"/>
        <w:adjustRightInd w:val="0"/>
        <w:ind w:right="-283"/>
        <w:rPr>
          <w:b/>
          <w:bCs/>
        </w:rPr>
      </w:pPr>
    </w:p>
    <w:p w14:paraId="426132F1" w14:textId="77777777" w:rsidR="00BC0141" w:rsidRPr="00A6295A" w:rsidRDefault="00BC0141" w:rsidP="00F70F0F">
      <w:pPr>
        <w:tabs>
          <w:tab w:val="left" w:pos="284"/>
        </w:tabs>
        <w:autoSpaceDN w:val="0"/>
        <w:adjustRightInd w:val="0"/>
        <w:ind w:right="-283"/>
        <w:rPr>
          <w:b/>
          <w:bCs/>
        </w:rPr>
      </w:pPr>
      <w:r w:rsidRPr="00A6295A">
        <w:rPr>
          <w:b/>
          <w:bCs/>
        </w:rPr>
        <w:lastRenderedPageBreak/>
        <w:t>POUCZENIE</w:t>
      </w:r>
    </w:p>
    <w:p w14:paraId="25EC16C0" w14:textId="77777777" w:rsidR="006138AE" w:rsidRPr="00A6295A" w:rsidRDefault="006138AE" w:rsidP="006138AE">
      <w:pPr>
        <w:tabs>
          <w:tab w:val="left" w:pos="284"/>
        </w:tabs>
        <w:autoSpaceDN w:val="0"/>
        <w:adjustRightInd w:val="0"/>
        <w:ind w:left="-284" w:right="-283"/>
        <w:jc w:val="both"/>
      </w:pPr>
      <w:r w:rsidRPr="00A6295A">
        <w:t>Wykonawca powołujący się przy wykazywaniu spełniania warunków udziału w postępowaniu na zasoby innego podmiotu, który będzie brał udział w realizacji części zamówienia na zasadach określonych w Art. 22a Ustawy PZP, jest zobowiązany do złożenia wraz z ofertą oświadczenia, że nie zachodzą w stosunku do podmiotu trzeciego podstawy wykluczenia z </w:t>
      </w:r>
      <w:r w:rsidR="00842F14" w:rsidRPr="00A6295A">
        <w:t>postępowania na podstawie a</w:t>
      </w:r>
      <w:r w:rsidRPr="00A6295A">
        <w:t>rt. 24 ust. 1 pkt. 12-23 Ustawy PZP, a na żądanie Zamawiającego przedkłada także wszystkie dokumenty określone w SIWZ dotyczące tego podmiotu potwierdzające brak podstaw do wykluczenia z postępowania o udzielenie zamówienia. Kopie dokumentów dotyczące każdego z tych podmiotów muszą być poświadczone za zgodność z oryginałem przez te podmioty.</w:t>
      </w:r>
    </w:p>
    <w:p w14:paraId="6D319D5D" w14:textId="77777777" w:rsidR="00B65526" w:rsidRPr="00A6295A" w:rsidRDefault="00B65526" w:rsidP="004F0E0C">
      <w:pPr>
        <w:tabs>
          <w:tab w:val="left" w:pos="284"/>
        </w:tabs>
        <w:autoSpaceDN w:val="0"/>
        <w:adjustRightInd w:val="0"/>
        <w:ind w:right="-283"/>
        <w:jc w:val="both"/>
        <w:sectPr w:rsidR="00B65526" w:rsidRPr="00A6295A" w:rsidSect="000E1D59">
          <w:pgSz w:w="11906" w:h="16838"/>
          <w:pgMar w:top="1417" w:right="1133" w:bottom="1417" w:left="1417" w:header="708" w:footer="708" w:gutter="0"/>
          <w:cols w:space="708"/>
          <w:rtlGutter/>
          <w:docGrid w:linePitch="360"/>
        </w:sectPr>
      </w:pPr>
    </w:p>
    <w:p w14:paraId="236EDBEB" w14:textId="77777777" w:rsidR="00BC0141" w:rsidRPr="00175EB2" w:rsidRDefault="00BC0141" w:rsidP="00B65526">
      <w:pPr>
        <w:jc w:val="right"/>
        <w:rPr>
          <w:b/>
          <w:bCs/>
        </w:rPr>
      </w:pPr>
      <w:r w:rsidRPr="00175EB2">
        <w:rPr>
          <w:b/>
          <w:bCs/>
        </w:rPr>
        <w:lastRenderedPageBreak/>
        <w:t xml:space="preserve">Załącznik Nr </w:t>
      </w:r>
      <w:r w:rsidR="00342CE4">
        <w:rPr>
          <w:b/>
          <w:bCs/>
        </w:rPr>
        <w:t>4</w:t>
      </w:r>
      <w:r w:rsidRPr="00175EB2">
        <w:rPr>
          <w:b/>
          <w:bCs/>
        </w:rPr>
        <w:t xml:space="preserve"> do SIWZ</w:t>
      </w:r>
    </w:p>
    <w:p w14:paraId="6EF785D5" w14:textId="77777777" w:rsidR="00BC0141" w:rsidRPr="00175EB2" w:rsidRDefault="00BC0141" w:rsidP="00BC0141">
      <w:pPr>
        <w:jc w:val="center"/>
        <w:rPr>
          <w:b/>
        </w:rPr>
      </w:pPr>
      <w:r w:rsidRPr="00175EB2">
        <w:rPr>
          <w:b/>
        </w:rPr>
        <w:t>Istotne postanowienia umowy</w:t>
      </w:r>
    </w:p>
    <w:p w14:paraId="28D636D0" w14:textId="77777777" w:rsidR="00BC0141" w:rsidRPr="00175EB2" w:rsidRDefault="00BC0141" w:rsidP="00BC0141">
      <w:pPr>
        <w:jc w:val="both"/>
        <w:rPr>
          <w:b/>
        </w:rPr>
      </w:pPr>
    </w:p>
    <w:p w14:paraId="3D019BE9" w14:textId="77777777" w:rsidR="00BC0141" w:rsidRPr="00175EB2" w:rsidRDefault="00BC0141" w:rsidP="00BC0141">
      <w:pPr>
        <w:jc w:val="both"/>
      </w:pPr>
      <w:r w:rsidRPr="00175EB2">
        <w:t>W dniu ................................... w Mławie pomiędzy:</w:t>
      </w:r>
    </w:p>
    <w:p w14:paraId="01C70507" w14:textId="77777777" w:rsidR="00BC0141" w:rsidRPr="00175EB2" w:rsidRDefault="00BC0141" w:rsidP="00BC0141">
      <w:pPr>
        <w:jc w:val="both"/>
      </w:pPr>
      <w:r w:rsidRPr="00175EB2">
        <w:rPr>
          <w:b/>
        </w:rPr>
        <w:t xml:space="preserve">Miastem Mława, </w:t>
      </w:r>
      <w:r w:rsidRPr="00175EB2">
        <w:t>z siedzibą przy ul. Stary Rynek 19, 06-500 Mława,</w:t>
      </w:r>
      <w:r w:rsidR="000F4445">
        <w:t xml:space="preserve"> NIP: </w:t>
      </w:r>
      <w:r w:rsidR="00482ADC">
        <w:t>569 176 00 34</w:t>
      </w:r>
    </w:p>
    <w:p w14:paraId="4B1886AE" w14:textId="77777777" w:rsidR="00BC0141" w:rsidRPr="00175EB2" w:rsidRDefault="00BC0141" w:rsidP="00BC0141">
      <w:pPr>
        <w:jc w:val="both"/>
        <w:rPr>
          <w:b/>
        </w:rPr>
      </w:pPr>
      <w:r w:rsidRPr="00175EB2">
        <w:t xml:space="preserve">zwanym dalej </w:t>
      </w:r>
      <w:r w:rsidRPr="00175EB2">
        <w:rPr>
          <w:b/>
        </w:rPr>
        <w:t>Zamawiającym,</w:t>
      </w:r>
    </w:p>
    <w:p w14:paraId="06F39057" w14:textId="77777777" w:rsidR="00BC0141" w:rsidRPr="00175EB2" w:rsidRDefault="00BC0141" w:rsidP="00BC0141">
      <w:pPr>
        <w:jc w:val="both"/>
      </w:pPr>
      <w:r w:rsidRPr="00175EB2">
        <w:t xml:space="preserve">reprezentowanym przez: </w:t>
      </w:r>
    </w:p>
    <w:p w14:paraId="48F51CE4" w14:textId="77777777" w:rsidR="00BC0141" w:rsidRPr="00175EB2" w:rsidRDefault="00BC0141" w:rsidP="00BC0141">
      <w:pPr>
        <w:jc w:val="both"/>
      </w:pPr>
      <w:r w:rsidRPr="00175EB2">
        <w:t>Burmistrza Miasta Mława</w:t>
      </w:r>
      <w:r w:rsidRPr="00175EB2">
        <w:tab/>
      </w:r>
      <w:r w:rsidRPr="00175EB2">
        <w:tab/>
      </w:r>
      <w:r w:rsidRPr="00175EB2">
        <w:tab/>
      </w:r>
      <w:r w:rsidRPr="00175EB2">
        <w:tab/>
      </w:r>
      <w:r w:rsidR="00C03147">
        <w:tab/>
      </w:r>
      <w:r w:rsidRPr="00175EB2">
        <w:t>Sławomira Kowalewskiego</w:t>
      </w:r>
    </w:p>
    <w:p w14:paraId="7E623502" w14:textId="77777777" w:rsidR="00BC0141" w:rsidRPr="00175EB2" w:rsidRDefault="00BC0141" w:rsidP="00BC0141">
      <w:pPr>
        <w:jc w:val="both"/>
      </w:pPr>
      <w:r w:rsidRPr="00175EB2">
        <w:t>przy kontrasygnacie Skarbnika Miasta Mława</w:t>
      </w:r>
      <w:r w:rsidRPr="00175EB2">
        <w:tab/>
      </w:r>
      <w:r w:rsidRPr="00175EB2">
        <w:tab/>
      </w:r>
      <w:r w:rsidR="00384EF4">
        <w:t xml:space="preserve">Justyny </w:t>
      </w:r>
      <w:proofErr w:type="spellStart"/>
      <w:r w:rsidR="00384EF4">
        <w:t>Aptewicz</w:t>
      </w:r>
      <w:proofErr w:type="spellEnd"/>
    </w:p>
    <w:p w14:paraId="18989A4B" w14:textId="77777777" w:rsidR="00BC0141" w:rsidRPr="00175EB2" w:rsidRDefault="00BC0141" w:rsidP="00BC0141">
      <w:pPr>
        <w:jc w:val="both"/>
      </w:pPr>
      <w:r w:rsidRPr="00175EB2">
        <w:t>a</w:t>
      </w:r>
    </w:p>
    <w:p w14:paraId="3163FFCC" w14:textId="77777777" w:rsidR="00BC0141" w:rsidRPr="00175EB2" w:rsidRDefault="00BC0141" w:rsidP="00BC0141">
      <w:pPr>
        <w:jc w:val="both"/>
      </w:pPr>
      <w:r w:rsidRPr="00175EB2">
        <w:t>.......................................................................................................................................................</w:t>
      </w:r>
    </w:p>
    <w:p w14:paraId="6458F2B3" w14:textId="77777777" w:rsidR="00BC0141" w:rsidRPr="00175EB2" w:rsidRDefault="00BC0141" w:rsidP="00BC0141">
      <w:pPr>
        <w:jc w:val="both"/>
        <w:rPr>
          <w:b/>
        </w:rPr>
      </w:pPr>
      <w:r w:rsidRPr="00175EB2">
        <w:t xml:space="preserve">zwanym dalej </w:t>
      </w:r>
      <w:r w:rsidRPr="00175EB2">
        <w:rPr>
          <w:b/>
        </w:rPr>
        <w:t>Wykonawcą</w:t>
      </w:r>
    </w:p>
    <w:p w14:paraId="4363A2B5" w14:textId="77777777" w:rsidR="00BC0141" w:rsidRPr="00175EB2" w:rsidRDefault="00BC0141" w:rsidP="00BC0141">
      <w:pPr>
        <w:jc w:val="both"/>
      </w:pPr>
      <w:r w:rsidRPr="00175EB2">
        <w:t>reprezentowanym przez:</w:t>
      </w:r>
    </w:p>
    <w:p w14:paraId="6065BFE3" w14:textId="77777777" w:rsidR="00BC0141" w:rsidRPr="00175EB2" w:rsidRDefault="00BC0141" w:rsidP="00BC0141">
      <w:pPr>
        <w:jc w:val="both"/>
      </w:pPr>
      <w:r w:rsidRPr="00175EB2">
        <w:t>.......................................................................................................................................................</w:t>
      </w:r>
    </w:p>
    <w:p w14:paraId="3A7F41E7" w14:textId="565EF72F" w:rsidR="00A90D4D" w:rsidRPr="00175EB2" w:rsidRDefault="00A90D4D" w:rsidP="000E09C0">
      <w:pPr>
        <w:jc w:val="both"/>
      </w:pPr>
      <w:r w:rsidRPr="00175EB2">
        <w:t xml:space="preserve">została zawarta umowa na zadanie pn.: </w:t>
      </w:r>
      <w:r w:rsidR="00D1705A">
        <w:rPr>
          <w:b/>
        </w:rPr>
        <w:t>pełnienie nadzoru inwestorskiego dla zadania pod nazwą: „P</w:t>
      </w:r>
      <w:r w:rsidR="00D1705A" w:rsidRPr="002D48D8">
        <w:rPr>
          <w:b/>
        </w:rPr>
        <w:t>oprawa spójności komunikacyjnej Miasta Mława poprzez budowę drugiego etapu Alei Św. Wojciecha wraz z</w:t>
      </w:r>
      <w:r w:rsidR="00A6295A">
        <w:rPr>
          <w:b/>
        </w:rPr>
        <w:t xml:space="preserve"> </w:t>
      </w:r>
      <w:r w:rsidR="00D1705A" w:rsidRPr="002D48D8">
        <w:rPr>
          <w:b/>
        </w:rPr>
        <w:t>budową skrzyżowania typu rondo</w:t>
      </w:r>
      <w:r w:rsidR="00D1705A">
        <w:rPr>
          <w:b/>
        </w:rPr>
        <w:t>”</w:t>
      </w:r>
      <w:r w:rsidR="00511960">
        <w:t xml:space="preserve">, </w:t>
      </w:r>
      <w:r w:rsidR="006138AE">
        <w:t xml:space="preserve">która jest konsekwencją zamówienia </w:t>
      </w:r>
      <w:r w:rsidRPr="00175EB2">
        <w:t>pub</w:t>
      </w:r>
      <w:r w:rsidR="001F130F" w:rsidRPr="00175EB2">
        <w:t>licznego</w:t>
      </w:r>
      <w:r w:rsidR="006138AE">
        <w:t xml:space="preserve"> </w:t>
      </w:r>
      <w:r w:rsidR="001F130F" w:rsidRPr="00BD2D66">
        <w:rPr>
          <w:b/>
        </w:rPr>
        <w:t>Nr</w:t>
      </w:r>
      <w:r w:rsidR="006138AE">
        <w:rPr>
          <w:b/>
        </w:rPr>
        <w:t xml:space="preserve"> WI.271.</w:t>
      </w:r>
      <w:r w:rsidR="00C076A3">
        <w:rPr>
          <w:b/>
        </w:rPr>
        <w:t>1</w:t>
      </w:r>
      <w:r w:rsidR="00D1705A">
        <w:rPr>
          <w:b/>
        </w:rPr>
        <w:t>5</w:t>
      </w:r>
      <w:r w:rsidR="00C076A3">
        <w:rPr>
          <w:b/>
        </w:rPr>
        <w:t>.</w:t>
      </w:r>
      <w:r w:rsidR="006138AE">
        <w:rPr>
          <w:b/>
        </w:rPr>
        <w:t>20</w:t>
      </w:r>
      <w:r w:rsidR="00C076A3">
        <w:rPr>
          <w:b/>
        </w:rPr>
        <w:t>20</w:t>
      </w:r>
      <w:r w:rsidR="00BD2D66" w:rsidRPr="00BD2D66">
        <w:rPr>
          <w:b/>
        </w:rPr>
        <w:t>.</w:t>
      </w:r>
      <w:r w:rsidR="00D1705A">
        <w:rPr>
          <w:b/>
        </w:rPr>
        <w:t>EG</w:t>
      </w:r>
      <w:r w:rsidRPr="00BD2D66">
        <w:rPr>
          <w:b/>
        </w:rPr>
        <w:t>,</w:t>
      </w:r>
      <w:r w:rsidR="00BD2D66">
        <w:rPr>
          <w:b/>
        </w:rPr>
        <w:t xml:space="preserve"> </w:t>
      </w:r>
      <w:r w:rsidR="00BD2D66">
        <w:t>realizowaneg</w:t>
      </w:r>
      <w:r w:rsidRPr="00175EB2">
        <w:t>o na podstawie Ustawy z dnia 29</w:t>
      </w:r>
      <w:r w:rsidR="00C465E3">
        <w:t> </w:t>
      </w:r>
      <w:r w:rsidR="006138AE">
        <w:t xml:space="preserve">stycznia 2004 r. </w:t>
      </w:r>
      <w:r w:rsidR="00D72D11" w:rsidRPr="00175EB2">
        <w:t xml:space="preserve">Prawo zamówień publicznych </w:t>
      </w:r>
      <w:r w:rsidR="006138AE">
        <w:t>(Dz.U. z 201</w:t>
      </w:r>
      <w:r w:rsidR="00D72D11">
        <w:t>9</w:t>
      </w:r>
      <w:r w:rsidR="006138AE">
        <w:t xml:space="preserve"> r. poz. 18</w:t>
      </w:r>
      <w:r w:rsidR="00D72D11">
        <w:t>43</w:t>
      </w:r>
      <w:r w:rsidR="00C465E3">
        <w:t xml:space="preserve"> </w:t>
      </w:r>
      <w:r w:rsidRPr="00175EB2">
        <w:t>z</w:t>
      </w:r>
      <w:r w:rsidR="00A6295A">
        <w:t xml:space="preserve"> </w:t>
      </w:r>
      <w:proofErr w:type="spellStart"/>
      <w:r w:rsidRPr="00175EB2">
        <w:t>późn</w:t>
      </w:r>
      <w:proofErr w:type="spellEnd"/>
      <w:r w:rsidRPr="00175EB2">
        <w:t>. zm.) oraz jest następstwem wyboru przez Zamawiającego oferty złożonej</w:t>
      </w:r>
      <w:r w:rsidR="001F130F" w:rsidRPr="00175EB2">
        <w:t xml:space="preserve"> </w:t>
      </w:r>
      <w:r w:rsidRPr="00175EB2">
        <w:t>w przetargu nieograniczonym, o następującej treści:</w:t>
      </w:r>
    </w:p>
    <w:p w14:paraId="3F101DF9" w14:textId="77777777" w:rsidR="00A90D4D" w:rsidRPr="00175EB2" w:rsidRDefault="00A90D4D" w:rsidP="00D1705A">
      <w:pPr>
        <w:spacing w:before="120" w:after="120"/>
        <w:jc w:val="center"/>
        <w:rPr>
          <w:b/>
        </w:rPr>
      </w:pPr>
      <w:r w:rsidRPr="00175EB2">
        <w:rPr>
          <w:b/>
        </w:rPr>
        <w:t>§</w:t>
      </w:r>
      <w:r w:rsidR="00B86D29">
        <w:rPr>
          <w:b/>
        </w:rPr>
        <w:t xml:space="preserve"> </w:t>
      </w:r>
      <w:r w:rsidRPr="00175EB2">
        <w:rPr>
          <w:b/>
        </w:rPr>
        <w:t>1</w:t>
      </w:r>
    </w:p>
    <w:p w14:paraId="685AB83D" w14:textId="25F5373C" w:rsidR="000035F1" w:rsidRPr="005D5CF0" w:rsidRDefault="000035F1" w:rsidP="00F501C7">
      <w:pPr>
        <w:numPr>
          <w:ilvl w:val="1"/>
          <w:numId w:val="35"/>
        </w:numPr>
        <w:tabs>
          <w:tab w:val="clear" w:pos="1080"/>
          <w:tab w:val="left" w:pos="426"/>
        </w:tabs>
        <w:ind w:left="0" w:firstLine="0"/>
        <w:jc w:val="both"/>
      </w:pPr>
      <w:r w:rsidRPr="005D5CF0">
        <w:t xml:space="preserve">Zamawiający na podstawie przeprowadzonego postępowania powierza, a </w:t>
      </w:r>
      <w:r w:rsidR="003E7CA5">
        <w:t>Wykonawca</w:t>
      </w:r>
      <w:r w:rsidRPr="005D5CF0">
        <w:t xml:space="preserve"> przyjmuje do realizacji zadanie pod nazwą: </w:t>
      </w:r>
      <w:r w:rsidRPr="005D5CF0">
        <w:rPr>
          <w:b/>
        </w:rPr>
        <w:t>pełnienie nadzoru inwestorskiego dla zadania pod nazwą: „Poprawa spójności komunikacyjnej Miasta Mława poprzez budowę drugiego etapu Alei Św. Wojciecha wraz z budową skrzyżowania typu rondo”</w:t>
      </w:r>
      <w:r w:rsidR="00A6295A">
        <w:rPr>
          <w:b/>
        </w:rPr>
        <w:t>.</w:t>
      </w:r>
      <w:r w:rsidRPr="005D5CF0">
        <w:t xml:space="preserve"> </w:t>
      </w:r>
    </w:p>
    <w:p w14:paraId="7B5AF3BE" w14:textId="143DBBCA" w:rsidR="000035F1" w:rsidRPr="00A6295A" w:rsidRDefault="00A6295A" w:rsidP="00A6295A">
      <w:pPr>
        <w:tabs>
          <w:tab w:val="left" w:pos="284"/>
          <w:tab w:val="left" w:pos="360"/>
        </w:tabs>
        <w:jc w:val="both"/>
        <w:rPr>
          <w:color w:val="000000"/>
        </w:rPr>
      </w:pPr>
      <w:r>
        <w:t xml:space="preserve">2. </w:t>
      </w:r>
      <w:r w:rsidR="000035F1" w:rsidRPr="005D5CF0">
        <w:t>Wykonawca utworzy zespół nadzoru inwestorskiego</w:t>
      </w:r>
      <w:r w:rsidR="00C465E3">
        <w:t>,</w:t>
      </w:r>
      <w:r w:rsidR="000035F1" w:rsidRPr="005D5CF0">
        <w:t xml:space="preserve"> składający się z osób posiadających wymagane prawem uprawnienia. Zamawiający wymaga, aby </w:t>
      </w:r>
      <w:r w:rsidR="000035F1" w:rsidRPr="00A6295A">
        <w:rPr>
          <w:bCs/>
        </w:rPr>
        <w:t>inspektor wiodący z</w:t>
      </w:r>
      <w:r w:rsidR="005D5CF0" w:rsidRPr="00A6295A">
        <w:rPr>
          <w:bCs/>
        </w:rPr>
        <w:t> </w:t>
      </w:r>
      <w:r w:rsidR="000035F1" w:rsidRPr="00A6295A">
        <w:rPr>
          <w:bCs/>
        </w:rPr>
        <w:t>uprawnieniami w branży drogowej, posiada</w:t>
      </w:r>
      <w:r w:rsidR="005D5CF0" w:rsidRPr="00A6295A">
        <w:rPr>
          <w:bCs/>
        </w:rPr>
        <w:t>ł</w:t>
      </w:r>
      <w:r w:rsidR="000035F1" w:rsidRPr="00A6295A">
        <w:rPr>
          <w:bCs/>
        </w:rPr>
        <w:t xml:space="preserve"> </w:t>
      </w:r>
      <w:r w:rsidR="000035F1" w:rsidRPr="005D5CF0">
        <w:rPr>
          <w:lang w:eastAsia="pl-PL"/>
        </w:rPr>
        <w:t>w składzie zespołu nadzorującego inspektorów z</w:t>
      </w:r>
      <w:r w:rsidR="005D5CF0">
        <w:rPr>
          <w:lang w:eastAsia="pl-PL"/>
        </w:rPr>
        <w:t> </w:t>
      </w:r>
      <w:r w:rsidR="000035F1" w:rsidRPr="005D5CF0">
        <w:rPr>
          <w:lang w:eastAsia="pl-PL"/>
        </w:rPr>
        <w:t xml:space="preserve">uprawnieniami w branży: </w:t>
      </w:r>
      <w:r w:rsidR="000035F1" w:rsidRPr="00A6295A">
        <w:rPr>
          <w:bCs/>
          <w:iCs/>
        </w:rPr>
        <w:t xml:space="preserve">sanitarnej, elektrycznej i telekomunikacyjnej oraz </w:t>
      </w:r>
      <w:r w:rsidR="005D5CF0" w:rsidRPr="00A6295A">
        <w:rPr>
          <w:bCs/>
          <w:iCs/>
        </w:rPr>
        <w:t xml:space="preserve">innych </w:t>
      </w:r>
      <w:r w:rsidR="000035F1" w:rsidRPr="00A6295A">
        <w:rPr>
          <w:bCs/>
          <w:iCs/>
        </w:rPr>
        <w:t>inspektor</w:t>
      </w:r>
      <w:r w:rsidR="005D5CF0" w:rsidRPr="00A6295A">
        <w:rPr>
          <w:bCs/>
          <w:iCs/>
        </w:rPr>
        <w:t xml:space="preserve">ów </w:t>
      </w:r>
      <w:r w:rsidR="000035F1" w:rsidRPr="00A6295A">
        <w:rPr>
          <w:bCs/>
          <w:iCs/>
        </w:rPr>
        <w:t>z uprawnieniami niezbędnymi do zrealizowania przedmiotu zamówienia.</w:t>
      </w:r>
    </w:p>
    <w:p w14:paraId="6B45BC54" w14:textId="77777777" w:rsidR="00A9436C" w:rsidRPr="005D5CF0" w:rsidRDefault="00A6295A" w:rsidP="00A6295A">
      <w:pPr>
        <w:pStyle w:val="Akapitzlist"/>
        <w:ind w:left="0"/>
        <w:jc w:val="both"/>
      </w:pPr>
      <w:r>
        <w:t xml:space="preserve">3. </w:t>
      </w:r>
      <w:r w:rsidR="00AE2973" w:rsidRPr="005D5CF0">
        <w:t xml:space="preserve">Zamawiający planuje finansować zadanie w latach </w:t>
      </w:r>
      <w:r w:rsidR="00AE2973" w:rsidRPr="005D5CF0">
        <w:rPr>
          <w:b/>
        </w:rPr>
        <w:t>20</w:t>
      </w:r>
      <w:r w:rsidR="006B2CBE" w:rsidRPr="005D5CF0">
        <w:rPr>
          <w:b/>
        </w:rPr>
        <w:t>20</w:t>
      </w:r>
      <w:r w:rsidR="007425D1" w:rsidRPr="005D5CF0">
        <w:rPr>
          <w:b/>
        </w:rPr>
        <w:t>-2021</w:t>
      </w:r>
      <w:r w:rsidR="00495C70" w:rsidRPr="005D5CF0">
        <w:rPr>
          <w:b/>
        </w:rPr>
        <w:t>.</w:t>
      </w:r>
    </w:p>
    <w:p w14:paraId="6D56C98A" w14:textId="77777777" w:rsidR="00A90D4D" w:rsidRDefault="00A90D4D" w:rsidP="00B86D29">
      <w:pPr>
        <w:spacing w:before="120" w:after="120"/>
        <w:jc w:val="center"/>
        <w:rPr>
          <w:b/>
        </w:rPr>
      </w:pPr>
      <w:r w:rsidRPr="00175EB2">
        <w:rPr>
          <w:b/>
        </w:rPr>
        <w:t>§</w:t>
      </w:r>
      <w:r w:rsidR="00B86D29">
        <w:rPr>
          <w:b/>
        </w:rPr>
        <w:t xml:space="preserve"> </w:t>
      </w:r>
      <w:r w:rsidRPr="00175EB2">
        <w:rPr>
          <w:b/>
        </w:rPr>
        <w:t>2</w:t>
      </w:r>
    </w:p>
    <w:p w14:paraId="357EAA0C" w14:textId="77777777" w:rsidR="005D5CF0" w:rsidRPr="005D5CF0" w:rsidRDefault="005D5CF0" w:rsidP="00973A2D">
      <w:pPr>
        <w:pStyle w:val="NormalnyWeb1"/>
        <w:numPr>
          <w:ilvl w:val="1"/>
          <w:numId w:val="41"/>
        </w:numPr>
        <w:tabs>
          <w:tab w:val="left" w:pos="284"/>
        </w:tabs>
        <w:spacing w:before="0" w:after="0"/>
        <w:ind w:left="0" w:firstLine="0"/>
        <w:jc w:val="both"/>
      </w:pPr>
      <w:r w:rsidRPr="005D5CF0">
        <w:t>Zamawiający powierzy Wykonawcy nadzór nad realizacją zadania w celu skutecznego wyegzekwowania od Wykonawcy wymagań dotyczących jakości stosowanych materiałów i</w:t>
      </w:r>
      <w:r>
        <w:t> </w:t>
      </w:r>
      <w:r w:rsidRPr="005D5CF0">
        <w:t>robót, kosztów realizacji robót oraz wykonania obiektu zgodnie z dokumentacją projektową, w</w:t>
      </w:r>
      <w:r>
        <w:t> </w:t>
      </w:r>
      <w:r w:rsidRPr="005D5CF0">
        <w:t>ustalonym w umowie z Wykonawcą robót terminie.</w:t>
      </w:r>
    </w:p>
    <w:p w14:paraId="574E4C06" w14:textId="77777777" w:rsidR="005D5CF0" w:rsidRPr="005D5CF0" w:rsidRDefault="005D5CF0" w:rsidP="005D5CF0">
      <w:p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5D5CF0">
        <w:rPr>
          <w:bCs/>
        </w:rPr>
        <w:t>2. Obowi</w:t>
      </w:r>
      <w:r w:rsidRPr="005D5CF0">
        <w:t>ą</w:t>
      </w:r>
      <w:r w:rsidRPr="005D5CF0">
        <w:rPr>
          <w:bCs/>
        </w:rPr>
        <w:t>zki ogólne.</w:t>
      </w:r>
    </w:p>
    <w:p w14:paraId="71C76ED3" w14:textId="77777777" w:rsidR="005D5CF0" w:rsidRPr="005D5CF0" w:rsidRDefault="005D5CF0" w:rsidP="005D5CF0">
      <w:pPr>
        <w:tabs>
          <w:tab w:val="left" w:pos="284"/>
          <w:tab w:val="left" w:pos="709"/>
        </w:tabs>
        <w:jc w:val="both"/>
      </w:pPr>
      <w:r>
        <w:t>1</w:t>
      </w:r>
      <w:r w:rsidRPr="005D5CF0">
        <w:t>) podczas realizacji kontraktu na roboty:</w:t>
      </w:r>
      <w:r w:rsidRPr="005D5CF0">
        <w:cr/>
      </w:r>
      <w:r>
        <w:t xml:space="preserve">a) </w:t>
      </w:r>
      <w:r w:rsidRPr="005D5CF0">
        <w:t>utrzymywanie na bieżąco łączności i sprawozdawczości między wszystkimi uczestnikami procesu i Zamawiającym;</w:t>
      </w:r>
      <w:r w:rsidRPr="005D5CF0">
        <w:cr/>
      </w:r>
      <w:r>
        <w:t xml:space="preserve">b) </w:t>
      </w:r>
      <w:r w:rsidRPr="005D5CF0">
        <w:t>monitorowanie i kontrola kontraktu na roboty pod względem technicznym,</w:t>
      </w:r>
      <w:r>
        <w:t xml:space="preserve"> </w:t>
      </w:r>
      <w:r w:rsidRPr="005D5CF0">
        <w:t>finansowym i</w:t>
      </w:r>
      <w:r>
        <w:t> </w:t>
      </w:r>
      <w:r w:rsidRPr="005D5CF0">
        <w:t>organizacyjnym,</w:t>
      </w:r>
      <w:r w:rsidRPr="005D5CF0">
        <w:cr/>
      </w:r>
      <w:r>
        <w:t xml:space="preserve">c) </w:t>
      </w:r>
      <w:r w:rsidRPr="005D5CF0">
        <w:t>informowanie Zamawiającego o wszystkich problemach istniejących i przewidywanych razem ze sposobami ich rozwiązywania i/lub działaniami</w:t>
      </w:r>
      <w:r>
        <w:t xml:space="preserve"> </w:t>
      </w:r>
      <w:r w:rsidRPr="005D5CF0">
        <w:t>korygującymi mającymi na celu usuwanie takich problemów,</w:t>
      </w:r>
      <w:r w:rsidRPr="005D5CF0">
        <w:cr/>
      </w:r>
      <w:r>
        <w:t xml:space="preserve">d) </w:t>
      </w:r>
      <w:r w:rsidRPr="005D5CF0">
        <w:t xml:space="preserve">współpraca z Zamawiającym w egzekwowaniu postanowień kontraktu na roboty, </w:t>
      </w:r>
      <w:r w:rsidRPr="005D5CF0">
        <w:cr/>
      </w:r>
      <w:r>
        <w:t xml:space="preserve">e) </w:t>
      </w:r>
      <w:r w:rsidRPr="005D5CF0">
        <w:t>nadzór, kontrola i zapobieganie, monitorowanie i składanie sprawozdań oraz zestawień co</w:t>
      </w:r>
      <w:r w:rsidR="00E06F87">
        <w:t> </w:t>
      </w:r>
      <w:r w:rsidRPr="005D5CF0">
        <w:t>dwa tygodnie dotyczących fizycznego i finansowego postępu i zaawansowania robót,</w:t>
      </w:r>
      <w:r w:rsidRPr="005D5CF0">
        <w:cr/>
      </w:r>
      <w:r w:rsidR="00E06F87">
        <w:lastRenderedPageBreak/>
        <w:t xml:space="preserve">f) </w:t>
      </w:r>
      <w:r w:rsidRPr="005D5CF0">
        <w:t>wszystkie inne czynności i zadania nie wymienione w niniejszym zakresie zadań,</w:t>
      </w:r>
      <w:r w:rsidR="00E06F87">
        <w:t xml:space="preserve"> </w:t>
      </w:r>
      <w:r w:rsidRPr="005D5CF0">
        <w:t>które okażą się konieczne dla prawidłowej realizacji kontraktu na roboty (zgodnie</w:t>
      </w:r>
      <w:r w:rsidR="00E06F87">
        <w:t xml:space="preserve"> </w:t>
      </w:r>
      <w:r w:rsidRPr="005D5CF0">
        <w:t>z wymaganiami Zamawiającego) oraz zabezpieczenie jego interesów.</w:t>
      </w:r>
    </w:p>
    <w:p w14:paraId="0AF37D08" w14:textId="77777777" w:rsidR="005D5CF0" w:rsidRPr="005D5CF0" w:rsidRDefault="00E06F87" w:rsidP="005D5CF0">
      <w:pPr>
        <w:tabs>
          <w:tab w:val="left" w:pos="284"/>
        </w:tabs>
        <w:jc w:val="both"/>
      </w:pPr>
      <w:r>
        <w:t>2</w:t>
      </w:r>
      <w:r w:rsidR="005D5CF0" w:rsidRPr="005D5CF0">
        <w:t>) podczas okresu zgłaszania wad i monitorowania:</w:t>
      </w:r>
      <w:r w:rsidR="005D5CF0" w:rsidRPr="005D5CF0">
        <w:cr/>
        <w:t>po skończeniu robót, podczas okresu zgłaszania wad Wykonawca będzie uczestniczył w</w:t>
      </w:r>
      <w:r>
        <w:t> </w:t>
      </w:r>
      <w:r w:rsidR="005D5CF0" w:rsidRPr="005D5CF0">
        <w:t xml:space="preserve">nadzorowaniu inspekcji gwarancyjnych, końcowych akceptacji i rozwiązywaniu sporów. </w:t>
      </w:r>
      <w:r w:rsidR="005D5CF0" w:rsidRPr="005D5CF0">
        <w:cr/>
      </w:r>
      <w:r w:rsidR="005D5CF0" w:rsidRPr="00A6295A">
        <w:t>W szczególności, zadania te zawierają:</w:t>
      </w:r>
      <w:r w:rsidR="005D5CF0" w:rsidRPr="005D5CF0">
        <w:cr/>
      </w:r>
      <w:r>
        <w:t xml:space="preserve">a) </w:t>
      </w:r>
      <w:r w:rsidR="005D5CF0" w:rsidRPr="005D5CF0">
        <w:t>regularne inspekcje wad usuwanych przez Wykonawcę;</w:t>
      </w:r>
      <w:r w:rsidR="005D5CF0" w:rsidRPr="005D5CF0">
        <w:cr/>
      </w:r>
      <w:r>
        <w:t xml:space="preserve">b) </w:t>
      </w:r>
      <w:r w:rsidR="005D5CF0" w:rsidRPr="005D5CF0">
        <w:t>wydanie opinii końcowej oraz sprawdzenie końcowego oświadczenia Wykonawcy;</w:t>
      </w:r>
      <w:r w:rsidR="005D5CF0" w:rsidRPr="005D5CF0">
        <w:cr/>
      </w:r>
      <w:r>
        <w:t xml:space="preserve">c) </w:t>
      </w:r>
      <w:r w:rsidR="005D5CF0" w:rsidRPr="005D5CF0">
        <w:t>przygotowanie rozliczenia kontraktu,</w:t>
      </w:r>
      <w:r w:rsidR="005D5CF0" w:rsidRPr="005D5CF0">
        <w:cr/>
      </w:r>
      <w:r>
        <w:t xml:space="preserve">d) </w:t>
      </w:r>
      <w:r w:rsidR="005D5CF0" w:rsidRPr="005D5CF0">
        <w:t>uczestnictwo w rozwiązywaniu sporów zgodnie z warunkami kontraktu.</w:t>
      </w:r>
    </w:p>
    <w:p w14:paraId="3A10506F" w14:textId="77777777" w:rsidR="005D5CF0" w:rsidRPr="005D5CF0" w:rsidRDefault="00E06F87" w:rsidP="005D5CF0">
      <w:pPr>
        <w:tabs>
          <w:tab w:val="left" w:pos="284"/>
          <w:tab w:val="left" w:pos="709"/>
        </w:tabs>
        <w:jc w:val="both"/>
      </w:pPr>
      <w:r>
        <w:t xml:space="preserve">3) </w:t>
      </w:r>
      <w:r w:rsidR="005D5CF0" w:rsidRPr="005D5CF0">
        <w:t xml:space="preserve">Wykonawca zapewni pełny nadzór z ramienia Zamawiającego i dokona następujących czynności: </w:t>
      </w:r>
      <w:r w:rsidR="005D5CF0" w:rsidRPr="005D5CF0">
        <w:cr/>
      </w:r>
      <w:r>
        <w:t xml:space="preserve">a) </w:t>
      </w:r>
      <w:r w:rsidR="005D5CF0" w:rsidRPr="005D5CF0">
        <w:t>pełny nadzór inwestorski nad robotami, ze szczególnym uwzględnieniem polskiego</w:t>
      </w:r>
      <w:r>
        <w:t xml:space="preserve"> </w:t>
      </w:r>
      <w:r w:rsidR="005D5CF0" w:rsidRPr="005D5CF0">
        <w:t xml:space="preserve">Prawa Budowlanego i innych odnośnych regulacji prawnych. Każdorazowy pobyt na placu budowy winien być potwierdzony w rejestrze zlokalizowanym w siedzibie Zamawiającego. W przypadku niedostępności rejestru wpis uzupełnia </w:t>
      </w:r>
      <w:r w:rsidR="005D5CF0" w:rsidRPr="00A6295A">
        <w:t>się w następnym możliwym</w:t>
      </w:r>
      <w:r w:rsidR="005D5CF0" w:rsidRPr="005D5CF0">
        <w:t xml:space="preserve"> terminie.</w:t>
      </w:r>
    </w:p>
    <w:p w14:paraId="2567BC6A" w14:textId="044273B4" w:rsidR="00203A05" w:rsidRDefault="00E06F87" w:rsidP="005D5CF0">
      <w:pPr>
        <w:tabs>
          <w:tab w:val="left" w:pos="284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b) </w:t>
      </w:r>
      <w:r w:rsidR="005D5CF0" w:rsidRPr="005D5CF0">
        <w:rPr>
          <w:color w:val="000000" w:themeColor="text1"/>
        </w:rPr>
        <w:t xml:space="preserve">monitorowanie postępu robót oraz nadzorowanie postępu robót w takich odstępach czasowych, aby zapewniona była skuteczność nadzoru, jednak nie </w:t>
      </w:r>
      <w:r w:rsidR="005D5CF0" w:rsidRPr="00E06F87">
        <w:rPr>
          <w:color w:val="FF0000"/>
        </w:rPr>
        <w:t>rzadziej niż … wizyt</w:t>
      </w:r>
      <w:r w:rsidR="005D5CF0" w:rsidRPr="005D5CF0">
        <w:rPr>
          <w:color w:val="000000" w:themeColor="text1"/>
        </w:rPr>
        <w:t xml:space="preserve"> </w:t>
      </w:r>
      <w:r w:rsidR="00A6295A">
        <w:rPr>
          <w:color w:val="000000" w:themeColor="text1"/>
        </w:rPr>
        <w:t>kontrolnych na</w:t>
      </w:r>
      <w:r w:rsidR="00203A05">
        <w:rPr>
          <w:color w:val="000000" w:themeColor="text1"/>
        </w:rPr>
        <w:t> </w:t>
      </w:r>
      <w:r w:rsidR="00A6295A">
        <w:rPr>
          <w:color w:val="000000" w:themeColor="text1"/>
        </w:rPr>
        <w:t>budowie</w:t>
      </w:r>
      <w:r w:rsidR="005D5CF0" w:rsidRPr="005D5CF0">
        <w:rPr>
          <w:color w:val="000000" w:themeColor="text1"/>
        </w:rPr>
        <w:t xml:space="preserve"> w tygodniu</w:t>
      </w:r>
      <w:r w:rsidR="00C465E3">
        <w:rPr>
          <w:color w:val="000000" w:themeColor="text1"/>
        </w:rPr>
        <w:t>,</w:t>
      </w:r>
    </w:p>
    <w:p w14:paraId="21748BE6" w14:textId="1BBDAAF8" w:rsidR="00203A05" w:rsidRDefault="00203A05" w:rsidP="005D5CF0">
      <w:pPr>
        <w:tabs>
          <w:tab w:val="left" w:pos="284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- dziennik wizyt kontrolnych na budowie zakłada Wykonawca i po dokonaniu pierwszego wpisu, pozostawia dziennik</w:t>
      </w:r>
      <w:r w:rsidR="00C465E3" w:rsidRPr="005D5CF0">
        <w:rPr>
          <w:color w:val="000000" w:themeColor="text1"/>
        </w:rPr>
        <w:t xml:space="preserve"> </w:t>
      </w:r>
      <w:r>
        <w:rPr>
          <w:color w:val="000000" w:themeColor="text1"/>
        </w:rPr>
        <w:t>w Wydziale Inwestycji Urzędu Miasta Mława,</w:t>
      </w:r>
    </w:p>
    <w:p w14:paraId="1EEA7277" w14:textId="411473F8" w:rsidR="005D5CF0" w:rsidRPr="005D5CF0" w:rsidRDefault="00203A05" w:rsidP="005D5CF0">
      <w:pPr>
        <w:tabs>
          <w:tab w:val="left" w:pos="284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- po każdej wizycie na budowie Wykonawca </w:t>
      </w:r>
      <w:r w:rsidR="00247D4D">
        <w:rPr>
          <w:color w:val="000000" w:themeColor="text1"/>
        </w:rPr>
        <w:t xml:space="preserve">lub osoba z zespołu inspektorów, </w:t>
      </w:r>
      <w:r>
        <w:rPr>
          <w:color w:val="000000" w:themeColor="text1"/>
        </w:rPr>
        <w:t>zobligowany jest do odnotowania jej w dzienniku wizyt.</w:t>
      </w:r>
    </w:p>
    <w:p w14:paraId="2336054A" w14:textId="77777777" w:rsidR="005D5CF0" w:rsidRPr="005D5CF0" w:rsidRDefault="00E06F87" w:rsidP="005D5CF0">
      <w:pPr>
        <w:tabs>
          <w:tab w:val="left" w:pos="284"/>
          <w:tab w:val="left" w:pos="709"/>
        </w:tabs>
        <w:jc w:val="both"/>
      </w:pPr>
      <w:r>
        <w:t xml:space="preserve">c) </w:t>
      </w:r>
      <w:r w:rsidR="005D5CF0" w:rsidRPr="005D5CF0">
        <w:t xml:space="preserve">podejmowanie decyzji w porozumieniu z Zamawiającym o: dopuszczeniu materiałów, prefabrykatów i wszystkich elementów i urządzeń przewidzianych do wbudowania wykorzystania przy realizacji robót, </w:t>
      </w:r>
    </w:p>
    <w:p w14:paraId="6A75BB5A" w14:textId="344F7A12" w:rsidR="005D5CF0" w:rsidRPr="005D5CF0" w:rsidRDefault="00E06F87" w:rsidP="005D5CF0">
      <w:pPr>
        <w:shd w:val="clear" w:color="auto" w:fill="FFFFFF"/>
        <w:tabs>
          <w:tab w:val="left" w:pos="284"/>
          <w:tab w:val="left" w:pos="993"/>
        </w:tabs>
        <w:jc w:val="both"/>
      </w:pPr>
      <w:r>
        <w:t xml:space="preserve">d) </w:t>
      </w:r>
      <w:r w:rsidR="005D5CF0" w:rsidRPr="005D5CF0">
        <w:t>wstrzymaniu robót prowadzonych w sposób zagrażający bezpieczeństwu lub niezgodnie z</w:t>
      </w:r>
      <w:r>
        <w:t> </w:t>
      </w:r>
      <w:r w:rsidR="005D5CF0" w:rsidRPr="005D5CF0">
        <w:t>wymaganiami zawartej umowy, sposobie zabezpieczenia wykopalisk odkrytych na terenie budowy.</w:t>
      </w:r>
    </w:p>
    <w:p w14:paraId="41A152DF" w14:textId="6786A736" w:rsidR="005D5CF0" w:rsidRPr="005D5CF0" w:rsidRDefault="00E06F87" w:rsidP="005D5CF0">
      <w:pPr>
        <w:shd w:val="clear" w:color="auto" w:fill="FFFFFF"/>
        <w:tabs>
          <w:tab w:val="left" w:pos="284"/>
        </w:tabs>
        <w:jc w:val="both"/>
      </w:pPr>
      <w:r>
        <w:t xml:space="preserve">e) </w:t>
      </w:r>
      <w:r w:rsidR="005D5CF0" w:rsidRPr="005D5CF0">
        <w:t>udział w komisyjnym pobieraniu próbek do badań oraz powiadamiania Zamawiającego</w:t>
      </w:r>
      <w:r w:rsidR="00247D4D">
        <w:t xml:space="preserve"> </w:t>
      </w:r>
      <w:r w:rsidR="005D5CF0" w:rsidRPr="005D5CF0">
        <w:t xml:space="preserve">na 3 dni przed o zamiarze ich pobrania, </w:t>
      </w:r>
    </w:p>
    <w:p w14:paraId="64F5136B" w14:textId="77777777" w:rsidR="005D5CF0" w:rsidRPr="005D5CF0" w:rsidRDefault="00E06F87" w:rsidP="005D5CF0">
      <w:pPr>
        <w:widowControl w:val="0"/>
        <w:shd w:val="clear" w:color="auto" w:fill="FFFFFF"/>
        <w:tabs>
          <w:tab w:val="left" w:pos="284"/>
          <w:tab w:val="left" w:pos="986"/>
        </w:tabs>
        <w:autoSpaceDE w:val="0"/>
        <w:autoSpaceDN w:val="0"/>
        <w:adjustRightInd w:val="0"/>
        <w:jc w:val="both"/>
        <w:rPr>
          <w:spacing w:val="-2"/>
        </w:rPr>
      </w:pPr>
      <w:r>
        <w:t xml:space="preserve">f) </w:t>
      </w:r>
      <w:r w:rsidR="005D5CF0" w:rsidRPr="005D5CF0">
        <w:t>zlecania Wykonawcy Robót wykonania dodatkowych badań materiałów lub robót budzących wątpliwość, co do ich jakości;</w:t>
      </w:r>
    </w:p>
    <w:p w14:paraId="28F6EAFB" w14:textId="77777777" w:rsidR="005D5CF0" w:rsidRPr="005D5CF0" w:rsidRDefault="00E06F87" w:rsidP="005D5CF0">
      <w:pPr>
        <w:tabs>
          <w:tab w:val="left" w:pos="284"/>
        </w:tabs>
        <w:jc w:val="both"/>
      </w:pPr>
      <w:r>
        <w:t xml:space="preserve">g) </w:t>
      </w:r>
      <w:r w:rsidR="005D5CF0" w:rsidRPr="005D5CF0">
        <w:t>organizowanie, wraz z Zamawiającym, cyklicznych narad koordynacyjnych na placu budowy lub w siedzibie Zamawiającego (co najmniej raz na 2 tygodnie) oraz przygotowanie notatek w</w:t>
      </w:r>
      <w:r>
        <w:t> </w:t>
      </w:r>
      <w:r w:rsidR="005D5CF0" w:rsidRPr="005D5CF0">
        <w:t>celu umożliwienia podejmowania decyzji o każdym zagadnieniu, które wpływa na postęp robót,</w:t>
      </w:r>
    </w:p>
    <w:p w14:paraId="23A1635F" w14:textId="77777777" w:rsidR="005D5CF0" w:rsidRPr="005D5CF0" w:rsidRDefault="00E06F87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h) </w:t>
      </w:r>
      <w:r w:rsidR="005D5CF0" w:rsidRPr="005D5CF0">
        <w:t>sporządzanie protokołów ze spotkań i narad,</w:t>
      </w:r>
    </w:p>
    <w:p w14:paraId="016DF23B" w14:textId="77777777" w:rsidR="005D5CF0" w:rsidRPr="005D5CF0" w:rsidRDefault="00E06F87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i) </w:t>
      </w:r>
      <w:r w:rsidR="005D5CF0" w:rsidRPr="005D5CF0">
        <w:t xml:space="preserve">przeglądanie i analiza rysunków wykonawczych i dokumentów wykonawczych sporządzanych przez Wykonawcę z komentarzami dla Zamawiającego (jeżeli wystąpi taka potrzeba), jeśli chodzi o zgodność (lub niezgodność) z robotami kontraktowymi, </w:t>
      </w:r>
    </w:p>
    <w:p w14:paraId="71F2762E" w14:textId="77777777" w:rsidR="005D5CF0" w:rsidRPr="005D5CF0" w:rsidRDefault="00E06F87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j) </w:t>
      </w:r>
      <w:r w:rsidR="005D5CF0" w:rsidRPr="005D5CF0">
        <w:t>przegląd dokumentacji projektowej przygotowanej przez Zamawiającego,</w:t>
      </w:r>
    </w:p>
    <w:p w14:paraId="7DACBE1E" w14:textId="77777777" w:rsidR="005D5CF0" w:rsidRPr="005D5CF0" w:rsidRDefault="00E06F87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k) </w:t>
      </w:r>
      <w:r w:rsidR="005D5CF0" w:rsidRPr="005D5CF0">
        <w:t>przeglądanie rysunków roboczych Wykonawcy zawierających zmiany, zatwierdzanie robót zamiennych,</w:t>
      </w:r>
    </w:p>
    <w:p w14:paraId="67067091" w14:textId="77777777" w:rsidR="005D5CF0" w:rsidRPr="005D5CF0" w:rsidRDefault="00E06F87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l) </w:t>
      </w:r>
      <w:r w:rsidR="005D5CF0" w:rsidRPr="005D5CF0">
        <w:t xml:space="preserve">ustalanie i określanie wartości wykonanych robót zgodnie z kontraktem,    </w:t>
      </w:r>
    </w:p>
    <w:p w14:paraId="7D196BA0" w14:textId="77777777" w:rsidR="005D5CF0" w:rsidRPr="005D5CF0" w:rsidRDefault="00E06F87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ł) </w:t>
      </w:r>
      <w:r w:rsidR="005D5CF0" w:rsidRPr="005D5CF0">
        <w:t>przeprowadzanie regularnych inspekcji placu budowy sprawdzających jakość</w:t>
      </w:r>
      <w:r>
        <w:t xml:space="preserve"> </w:t>
      </w:r>
      <w:r w:rsidR="005D5CF0" w:rsidRPr="005D5CF0">
        <w:t>wykonania i</w:t>
      </w:r>
      <w:r>
        <w:t> </w:t>
      </w:r>
      <w:r w:rsidR="005D5CF0" w:rsidRPr="005D5CF0">
        <w:t xml:space="preserve">materiałów zgodnie z kontraktem oraz dobrą praktyką inżynierską, </w:t>
      </w:r>
    </w:p>
    <w:p w14:paraId="5342CA1E" w14:textId="77777777" w:rsidR="005D5CF0" w:rsidRPr="005D5CF0" w:rsidRDefault="00E06F87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m) </w:t>
      </w:r>
      <w:r w:rsidR="005D5CF0" w:rsidRPr="005D5CF0">
        <w:t>zatwierdzanie materiałów budowlanych i instalacyjnych, urządzeń oraz dostaw</w:t>
      </w:r>
      <w:r>
        <w:t xml:space="preserve"> </w:t>
      </w:r>
      <w:r w:rsidR="005D5CF0" w:rsidRPr="005D5CF0">
        <w:t xml:space="preserve">Wykonawcy, sprawdzanie jakości dokumentów, zezwoleń, deklaracji zgodności, certyfikatów itd., w celu uniknięcia użycia materiałów uszkodzonych lub nie  mających polskich certyfikatów, </w:t>
      </w:r>
    </w:p>
    <w:p w14:paraId="4450B771" w14:textId="672756E3" w:rsidR="005D5CF0" w:rsidRPr="005D5CF0" w:rsidRDefault="00E06F87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lastRenderedPageBreak/>
        <w:t xml:space="preserve">n) </w:t>
      </w:r>
      <w:r w:rsidR="005D5CF0" w:rsidRPr="005D5CF0">
        <w:t>zatwierdzanie proponowanych metod wykonywania robót budowlanych, włączając</w:t>
      </w:r>
      <w:r w:rsidR="00203A05">
        <w:t xml:space="preserve"> </w:t>
      </w:r>
      <w:r w:rsidR="005D5CF0" w:rsidRPr="005D5CF0">
        <w:t>w to roboty tymczasowe zaproponowane przez Wykonawcę,</w:t>
      </w:r>
    </w:p>
    <w:p w14:paraId="679A3C05" w14:textId="272817D2" w:rsidR="005D5CF0" w:rsidRPr="005D5CF0" w:rsidRDefault="00E06F87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o) </w:t>
      </w:r>
      <w:r w:rsidR="005D5CF0" w:rsidRPr="005D5CF0">
        <w:t>rekomendowanie wszystkich zmian w planach i specyfikacjach, które mogą okazać</w:t>
      </w:r>
      <w:r w:rsidR="00203A05">
        <w:t xml:space="preserve"> </w:t>
      </w:r>
      <w:r w:rsidR="005D5CF0" w:rsidRPr="005D5CF0">
        <w:t xml:space="preserve">się niezbędne lub pożądane podczas lub w następstwie wykonywania robót budowlanych, </w:t>
      </w:r>
    </w:p>
    <w:p w14:paraId="22FD8115" w14:textId="1F6CCEE2" w:rsidR="005D5CF0" w:rsidRPr="005D5CF0" w:rsidRDefault="00E06F87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ó) </w:t>
      </w:r>
      <w:r w:rsidR="005D5CF0" w:rsidRPr="005D5CF0">
        <w:t>sprawdzenie dokumentacji powykonawczej i dostarczenie jej do zamawiającego wraz</w:t>
      </w:r>
      <w:r w:rsidR="00203A05">
        <w:t xml:space="preserve"> </w:t>
      </w:r>
      <w:r w:rsidR="005D5CF0" w:rsidRPr="005D5CF0">
        <w:t>z</w:t>
      </w:r>
      <w:r w:rsidR="00203A05">
        <w:t> </w:t>
      </w:r>
      <w:r w:rsidR="005D5CF0" w:rsidRPr="005D5CF0">
        <w:t>dokumentacją dotyczącą nadzorowanych robót (włączając w to inwentaryzację geodezyjną</w:t>
      </w:r>
      <w:r w:rsidR="00203A05">
        <w:t xml:space="preserve"> </w:t>
      </w:r>
      <w:r w:rsidR="005D5CF0" w:rsidRPr="005D5CF0">
        <w:t>w</w:t>
      </w:r>
      <w:r w:rsidR="00203A05">
        <w:t> </w:t>
      </w:r>
      <w:r w:rsidR="005D5CF0" w:rsidRPr="005D5CF0">
        <w:t>postaci map) w formie uzgodnionej z zamawiającym,</w:t>
      </w:r>
    </w:p>
    <w:p w14:paraId="724DC05E" w14:textId="77777777" w:rsidR="005D5CF0" w:rsidRPr="005D5CF0" w:rsidRDefault="00E06F87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p) </w:t>
      </w:r>
      <w:r w:rsidR="005D5CF0" w:rsidRPr="005D5CF0">
        <w:t>przeprowadzenie inspekcji końcowej, sporządzenie protokołu odbioru, listy usterek i innych dokumentów związanych z warunkami kontraktu,</w:t>
      </w:r>
    </w:p>
    <w:p w14:paraId="2BD9C9C4" w14:textId="77777777" w:rsidR="005D5CF0" w:rsidRPr="005D5CF0" w:rsidRDefault="00E06F87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q) </w:t>
      </w:r>
      <w:r w:rsidR="005D5CF0" w:rsidRPr="005D5CF0">
        <w:t>skompletowanie dokumentacji Wykonawcy i oświadczeń wymaganych przez</w:t>
      </w:r>
      <w:r>
        <w:t xml:space="preserve"> </w:t>
      </w:r>
      <w:r w:rsidR="005D5CF0" w:rsidRPr="005D5CF0">
        <w:t>odpowiednie uregulowania oraz współpraca z Zamawiającym w otrzymaniu pozwoleń użytkowania (w</w:t>
      </w:r>
      <w:r>
        <w:t> </w:t>
      </w:r>
      <w:r w:rsidR="005D5CF0" w:rsidRPr="005D5CF0">
        <w:t>przypadku takiej konieczności),</w:t>
      </w:r>
    </w:p>
    <w:p w14:paraId="5D1E222B" w14:textId="77777777" w:rsidR="005D5CF0" w:rsidRPr="005D5CF0" w:rsidRDefault="00E06F87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r) </w:t>
      </w:r>
      <w:r w:rsidR="005D5CF0" w:rsidRPr="005D5CF0">
        <w:t xml:space="preserve">ścisła współpraca z nadzorem autorskim, </w:t>
      </w:r>
    </w:p>
    <w:p w14:paraId="6811ADC6" w14:textId="77777777" w:rsidR="005D5CF0" w:rsidRPr="005D5CF0" w:rsidRDefault="00A6295A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>s) </w:t>
      </w:r>
      <w:r w:rsidR="005D5CF0" w:rsidRPr="005D5CF0">
        <w:t xml:space="preserve">ocenianie i rozstrzyganie wszelkich roszczeń lub dyskusji kontraktowych i problemów narastających podczas robót, zapobieganie sporom i opóźnieniom, gdy jest to wykonalne, </w:t>
      </w:r>
    </w:p>
    <w:p w14:paraId="09448330" w14:textId="77777777" w:rsidR="005D5CF0" w:rsidRPr="005D5CF0" w:rsidRDefault="00A6295A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>t) </w:t>
      </w:r>
      <w:r w:rsidR="005D5CF0" w:rsidRPr="005D5CF0">
        <w:t>zapewnienie, że roboty są wykonywane zgodnie z odpowiednimi wymaganiami bezpieczeństwa i ochrony zdrowia,</w:t>
      </w:r>
    </w:p>
    <w:p w14:paraId="24697E63" w14:textId="77777777" w:rsidR="005D5CF0" w:rsidRPr="005D5CF0" w:rsidRDefault="00E06F87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u) </w:t>
      </w:r>
      <w:r w:rsidR="005D5CF0" w:rsidRPr="005D5CF0">
        <w:t>dostarczanie pełnej i wiarygodnej infor</w:t>
      </w:r>
      <w:r w:rsidR="00A6295A">
        <w:t>macji personelowi Zamawiającego,</w:t>
      </w:r>
    </w:p>
    <w:p w14:paraId="7E226D69" w14:textId="77777777" w:rsidR="005D5CF0" w:rsidRDefault="00A6295A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>w) </w:t>
      </w:r>
      <w:r w:rsidR="00E06F87">
        <w:t>w</w:t>
      </w:r>
      <w:r w:rsidR="005D5CF0" w:rsidRPr="005D5CF0">
        <w:t>ykonanie i przedstawianie Zamawiającemu sprawozdań oraz zestawień rzeczowo - kosztorysowych z wykonanych robót w odstępach co 2 tygodnie z podziałem na ulice. Zestawienia powinny obejmować okres bieżący i narastająco wskazywać ilość wykonanych robót z danej pozycji kosztorysowej</w:t>
      </w:r>
      <w:r>
        <w:t>,</w:t>
      </w:r>
    </w:p>
    <w:p w14:paraId="09CC3FFF" w14:textId="28119095" w:rsidR="00A6295A" w:rsidRPr="00203A05" w:rsidRDefault="00A6295A" w:rsidP="005D5CF0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jc w:val="both"/>
      </w:pPr>
      <w:r w:rsidRPr="00203A05">
        <w:t>x) wykonanie dokumentacji fotograficznej z przebiegu realizacji inwestycji i przekazanie</w:t>
      </w:r>
      <w:r w:rsidR="00203A05" w:rsidRPr="00203A05">
        <w:t xml:space="preserve"> </w:t>
      </w:r>
      <w:r w:rsidRPr="00203A05">
        <w:t>jej</w:t>
      </w:r>
      <w:r w:rsidR="00203A05" w:rsidRPr="00203A05">
        <w:t> </w:t>
      </w:r>
      <w:r w:rsidRPr="00203A05">
        <w:t>na</w:t>
      </w:r>
      <w:r w:rsidR="00203A05" w:rsidRPr="00203A05">
        <w:t> </w:t>
      </w:r>
      <w:r w:rsidRPr="00203A05">
        <w:t>nośniku CD Zamawiającemu</w:t>
      </w:r>
      <w:r w:rsidR="00203A05" w:rsidRPr="00203A05">
        <w:t xml:space="preserve">, po zakończeniu pełnienia funkcji inspektora </w:t>
      </w:r>
      <w:r w:rsidR="003E7CA5">
        <w:t>wiodącego.</w:t>
      </w:r>
    </w:p>
    <w:p w14:paraId="7BBFCE02" w14:textId="77777777" w:rsidR="005D5CF0" w:rsidRPr="005D5CF0" w:rsidRDefault="005D5CF0" w:rsidP="005D5CF0">
      <w:pPr>
        <w:widowControl w:val="0"/>
        <w:tabs>
          <w:tab w:val="left" w:pos="284"/>
          <w:tab w:val="left" w:pos="709"/>
          <w:tab w:val="left" w:pos="786"/>
        </w:tabs>
        <w:suppressAutoHyphens w:val="0"/>
        <w:jc w:val="both"/>
      </w:pPr>
      <w:r w:rsidRPr="005D5CF0">
        <w:t>3. Wykonawca ponosi pełną odpowiedzialność za właściwe i terminowe wykonanie całego przedmiotu umowy, w tym także odpowiedzialność za jakość, terminowość oraz bezpieczeństwo usług wykonywanych przez podwykonawców.</w:t>
      </w:r>
    </w:p>
    <w:p w14:paraId="084F21A9" w14:textId="716F7EE5" w:rsidR="005D5CF0" w:rsidRPr="005D5CF0" w:rsidRDefault="005D5CF0" w:rsidP="005D5CF0">
      <w:pPr>
        <w:tabs>
          <w:tab w:val="left" w:pos="284"/>
          <w:tab w:val="left" w:pos="360"/>
        </w:tabs>
        <w:suppressAutoHyphens w:val="0"/>
        <w:jc w:val="both"/>
        <w:rPr>
          <w:i/>
        </w:rPr>
      </w:pPr>
      <w:r w:rsidRPr="00E06F87">
        <w:rPr>
          <w:iCs/>
        </w:rPr>
        <w:t>4.</w:t>
      </w:r>
      <w:r w:rsidRPr="005D5CF0">
        <w:rPr>
          <w:i/>
        </w:rPr>
        <w:t xml:space="preserve"> </w:t>
      </w:r>
      <w:r w:rsidRPr="005D5CF0">
        <w:t xml:space="preserve">W przypadku gdyby Wykonawca zamierzał zatrudnić do realizacji przedmiotu umowy Podwykonawców (na rachunek i ryzyko Wykonawcy), powinien powiadomić o tym fakcie Zamawiającego w zakresie określonym w art. 36b ustawy </w:t>
      </w:r>
      <w:proofErr w:type="spellStart"/>
      <w:r w:rsidRPr="005D5CF0">
        <w:t>Pzp</w:t>
      </w:r>
      <w:proofErr w:type="spellEnd"/>
      <w:r w:rsidRPr="005D5CF0">
        <w:t xml:space="preserve"> oraz przedstawić Zamawiającemu przed przystąpieniem podwykonawców do realizacji usługi, </w:t>
      </w:r>
      <w:r w:rsidR="00712C3D">
        <w:t>poświadczonej za zgodność z</w:t>
      </w:r>
      <w:r w:rsidR="00203A05">
        <w:t> </w:t>
      </w:r>
      <w:r w:rsidR="00712C3D">
        <w:t>oryginałem kopii zawartej umowy o podwykonawstwo</w:t>
      </w:r>
      <w:r w:rsidRPr="005D5CF0">
        <w:t>, któr</w:t>
      </w:r>
      <w:r w:rsidR="00712C3D">
        <w:t xml:space="preserve">ej </w:t>
      </w:r>
      <w:r w:rsidRPr="005D5CF0">
        <w:t>postanowienia nie mogą być sprzeczne z postanowieniami niniejszej umowy</w:t>
      </w:r>
      <w:r w:rsidR="00660D88">
        <w:t>.</w:t>
      </w:r>
      <w:r w:rsidRPr="005D5CF0">
        <w:t xml:space="preserve"> Zastrzega się, że suma kosztów przeznaczonych dla podwykonawcy nie może przekraczać kwoty przeznaczonej na realizacj</w:t>
      </w:r>
      <w:r w:rsidR="00E06F87">
        <w:t>ę</w:t>
      </w:r>
      <w:r w:rsidRPr="005D5CF0">
        <w:t xml:space="preserve"> danego elementu, który ten element realizuje.</w:t>
      </w:r>
    </w:p>
    <w:p w14:paraId="5ECAF87B" w14:textId="77777777" w:rsidR="00660D88" w:rsidRPr="00A6295A" w:rsidRDefault="00660D88" w:rsidP="00660D88">
      <w:pPr>
        <w:tabs>
          <w:tab w:val="num" w:pos="360"/>
        </w:tabs>
        <w:suppressAutoHyphens w:val="0"/>
        <w:autoSpaceDN w:val="0"/>
        <w:spacing w:before="120" w:after="120"/>
        <w:ind w:left="357" w:hanging="357"/>
        <w:jc w:val="center"/>
        <w:rPr>
          <w:b/>
        </w:rPr>
      </w:pPr>
      <w:r w:rsidRPr="00A6295A">
        <w:rPr>
          <w:b/>
        </w:rPr>
        <w:t>§ 3</w:t>
      </w:r>
    </w:p>
    <w:p w14:paraId="2BAB6758" w14:textId="77777777" w:rsidR="00A90D4D" w:rsidRPr="00660D88" w:rsidRDefault="00A90D4D" w:rsidP="00660D88">
      <w:pPr>
        <w:widowControl w:val="0"/>
        <w:numPr>
          <w:ilvl w:val="2"/>
          <w:numId w:val="3"/>
        </w:numPr>
        <w:shd w:val="clear" w:color="auto" w:fill="FFFFFF"/>
        <w:tabs>
          <w:tab w:val="left" w:leader="dot" w:pos="4867"/>
        </w:tabs>
        <w:suppressAutoHyphens w:val="0"/>
        <w:ind w:left="0" w:firstLine="0"/>
        <w:jc w:val="both"/>
        <w:rPr>
          <w:b/>
        </w:rPr>
      </w:pPr>
      <w:r w:rsidRPr="00660D88">
        <w:rPr>
          <w:spacing w:val="-1"/>
        </w:rPr>
        <w:t xml:space="preserve">Termin wykonania </w:t>
      </w:r>
      <w:r w:rsidR="005D5CF0" w:rsidRPr="00660D88">
        <w:rPr>
          <w:spacing w:val="-1"/>
        </w:rPr>
        <w:t xml:space="preserve">zamówienia </w:t>
      </w:r>
      <w:r w:rsidRPr="00660D88">
        <w:rPr>
          <w:spacing w:val="-1"/>
        </w:rPr>
        <w:t>ustala się następująco:</w:t>
      </w:r>
    </w:p>
    <w:p w14:paraId="69A85A95" w14:textId="77777777" w:rsidR="00A6295A" w:rsidRPr="00660D88" w:rsidRDefault="00AF0592" w:rsidP="00660D88">
      <w:r w:rsidRPr="00660D88">
        <w:t xml:space="preserve">1) </w:t>
      </w:r>
      <w:r w:rsidR="00A90D4D" w:rsidRPr="00660D88">
        <w:t xml:space="preserve">rozpoczęcie robót </w:t>
      </w:r>
      <w:r w:rsidR="00A6295A">
        <w:t>–</w:t>
      </w:r>
      <w:r w:rsidR="00A90D4D" w:rsidRPr="00660D88">
        <w:t xml:space="preserve"> </w:t>
      </w:r>
      <w:r w:rsidR="00A6295A">
        <w:t>od dnia zawarcia umowy,</w:t>
      </w:r>
      <w:r w:rsidR="00A90D4D" w:rsidRPr="00660D88">
        <w:t xml:space="preserve"> </w:t>
      </w:r>
    </w:p>
    <w:p w14:paraId="7AA7E822" w14:textId="1C9C20A0" w:rsidR="005D5CF0" w:rsidRPr="00660D88" w:rsidRDefault="00AF0592" w:rsidP="00660D88">
      <w:pPr>
        <w:jc w:val="both"/>
        <w:rPr>
          <w:bCs/>
        </w:rPr>
      </w:pPr>
      <w:r w:rsidRPr="00660D88">
        <w:t xml:space="preserve">2) </w:t>
      </w:r>
      <w:r w:rsidR="00230369" w:rsidRPr="00660D88">
        <w:t xml:space="preserve">zakończenie robót </w:t>
      </w:r>
      <w:r w:rsidR="00B355BD" w:rsidRPr="00660D88">
        <w:t>–</w:t>
      </w:r>
      <w:r w:rsidR="00A90D4D" w:rsidRPr="00660D88">
        <w:t xml:space="preserve"> </w:t>
      </w:r>
      <w:r w:rsidR="00DF1223">
        <w:t>d</w:t>
      </w:r>
      <w:r w:rsidR="00DF1223" w:rsidRPr="00A6295A">
        <w:t xml:space="preserve">o </w:t>
      </w:r>
      <w:r w:rsidR="00DF1223">
        <w:t xml:space="preserve">dnia </w:t>
      </w:r>
      <w:r w:rsidR="00DF1223" w:rsidRPr="00A6295A">
        <w:t>zakończenia i rozliczenia robót</w:t>
      </w:r>
      <w:r w:rsidR="00DF1223">
        <w:t>,</w:t>
      </w:r>
      <w:r w:rsidR="00DF1223" w:rsidRPr="00A6295A">
        <w:t xml:space="preserve"> będących przedmiotem nadzoru. Zakończenie robót budowlanych przewiduje się na</w:t>
      </w:r>
      <w:r w:rsidR="00DF1223">
        <w:t xml:space="preserve"> </w:t>
      </w:r>
      <w:r w:rsidR="00DF1223" w:rsidRPr="00A6295A">
        <w:rPr>
          <w:b/>
        </w:rPr>
        <w:t>11 miesięcy</w:t>
      </w:r>
      <w:r w:rsidR="00DF1223">
        <w:rPr>
          <w:b/>
        </w:rPr>
        <w:t xml:space="preserve"> </w:t>
      </w:r>
      <w:r w:rsidR="00DF1223" w:rsidRPr="00A6295A">
        <w:rPr>
          <w:b/>
        </w:rPr>
        <w:t>od daty zawarcia umowy</w:t>
      </w:r>
      <w:r w:rsidR="00DF1223">
        <w:rPr>
          <w:b/>
        </w:rPr>
        <w:t xml:space="preserve"> przez Wykonawcę robót</w:t>
      </w:r>
      <w:r w:rsidR="00A6295A" w:rsidRPr="00A6295A">
        <w:rPr>
          <w:b/>
        </w:rPr>
        <w:t>.</w:t>
      </w:r>
      <w:r w:rsidR="00A6295A" w:rsidRPr="00A6295A">
        <w:t xml:space="preserve"> </w:t>
      </w:r>
    </w:p>
    <w:p w14:paraId="168150AC" w14:textId="03935C09" w:rsidR="00660D88" w:rsidRPr="00660D88" w:rsidRDefault="00660D88" w:rsidP="00660D88">
      <w:pPr>
        <w:pStyle w:val="Akapitzlist"/>
        <w:widowControl w:val="0"/>
        <w:numPr>
          <w:ilvl w:val="2"/>
          <w:numId w:val="3"/>
        </w:numPr>
        <w:shd w:val="clear" w:color="auto" w:fill="FFFFFF"/>
        <w:tabs>
          <w:tab w:val="clear" w:pos="284"/>
          <w:tab w:val="left" w:pos="281"/>
        </w:tabs>
        <w:suppressAutoHyphens w:val="0"/>
        <w:autoSpaceDE w:val="0"/>
        <w:autoSpaceDN w:val="0"/>
        <w:adjustRightInd w:val="0"/>
        <w:ind w:left="0" w:firstLine="0"/>
        <w:jc w:val="both"/>
        <w:rPr>
          <w:spacing w:val="-12"/>
        </w:rPr>
      </w:pPr>
      <w:r w:rsidRPr="00660D88">
        <w:rPr>
          <w:spacing w:val="-1"/>
        </w:rPr>
        <w:t>Termin, o którym mowa w ust. 1 pkt. 2 może zostać na wniosek Zamawiającego wydłużony lub</w:t>
      </w:r>
      <w:r w:rsidR="00DF1223">
        <w:rPr>
          <w:spacing w:val="-1"/>
        </w:rPr>
        <w:t> </w:t>
      </w:r>
      <w:r w:rsidRPr="00660D88">
        <w:rPr>
          <w:spacing w:val="-1"/>
        </w:rPr>
        <w:t xml:space="preserve">skrócony </w:t>
      </w:r>
      <w:r w:rsidRPr="00660D88">
        <w:t>stosownie do rzeczywistego czasu wykonania robót, nad którymi sprawowany będzie nadzór. Nie podlega to dodatkowemu wynagrodzeniu.</w:t>
      </w:r>
    </w:p>
    <w:p w14:paraId="7A0094BF" w14:textId="445C64A0" w:rsidR="00247D4D" w:rsidRDefault="00660D88" w:rsidP="00660D88">
      <w:pPr>
        <w:pStyle w:val="Akapitzlist"/>
        <w:numPr>
          <w:ilvl w:val="2"/>
          <w:numId w:val="3"/>
        </w:numPr>
        <w:ind w:left="0" w:firstLine="0"/>
        <w:jc w:val="both"/>
      </w:pPr>
      <w:r w:rsidRPr="00660D88">
        <w:t>Wykonawca będzie miał prawo i obowiązek pełnić swą funkcję w systemie ciągłym w dzień</w:t>
      </w:r>
      <w:r w:rsidR="00DF1223">
        <w:t xml:space="preserve"> </w:t>
      </w:r>
      <w:r w:rsidRPr="00660D88">
        <w:t>i</w:t>
      </w:r>
      <w:r w:rsidR="00DF1223">
        <w:t> </w:t>
      </w:r>
      <w:r w:rsidRPr="00660D88">
        <w:t>w nocy oraz dniach wolnych od pracy. Nie podlega to dodatkowemu wynagrodzeniu.</w:t>
      </w:r>
    </w:p>
    <w:p w14:paraId="278D32FB" w14:textId="77777777" w:rsidR="00247D4D" w:rsidRDefault="00247D4D">
      <w:pPr>
        <w:suppressAutoHyphens w:val="0"/>
      </w:pPr>
      <w:r>
        <w:br w:type="page"/>
      </w:r>
    </w:p>
    <w:p w14:paraId="0357616C" w14:textId="77777777" w:rsidR="00A90D4D" w:rsidRDefault="00A90D4D" w:rsidP="00B86D29">
      <w:pPr>
        <w:tabs>
          <w:tab w:val="num" w:pos="360"/>
        </w:tabs>
        <w:suppressAutoHyphens w:val="0"/>
        <w:autoSpaceDN w:val="0"/>
        <w:spacing w:before="120" w:after="120"/>
        <w:ind w:left="357" w:hanging="357"/>
        <w:jc w:val="center"/>
        <w:rPr>
          <w:b/>
        </w:rPr>
      </w:pPr>
      <w:r w:rsidRPr="00175EB2">
        <w:rPr>
          <w:b/>
        </w:rPr>
        <w:lastRenderedPageBreak/>
        <w:t>§</w:t>
      </w:r>
      <w:r w:rsidR="00B86D29">
        <w:rPr>
          <w:b/>
        </w:rPr>
        <w:t xml:space="preserve"> </w:t>
      </w:r>
      <w:r w:rsidRPr="00175EB2">
        <w:rPr>
          <w:b/>
        </w:rPr>
        <w:t>4</w:t>
      </w:r>
    </w:p>
    <w:p w14:paraId="4A410D6D" w14:textId="77777777" w:rsidR="00660D88" w:rsidRPr="00660D88" w:rsidRDefault="00660D88" w:rsidP="00660D88">
      <w:pPr>
        <w:jc w:val="both"/>
      </w:pPr>
      <w:r w:rsidRPr="00660D88">
        <w:t>1. Zamawiający zobowiązuje się do:</w:t>
      </w:r>
    </w:p>
    <w:p w14:paraId="3CACFA58" w14:textId="77777777" w:rsidR="00660D88" w:rsidRPr="00660D88" w:rsidRDefault="00660D88" w:rsidP="00660D88">
      <w:pPr>
        <w:tabs>
          <w:tab w:val="left" w:pos="284"/>
        </w:tabs>
        <w:jc w:val="both"/>
      </w:pPr>
      <w:r w:rsidRPr="00660D88">
        <w:t>1) zabezpieczenia środków finansowych niezbędnych do prawidłowego i terminowego regulowania należności za wykonywane usługi nadzoru,</w:t>
      </w:r>
    </w:p>
    <w:p w14:paraId="530CE373" w14:textId="77777777" w:rsidR="00660D88" w:rsidRPr="00660D88" w:rsidRDefault="00660D88" w:rsidP="00660D88">
      <w:pPr>
        <w:jc w:val="both"/>
      </w:pPr>
      <w:r w:rsidRPr="00660D88">
        <w:t>2) przekazania Wykonawcy aktualnej i kompletnej dokumentacji technicznej, kopii pozwolenia na budowę, kopii kosztorysu i kopii umowy wykonawcy robót budowlanych.</w:t>
      </w:r>
    </w:p>
    <w:p w14:paraId="307E98AE" w14:textId="77777777" w:rsidR="00660D88" w:rsidRDefault="00660D88" w:rsidP="00660D88">
      <w:pPr>
        <w:tabs>
          <w:tab w:val="num" w:pos="360"/>
        </w:tabs>
        <w:suppressAutoHyphens w:val="0"/>
        <w:autoSpaceDN w:val="0"/>
        <w:spacing w:before="120" w:after="120"/>
        <w:ind w:left="357" w:hanging="357"/>
        <w:jc w:val="center"/>
        <w:rPr>
          <w:b/>
        </w:rPr>
      </w:pPr>
      <w:r w:rsidRPr="00175EB2">
        <w:rPr>
          <w:b/>
        </w:rPr>
        <w:t>§</w:t>
      </w:r>
      <w:r>
        <w:rPr>
          <w:b/>
        </w:rPr>
        <w:t xml:space="preserve"> 5</w:t>
      </w:r>
    </w:p>
    <w:p w14:paraId="03B42641" w14:textId="77777777" w:rsidR="00B176F3" w:rsidRDefault="00B176F3" w:rsidP="00F501C7">
      <w:pPr>
        <w:numPr>
          <w:ilvl w:val="2"/>
          <w:numId w:val="10"/>
        </w:numPr>
        <w:shd w:val="clear" w:color="auto" w:fill="FFFFFF"/>
        <w:jc w:val="both"/>
        <w:rPr>
          <w:spacing w:val="-2"/>
        </w:rPr>
      </w:pPr>
      <w:r w:rsidRPr="00175EB2">
        <w:rPr>
          <w:spacing w:val="3"/>
        </w:rPr>
        <w:t>Wartość przedmiotu zamówienia stanowi wynagrodzenie ryczałtowe tj.</w:t>
      </w:r>
      <w:r w:rsidRPr="00175EB2">
        <w:rPr>
          <w:spacing w:val="-2"/>
        </w:rPr>
        <w:t xml:space="preserve">: </w:t>
      </w:r>
    </w:p>
    <w:p w14:paraId="312C3354" w14:textId="77777777" w:rsidR="007425D1" w:rsidRDefault="007425D1" w:rsidP="007425D1">
      <w:pPr>
        <w:pStyle w:val="Akapitzlist"/>
        <w:ind w:left="1004"/>
        <w:jc w:val="both"/>
      </w:pPr>
    </w:p>
    <w:tbl>
      <w:tblPr>
        <w:tblW w:w="47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686"/>
        <w:gridCol w:w="2245"/>
        <w:gridCol w:w="1013"/>
        <w:gridCol w:w="1087"/>
        <w:gridCol w:w="1227"/>
      </w:tblGrid>
      <w:tr w:rsidR="007425D1" w:rsidRPr="00176EAB" w14:paraId="33924760" w14:textId="77777777" w:rsidTr="007425D1">
        <w:trPr>
          <w:trHeight w:val="285"/>
        </w:trPr>
        <w:tc>
          <w:tcPr>
            <w:tcW w:w="35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DB56" w14:textId="77777777" w:rsidR="007425D1" w:rsidRPr="00176EAB" w:rsidRDefault="007425D1" w:rsidP="007425D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5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201A" w14:textId="77777777" w:rsidR="007425D1" w:rsidRPr="00176EAB" w:rsidRDefault="007425D1" w:rsidP="007425D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>Odcinek zgodnie z dokumentacją projektową</w:t>
            </w:r>
          </w:p>
        </w:tc>
        <w:tc>
          <w:tcPr>
            <w:tcW w:w="118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C3F36" w14:textId="77777777" w:rsidR="007425D1" w:rsidRPr="00176EAB" w:rsidRDefault="007425D1" w:rsidP="007425D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>Branże</w:t>
            </w:r>
          </w:p>
        </w:tc>
        <w:tc>
          <w:tcPr>
            <w:tcW w:w="192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91FC8C" w14:textId="77777777" w:rsidR="007425D1" w:rsidRPr="00176EAB" w:rsidRDefault="007425D1" w:rsidP="007425D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(zł) </w:t>
            </w:r>
          </w:p>
        </w:tc>
      </w:tr>
      <w:tr w:rsidR="007425D1" w:rsidRPr="00176EAB" w14:paraId="1F761361" w14:textId="77777777" w:rsidTr="007425D1">
        <w:trPr>
          <w:trHeight w:val="285"/>
        </w:trPr>
        <w:tc>
          <w:tcPr>
            <w:tcW w:w="35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F06A" w14:textId="77777777" w:rsidR="007425D1" w:rsidRPr="00176EAB" w:rsidRDefault="007425D1" w:rsidP="007425D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BD15F" w14:textId="77777777" w:rsidR="007425D1" w:rsidRPr="00176EAB" w:rsidRDefault="007425D1" w:rsidP="007425D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C128F" w14:textId="77777777" w:rsidR="007425D1" w:rsidRPr="00176EAB" w:rsidRDefault="007425D1" w:rsidP="007425D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EB44" w14:textId="77777777" w:rsidR="007425D1" w:rsidRPr="00176EAB" w:rsidRDefault="007425D1" w:rsidP="007425D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5829" w14:textId="77777777" w:rsidR="007425D1" w:rsidRPr="00176EAB" w:rsidRDefault="007425D1" w:rsidP="007425D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8E92B" w14:textId="77777777" w:rsidR="007425D1" w:rsidRPr="00176EAB" w:rsidRDefault="007425D1" w:rsidP="007425D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Brutto </w:t>
            </w:r>
          </w:p>
        </w:tc>
      </w:tr>
      <w:tr w:rsidR="007425D1" w:rsidRPr="00176EAB" w14:paraId="175A1741" w14:textId="77777777" w:rsidTr="007425D1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3447" w14:textId="77777777" w:rsidR="007425D1" w:rsidRPr="00176EAB" w:rsidRDefault="007425D1" w:rsidP="0074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3893" w14:textId="77777777" w:rsidR="007425D1" w:rsidRPr="00176EAB" w:rsidRDefault="007425D1" w:rsidP="0074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Odcinek PK1-PK2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1C65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branża drogowa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22FD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04A6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B2BC0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2902482A" w14:textId="77777777" w:rsidTr="007425D1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ADC6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03D5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F219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="00CE1544">
              <w:rPr>
                <w:color w:val="000000"/>
                <w:sz w:val="20"/>
                <w:szCs w:val="20"/>
                <w:lang w:eastAsia="pl-PL"/>
              </w:rPr>
              <w:t>telekomunikacyjna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7C41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94EB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2C3E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130B102A" w14:textId="77777777" w:rsidTr="007425D1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97458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36D0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C38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elektryczna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A09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56D6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24B99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70C8D844" w14:textId="77777777" w:rsidTr="007425D1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7DE18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1975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7611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branża gazowa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5ED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30D4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3FCDF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39587753" w14:textId="77777777" w:rsidTr="007425D1">
        <w:trPr>
          <w:trHeight w:val="577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1DA010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6D49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83CE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deszczowa)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3A18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96C5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9B459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235AD9A0" w14:textId="77777777" w:rsidTr="007425D1">
        <w:trPr>
          <w:trHeight w:val="557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67F73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1F84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E265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sanitarna)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158E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D2C3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4514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0490762D" w14:textId="77777777" w:rsidTr="007425D1">
        <w:trPr>
          <w:trHeight w:val="51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B876E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874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77DA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</w:r>
            <w:r w:rsidR="00CE1544">
              <w:rPr>
                <w:color w:val="000000"/>
                <w:sz w:val="20"/>
                <w:szCs w:val="20"/>
                <w:lang w:eastAsia="pl-PL"/>
              </w:rPr>
              <w:t>wodociągowa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9D7D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C690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F496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619B37A5" w14:textId="77777777" w:rsidTr="007425D1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49D5" w14:textId="77777777" w:rsidR="007425D1" w:rsidRPr="00176EAB" w:rsidRDefault="007425D1" w:rsidP="0074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DAC" w14:textId="77777777" w:rsidR="007425D1" w:rsidRPr="00176EAB" w:rsidRDefault="007425D1" w:rsidP="0074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Odcinek PK3-PK4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E94A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branża drogowa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9280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1170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3E6D5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77D3B54C" w14:textId="77777777" w:rsidTr="007425D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28C9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0414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5114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="00CE1544">
              <w:rPr>
                <w:color w:val="000000"/>
                <w:sz w:val="20"/>
                <w:szCs w:val="20"/>
                <w:lang w:eastAsia="pl-PL"/>
              </w:rPr>
              <w:t>telekomunikacyjna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2FA1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F248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F6FE0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2AC7770A" w14:textId="77777777" w:rsidTr="007425D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F136E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2F4F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ED6D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elektryczna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2EAA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EED9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AD26E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1F177FF2" w14:textId="77777777" w:rsidTr="007425D1">
        <w:trPr>
          <w:trHeight w:val="586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E937F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5950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144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deszczowa)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9753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44C2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3BF1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6274DE59" w14:textId="77777777" w:rsidTr="007425D1">
        <w:trPr>
          <w:trHeight w:val="552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3A88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6885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8C7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sanitarna)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468A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FFA2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FF271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714FBDA9" w14:textId="77777777" w:rsidTr="007425D1">
        <w:trPr>
          <w:trHeight w:val="51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2DB91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1E59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F98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</w:r>
            <w:r w:rsidR="00CE1544">
              <w:rPr>
                <w:color w:val="000000"/>
                <w:sz w:val="20"/>
                <w:szCs w:val="20"/>
                <w:lang w:eastAsia="pl-PL"/>
              </w:rPr>
              <w:t>wodoci</w:t>
            </w:r>
            <w:r w:rsidR="00576DD5">
              <w:rPr>
                <w:color w:val="000000"/>
                <w:sz w:val="20"/>
                <w:szCs w:val="20"/>
                <w:lang w:eastAsia="pl-PL"/>
              </w:rPr>
              <w:t>ą</w:t>
            </w:r>
            <w:r w:rsidR="00CE1544">
              <w:rPr>
                <w:color w:val="000000"/>
                <w:sz w:val="20"/>
                <w:szCs w:val="20"/>
                <w:lang w:eastAsia="pl-PL"/>
              </w:rPr>
              <w:t>gowa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590F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6F30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F5D00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2A5BC2CC" w14:textId="77777777" w:rsidTr="007425D1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F57B" w14:textId="77777777" w:rsidR="007425D1" w:rsidRPr="00176EAB" w:rsidRDefault="007425D1" w:rsidP="0074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378B" w14:textId="77777777" w:rsidR="007425D1" w:rsidRPr="00176EAB" w:rsidRDefault="007425D1" w:rsidP="0074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Odcinek PK5-PK6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8A64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branża drogowa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EF53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360E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992A5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35061AC3" w14:textId="77777777" w:rsidTr="007425D1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CD385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4CC4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BE90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elektryczna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7F7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DA7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6BFBA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285C0CB6" w14:textId="77777777" w:rsidTr="007425D1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7CA9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46B9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ED31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="00CE1544">
              <w:rPr>
                <w:color w:val="000000"/>
                <w:sz w:val="20"/>
                <w:szCs w:val="20"/>
                <w:lang w:eastAsia="pl-PL"/>
              </w:rPr>
              <w:t>telekomunikacyjna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3D4D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9E45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59B1A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1BA984CB" w14:textId="77777777" w:rsidTr="007425D1">
        <w:trPr>
          <w:trHeight w:val="572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07AE8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F97D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F6C4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deszczowa)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AC8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4DB4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B9DF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11621111" w14:textId="77777777" w:rsidTr="007425D1">
        <w:trPr>
          <w:trHeight w:val="552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81EF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8F13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AA76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sanitarna)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538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042A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8A516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031D1502" w14:textId="77777777" w:rsidTr="007425D1">
        <w:trPr>
          <w:trHeight w:val="51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56501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E18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F626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</w:r>
            <w:r w:rsidR="00CE1544">
              <w:rPr>
                <w:color w:val="000000"/>
                <w:sz w:val="20"/>
                <w:szCs w:val="20"/>
                <w:lang w:eastAsia="pl-PL"/>
              </w:rPr>
              <w:t>wodociągowa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DE42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4445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5F10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2BD72BDD" w14:textId="77777777" w:rsidTr="007425D1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9152" w14:textId="77777777" w:rsidR="007425D1" w:rsidRPr="00176EAB" w:rsidRDefault="007425D1" w:rsidP="0074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B4FB" w14:textId="77777777" w:rsidR="007425D1" w:rsidRPr="00176EAB" w:rsidRDefault="007425D1" w:rsidP="0074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Odcinek PK7-PK8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E8E3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branża drogowa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0EED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785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F283B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47903FA6" w14:textId="77777777" w:rsidTr="007425D1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A7B3F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2868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F5D3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elektryczna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638A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6E56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4C4D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5836DAB7" w14:textId="77777777" w:rsidTr="007425D1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6B174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6311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584B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="00CE1544">
              <w:rPr>
                <w:color w:val="000000"/>
                <w:sz w:val="20"/>
                <w:szCs w:val="20"/>
                <w:lang w:eastAsia="pl-PL"/>
              </w:rPr>
              <w:t>telekomunikacyjna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1C46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79E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96FE8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660B8DF0" w14:textId="77777777" w:rsidTr="007425D1">
        <w:trPr>
          <w:trHeight w:val="58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718A9A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13E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7C94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deszczowa)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16AE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CDAE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85618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0C97B7AB" w14:textId="77777777" w:rsidTr="007425D1">
        <w:trPr>
          <w:trHeight w:val="54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12B5E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A6AB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A8B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sanitarna)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FF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AE9E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3AEDA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78D8E69A" w14:textId="77777777" w:rsidTr="00247D4D">
        <w:trPr>
          <w:trHeight w:val="284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BFC3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6EDD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D1A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branża wodociągowa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C472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F58D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2D52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60D80FA1" w14:textId="77777777" w:rsidTr="00247D4D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982F" w14:textId="77777777" w:rsidR="007425D1" w:rsidRPr="00176EAB" w:rsidRDefault="007425D1" w:rsidP="0074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ED3" w14:textId="77777777" w:rsidR="007425D1" w:rsidRPr="00176EAB" w:rsidRDefault="007425D1" w:rsidP="0074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Odcinek PK9-PK10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A6FF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drogowa 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F4E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75C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BA26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67DD3652" w14:textId="77777777" w:rsidTr="00247D4D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C8CC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24ADF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21E8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="00CE1544">
              <w:rPr>
                <w:color w:val="000000"/>
                <w:sz w:val="20"/>
                <w:szCs w:val="20"/>
                <w:lang w:eastAsia="pl-PL"/>
              </w:rPr>
              <w:t>telekomunikacyjna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936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B341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4A07A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785487EA" w14:textId="77777777" w:rsidTr="007425D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9C500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7695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0E5E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branża elektryczna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E4DF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05BF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E35D9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0E247CE0" w14:textId="77777777" w:rsidTr="007425D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F242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AC7A8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498D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gazowa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980B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8E19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D4673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0109F04B" w14:textId="77777777" w:rsidTr="007425D1">
        <w:trPr>
          <w:trHeight w:val="504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761B6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C4FC4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0B70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sanitarna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  <w:t xml:space="preserve">(kanalizacja deszczowa)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9D7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50B2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EB4C6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6D7978D9" w14:textId="77777777" w:rsidTr="007425D1">
        <w:trPr>
          <w:trHeight w:val="52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5410FC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1C860A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01A1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 xml:space="preserve">branża </w:t>
            </w:r>
            <w:r w:rsidRPr="00176EAB">
              <w:rPr>
                <w:color w:val="000000"/>
                <w:sz w:val="20"/>
                <w:szCs w:val="20"/>
                <w:lang w:eastAsia="pl-PL"/>
              </w:rPr>
              <w:br/>
            </w:r>
            <w:r w:rsidR="00CE1544">
              <w:rPr>
                <w:color w:val="000000"/>
                <w:sz w:val="20"/>
                <w:szCs w:val="20"/>
                <w:lang w:eastAsia="pl-PL"/>
              </w:rPr>
              <w:t>wodociągowa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48B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7C6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97927" w14:textId="77777777" w:rsidR="007425D1" w:rsidRPr="00176EAB" w:rsidRDefault="007425D1" w:rsidP="007425D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5D1" w:rsidRPr="00176EAB" w14:paraId="6384ABE4" w14:textId="77777777" w:rsidTr="007425D1">
        <w:trPr>
          <w:trHeight w:val="300"/>
        </w:trPr>
        <w:tc>
          <w:tcPr>
            <w:tcW w:w="3074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E1910" w14:textId="77777777" w:rsidR="007425D1" w:rsidRPr="00176EAB" w:rsidRDefault="007425D1" w:rsidP="007425D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5AF2" w14:textId="77777777" w:rsidR="007425D1" w:rsidRPr="00176EAB" w:rsidRDefault="007425D1" w:rsidP="007425D1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D17A" w14:textId="77777777" w:rsidR="007425D1" w:rsidRPr="00176EAB" w:rsidRDefault="007425D1" w:rsidP="007425D1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E0DCF" w14:textId="77777777" w:rsidR="007425D1" w:rsidRPr="00176EAB" w:rsidRDefault="007425D1" w:rsidP="007425D1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6EAB">
              <w:rPr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</w:tbl>
    <w:p w14:paraId="73C34708" w14:textId="77777777" w:rsidR="00731C96" w:rsidRPr="00AF49BE" w:rsidRDefault="007425D1" w:rsidP="00A6295A">
      <w:pPr>
        <w:pStyle w:val="Akapitzlist"/>
        <w:numPr>
          <w:ilvl w:val="2"/>
          <w:numId w:val="10"/>
        </w:numPr>
        <w:jc w:val="both"/>
      </w:pPr>
      <w:r w:rsidRPr="00A6295A">
        <w:rPr>
          <w:b/>
        </w:rPr>
        <w:t>ŁĄCZNIE (1 + 2 + 3 + 4 + 5</w:t>
      </w:r>
      <w:r w:rsidR="00731C96" w:rsidRPr="00A6295A">
        <w:rPr>
          <w:b/>
        </w:rPr>
        <w:t>):</w:t>
      </w:r>
    </w:p>
    <w:p w14:paraId="2588EBC1" w14:textId="77777777" w:rsidR="00731C96" w:rsidRPr="00D05507" w:rsidRDefault="00731C96" w:rsidP="00731C96">
      <w:pPr>
        <w:jc w:val="both"/>
        <w:rPr>
          <w:b/>
        </w:rPr>
      </w:pPr>
      <w:r w:rsidRPr="00D05507">
        <w:rPr>
          <w:b/>
        </w:rPr>
        <w:t>cenę ryczałtową netto: ……………………………………………………………….…………zł</w:t>
      </w:r>
    </w:p>
    <w:p w14:paraId="10C909AE" w14:textId="77777777" w:rsidR="00731C96" w:rsidRPr="00D05507" w:rsidRDefault="00731C96" w:rsidP="00731C96">
      <w:pPr>
        <w:jc w:val="both"/>
        <w:rPr>
          <w:b/>
        </w:rPr>
      </w:pPr>
      <w:r w:rsidRPr="00D05507">
        <w:rPr>
          <w:b/>
        </w:rPr>
        <w:t>podatek VAT: …………………………………………………………………………………...zł</w:t>
      </w:r>
    </w:p>
    <w:p w14:paraId="0B852564" w14:textId="77777777" w:rsidR="00731C96" w:rsidRPr="00D05507" w:rsidRDefault="00731C96" w:rsidP="00731C96">
      <w:pPr>
        <w:ind w:right="-709"/>
        <w:rPr>
          <w:b/>
          <w:bCs/>
        </w:rPr>
      </w:pPr>
      <w:r w:rsidRPr="00D05507">
        <w:rPr>
          <w:b/>
          <w:bCs/>
        </w:rPr>
        <w:t>cenę ryczałtową brutto: ………………….……………………………………...…………….. zł</w:t>
      </w:r>
    </w:p>
    <w:p w14:paraId="0DF82441" w14:textId="77777777" w:rsidR="00B176F3" w:rsidRDefault="00731C96" w:rsidP="00731C96">
      <w:pPr>
        <w:rPr>
          <w:spacing w:val="5"/>
        </w:rPr>
      </w:pPr>
      <w:r w:rsidRPr="00D05507">
        <w:rPr>
          <w:b/>
          <w:bCs/>
        </w:rPr>
        <w:t>słownie złotych: …………………………………………………………………………………</w:t>
      </w:r>
      <w:r w:rsidR="00F7207A">
        <w:rPr>
          <w:b/>
          <w:bCs/>
        </w:rPr>
        <w:t xml:space="preserve">zł </w:t>
      </w:r>
      <w:r w:rsidR="00B176F3" w:rsidRPr="00175EB2">
        <w:rPr>
          <w:spacing w:val="5"/>
        </w:rPr>
        <w:t>zgodnie ze</w:t>
      </w:r>
      <w:r w:rsidR="00095ED8">
        <w:rPr>
          <w:spacing w:val="5"/>
        </w:rPr>
        <w:t> </w:t>
      </w:r>
      <w:r w:rsidR="00B176F3" w:rsidRPr="00175EB2">
        <w:rPr>
          <w:spacing w:val="5"/>
        </w:rPr>
        <w:t>złożoną ofertą Wykonawcy.</w:t>
      </w:r>
    </w:p>
    <w:p w14:paraId="4E376B96" w14:textId="5F1BB988" w:rsidR="00AE2973" w:rsidRPr="00B86D29" w:rsidRDefault="00D019EE" w:rsidP="00F501C7">
      <w:pPr>
        <w:pStyle w:val="Akapitzlist"/>
        <w:numPr>
          <w:ilvl w:val="2"/>
          <w:numId w:val="10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rPr>
          <w:spacing w:val="5"/>
        </w:rPr>
      </w:pPr>
      <w:r w:rsidRPr="00175EB2">
        <w:t xml:space="preserve">Zamawiający określa iż wynagrodzenie Wykonawcy za </w:t>
      </w:r>
      <w:r>
        <w:t xml:space="preserve">wykonanie </w:t>
      </w:r>
      <w:r w:rsidRPr="00175EB2">
        <w:t>przedmiot</w:t>
      </w:r>
      <w:r>
        <w:t>u</w:t>
      </w:r>
      <w:r w:rsidRPr="00175EB2">
        <w:t xml:space="preserve"> umowy </w:t>
      </w:r>
      <w:r>
        <w:t>rozlicz</w:t>
      </w:r>
      <w:r w:rsidR="00DF1223">
        <w:t xml:space="preserve">one </w:t>
      </w:r>
      <w:r w:rsidRPr="00BC247C">
        <w:t xml:space="preserve">będzie </w:t>
      </w:r>
      <w:r w:rsidR="00660D88">
        <w:t xml:space="preserve">na podstawie </w:t>
      </w:r>
      <w:r w:rsidR="00DF1223">
        <w:t xml:space="preserve">odrębnego protokołu </w:t>
      </w:r>
      <w:r w:rsidR="00973A2D">
        <w:t xml:space="preserve">odbioru </w:t>
      </w:r>
      <w:r w:rsidR="00DF1223">
        <w:t xml:space="preserve">usługi nadzoru i </w:t>
      </w:r>
      <w:r w:rsidRPr="00BC247C">
        <w:t>faktury końcowej</w:t>
      </w:r>
      <w:r w:rsidR="00DF1223">
        <w:t xml:space="preserve">, wystawionej przez Wykonawcę po podpisaniu bezusterkowego protokołu końcowego wykonania robót. </w:t>
      </w:r>
      <w:r w:rsidR="00660D88">
        <w:t xml:space="preserve"> </w:t>
      </w:r>
    </w:p>
    <w:p w14:paraId="5EC0ABDA" w14:textId="6D1C8CBF" w:rsidR="00B176F3" w:rsidRPr="006A5E62" w:rsidRDefault="00DF1223" w:rsidP="006A5E62">
      <w:pPr>
        <w:shd w:val="clear" w:color="auto" w:fill="FFFFFF"/>
        <w:tabs>
          <w:tab w:val="left" w:pos="142"/>
        </w:tabs>
        <w:jc w:val="both"/>
        <w:rPr>
          <w:spacing w:val="5"/>
        </w:rPr>
      </w:pPr>
      <w:r>
        <w:t>1</w:t>
      </w:r>
      <w:r w:rsidR="006A5E62">
        <w:t xml:space="preserve">) </w:t>
      </w:r>
      <w:r w:rsidR="00B176F3" w:rsidRPr="00175EB2">
        <w:t>Zamawiający dopuszcza możliwość cesji wierzytelności na podwykonawcę. Każda z</w:t>
      </w:r>
      <w:r w:rsidR="00095ED8">
        <w:t> </w:t>
      </w:r>
      <w:r w:rsidR="00B176F3" w:rsidRPr="00175EB2">
        <w:t>przedmiotowych cesji rozpatrywana będzie odrębnie.</w:t>
      </w:r>
    </w:p>
    <w:p w14:paraId="208DA16A" w14:textId="77777777" w:rsidR="00A90D4D" w:rsidRPr="00B86D29" w:rsidRDefault="00A90D4D" w:rsidP="00B86D29">
      <w:pPr>
        <w:tabs>
          <w:tab w:val="num" w:pos="360"/>
        </w:tabs>
        <w:suppressAutoHyphens w:val="0"/>
        <w:autoSpaceDN w:val="0"/>
        <w:spacing w:before="120" w:after="120"/>
        <w:ind w:left="357" w:hanging="357"/>
        <w:jc w:val="center"/>
        <w:rPr>
          <w:b/>
        </w:rPr>
      </w:pPr>
      <w:r w:rsidRPr="00B86D29">
        <w:rPr>
          <w:b/>
        </w:rPr>
        <w:t>§</w:t>
      </w:r>
      <w:r w:rsidR="006A5E62">
        <w:rPr>
          <w:b/>
        </w:rPr>
        <w:t xml:space="preserve"> </w:t>
      </w:r>
      <w:r w:rsidR="00A6295A">
        <w:rPr>
          <w:b/>
        </w:rPr>
        <w:t>6</w:t>
      </w:r>
    </w:p>
    <w:p w14:paraId="74762377" w14:textId="34BE8BB2" w:rsidR="00A90D4D" w:rsidRPr="00175EB2" w:rsidRDefault="00A90D4D" w:rsidP="00F501C7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uppressAutoHyphens w:val="0"/>
        <w:autoSpaceDE w:val="0"/>
        <w:ind w:left="0" w:firstLine="0"/>
        <w:jc w:val="both"/>
      </w:pPr>
      <w:r w:rsidRPr="00175EB2">
        <w:rPr>
          <w:spacing w:val="3"/>
        </w:rPr>
        <w:t xml:space="preserve">Wynagrodzenie Wykonawcy płatne będzie przez Zamawiającego </w:t>
      </w:r>
      <w:r w:rsidRPr="00175EB2">
        <w:t xml:space="preserve">w terminie </w:t>
      </w:r>
      <w:r w:rsidR="00B8404A">
        <w:t xml:space="preserve">21 </w:t>
      </w:r>
      <w:r w:rsidRPr="00175EB2">
        <w:t xml:space="preserve">dni od daty złożenia prawidłowo wystawionej faktury VAT. </w:t>
      </w:r>
    </w:p>
    <w:p w14:paraId="733B82C4" w14:textId="77777777" w:rsidR="00A90D4D" w:rsidRPr="00175EB2" w:rsidRDefault="00A90D4D" w:rsidP="00F501C7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uppressAutoHyphens w:val="0"/>
        <w:autoSpaceDE w:val="0"/>
        <w:ind w:left="0" w:firstLine="0"/>
        <w:jc w:val="both"/>
      </w:pPr>
      <w:r w:rsidRPr="00175EB2">
        <w:rPr>
          <w:spacing w:val="4"/>
        </w:rPr>
        <w:t xml:space="preserve">Za termin zapłaty uznaje się dzień, w którym Zamawiający polecił swojemu </w:t>
      </w:r>
      <w:r w:rsidRPr="00175EB2">
        <w:rPr>
          <w:spacing w:val="5"/>
        </w:rPr>
        <w:t>bankowi dokonanie przelewu wynagrodzenia Wykonawcy na jego konto wskazane na fakturze VAT.</w:t>
      </w:r>
    </w:p>
    <w:p w14:paraId="4D1480D4" w14:textId="77777777" w:rsidR="00A90D4D" w:rsidRPr="00175EB2" w:rsidRDefault="00A90D4D" w:rsidP="00F501C7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uppressAutoHyphens w:val="0"/>
        <w:autoSpaceDE w:val="0"/>
        <w:ind w:left="0" w:firstLine="0"/>
        <w:jc w:val="both"/>
      </w:pPr>
      <w:r w:rsidRPr="00175EB2">
        <w:t>Prawa i obowiązki stron określone i wynikające z niniejszej umowy nie mogą</w:t>
      </w:r>
      <w:r w:rsidR="00ED0CDD">
        <w:t xml:space="preserve"> </w:t>
      </w:r>
      <w:r w:rsidRPr="00175EB2">
        <w:t xml:space="preserve">być przenoszone na osoby trzecie bez zgody drugiej strony. </w:t>
      </w:r>
    </w:p>
    <w:p w14:paraId="269F26F3" w14:textId="77777777" w:rsidR="003C5DA8" w:rsidRDefault="00A90D4D" w:rsidP="00F501C7">
      <w:pPr>
        <w:numPr>
          <w:ilvl w:val="0"/>
          <w:numId w:val="12"/>
        </w:numPr>
        <w:tabs>
          <w:tab w:val="clear" w:pos="720"/>
          <w:tab w:val="left" w:pos="284"/>
        </w:tabs>
        <w:suppressAutoHyphens w:val="0"/>
        <w:ind w:left="0" w:hanging="11"/>
        <w:jc w:val="both"/>
      </w:pPr>
      <w:r w:rsidRPr="00175EB2">
        <w:rPr>
          <w:spacing w:val="5"/>
        </w:rPr>
        <w:t>Wykonawca oświadcza, że jest płatnikiem podatku VAT i jest uprawniony do wystawiania faktur.</w:t>
      </w:r>
      <w:r w:rsidR="003C5DA8" w:rsidRPr="003C5DA8">
        <w:t xml:space="preserve"> </w:t>
      </w:r>
    </w:p>
    <w:p w14:paraId="42A5FB43" w14:textId="77777777" w:rsidR="003C5DA8" w:rsidRDefault="003C5DA8" w:rsidP="00F501C7">
      <w:pPr>
        <w:numPr>
          <w:ilvl w:val="0"/>
          <w:numId w:val="12"/>
        </w:numPr>
        <w:tabs>
          <w:tab w:val="clear" w:pos="720"/>
          <w:tab w:val="left" w:pos="284"/>
        </w:tabs>
        <w:suppressAutoHyphens w:val="0"/>
        <w:ind w:left="0" w:hanging="11"/>
        <w:jc w:val="both"/>
      </w:pPr>
      <w:r w:rsidRPr="000E580B">
        <w:t>Wynagrodzenie wykonawcy będącego czynnym podatnikiem VA</w:t>
      </w:r>
      <w:r>
        <w:t>T</w:t>
      </w:r>
      <w:r w:rsidRPr="000E580B">
        <w:t xml:space="preserve"> będzie uiszczane z</w:t>
      </w:r>
      <w:r w:rsidR="006A5E62">
        <w:t> </w:t>
      </w:r>
      <w:r w:rsidRPr="000E580B">
        <w:t>wykorzystaniem Mechanizmu Podzielonej Płatności na rachunek bankowy Wykonawcy o</w:t>
      </w:r>
      <w:r w:rsidR="006A5E62">
        <w:t> </w:t>
      </w:r>
      <w:r w:rsidRPr="000E580B">
        <w:t xml:space="preserve">numerze </w:t>
      </w:r>
      <w:r w:rsidRPr="00081DB7">
        <w:t xml:space="preserve">Nr </w:t>
      </w:r>
      <w:r w:rsidRPr="003C5DA8">
        <w:rPr>
          <w:u w:val="dotted"/>
        </w:rPr>
        <w:tab/>
      </w:r>
      <w:r w:rsidRPr="003C5DA8">
        <w:rPr>
          <w:u w:val="dotted"/>
        </w:rPr>
        <w:tab/>
      </w:r>
      <w:r w:rsidRPr="003C5DA8">
        <w:rPr>
          <w:u w:val="dotted"/>
        </w:rPr>
        <w:tab/>
      </w:r>
      <w:r w:rsidRPr="003C5DA8">
        <w:rPr>
          <w:u w:val="dotted"/>
        </w:rPr>
        <w:tab/>
      </w:r>
      <w:r w:rsidRPr="003C5DA8">
        <w:rPr>
          <w:u w:val="dotted"/>
        </w:rPr>
        <w:tab/>
      </w:r>
      <w:r w:rsidRPr="003C5DA8">
        <w:rPr>
          <w:u w:val="dotted"/>
        </w:rPr>
        <w:tab/>
      </w:r>
      <w:r w:rsidRPr="003C5DA8">
        <w:rPr>
          <w:u w:val="dotted"/>
        </w:rPr>
        <w:tab/>
      </w:r>
      <w:r w:rsidRPr="003C5DA8">
        <w:rPr>
          <w:u w:val="dotted"/>
        </w:rPr>
        <w:tab/>
      </w:r>
      <w:r w:rsidRPr="003C5DA8">
        <w:rPr>
          <w:u w:val="dotted"/>
        </w:rPr>
        <w:tab/>
      </w:r>
      <w:r w:rsidRPr="003C5DA8">
        <w:rPr>
          <w:u w:val="dotted"/>
        </w:rPr>
        <w:tab/>
      </w:r>
      <w:r w:rsidRPr="000E580B">
        <w:t>do którego jest prowadzony rachunek VAT</w:t>
      </w:r>
    </w:p>
    <w:p w14:paraId="74A52203" w14:textId="77777777" w:rsidR="003C5DA8" w:rsidRDefault="003C5DA8" w:rsidP="00F501C7">
      <w:pPr>
        <w:numPr>
          <w:ilvl w:val="0"/>
          <w:numId w:val="12"/>
        </w:numPr>
        <w:tabs>
          <w:tab w:val="clear" w:pos="720"/>
          <w:tab w:val="left" w:pos="284"/>
        </w:tabs>
        <w:suppressAutoHyphens w:val="0"/>
        <w:ind w:left="0" w:hanging="11"/>
        <w:jc w:val="both"/>
      </w:pPr>
      <w:r w:rsidRPr="000E580B">
        <w:t xml:space="preserve">Wykonawca będący czynnym podatnikiem VAT oświadcza, iż wskazany w </w:t>
      </w:r>
      <w:r w:rsidR="006A5E62">
        <w:t>ust</w:t>
      </w:r>
      <w:r w:rsidRPr="000E580B">
        <w:t xml:space="preserve">. </w:t>
      </w:r>
      <w:r w:rsidR="006A5E62">
        <w:t>5</w:t>
      </w:r>
      <w:r w:rsidRPr="000E580B">
        <w:t xml:space="preserve"> rachunek bankowy jest zgodny z wykazem, o których mowa w art. 96b ustawy o VAT (tzw. białą listą podatników).</w:t>
      </w:r>
    </w:p>
    <w:p w14:paraId="7E16C3C6" w14:textId="77777777" w:rsidR="003C5DA8" w:rsidRDefault="003C5DA8" w:rsidP="00F501C7">
      <w:pPr>
        <w:numPr>
          <w:ilvl w:val="0"/>
          <w:numId w:val="12"/>
        </w:numPr>
        <w:tabs>
          <w:tab w:val="clear" w:pos="720"/>
          <w:tab w:val="left" w:pos="284"/>
        </w:tabs>
        <w:suppressAutoHyphens w:val="0"/>
        <w:ind w:left="0" w:hanging="11"/>
        <w:jc w:val="both"/>
      </w:pPr>
      <w:r w:rsidRPr="000E580B">
        <w:t>Wykonawca oświadcza, iż poinformuje Zamawiającego o zmianie rachunku bankowego.</w:t>
      </w:r>
    </w:p>
    <w:p w14:paraId="4A617858" w14:textId="77777777" w:rsidR="003C5DA8" w:rsidRDefault="003C5DA8" w:rsidP="00F501C7">
      <w:pPr>
        <w:numPr>
          <w:ilvl w:val="0"/>
          <w:numId w:val="12"/>
        </w:numPr>
        <w:tabs>
          <w:tab w:val="clear" w:pos="720"/>
          <w:tab w:val="left" w:pos="284"/>
        </w:tabs>
        <w:suppressAutoHyphens w:val="0"/>
        <w:ind w:left="0" w:hanging="11"/>
        <w:jc w:val="both"/>
      </w:pPr>
      <w:r w:rsidRPr="000E580B">
        <w:t xml:space="preserve">Wykonawca będący czynnym podatnikiem VAT oświadcza, iż do nowego rachunku bankowego, o którym mowa w </w:t>
      </w:r>
      <w:r w:rsidR="00D77190">
        <w:t>ust</w:t>
      </w:r>
      <w:r w:rsidRPr="000E580B">
        <w:t xml:space="preserve">. </w:t>
      </w:r>
      <w:r w:rsidR="00D77190">
        <w:t>7</w:t>
      </w:r>
      <w:r w:rsidRPr="000E580B">
        <w:t xml:space="preserve"> będzie prowadzony rachunek VAT.</w:t>
      </w:r>
    </w:p>
    <w:p w14:paraId="185293B9" w14:textId="77777777" w:rsidR="00A90D4D" w:rsidRPr="00175EB2" w:rsidRDefault="003C5DA8" w:rsidP="00F501C7">
      <w:pPr>
        <w:numPr>
          <w:ilvl w:val="0"/>
          <w:numId w:val="12"/>
        </w:numPr>
        <w:tabs>
          <w:tab w:val="clear" w:pos="720"/>
          <w:tab w:val="left" w:pos="284"/>
        </w:tabs>
        <w:suppressAutoHyphens w:val="0"/>
        <w:ind w:left="0" w:hanging="11"/>
        <w:jc w:val="both"/>
      </w:pPr>
      <w:r w:rsidRPr="000E580B">
        <w:t>Zamawiający nie odpowiada za niedokonanie płatności w terminie, jeśli zwłoka wynika z braku zapewnienia przez Wykonawcę będącego czynnym podatnikiem VAT możliwości dokonania płatności z wykorzystaniem Mechanizmu Podzielonej Płatności, w szczególności z powodu braku rachunku VAT do podanego rachunku bankowego."</w:t>
      </w:r>
    </w:p>
    <w:p w14:paraId="32F9EC2F" w14:textId="77777777" w:rsidR="00A90D4D" w:rsidRPr="00095ED8" w:rsidRDefault="00A6295A" w:rsidP="00A6295A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jc w:val="both"/>
        <w:rPr>
          <w:spacing w:val="4"/>
        </w:rPr>
      </w:pPr>
      <w:r>
        <w:rPr>
          <w:spacing w:val="4"/>
        </w:rPr>
        <w:t xml:space="preserve">10. </w:t>
      </w:r>
      <w:r w:rsidR="00A90D4D" w:rsidRPr="00095ED8">
        <w:rPr>
          <w:spacing w:val="4"/>
        </w:rPr>
        <w:t>W przypadku wykonania robót budowlanych będących przedmiotem umowy przez Podwykonawców, o których mowa w §</w:t>
      </w:r>
      <w:r w:rsidR="00253641">
        <w:rPr>
          <w:spacing w:val="4"/>
        </w:rPr>
        <w:t xml:space="preserve"> </w:t>
      </w:r>
      <w:r w:rsidR="00A90D4D" w:rsidRPr="00095ED8">
        <w:rPr>
          <w:spacing w:val="4"/>
        </w:rPr>
        <w:t>3 ust. 5 umowy, zapłata należności za wykonane roboty będzie następująca:</w:t>
      </w:r>
    </w:p>
    <w:p w14:paraId="38E6A7F5" w14:textId="77777777" w:rsidR="00A90D4D" w:rsidRPr="00095ED8" w:rsidRDefault="00A90D4D" w:rsidP="00F501C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ind w:left="0" w:firstLine="0"/>
        <w:jc w:val="both"/>
        <w:rPr>
          <w:spacing w:val="4"/>
        </w:rPr>
      </w:pPr>
      <w:r w:rsidRPr="00095ED8">
        <w:rPr>
          <w:spacing w:val="4"/>
        </w:rPr>
        <w:t xml:space="preserve">Wykonawca, wraz ze złożoną fakturą przedłoży w siedzibie Zamawiającego kserokopię przelewu dokonanego na konto Podwykonawcy za wykonany zakres robót oraz oświadczenia </w:t>
      </w:r>
      <w:r w:rsidRPr="00095ED8">
        <w:rPr>
          <w:spacing w:val="4"/>
        </w:rPr>
        <w:lastRenderedPageBreak/>
        <w:t>podwykonawcy o dokonaniu rozliczenia z wykonawcą za wykonany zakres robót,</w:t>
      </w:r>
    </w:p>
    <w:p w14:paraId="03C63687" w14:textId="77777777" w:rsidR="00A90D4D" w:rsidRPr="00095ED8" w:rsidRDefault="00A90D4D" w:rsidP="00F501C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ind w:left="0" w:firstLine="0"/>
        <w:jc w:val="both"/>
        <w:rPr>
          <w:spacing w:val="4"/>
        </w:rPr>
      </w:pPr>
      <w:r w:rsidRPr="00095ED8">
        <w:rPr>
          <w:spacing w:val="4"/>
        </w:rPr>
        <w:t xml:space="preserve">Termin dokonania zapłaty podwykonawcy ustala się na </w:t>
      </w:r>
      <w:r w:rsidRPr="00F767B4">
        <w:rPr>
          <w:b/>
          <w:bCs/>
          <w:spacing w:val="4"/>
        </w:rPr>
        <w:t>14 dni</w:t>
      </w:r>
      <w:r w:rsidRPr="00095ED8">
        <w:rPr>
          <w:spacing w:val="4"/>
        </w:rPr>
        <w:t xml:space="preserve"> od dnia odbioru robót,</w:t>
      </w:r>
    </w:p>
    <w:p w14:paraId="66268852" w14:textId="77777777" w:rsidR="00864805" w:rsidRDefault="00A90D4D" w:rsidP="00F501C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ind w:left="0" w:firstLine="0"/>
        <w:jc w:val="both"/>
        <w:rPr>
          <w:spacing w:val="4"/>
        </w:rPr>
      </w:pPr>
      <w:r w:rsidRPr="00095ED8">
        <w:rPr>
          <w:spacing w:val="4"/>
        </w:rPr>
        <w:t xml:space="preserve">Wszelkie zasady zawierania umów o podwykonawstwo, określone w umowie, dotyczą tożsamo zawierania umów z dalszymi podwykonawcami. </w:t>
      </w:r>
    </w:p>
    <w:p w14:paraId="6F48A33A" w14:textId="77777777" w:rsidR="00A90D4D" w:rsidRDefault="00A90D4D" w:rsidP="00095ED8">
      <w:pPr>
        <w:tabs>
          <w:tab w:val="num" w:pos="360"/>
        </w:tabs>
        <w:suppressAutoHyphens w:val="0"/>
        <w:spacing w:before="120" w:after="120"/>
        <w:ind w:left="357" w:hanging="357"/>
        <w:jc w:val="center"/>
        <w:rPr>
          <w:b/>
          <w:spacing w:val="17"/>
        </w:rPr>
      </w:pPr>
      <w:r w:rsidRPr="00175EB2">
        <w:rPr>
          <w:b/>
          <w:spacing w:val="17"/>
        </w:rPr>
        <w:t>§</w:t>
      </w:r>
      <w:r w:rsidR="006A5E62">
        <w:rPr>
          <w:b/>
          <w:spacing w:val="17"/>
        </w:rPr>
        <w:t xml:space="preserve"> </w:t>
      </w:r>
      <w:r w:rsidR="00A6295A">
        <w:rPr>
          <w:b/>
          <w:spacing w:val="17"/>
        </w:rPr>
        <w:t>7</w:t>
      </w:r>
    </w:p>
    <w:p w14:paraId="47A356EB" w14:textId="66725689" w:rsidR="00253641" w:rsidRPr="00253641" w:rsidRDefault="00253641" w:rsidP="00247D4D">
      <w:pPr>
        <w:numPr>
          <w:ilvl w:val="0"/>
          <w:numId w:val="37"/>
        </w:numPr>
        <w:tabs>
          <w:tab w:val="clear" w:pos="525"/>
          <w:tab w:val="num" w:pos="284"/>
        </w:tabs>
        <w:suppressAutoHyphens w:val="0"/>
        <w:ind w:left="0" w:firstLine="0"/>
        <w:jc w:val="both"/>
      </w:pPr>
      <w:r w:rsidRPr="00253641">
        <w:t>Przedstawicielem Zamawiającego w sprawach związanych z realizacją umowy jest</w:t>
      </w:r>
      <w:r w:rsidR="00247D4D">
        <w:t xml:space="preserve"> </w:t>
      </w:r>
      <w:r>
        <w:t xml:space="preserve">Dariusz Nieznański </w:t>
      </w:r>
      <w:r w:rsidRPr="00253641">
        <w:t xml:space="preserve">– </w:t>
      </w:r>
      <w:r>
        <w:t>Naczelnik Wydziału Inwestycji</w:t>
      </w:r>
      <w:r w:rsidR="00247D4D">
        <w:t>.</w:t>
      </w:r>
    </w:p>
    <w:p w14:paraId="604A4D7C" w14:textId="3ADA3154" w:rsidR="00253641" w:rsidRPr="00253641" w:rsidRDefault="00253641" w:rsidP="00253641">
      <w:pPr>
        <w:jc w:val="both"/>
      </w:pPr>
      <w:r w:rsidRPr="00253641">
        <w:t xml:space="preserve">2. </w:t>
      </w:r>
      <w:r w:rsidR="003E7CA5">
        <w:t xml:space="preserve">Wykonawca </w:t>
      </w:r>
      <w:r w:rsidR="00E31A01">
        <w:t xml:space="preserve">jest </w:t>
      </w:r>
      <w:r>
        <w:t>Inspektor</w:t>
      </w:r>
      <w:r w:rsidR="00E31A01">
        <w:t xml:space="preserve">em </w:t>
      </w:r>
      <w:r w:rsidR="003E7CA5">
        <w:t>wiodący</w:t>
      </w:r>
      <w:r w:rsidR="00E31A01">
        <w:t>m</w:t>
      </w:r>
      <w:r w:rsidR="003E7CA5">
        <w:t xml:space="preserve"> </w:t>
      </w:r>
      <w:r>
        <w:t>w specjalności drogowej</w:t>
      </w:r>
      <w:r w:rsidR="00E31A01">
        <w:t xml:space="preserve"> i </w:t>
      </w:r>
      <w:r w:rsidRPr="00253641">
        <w:t>w sprawach związanych z</w:t>
      </w:r>
      <w:r>
        <w:t> </w:t>
      </w:r>
      <w:r w:rsidRPr="00253641">
        <w:t>realizacją umowy</w:t>
      </w:r>
      <w:r w:rsidR="00E31A01">
        <w:t>.</w:t>
      </w:r>
    </w:p>
    <w:p w14:paraId="0B9E18CA" w14:textId="77777777" w:rsidR="00253641" w:rsidRPr="00253641" w:rsidRDefault="00253641" w:rsidP="00F501C7">
      <w:pPr>
        <w:numPr>
          <w:ilvl w:val="0"/>
          <w:numId w:val="38"/>
        </w:numPr>
        <w:tabs>
          <w:tab w:val="clear" w:pos="720"/>
          <w:tab w:val="num" w:pos="360"/>
        </w:tabs>
        <w:suppressAutoHyphens w:val="0"/>
        <w:ind w:left="0" w:firstLine="0"/>
        <w:jc w:val="both"/>
      </w:pPr>
      <w:r w:rsidRPr="00253641">
        <w:t>W skład zespołu Inspektora Nadzoru wchodzą:</w:t>
      </w:r>
    </w:p>
    <w:p w14:paraId="4B29C2FE" w14:textId="77777777" w:rsidR="00253641" w:rsidRPr="00253641" w:rsidRDefault="00436171" w:rsidP="00253641">
      <w:pPr>
        <w:tabs>
          <w:tab w:val="left" w:pos="720"/>
        </w:tabs>
        <w:suppressAutoHyphens w:val="0"/>
        <w:jc w:val="both"/>
      </w:pPr>
      <w:r>
        <w:t xml:space="preserve">1) </w:t>
      </w:r>
      <w:r w:rsidR="00253641" w:rsidRPr="00253641">
        <w:t xml:space="preserve">  ……………………</w:t>
      </w:r>
      <w:r w:rsidR="00A6295A">
        <w:t>..</w:t>
      </w:r>
      <w:r w:rsidR="00253641" w:rsidRPr="00253641">
        <w:t>……… -  inspektor nadzoru w specjalności sanitarnej</w:t>
      </w:r>
      <w:r w:rsidR="00253641">
        <w:t>,</w:t>
      </w:r>
    </w:p>
    <w:p w14:paraId="1C2A5A4D" w14:textId="77777777" w:rsidR="00253641" w:rsidRPr="00253641" w:rsidRDefault="00436171" w:rsidP="00253641">
      <w:pPr>
        <w:tabs>
          <w:tab w:val="left" w:pos="720"/>
        </w:tabs>
        <w:suppressAutoHyphens w:val="0"/>
        <w:jc w:val="both"/>
      </w:pPr>
      <w:r>
        <w:t xml:space="preserve">2) </w:t>
      </w:r>
      <w:r w:rsidR="00253641" w:rsidRPr="00253641">
        <w:t xml:space="preserve">   ……………………………. -  inspektor nadzoru w specjalności elekt</w:t>
      </w:r>
      <w:r w:rsidR="00253641">
        <w:t>rycznej</w:t>
      </w:r>
      <w:r w:rsidR="00253641" w:rsidRPr="00253641">
        <w:t>,</w:t>
      </w:r>
    </w:p>
    <w:p w14:paraId="1FD6EF27" w14:textId="77777777" w:rsidR="00253641" w:rsidRPr="00253641" w:rsidRDefault="00436171" w:rsidP="00253641">
      <w:pPr>
        <w:tabs>
          <w:tab w:val="left" w:pos="720"/>
        </w:tabs>
        <w:suppressAutoHyphens w:val="0"/>
        <w:jc w:val="both"/>
      </w:pPr>
      <w:r>
        <w:t xml:space="preserve">3) </w:t>
      </w:r>
      <w:r w:rsidR="00253641" w:rsidRPr="00253641">
        <w:t xml:space="preserve">  ………………</w:t>
      </w:r>
      <w:r w:rsidR="00A6295A">
        <w:t>..</w:t>
      </w:r>
      <w:r w:rsidR="00253641" w:rsidRPr="00253641">
        <w:t xml:space="preserve">…………… -  inspektor nadzoru w specjalności </w:t>
      </w:r>
      <w:r w:rsidR="00253641">
        <w:t>telekomunikacyjnej</w:t>
      </w:r>
      <w:r w:rsidR="00253641" w:rsidRPr="00253641">
        <w:t>.</w:t>
      </w:r>
    </w:p>
    <w:p w14:paraId="13A160F8" w14:textId="77777777" w:rsidR="00436171" w:rsidRPr="00253641" w:rsidRDefault="00436171" w:rsidP="00436171">
      <w:pPr>
        <w:tabs>
          <w:tab w:val="left" w:pos="720"/>
        </w:tabs>
        <w:suppressAutoHyphens w:val="0"/>
        <w:jc w:val="both"/>
      </w:pPr>
      <w:r>
        <w:t xml:space="preserve">4) </w:t>
      </w:r>
      <w:r w:rsidRPr="00253641">
        <w:t xml:space="preserve">  ………………</w:t>
      </w:r>
      <w:r w:rsidR="00A6295A">
        <w:t>..</w:t>
      </w:r>
      <w:r w:rsidRPr="00253641">
        <w:t xml:space="preserve">…………… -  inspektor nadzoru w specjalności </w:t>
      </w:r>
      <w:r>
        <w:t>………………………..</w:t>
      </w:r>
      <w:r w:rsidRPr="00253641">
        <w:t>.</w:t>
      </w:r>
    </w:p>
    <w:p w14:paraId="1309800A" w14:textId="77777777" w:rsidR="00436171" w:rsidRDefault="00436171" w:rsidP="00436171">
      <w:pPr>
        <w:tabs>
          <w:tab w:val="num" w:pos="360"/>
        </w:tabs>
        <w:suppressAutoHyphens w:val="0"/>
        <w:spacing w:before="120" w:after="120"/>
        <w:ind w:left="357" w:hanging="357"/>
        <w:jc w:val="center"/>
        <w:rPr>
          <w:b/>
          <w:spacing w:val="17"/>
        </w:rPr>
      </w:pPr>
      <w:r w:rsidRPr="00175EB2">
        <w:rPr>
          <w:b/>
          <w:spacing w:val="17"/>
        </w:rPr>
        <w:t>§</w:t>
      </w:r>
      <w:r>
        <w:rPr>
          <w:b/>
          <w:spacing w:val="17"/>
        </w:rPr>
        <w:t xml:space="preserve"> </w:t>
      </w:r>
      <w:r w:rsidR="00A6295A">
        <w:rPr>
          <w:b/>
          <w:spacing w:val="17"/>
        </w:rPr>
        <w:t>8</w:t>
      </w:r>
    </w:p>
    <w:p w14:paraId="6E81B31B" w14:textId="7C09BA3D" w:rsidR="00A90D4D" w:rsidRPr="00175EB2" w:rsidRDefault="00A90D4D" w:rsidP="00F501C7">
      <w:pPr>
        <w:pStyle w:val="Zwykytekst1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5EB2">
        <w:rPr>
          <w:rFonts w:ascii="Times New Roman" w:hAnsi="Times New Roman" w:cs="Times New Roman"/>
          <w:spacing w:val="4"/>
          <w:sz w:val="24"/>
          <w:szCs w:val="24"/>
        </w:rPr>
        <w:t>Zamawiający może odstąpić od umowy</w:t>
      </w:r>
      <w:r w:rsidR="004C4C2E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175EB2">
        <w:rPr>
          <w:rFonts w:ascii="Times New Roman" w:hAnsi="Times New Roman" w:cs="Times New Roman"/>
          <w:spacing w:val="4"/>
          <w:sz w:val="24"/>
          <w:szCs w:val="24"/>
        </w:rPr>
        <w:t xml:space="preserve"> bez wyznaczenia dodatkowego terminu, jeżeli </w:t>
      </w:r>
      <w:r w:rsidRPr="00175EB2">
        <w:rPr>
          <w:rFonts w:ascii="Times New Roman" w:hAnsi="Times New Roman" w:cs="Times New Roman"/>
          <w:sz w:val="24"/>
          <w:szCs w:val="24"/>
        </w:rPr>
        <w:t>Wykonawca opóźnia się z rozpoczęciem robót lub ich wykonywaniem, a</w:t>
      </w:r>
      <w:r w:rsidR="00B8404A">
        <w:rPr>
          <w:rFonts w:ascii="Times New Roman" w:hAnsi="Times New Roman" w:cs="Times New Roman"/>
          <w:sz w:val="24"/>
          <w:szCs w:val="24"/>
        </w:rPr>
        <w:t> </w:t>
      </w:r>
      <w:r w:rsidRPr="00175EB2">
        <w:rPr>
          <w:rFonts w:ascii="Times New Roman" w:hAnsi="Times New Roman" w:cs="Times New Roman"/>
          <w:sz w:val="24"/>
          <w:szCs w:val="24"/>
        </w:rPr>
        <w:t>w</w:t>
      </w:r>
      <w:r w:rsidR="00B8404A">
        <w:rPr>
          <w:rFonts w:ascii="Times New Roman" w:hAnsi="Times New Roman" w:cs="Times New Roman"/>
          <w:sz w:val="24"/>
          <w:szCs w:val="24"/>
        </w:rPr>
        <w:t> </w:t>
      </w:r>
      <w:r w:rsidRPr="00175EB2">
        <w:rPr>
          <w:rFonts w:ascii="Times New Roman" w:hAnsi="Times New Roman" w:cs="Times New Roman"/>
          <w:sz w:val="24"/>
          <w:szCs w:val="24"/>
        </w:rPr>
        <w:t>szczególności:</w:t>
      </w:r>
    </w:p>
    <w:p w14:paraId="00C10AD9" w14:textId="77777777" w:rsidR="00A90D4D" w:rsidRPr="00175EB2" w:rsidRDefault="00A90D4D" w:rsidP="00F501C7">
      <w:pPr>
        <w:pStyle w:val="Zwykytekst1"/>
        <w:numPr>
          <w:ilvl w:val="0"/>
          <w:numId w:val="15"/>
        </w:numPr>
        <w:tabs>
          <w:tab w:val="clear" w:pos="454"/>
          <w:tab w:val="left" w:pos="284"/>
        </w:tabs>
        <w:ind w:left="0" w:firstLine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175EB2">
        <w:rPr>
          <w:rFonts w:ascii="Times New Roman" w:hAnsi="Times New Roman" w:cs="Times New Roman"/>
          <w:spacing w:val="5"/>
          <w:sz w:val="24"/>
          <w:szCs w:val="24"/>
        </w:rPr>
        <w:t xml:space="preserve">nie przystąpił do realizacji robót w terminie 14 dni od dnia zawarcia niniejszej umowy, </w:t>
      </w:r>
    </w:p>
    <w:p w14:paraId="08C9DA03" w14:textId="77777777" w:rsidR="00A90D4D" w:rsidRPr="00175EB2" w:rsidRDefault="00A90D4D" w:rsidP="00F501C7">
      <w:pPr>
        <w:pStyle w:val="Zwykytekst1"/>
        <w:numPr>
          <w:ilvl w:val="0"/>
          <w:numId w:val="15"/>
        </w:numPr>
        <w:tabs>
          <w:tab w:val="clear" w:pos="454"/>
          <w:tab w:val="left" w:pos="284"/>
        </w:tabs>
        <w:ind w:left="0" w:firstLine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175EB2">
        <w:rPr>
          <w:rFonts w:ascii="Times New Roman" w:hAnsi="Times New Roman" w:cs="Times New Roman"/>
          <w:spacing w:val="5"/>
          <w:sz w:val="24"/>
          <w:szCs w:val="24"/>
        </w:rPr>
        <w:t>zaniechał</w:t>
      </w:r>
      <w:r w:rsidRPr="00175EB2">
        <w:rPr>
          <w:rFonts w:ascii="Times New Roman" w:hAnsi="Times New Roman" w:cs="Times New Roman"/>
          <w:spacing w:val="4"/>
          <w:sz w:val="24"/>
          <w:szCs w:val="24"/>
        </w:rPr>
        <w:t xml:space="preserve"> realizacji robót nieprzerwanie przez okres 7 dni</w:t>
      </w:r>
      <w:r w:rsidR="00436171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42BD5AE4" w14:textId="77777777" w:rsidR="00436171" w:rsidRPr="00436171" w:rsidRDefault="00436171" w:rsidP="00F501C7">
      <w:pPr>
        <w:pStyle w:val="Zwykytekst1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36171">
        <w:rPr>
          <w:rFonts w:ascii="Times New Roman" w:hAnsi="Times New Roman" w:cs="Times New Roman"/>
          <w:sz w:val="24"/>
          <w:szCs w:val="24"/>
        </w:rPr>
        <w:t xml:space="preserve">Zamawiający może odstąpić od umowy, o ile Wykonawca </w:t>
      </w:r>
      <w:r w:rsidRPr="00436171">
        <w:rPr>
          <w:rFonts w:ascii="Times New Roman" w:hAnsi="Times New Roman" w:cs="Times New Roman"/>
          <w:spacing w:val="5"/>
          <w:sz w:val="24"/>
          <w:szCs w:val="24"/>
        </w:rPr>
        <w:t>wykonuje obowiązki nadzoru</w:t>
      </w:r>
      <w:r w:rsidRPr="00436171">
        <w:rPr>
          <w:rFonts w:ascii="Times New Roman" w:hAnsi="Times New Roman" w:cs="Times New Roman"/>
          <w:sz w:val="24"/>
          <w:szCs w:val="24"/>
        </w:rPr>
        <w:t xml:space="preserve"> nierzetelnie lub w </w:t>
      </w:r>
      <w:r w:rsidRPr="00436171">
        <w:rPr>
          <w:rFonts w:ascii="Times New Roman" w:hAnsi="Times New Roman" w:cs="Times New Roman"/>
          <w:spacing w:val="5"/>
          <w:sz w:val="24"/>
          <w:szCs w:val="24"/>
        </w:rPr>
        <w:t>sposób sprzeczny z umową, a w szczególności</w:t>
      </w:r>
      <w:r w:rsidRPr="00436171">
        <w:rPr>
          <w:rFonts w:ascii="Times New Roman" w:hAnsi="Times New Roman" w:cs="Times New Roman"/>
          <w:spacing w:val="3"/>
          <w:sz w:val="24"/>
          <w:szCs w:val="24"/>
        </w:rPr>
        <w:t xml:space="preserve"> niezgodnie z dokonanymi uzgodnieniami. Wówczas Zamawiający zapłaci wynagrodzenie za pełnienie nadzoru nad wykonanym zakresem robót proporcjonalnie do ich udziału w całości zadania.</w:t>
      </w:r>
    </w:p>
    <w:p w14:paraId="7554ABD6" w14:textId="77777777" w:rsidR="00A90D4D" w:rsidRPr="00175EB2" w:rsidRDefault="00A90D4D" w:rsidP="00F501C7">
      <w:pPr>
        <w:pStyle w:val="Zwykytekst1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5EB2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</w:t>
      </w:r>
      <w:r w:rsidRPr="00175EB2">
        <w:rPr>
          <w:rFonts w:ascii="Times New Roman" w:hAnsi="Times New Roman" w:cs="Times New Roman"/>
          <w:spacing w:val="4"/>
          <w:sz w:val="24"/>
          <w:szCs w:val="24"/>
        </w:rPr>
        <w:t xml:space="preserve">nie leży w interesie publicznym, czego nie można było powiedzieć w </w:t>
      </w:r>
      <w:r w:rsidRPr="00175EB2">
        <w:rPr>
          <w:rFonts w:ascii="Times New Roman" w:hAnsi="Times New Roman" w:cs="Times New Roman"/>
          <w:spacing w:val="6"/>
          <w:sz w:val="24"/>
          <w:szCs w:val="24"/>
        </w:rPr>
        <w:t>chwili zawarcia umowy, Zamawiający może odstąpić od umowy w terminie 30 dni</w:t>
      </w:r>
      <w:r w:rsidR="00646EBB">
        <w:rPr>
          <w:rFonts w:ascii="Times New Roman" w:hAnsi="Times New Roman" w:cs="Times New Roman"/>
          <w:spacing w:val="6"/>
          <w:sz w:val="24"/>
          <w:szCs w:val="24"/>
        </w:rPr>
        <w:t xml:space="preserve"> od daty powzięcia wiadomości o</w:t>
      </w:r>
      <w:r w:rsidR="006A5E62">
        <w:rPr>
          <w:rFonts w:ascii="Times New Roman" w:hAnsi="Times New Roman" w:cs="Times New Roman"/>
          <w:spacing w:val="6"/>
          <w:sz w:val="24"/>
          <w:szCs w:val="24"/>
        </w:rPr>
        <w:t> </w:t>
      </w:r>
      <w:r w:rsidRPr="00175EB2">
        <w:rPr>
          <w:rFonts w:ascii="Times New Roman" w:hAnsi="Times New Roman" w:cs="Times New Roman"/>
          <w:spacing w:val="6"/>
          <w:sz w:val="24"/>
          <w:szCs w:val="24"/>
        </w:rPr>
        <w:t xml:space="preserve">tych okolicznościach. W takim przypadku Wykonawca może </w:t>
      </w:r>
      <w:r w:rsidRPr="00175EB2">
        <w:rPr>
          <w:rFonts w:ascii="Times New Roman" w:hAnsi="Times New Roman" w:cs="Times New Roman"/>
          <w:spacing w:val="5"/>
          <w:sz w:val="24"/>
          <w:szCs w:val="24"/>
        </w:rPr>
        <w:t xml:space="preserve">żądać jedynie wynagrodzenia należnego z tytułu wykonania części umowy </w:t>
      </w:r>
      <w:r w:rsidRPr="00175EB2">
        <w:rPr>
          <w:rFonts w:ascii="Times New Roman" w:hAnsi="Times New Roman" w:cs="Times New Roman"/>
          <w:spacing w:val="-3"/>
          <w:sz w:val="24"/>
          <w:szCs w:val="24"/>
        </w:rPr>
        <w:t>ustalonego</w:t>
      </w:r>
      <w:r w:rsidR="00646EBB">
        <w:rPr>
          <w:rFonts w:ascii="Times New Roman" w:hAnsi="Times New Roman" w:cs="Times New Roman"/>
          <w:sz w:val="24"/>
          <w:szCs w:val="24"/>
        </w:rPr>
        <w:t xml:space="preserve"> na </w:t>
      </w:r>
      <w:r w:rsidRPr="00175EB2">
        <w:rPr>
          <w:rFonts w:ascii="Times New Roman" w:hAnsi="Times New Roman" w:cs="Times New Roman"/>
          <w:sz w:val="24"/>
          <w:szCs w:val="24"/>
        </w:rPr>
        <w:t>podstawie zatwierdzonego protokołu zaawansowania prac.</w:t>
      </w:r>
    </w:p>
    <w:p w14:paraId="4C513284" w14:textId="77777777" w:rsidR="00A90D4D" w:rsidRDefault="00A90D4D" w:rsidP="00F501C7">
      <w:pPr>
        <w:pStyle w:val="Zwykytekst1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5EB2">
        <w:rPr>
          <w:rFonts w:ascii="Times New Roman" w:hAnsi="Times New Roman" w:cs="Times New Roman"/>
          <w:spacing w:val="5"/>
          <w:sz w:val="24"/>
          <w:szCs w:val="24"/>
        </w:rPr>
        <w:t>W przypadku odstąpienia od umowy przez Zamawiającego inspektor nadzoru powinien</w:t>
      </w:r>
      <w:r w:rsidRPr="00175EB2">
        <w:rPr>
          <w:rFonts w:ascii="Times New Roman" w:hAnsi="Times New Roman" w:cs="Times New Roman"/>
          <w:sz w:val="24"/>
          <w:szCs w:val="24"/>
        </w:rPr>
        <w:t xml:space="preserve"> </w:t>
      </w:r>
      <w:r w:rsidRPr="00175EB2">
        <w:rPr>
          <w:rFonts w:ascii="Times New Roman" w:hAnsi="Times New Roman" w:cs="Times New Roman"/>
          <w:spacing w:val="3"/>
          <w:sz w:val="24"/>
          <w:szCs w:val="24"/>
        </w:rPr>
        <w:t>ustalić wartość wykonanych przez Wykonawcę robót, a także wartość nie zużytych i </w:t>
      </w:r>
      <w:r w:rsidRPr="00175EB2">
        <w:rPr>
          <w:rFonts w:ascii="Times New Roman" w:hAnsi="Times New Roman" w:cs="Times New Roman"/>
          <w:sz w:val="24"/>
          <w:szCs w:val="24"/>
        </w:rPr>
        <w:t>pozostawionych na budowie materiałów, zaplecza budowy i budowli tymczasowych.</w:t>
      </w:r>
    </w:p>
    <w:p w14:paraId="620BE2DE" w14:textId="77777777" w:rsidR="00BD0BEF" w:rsidRPr="00805932" w:rsidRDefault="00BD0BEF" w:rsidP="00F501C7">
      <w:pPr>
        <w:pStyle w:val="Zwykytekst1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05932">
        <w:rPr>
          <w:rFonts w:ascii="Times New Roman" w:hAnsi="Times New Roman" w:cs="Times New Roman"/>
          <w:spacing w:val="4"/>
          <w:sz w:val="24"/>
          <w:szCs w:val="24"/>
        </w:rPr>
        <w:t>Zamawiający moż</w:t>
      </w:r>
      <w:r w:rsidR="003B4C9F" w:rsidRPr="00805932">
        <w:rPr>
          <w:rFonts w:ascii="Times New Roman" w:hAnsi="Times New Roman" w:cs="Times New Roman"/>
          <w:spacing w:val="4"/>
          <w:sz w:val="24"/>
          <w:szCs w:val="24"/>
        </w:rPr>
        <w:t>e odstąpić od umowy w przypadkach określonych w ust. 1 i 2 w</w:t>
      </w:r>
      <w:r w:rsidR="00782886">
        <w:rPr>
          <w:rFonts w:ascii="Times New Roman" w:hAnsi="Times New Roman" w:cs="Times New Roman"/>
          <w:spacing w:val="4"/>
          <w:sz w:val="24"/>
          <w:szCs w:val="24"/>
        </w:rPr>
        <w:t> </w:t>
      </w:r>
      <w:r w:rsidR="003B4C9F" w:rsidRPr="00805932">
        <w:rPr>
          <w:rFonts w:ascii="Times New Roman" w:hAnsi="Times New Roman" w:cs="Times New Roman"/>
          <w:spacing w:val="4"/>
          <w:sz w:val="24"/>
          <w:szCs w:val="24"/>
        </w:rPr>
        <w:t xml:space="preserve">terminie 30 dni od daty powzięcia wiadomości o tych okolicznościach. </w:t>
      </w:r>
      <w:r w:rsidRPr="0080593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7D0B5495" w14:textId="77777777" w:rsidR="00A90D4D" w:rsidRDefault="00A90D4D" w:rsidP="00F501C7">
      <w:pPr>
        <w:pStyle w:val="Zwykytekst1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75EB2">
        <w:rPr>
          <w:rFonts w:ascii="Times New Roman" w:hAnsi="Times New Roman" w:cs="Times New Roman"/>
          <w:spacing w:val="6"/>
          <w:sz w:val="24"/>
          <w:szCs w:val="24"/>
        </w:rPr>
        <w:t xml:space="preserve">Ustalenie wartości, o których mowa w ust. </w:t>
      </w:r>
      <w:r w:rsidR="00436171">
        <w:rPr>
          <w:rFonts w:ascii="Times New Roman" w:hAnsi="Times New Roman" w:cs="Times New Roman"/>
          <w:spacing w:val="6"/>
          <w:sz w:val="24"/>
          <w:szCs w:val="24"/>
        </w:rPr>
        <w:t>2</w:t>
      </w:r>
      <w:r w:rsidRPr="00175EB2">
        <w:rPr>
          <w:rFonts w:ascii="Times New Roman" w:hAnsi="Times New Roman" w:cs="Times New Roman"/>
          <w:spacing w:val="6"/>
          <w:sz w:val="24"/>
          <w:szCs w:val="24"/>
        </w:rPr>
        <w:t xml:space="preserve"> następuje w obecności Wykonawcy, chyba że Wykonawca nie stawi się w terminie określonym przez Zamawiającego, </w:t>
      </w:r>
      <w:r w:rsidRPr="00175EB2">
        <w:rPr>
          <w:rFonts w:ascii="Times New Roman" w:hAnsi="Times New Roman" w:cs="Times New Roman"/>
          <w:spacing w:val="4"/>
          <w:sz w:val="24"/>
          <w:szCs w:val="24"/>
        </w:rPr>
        <w:t>wówczas Zamawiający dokona wyceny jednostronnie na ryzyko Wykonawcy.</w:t>
      </w:r>
    </w:p>
    <w:p w14:paraId="36B8D496" w14:textId="77777777" w:rsidR="00AF1E74" w:rsidRPr="00782886" w:rsidRDefault="00436171" w:rsidP="00782886">
      <w:pPr>
        <w:tabs>
          <w:tab w:val="num" w:pos="360"/>
        </w:tabs>
        <w:suppressAutoHyphens w:val="0"/>
        <w:spacing w:before="120" w:after="120"/>
        <w:ind w:left="357" w:hanging="357"/>
        <w:jc w:val="center"/>
        <w:rPr>
          <w:b/>
          <w:spacing w:val="17"/>
        </w:rPr>
      </w:pPr>
      <w:r>
        <w:rPr>
          <w:b/>
          <w:spacing w:val="17"/>
        </w:rPr>
        <w:t>§</w:t>
      </w:r>
      <w:r w:rsidR="006A5E62">
        <w:rPr>
          <w:b/>
          <w:spacing w:val="17"/>
        </w:rPr>
        <w:t xml:space="preserve"> </w:t>
      </w:r>
      <w:r w:rsidR="00A6295A">
        <w:rPr>
          <w:b/>
          <w:spacing w:val="17"/>
        </w:rPr>
        <w:t>9</w:t>
      </w:r>
    </w:p>
    <w:p w14:paraId="6BC04D17" w14:textId="77777777" w:rsidR="001A0F41" w:rsidRPr="001A0F41" w:rsidRDefault="001A0F41" w:rsidP="00F501C7">
      <w:pPr>
        <w:pStyle w:val="Zwykytekst1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F41">
        <w:rPr>
          <w:rFonts w:ascii="Times New Roman" w:hAnsi="Times New Roman" w:cs="Times New Roman"/>
          <w:sz w:val="24"/>
          <w:szCs w:val="24"/>
        </w:rPr>
        <w:t>Wykonawca zapłaci Zamawiającemu kary umowne w następujących przypadkach:</w:t>
      </w:r>
    </w:p>
    <w:p w14:paraId="4B5A59F3" w14:textId="319E6DED" w:rsidR="001A0F41" w:rsidRPr="002151E6" w:rsidRDefault="001A0F41" w:rsidP="00F501C7">
      <w:pPr>
        <w:pStyle w:val="Zwykytekst1"/>
        <w:numPr>
          <w:ilvl w:val="0"/>
          <w:numId w:val="7"/>
        </w:numPr>
        <w:tabs>
          <w:tab w:val="clear" w:pos="2345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1E6"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przyczyn, o których mowa w </w:t>
      </w:r>
      <w:r w:rsidR="002151E6" w:rsidRPr="002151E6">
        <w:rPr>
          <w:rFonts w:ascii="Times New Roman" w:hAnsi="Times New Roman" w:cs="Times New Roman"/>
          <w:sz w:val="24"/>
          <w:szCs w:val="24"/>
        </w:rPr>
        <w:t>§ 8</w:t>
      </w:r>
      <w:r w:rsidRPr="002151E6">
        <w:rPr>
          <w:rFonts w:ascii="Times New Roman" w:hAnsi="Times New Roman" w:cs="Times New Roman"/>
          <w:sz w:val="24"/>
          <w:szCs w:val="24"/>
        </w:rPr>
        <w:t xml:space="preserve"> ust.1, </w:t>
      </w:r>
      <w:r w:rsidR="002151E6" w:rsidRPr="002151E6">
        <w:rPr>
          <w:rFonts w:ascii="Times New Roman" w:hAnsi="Times New Roman" w:cs="Times New Roman"/>
          <w:sz w:val="24"/>
          <w:szCs w:val="24"/>
        </w:rPr>
        <w:t xml:space="preserve">ust. </w:t>
      </w:r>
      <w:r w:rsidRPr="002151E6">
        <w:rPr>
          <w:rFonts w:ascii="Times New Roman" w:hAnsi="Times New Roman" w:cs="Times New Roman"/>
          <w:sz w:val="24"/>
          <w:szCs w:val="24"/>
        </w:rPr>
        <w:t>2 w wysokości 20% całkowitego wyn</w:t>
      </w:r>
      <w:r w:rsidR="002151E6" w:rsidRPr="002151E6">
        <w:rPr>
          <w:rFonts w:ascii="Times New Roman" w:hAnsi="Times New Roman" w:cs="Times New Roman"/>
          <w:sz w:val="24"/>
          <w:szCs w:val="24"/>
        </w:rPr>
        <w:t>agrodzenia brutto określonego w</w:t>
      </w:r>
      <w:r w:rsidRPr="002151E6">
        <w:rPr>
          <w:rFonts w:ascii="Times New Roman" w:hAnsi="Times New Roman" w:cs="Times New Roman"/>
          <w:sz w:val="24"/>
          <w:szCs w:val="24"/>
        </w:rPr>
        <w:t xml:space="preserve"> § 5 ust </w:t>
      </w:r>
      <w:r w:rsidR="002151E6" w:rsidRPr="002151E6">
        <w:rPr>
          <w:rFonts w:ascii="Times New Roman" w:hAnsi="Times New Roman" w:cs="Times New Roman"/>
          <w:sz w:val="24"/>
          <w:szCs w:val="24"/>
        </w:rPr>
        <w:t>2</w:t>
      </w:r>
      <w:r w:rsidRPr="002151E6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64399D03" w14:textId="77777777" w:rsidR="001A0F41" w:rsidRPr="002151E6" w:rsidRDefault="001A0F41" w:rsidP="00F501C7">
      <w:pPr>
        <w:pStyle w:val="Zwykytekst1"/>
        <w:numPr>
          <w:ilvl w:val="0"/>
          <w:numId w:val="7"/>
        </w:numPr>
        <w:tabs>
          <w:tab w:val="clear" w:pos="2345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1E6">
        <w:rPr>
          <w:rFonts w:ascii="Times New Roman" w:hAnsi="Times New Roman" w:cs="Times New Roman"/>
          <w:sz w:val="24"/>
          <w:szCs w:val="24"/>
        </w:rPr>
        <w:t xml:space="preserve">za odstąpienie od umowy przez Wykonawcę w wysokości 20% całkowitego wynagrodzenia brutto określonego w § 5 ust </w:t>
      </w:r>
      <w:r w:rsidR="002151E6" w:rsidRPr="002151E6">
        <w:rPr>
          <w:rFonts w:ascii="Times New Roman" w:hAnsi="Times New Roman" w:cs="Times New Roman"/>
          <w:sz w:val="24"/>
          <w:szCs w:val="24"/>
        </w:rPr>
        <w:t>2</w:t>
      </w:r>
      <w:r w:rsidRPr="002151E6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11495ED9" w14:textId="77777777" w:rsidR="001A0F41" w:rsidRPr="001A0F41" w:rsidRDefault="001A0F41" w:rsidP="00F501C7">
      <w:pPr>
        <w:pStyle w:val="Zwykytekst1"/>
        <w:numPr>
          <w:ilvl w:val="0"/>
          <w:numId w:val="7"/>
        </w:numPr>
        <w:tabs>
          <w:tab w:val="clear" w:pos="2345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F41">
        <w:rPr>
          <w:rFonts w:ascii="Times New Roman" w:hAnsi="Times New Roman" w:cs="Times New Roman"/>
          <w:sz w:val="24"/>
          <w:szCs w:val="24"/>
        </w:rPr>
        <w:t>za przerwę w realizacji obowiązków nadzoru trwającą dłużej niż 7 dni spowodowaną przyczyną zależną od Wykonawcy w wysokości 0,1 % całości wynagrodzenia brutto za każdy rozpoczęty dzień przerwy powyżej 7 dni.</w:t>
      </w:r>
    </w:p>
    <w:p w14:paraId="46C86DBE" w14:textId="6650BF2C" w:rsidR="001A0F41" w:rsidRPr="001A0F41" w:rsidRDefault="001A0F41" w:rsidP="00F501C7">
      <w:pPr>
        <w:pStyle w:val="Zwykytekst1"/>
        <w:numPr>
          <w:ilvl w:val="0"/>
          <w:numId w:val="7"/>
        </w:numPr>
        <w:tabs>
          <w:tab w:val="clear" w:pos="2345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F41">
        <w:rPr>
          <w:rFonts w:ascii="Times New Roman" w:hAnsi="Times New Roman" w:cs="Times New Roman"/>
          <w:sz w:val="24"/>
          <w:szCs w:val="24"/>
        </w:rPr>
        <w:t>za brak zapłaty lub nieterminową zapłatę wynagrodzenia należnego podwykonawcom</w:t>
      </w:r>
      <w:r w:rsidR="00986F39">
        <w:rPr>
          <w:rFonts w:ascii="Times New Roman" w:hAnsi="Times New Roman" w:cs="Times New Roman"/>
          <w:sz w:val="24"/>
          <w:szCs w:val="24"/>
        </w:rPr>
        <w:t xml:space="preserve"> </w:t>
      </w:r>
      <w:r w:rsidRPr="001A0F41">
        <w:rPr>
          <w:rFonts w:ascii="Times New Roman" w:hAnsi="Times New Roman" w:cs="Times New Roman"/>
          <w:sz w:val="24"/>
          <w:szCs w:val="24"/>
        </w:rPr>
        <w:t xml:space="preserve">lub dalszym podwykonawcom w wysokości 1% całości wynagrodzenia brutto za każdy dzień </w:t>
      </w:r>
      <w:r w:rsidRPr="001A0F41">
        <w:rPr>
          <w:rFonts w:ascii="Times New Roman" w:hAnsi="Times New Roman" w:cs="Times New Roman"/>
          <w:sz w:val="24"/>
          <w:szCs w:val="24"/>
        </w:rPr>
        <w:lastRenderedPageBreak/>
        <w:t>opóźnienia względem danego podwykonawcy,</w:t>
      </w:r>
    </w:p>
    <w:p w14:paraId="1226F3BC" w14:textId="77777777" w:rsidR="001A0F41" w:rsidRPr="001A0F41" w:rsidRDefault="001A0F41" w:rsidP="00F501C7">
      <w:pPr>
        <w:pStyle w:val="Zwykytekst1"/>
        <w:numPr>
          <w:ilvl w:val="0"/>
          <w:numId w:val="7"/>
        </w:numPr>
        <w:tabs>
          <w:tab w:val="clear" w:pos="2345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F41">
        <w:rPr>
          <w:rFonts w:ascii="Times New Roman" w:hAnsi="Times New Roman" w:cs="Times New Roman"/>
          <w:sz w:val="24"/>
          <w:szCs w:val="24"/>
        </w:rPr>
        <w:t xml:space="preserve">za nieprzedłożenie </w:t>
      </w:r>
      <w:r>
        <w:rPr>
          <w:rFonts w:ascii="Times New Roman" w:hAnsi="Times New Roman" w:cs="Times New Roman"/>
          <w:sz w:val="24"/>
          <w:szCs w:val="24"/>
        </w:rPr>
        <w:t xml:space="preserve">poświadczonej za zgodność z oryginałem kopii </w:t>
      </w:r>
      <w:r w:rsidRPr="001A0F41">
        <w:rPr>
          <w:rFonts w:ascii="Times New Roman" w:hAnsi="Times New Roman" w:cs="Times New Roman"/>
          <w:sz w:val="24"/>
          <w:szCs w:val="24"/>
        </w:rPr>
        <w:t>umowy</w:t>
      </w:r>
      <w:r w:rsidR="002151E6">
        <w:rPr>
          <w:rFonts w:ascii="Times New Roman" w:hAnsi="Times New Roman" w:cs="Times New Roman"/>
          <w:sz w:val="24"/>
          <w:szCs w:val="24"/>
        </w:rPr>
        <w:br/>
      </w:r>
      <w:r w:rsidRPr="001A0F41">
        <w:rPr>
          <w:rFonts w:ascii="Times New Roman" w:hAnsi="Times New Roman" w:cs="Times New Roman"/>
          <w:sz w:val="24"/>
          <w:szCs w:val="24"/>
        </w:rPr>
        <w:t>o podwykonawstwo lub jej zmiany w wysokości 10% całości wynagrodzenia brutto dotyczącego danego podwykonawcy,</w:t>
      </w:r>
    </w:p>
    <w:p w14:paraId="7B612160" w14:textId="77777777" w:rsidR="001A0F41" w:rsidRPr="001A0F41" w:rsidRDefault="001A0F41" w:rsidP="001A0F41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ind w:left="0" w:firstLine="0"/>
        <w:jc w:val="both"/>
      </w:pPr>
      <w:r w:rsidRPr="001A0F41">
        <w:t>Zamawiający może potrącić kary umowne określone w ust. 1 z bieżącego wynagrodzenia Wykonawcy poprzez potrącenia z wystawianych faktur.</w:t>
      </w:r>
    </w:p>
    <w:p w14:paraId="584A54E9" w14:textId="77777777" w:rsidR="001A0F41" w:rsidRPr="003236C9" w:rsidRDefault="003764B2" w:rsidP="003764B2">
      <w:pPr>
        <w:pStyle w:val="Zwykyteks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="003236C9" w:rsidRPr="005F79F7">
        <w:rPr>
          <w:rFonts w:ascii="Times New Roman" w:hAnsi="Times New Roman"/>
          <w:sz w:val="24"/>
          <w:szCs w:val="24"/>
          <w:lang w:eastAsia="pl-PL"/>
        </w:rPr>
        <w:t xml:space="preserve">Górny limit kar umownych, do których naliczenia uprawniony jest Zamawiający </w:t>
      </w:r>
      <w:r w:rsidR="003236C9" w:rsidRPr="005F79F7">
        <w:rPr>
          <w:rFonts w:ascii="Times New Roman" w:hAnsi="Times New Roman"/>
          <w:sz w:val="24"/>
          <w:szCs w:val="24"/>
        </w:rPr>
        <w:t>stanowi wysokość 20% całkowitego wynagro</w:t>
      </w:r>
      <w:r>
        <w:rPr>
          <w:rFonts w:ascii="Times New Roman" w:hAnsi="Times New Roman"/>
          <w:sz w:val="24"/>
          <w:szCs w:val="24"/>
        </w:rPr>
        <w:t>dzenia brutto, określonego w § 5 ust. 2</w:t>
      </w:r>
      <w:r w:rsidR="003236C9">
        <w:rPr>
          <w:rFonts w:ascii="Times New Roman" w:hAnsi="Times New Roman"/>
          <w:sz w:val="24"/>
          <w:szCs w:val="24"/>
        </w:rPr>
        <w:t>.</w:t>
      </w:r>
    </w:p>
    <w:p w14:paraId="36A8645C" w14:textId="77777777" w:rsidR="001A0F41" w:rsidRPr="001A0F41" w:rsidRDefault="003764B2" w:rsidP="003764B2">
      <w:pPr>
        <w:widowControl w:val="0"/>
        <w:shd w:val="clear" w:color="auto" w:fill="FFFFFF"/>
        <w:suppressAutoHyphens w:val="0"/>
        <w:autoSpaceDE w:val="0"/>
        <w:jc w:val="both"/>
      </w:pPr>
      <w:r>
        <w:rPr>
          <w:spacing w:val="2"/>
        </w:rPr>
        <w:t xml:space="preserve">4. </w:t>
      </w:r>
      <w:r w:rsidR="001A0F41" w:rsidRPr="001A0F41">
        <w:rPr>
          <w:spacing w:val="2"/>
        </w:rPr>
        <w:t>Zamawiający zastrzega sobie prawo dochodzenia odszkodowania uzupełniającego</w:t>
      </w:r>
      <w:r w:rsidR="001A0F41" w:rsidRPr="001A0F41">
        <w:rPr>
          <w:spacing w:val="2"/>
        </w:rPr>
        <w:br/>
        <w:t>na zasadach ogólnych określonych w Kodeksie cywilnym.</w:t>
      </w:r>
    </w:p>
    <w:p w14:paraId="751EDE9B" w14:textId="77777777" w:rsidR="00A90D4D" w:rsidRPr="00782886" w:rsidRDefault="00AF1E74" w:rsidP="00782886">
      <w:pPr>
        <w:tabs>
          <w:tab w:val="num" w:pos="360"/>
        </w:tabs>
        <w:suppressAutoHyphens w:val="0"/>
        <w:spacing w:before="120" w:after="120"/>
        <w:ind w:left="357" w:hanging="357"/>
        <w:jc w:val="center"/>
        <w:rPr>
          <w:b/>
          <w:spacing w:val="17"/>
        </w:rPr>
      </w:pPr>
      <w:r>
        <w:rPr>
          <w:b/>
          <w:spacing w:val="17"/>
        </w:rPr>
        <w:t>§</w:t>
      </w:r>
      <w:r w:rsidR="006A5E62">
        <w:rPr>
          <w:b/>
          <w:spacing w:val="17"/>
        </w:rPr>
        <w:t xml:space="preserve"> </w:t>
      </w:r>
      <w:r w:rsidR="003764B2">
        <w:rPr>
          <w:b/>
          <w:spacing w:val="17"/>
        </w:rPr>
        <w:t>10</w:t>
      </w:r>
    </w:p>
    <w:p w14:paraId="3C4EE18F" w14:textId="77777777" w:rsidR="00A90D4D" w:rsidRPr="00175EB2" w:rsidRDefault="00A90D4D" w:rsidP="00A90D4D">
      <w:pPr>
        <w:pStyle w:val="Zwykytekst1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75EB2">
        <w:rPr>
          <w:rFonts w:ascii="Times New Roman" w:hAnsi="Times New Roman" w:cs="Times New Roman"/>
          <w:spacing w:val="4"/>
          <w:sz w:val="24"/>
          <w:szCs w:val="24"/>
        </w:rPr>
        <w:t>1. Ka</w:t>
      </w:r>
      <w:r w:rsidR="00611828">
        <w:rPr>
          <w:rFonts w:ascii="Times New Roman" w:hAnsi="Times New Roman" w:cs="Times New Roman"/>
          <w:spacing w:val="4"/>
          <w:sz w:val="24"/>
          <w:szCs w:val="24"/>
        </w:rPr>
        <w:t xml:space="preserve">ry umowne, o których mowa w § </w:t>
      </w:r>
      <w:r w:rsidR="003764B2">
        <w:rPr>
          <w:rFonts w:ascii="Times New Roman" w:hAnsi="Times New Roman" w:cs="Times New Roman"/>
          <w:spacing w:val="4"/>
          <w:sz w:val="24"/>
          <w:szCs w:val="24"/>
        </w:rPr>
        <w:t>9</w:t>
      </w:r>
      <w:r w:rsidR="00FC442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75EB2">
        <w:rPr>
          <w:rFonts w:ascii="Times New Roman" w:hAnsi="Times New Roman" w:cs="Times New Roman"/>
          <w:spacing w:val="4"/>
          <w:sz w:val="24"/>
          <w:szCs w:val="24"/>
        </w:rPr>
        <w:t xml:space="preserve">ust. 1 ustalone za każdy rozpoczęty dzień zwłoki, </w:t>
      </w:r>
      <w:r w:rsidRPr="00175EB2">
        <w:rPr>
          <w:rFonts w:ascii="Times New Roman" w:hAnsi="Times New Roman" w:cs="Times New Roman"/>
          <w:spacing w:val="3"/>
          <w:sz w:val="24"/>
          <w:szCs w:val="24"/>
        </w:rPr>
        <w:t>stają się wymagalne:</w:t>
      </w:r>
    </w:p>
    <w:p w14:paraId="39301187" w14:textId="77777777" w:rsidR="00A90D4D" w:rsidRPr="00175EB2" w:rsidRDefault="00A90D4D" w:rsidP="00F501C7">
      <w:pPr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spacing w:val="8"/>
        </w:rPr>
      </w:pPr>
      <w:r w:rsidRPr="00175EB2">
        <w:rPr>
          <w:spacing w:val="8"/>
        </w:rPr>
        <w:t>za każdy rozpoczęty dzień zwłoki - w tym dniu,</w:t>
      </w:r>
    </w:p>
    <w:p w14:paraId="041D3513" w14:textId="77777777" w:rsidR="00A90D4D" w:rsidRPr="00175EB2" w:rsidRDefault="00A90D4D" w:rsidP="00F501C7">
      <w:pPr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spacing w:val="3"/>
        </w:rPr>
      </w:pPr>
      <w:r w:rsidRPr="00175EB2">
        <w:rPr>
          <w:spacing w:val="3"/>
        </w:rPr>
        <w:t>za każdy następny rozpoczęty dzień zwłoki - odpowiednio w każdym z tych dni.</w:t>
      </w:r>
    </w:p>
    <w:p w14:paraId="6F89C2E3" w14:textId="77777777" w:rsidR="00A90D4D" w:rsidRPr="00175EB2" w:rsidRDefault="00AF1E74" w:rsidP="00782886">
      <w:pPr>
        <w:shd w:val="clear" w:color="auto" w:fill="FFFFFF"/>
        <w:tabs>
          <w:tab w:val="left" w:pos="284"/>
        </w:tabs>
        <w:spacing w:before="120" w:after="120"/>
        <w:jc w:val="center"/>
        <w:rPr>
          <w:b/>
        </w:rPr>
      </w:pPr>
      <w:r>
        <w:rPr>
          <w:b/>
        </w:rPr>
        <w:t>§</w:t>
      </w:r>
      <w:r w:rsidR="00347FC9">
        <w:rPr>
          <w:b/>
        </w:rPr>
        <w:t xml:space="preserve"> </w:t>
      </w:r>
      <w:r>
        <w:rPr>
          <w:b/>
        </w:rPr>
        <w:t>1</w:t>
      </w:r>
      <w:r w:rsidR="008B7D99">
        <w:rPr>
          <w:b/>
        </w:rPr>
        <w:t>1</w:t>
      </w:r>
    </w:p>
    <w:p w14:paraId="13066605" w14:textId="77777777" w:rsidR="00A90D4D" w:rsidRDefault="00A90D4D" w:rsidP="00F501C7">
      <w:pPr>
        <w:pStyle w:val="Nagwek4"/>
        <w:numPr>
          <w:ilvl w:val="1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b w:val="0"/>
        </w:rPr>
      </w:pPr>
      <w:r w:rsidRPr="00175EB2">
        <w:rPr>
          <w:b w:val="0"/>
        </w:rPr>
        <w:t xml:space="preserve">Wszelkie zmiany postanowień Umowy wymagają formy pisemnej pod rygorem nieważności. </w:t>
      </w:r>
    </w:p>
    <w:p w14:paraId="7784827D" w14:textId="77777777" w:rsidR="00C81D5C" w:rsidRPr="00C81D5C" w:rsidRDefault="00C81D5C" w:rsidP="00F501C7">
      <w:pPr>
        <w:pStyle w:val="Akapitzlist"/>
        <w:numPr>
          <w:ilvl w:val="1"/>
          <w:numId w:val="8"/>
        </w:numPr>
        <w:tabs>
          <w:tab w:val="left" w:pos="284"/>
        </w:tabs>
        <w:ind w:left="0" w:firstLine="0"/>
        <w:jc w:val="both"/>
      </w:pPr>
      <w:r>
        <w:t>Zamawiający przewiduje możliwość dokonywania zmian w niniejszej umowie w granicach wyznaczonych w ustawie z dnia 29 stycznia 2004 r. Prawo Zamówień Publicznych</w:t>
      </w:r>
      <w:r w:rsidR="0098666C">
        <w:br/>
      </w:r>
      <w:r>
        <w:t xml:space="preserve">(Dz.U. z 2019 r. poz. 1843 z </w:t>
      </w:r>
      <w:proofErr w:type="spellStart"/>
      <w:r>
        <w:t>późn</w:t>
      </w:r>
      <w:proofErr w:type="spellEnd"/>
      <w:r>
        <w:t>. zm.).</w:t>
      </w:r>
    </w:p>
    <w:p w14:paraId="318EE9DA" w14:textId="77777777" w:rsidR="00A90D4D" w:rsidRPr="00782886" w:rsidRDefault="00AF1E74" w:rsidP="00782886">
      <w:pPr>
        <w:shd w:val="clear" w:color="auto" w:fill="FFFFFF"/>
        <w:tabs>
          <w:tab w:val="left" w:pos="284"/>
        </w:tabs>
        <w:spacing w:before="120" w:after="120"/>
        <w:jc w:val="center"/>
        <w:rPr>
          <w:b/>
        </w:rPr>
      </w:pPr>
      <w:r>
        <w:rPr>
          <w:b/>
        </w:rPr>
        <w:t>§</w:t>
      </w:r>
      <w:r w:rsidR="00300139">
        <w:rPr>
          <w:b/>
        </w:rPr>
        <w:t xml:space="preserve"> </w:t>
      </w:r>
      <w:r>
        <w:rPr>
          <w:b/>
        </w:rPr>
        <w:t>1</w:t>
      </w:r>
      <w:r w:rsidR="00BE2919">
        <w:rPr>
          <w:b/>
        </w:rPr>
        <w:t>2</w:t>
      </w:r>
    </w:p>
    <w:p w14:paraId="52AE0E29" w14:textId="77777777" w:rsidR="00A90D4D" w:rsidRPr="00175EB2" w:rsidRDefault="00A90D4D" w:rsidP="00F501C7">
      <w:pPr>
        <w:widowControl w:val="0"/>
        <w:numPr>
          <w:ilvl w:val="0"/>
          <w:numId w:val="5"/>
        </w:numPr>
        <w:shd w:val="clear" w:color="auto" w:fill="FFFFFF"/>
        <w:tabs>
          <w:tab w:val="clear" w:pos="624"/>
          <w:tab w:val="left" w:pos="284"/>
        </w:tabs>
        <w:suppressAutoHyphens w:val="0"/>
        <w:autoSpaceDE w:val="0"/>
        <w:ind w:left="0" w:firstLine="0"/>
        <w:jc w:val="both"/>
        <w:rPr>
          <w:spacing w:val="-1"/>
        </w:rPr>
      </w:pPr>
      <w:r w:rsidRPr="00175EB2">
        <w:rPr>
          <w:spacing w:val="5"/>
        </w:rPr>
        <w:t>W sprawach nie uregulowanych niniejszą umową mają zastosowanie przepisy ustawy</w:t>
      </w:r>
      <w:r w:rsidRPr="00175EB2">
        <w:rPr>
          <w:spacing w:val="-12"/>
        </w:rPr>
        <w:t xml:space="preserve"> </w:t>
      </w:r>
      <w:r w:rsidRPr="00175EB2">
        <w:rPr>
          <w:spacing w:val="1"/>
        </w:rPr>
        <w:t>z</w:t>
      </w:r>
      <w:r w:rsidR="00300139">
        <w:rPr>
          <w:spacing w:val="1"/>
        </w:rPr>
        <w:t> </w:t>
      </w:r>
      <w:r w:rsidRPr="00175EB2">
        <w:rPr>
          <w:spacing w:val="1"/>
        </w:rPr>
        <w:t xml:space="preserve">dnia 29 stycznia 2004 r. </w:t>
      </w:r>
      <w:r w:rsidR="00300139" w:rsidRPr="00175EB2">
        <w:rPr>
          <w:spacing w:val="1"/>
        </w:rPr>
        <w:t xml:space="preserve">Prawo zamówień publicznych </w:t>
      </w:r>
      <w:r w:rsidRPr="00175EB2">
        <w:rPr>
          <w:spacing w:val="1"/>
        </w:rPr>
        <w:t>(</w:t>
      </w:r>
      <w:r w:rsidR="00300139">
        <w:rPr>
          <w:spacing w:val="1"/>
        </w:rPr>
        <w:t>Dz.U. z 2019 r. poz. 1843</w:t>
      </w:r>
      <w:r w:rsidR="0098666C">
        <w:rPr>
          <w:spacing w:val="1"/>
        </w:rPr>
        <w:br/>
      </w:r>
      <w:r w:rsidRPr="00175EB2">
        <w:rPr>
          <w:spacing w:val="1"/>
        </w:rPr>
        <w:t xml:space="preserve">z </w:t>
      </w:r>
      <w:proofErr w:type="spellStart"/>
      <w:r w:rsidRPr="00175EB2">
        <w:rPr>
          <w:spacing w:val="1"/>
        </w:rPr>
        <w:t>późn</w:t>
      </w:r>
      <w:proofErr w:type="spellEnd"/>
      <w:r w:rsidRPr="00175EB2">
        <w:rPr>
          <w:spacing w:val="1"/>
        </w:rPr>
        <w:t xml:space="preserve">. zm.), </w:t>
      </w:r>
      <w:r w:rsidRPr="00175EB2">
        <w:rPr>
          <w:spacing w:val="5"/>
        </w:rPr>
        <w:t>przepisy Kodeksu Cywilnego oraz ustawy Prawo Budowlane.</w:t>
      </w:r>
    </w:p>
    <w:p w14:paraId="7A621D0C" w14:textId="77777777" w:rsidR="00A90D4D" w:rsidRPr="00175EB2" w:rsidRDefault="00A90D4D" w:rsidP="00F501C7">
      <w:pPr>
        <w:widowControl w:val="0"/>
        <w:numPr>
          <w:ilvl w:val="0"/>
          <w:numId w:val="5"/>
        </w:numPr>
        <w:shd w:val="clear" w:color="auto" w:fill="FFFFFF"/>
        <w:tabs>
          <w:tab w:val="clear" w:pos="624"/>
          <w:tab w:val="left" w:pos="284"/>
        </w:tabs>
        <w:suppressAutoHyphens w:val="0"/>
        <w:autoSpaceDE w:val="0"/>
        <w:ind w:left="0" w:firstLine="0"/>
        <w:jc w:val="both"/>
        <w:rPr>
          <w:spacing w:val="-1"/>
        </w:rPr>
      </w:pPr>
      <w:r w:rsidRPr="00175EB2">
        <w:rPr>
          <w:spacing w:val="4"/>
        </w:rPr>
        <w:t>Spory mogące wynikać przy realizacji niniejszej umowy będą rozstrzygane przez właściwy rzeczowo, miejscowo dla siedziby Zamawiającego Sąd Powszechny.</w:t>
      </w:r>
    </w:p>
    <w:p w14:paraId="2101539E" w14:textId="77777777" w:rsidR="00A90D4D" w:rsidRPr="00175EB2" w:rsidRDefault="00A90D4D" w:rsidP="00F501C7">
      <w:pPr>
        <w:widowControl w:val="0"/>
        <w:numPr>
          <w:ilvl w:val="0"/>
          <w:numId w:val="5"/>
        </w:numPr>
        <w:shd w:val="clear" w:color="auto" w:fill="FFFFFF"/>
        <w:tabs>
          <w:tab w:val="clear" w:pos="624"/>
          <w:tab w:val="left" w:pos="284"/>
        </w:tabs>
        <w:suppressAutoHyphens w:val="0"/>
        <w:autoSpaceDE w:val="0"/>
        <w:ind w:left="0" w:firstLine="0"/>
        <w:jc w:val="both"/>
        <w:rPr>
          <w:spacing w:val="-1"/>
        </w:rPr>
      </w:pPr>
      <w:r w:rsidRPr="00175EB2">
        <w:rPr>
          <w:spacing w:val="4"/>
        </w:rPr>
        <w:t>Umowę sporządzono w trzech jednobrzmiących egzemplarzach, jeden egzemplarz dla Wykonawcy, a dwa egzemplarze dla Zamawiającego.</w:t>
      </w:r>
    </w:p>
    <w:p w14:paraId="4AF18A6C" w14:textId="77777777" w:rsidR="00A90D4D" w:rsidRPr="00175EB2" w:rsidRDefault="00A90D4D" w:rsidP="00A90D4D">
      <w:pPr>
        <w:widowControl w:val="0"/>
        <w:shd w:val="clear" w:color="auto" w:fill="FFFFFF"/>
        <w:suppressAutoHyphens w:val="0"/>
        <w:ind w:left="720"/>
        <w:jc w:val="both"/>
        <w:rPr>
          <w:spacing w:val="3"/>
        </w:rPr>
      </w:pPr>
    </w:p>
    <w:p w14:paraId="2F5829A7" w14:textId="77777777" w:rsidR="00A90D4D" w:rsidRPr="00175EB2" w:rsidRDefault="00A90D4D" w:rsidP="00A90D4D">
      <w:pPr>
        <w:widowControl w:val="0"/>
        <w:shd w:val="clear" w:color="auto" w:fill="FFFFFF"/>
        <w:suppressAutoHyphens w:val="0"/>
        <w:ind w:left="720"/>
        <w:jc w:val="both"/>
        <w:rPr>
          <w:spacing w:val="3"/>
        </w:rPr>
      </w:pPr>
    </w:p>
    <w:p w14:paraId="6442AC08" w14:textId="77777777" w:rsidR="00A90D4D" w:rsidRPr="00175EB2" w:rsidRDefault="00A90D4D" w:rsidP="00A90D4D">
      <w:pPr>
        <w:shd w:val="clear" w:color="auto" w:fill="FFFFFF"/>
        <w:jc w:val="both"/>
        <w:rPr>
          <w:b/>
          <w:bCs/>
          <w:spacing w:val="-5"/>
        </w:rPr>
      </w:pPr>
      <w:r w:rsidRPr="00175EB2">
        <w:rPr>
          <w:b/>
          <w:spacing w:val="-7"/>
        </w:rPr>
        <w:t>ZAMAWIAJĄCY:</w:t>
      </w:r>
      <w:r w:rsidRPr="00175EB2">
        <w:rPr>
          <w:b/>
        </w:rPr>
        <w:tab/>
      </w:r>
      <w:r w:rsidRPr="00175EB2">
        <w:rPr>
          <w:b/>
        </w:rPr>
        <w:tab/>
      </w:r>
      <w:r w:rsidRPr="00175EB2">
        <w:rPr>
          <w:b/>
        </w:rPr>
        <w:tab/>
      </w:r>
      <w:r w:rsidRPr="00175EB2">
        <w:rPr>
          <w:b/>
        </w:rPr>
        <w:tab/>
      </w:r>
      <w:r w:rsidRPr="00175EB2">
        <w:rPr>
          <w:b/>
        </w:rPr>
        <w:tab/>
      </w:r>
      <w:r w:rsidRPr="00175EB2">
        <w:rPr>
          <w:b/>
        </w:rPr>
        <w:tab/>
      </w:r>
      <w:r w:rsidRPr="00175EB2">
        <w:rPr>
          <w:b/>
        </w:rPr>
        <w:tab/>
      </w:r>
      <w:r w:rsidRPr="00175EB2">
        <w:rPr>
          <w:b/>
        </w:rPr>
        <w:tab/>
      </w:r>
      <w:r w:rsidRPr="00175EB2">
        <w:rPr>
          <w:b/>
          <w:spacing w:val="-5"/>
        </w:rPr>
        <w:t>WYKONAWCA:</w:t>
      </w:r>
    </w:p>
    <w:p w14:paraId="6CCE89DE" w14:textId="77777777" w:rsidR="00BC0141" w:rsidRPr="00175EB2" w:rsidRDefault="00BC0141" w:rsidP="00BC0141"/>
    <w:p w14:paraId="4A8BF71E" w14:textId="77777777" w:rsidR="00B176F3" w:rsidRPr="00175EB2" w:rsidRDefault="00B176F3" w:rsidP="00BC0141">
      <w:pPr>
        <w:spacing w:line="360" w:lineRule="auto"/>
        <w:jc w:val="right"/>
        <w:rPr>
          <w:b/>
          <w:bCs/>
        </w:rPr>
      </w:pPr>
    </w:p>
    <w:p w14:paraId="76942245" w14:textId="77777777" w:rsidR="00B176F3" w:rsidRPr="00175EB2" w:rsidRDefault="00B176F3" w:rsidP="00BC0141">
      <w:pPr>
        <w:spacing w:line="360" w:lineRule="auto"/>
        <w:jc w:val="right"/>
        <w:rPr>
          <w:b/>
          <w:bCs/>
        </w:rPr>
      </w:pPr>
    </w:p>
    <w:p w14:paraId="2BF3B23F" w14:textId="77777777" w:rsidR="00BC0141" w:rsidRPr="00175EB2" w:rsidRDefault="00782886" w:rsidP="00D82D0B">
      <w:pPr>
        <w:spacing w:line="360" w:lineRule="auto"/>
        <w:jc w:val="right"/>
      </w:pPr>
      <w:r>
        <w:rPr>
          <w:b/>
          <w:bCs/>
        </w:rPr>
        <w:br w:type="page"/>
      </w:r>
      <w:r w:rsidR="00BC0141" w:rsidRPr="00175EB2">
        <w:rPr>
          <w:b/>
          <w:bCs/>
        </w:rPr>
        <w:lastRenderedPageBreak/>
        <w:t xml:space="preserve">Załącznik Nr </w:t>
      </w:r>
      <w:r w:rsidR="00342CE4">
        <w:rPr>
          <w:b/>
          <w:bCs/>
        </w:rPr>
        <w:t>5</w:t>
      </w:r>
      <w:r w:rsidR="00BC0141" w:rsidRPr="00175EB2">
        <w:rPr>
          <w:b/>
          <w:bCs/>
        </w:rPr>
        <w:t xml:space="preserve"> do SIWZ</w:t>
      </w:r>
    </w:p>
    <w:p w14:paraId="3F09D40F" w14:textId="77777777" w:rsidR="00BC0141" w:rsidRPr="00175EB2" w:rsidRDefault="00BC0141" w:rsidP="00BC0141">
      <w:pPr>
        <w:spacing w:line="360" w:lineRule="auto"/>
      </w:pPr>
    </w:p>
    <w:p w14:paraId="77190DA0" w14:textId="77777777" w:rsidR="00B176F3" w:rsidRPr="00175EB2" w:rsidRDefault="00B176F3" w:rsidP="00BC0141">
      <w:pPr>
        <w:spacing w:line="360" w:lineRule="auto"/>
        <w:jc w:val="center"/>
        <w:rPr>
          <w:b/>
        </w:rPr>
      </w:pPr>
    </w:p>
    <w:p w14:paraId="172CAC96" w14:textId="77777777" w:rsidR="00B176F3" w:rsidRPr="00175EB2" w:rsidRDefault="00B176F3" w:rsidP="00BC0141">
      <w:pPr>
        <w:spacing w:line="360" w:lineRule="auto"/>
        <w:jc w:val="center"/>
        <w:rPr>
          <w:b/>
        </w:rPr>
      </w:pPr>
    </w:p>
    <w:p w14:paraId="27E5BAE7" w14:textId="77777777" w:rsidR="00BC0141" w:rsidRPr="00175EB2" w:rsidRDefault="00BC0141" w:rsidP="00BC0141">
      <w:pPr>
        <w:spacing w:line="360" w:lineRule="auto"/>
        <w:jc w:val="center"/>
        <w:rPr>
          <w:b/>
        </w:rPr>
      </w:pPr>
      <w:r w:rsidRPr="00175EB2">
        <w:rPr>
          <w:b/>
        </w:rPr>
        <w:t>ZESTAWIENIE PODWYKONAWCÓW</w:t>
      </w:r>
    </w:p>
    <w:p w14:paraId="3340038A" w14:textId="77777777" w:rsidR="00BC0141" w:rsidRPr="00175EB2" w:rsidRDefault="00BC0141" w:rsidP="00BC0141">
      <w:pPr>
        <w:spacing w:line="360" w:lineRule="auto"/>
        <w:jc w:val="both"/>
      </w:pPr>
    </w:p>
    <w:p w14:paraId="39D493E2" w14:textId="77777777" w:rsidR="00BC0141" w:rsidRPr="00175EB2" w:rsidRDefault="00BC0141" w:rsidP="00BC0141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3216"/>
        <w:gridCol w:w="5097"/>
      </w:tblGrid>
      <w:tr w:rsidR="00BC0141" w:rsidRPr="00175EB2" w14:paraId="6E1EC7B3" w14:textId="77777777" w:rsidTr="000E1D59">
        <w:trPr>
          <w:cantSplit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A1B45" w14:textId="77777777" w:rsidR="00BC0141" w:rsidRPr="00175EB2" w:rsidRDefault="00BC0141" w:rsidP="000E1D59">
            <w:pPr>
              <w:spacing w:line="360" w:lineRule="auto"/>
              <w:jc w:val="both"/>
            </w:pPr>
            <w:r w:rsidRPr="00175EB2">
              <w:t>1.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F34FB8F" w14:textId="77777777" w:rsidR="00BC0141" w:rsidRPr="00175EB2" w:rsidRDefault="00BC0141" w:rsidP="000E1D59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5EA38074" w14:textId="77777777" w:rsidR="00BC0141" w:rsidRPr="00175EB2" w:rsidRDefault="00BC0141" w:rsidP="000E1D59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75EB2">
              <w:rPr>
                <w:b/>
                <w:bCs/>
                <w:iCs/>
              </w:rPr>
              <w:t>Nazwa podmiotu (nieobowiązkowa)</w:t>
            </w:r>
          </w:p>
          <w:p w14:paraId="4183C45F" w14:textId="77777777" w:rsidR="00BC0141" w:rsidRPr="00175EB2" w:rsidRDefault="00BC0141" w:rsidP="000E1D59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5097" w:type="dxa"/>
          </w:tcPr>
          <w:p w14:paraId="77114F5E" w14:textId="77777777" w:rsidR="00BC0141" w:rsidRPr="00175EB2" w:rsidRDefault="00BC0141" w:rsidP="000E1D59">
            <w:pPr>
              <w:spacing w:line="360" w:lineRule="auto"/>
              <w:jc w:val="both"/>
            </w:pPr>
          </w:p>
        </w:tc>
      </w:tr>
      <w:tr w:rsidR="00BC0141" w:rsidRPr="00175EB2" w14:paraId="7209DCF4" w14:textId="77777777" w:rsidTr="000E1D59">
        <w:trPr>
          <w:cantSplit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0164A" w14:textId="77777777" w:rsidR="00BC0141" w:rsidRPr="00175EB2" w:rsidRDefault="00BC0141" w:rsidP="000E1D59">
            <w:pPr>
              <w:spacing w:line="360" w:lineRule="auto"/>
              <w:jc w:val="both"/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8C3DCE5" w14:textId="77777777" w:rsidR="00BC0141" w:rsidRPr="00175EB2" w:rsidRDefault="00BC0141" w:rsidP="000E1D59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5CFDDFA8" w14:textId="77777777" w:rsidR="00BC0141" w:rsidRPr="00175EB2" w:rsidRDefault="00BC0141" w:rsidP="000E1D59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75EB2">
              <w:rPr>
                <w:b/>
                <w:bCs/>
                <w:iCs/>
              </w:rPr>
              <w:t>Zakres czynności powierzonych</w:t>
            </w:r>
            <w:r w:rsidRPr="00175EB2">
              <w:rPr>
                <w:b/>
                <w:bCs/>
                <w:iCs/>
              </w:rPr>
              <w:br/>
              <w:t>do wykonania</w:t>
            </w:r>
          </w:p>
        </w:tc>
        <w:tc>
          <w:tcPr>
            <w:tcW w:w="5097" w:type="dxa"/>
          </w:tcPr>
          <w:p w14:paraId="127A1F27" w14:textId="77777777" w:rsidR="00BC0141" w:rsidRPr="00175EB2" w:rsidRDefault="00BC0141" w:rsidP="000E1D59">
            <w:pPr>
              <w:spacing w:line="360" w:lineRule="auto"/>
              <w:jc w:val="both"/>
            </w:pPr>
          </w:p>
        </w:tc>
      </w:tr>
      <w:tr w:rsidR="00BC0141" w:rsidRPr="00175EB2" w14:paraId="7CCFCB6E" w14:textId="77777777" w:rsidTr="000E1D59">
        <w:trPr>
          <w:cantSplit/>
        </w:trPr>
        <w:tc>
          <w:tcPr>
            <w:tcW w:w="404" w:type="dxa"/>
            <w:vMerge w:val="restart"/>
            <w:tcBorders>
              <w:top w:val="single" w:sz="4" w:space="0" w:color="auto"/>
            </w:tcBorders>
          </w:tcPr>
          <w:p w14:paraId="7F6E68E9" w14:textId="77777777" w:rsidR="00BC0141" w:rsidRPr="00175EB2" w:rsidRDefault="00BC0141" w:rsidP="000E1D59">
            <w:pPr>
              <w:spacing w:line="360" w:lineRule="auto"/>
              <w:jc w:val="both"/>
            </w:pPr>
            <w:r w:rsidRPr="00175EB2">
              <w:t>2.</w:t>
            </w:r>
          </w:p>
        </w:tc>
        <w:tc>
          <w:tcPr>
            <w:tcW w:w="3216" w:type="dxa"/>
            <w:shd w:val="clear" w:color="auto" w:fill="E6E6E6"/>
            <w:vAlign w:val="center"/>
          </w:tcPr>
          <w:p w14:paraId="49BB9E9E" w14:textId="77777777" w:rsidR="00BC0141" w:rsidRPr="00175EB2" w:rsidRDefault="00BC0141" w:rsidP="000E1D59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3DC0E37F" w14:textId="77777777" w:rsidR="00BC0141" w:rsidRPr="00175EB2" w:rsidRDefault="00BC0141" w:rsidP="000E1D59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75EB2">
              <w:rPr>
                <w:b/>
                <w:bCs/>
                <w:iCs/>
              </w:rPr>
              <w:t>Nazwa podmiotu (nieobowiązkowa)</w:t>
            </w:r>
          </w:p>
          <w:p w14:paraId="2BE45FA5" w14:textId="77777777" w:rsidR="00BC0141" w:rsidRPr="00175EB2" w:rsidRDefault="00BC0141" w:rsidP="000E1D59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5097" w:type="dxa"/>
          </w:tcPr>
          <w:p w14:paraId="733614FB" w14:textId="77777777" w:rsidR="00BC0141" w:rsidRPr="00175EB2" w:rsidRDefault="00BC0141" w:rsidP="000E1D59">
            <w:pPr>
              <w:spacing w:line="360" w:lineRule="auto"/>
              <w:jc w:val="both"/>
            </w:pPr>
          </w:p>
        </w:tc>
      </w:tr>
      <w:tr w:rsidR="00BC0141" w:rsidRPr="00175EB2" w14:paraId="785CEAD6" w14:textId="77777777" w:rsidTr="000E1D59">
        <w:trPr>
          <w:cantSplit/>
        </w:trPr>
        <w:tc>
          <w:tcPr>
            <w:tcW w:w="404" w:type="dxa"/>
            <w:vMerge/>
          </w:tcPr>
          <w:p w14:paraId="4ABC2AAE" w14:textId="77777777" w:rsidR="00BC0141" w:rsidRPr="00175EB2" w:rsidRDefault="00BC0141" w:rsidP="000E1D59">
            <w:pPr>
              <w:spacing w:line="360" w:lineRule="auto"/>
              <w:jc w:val="both"/>
            </w:pPr>
          </w:p>
        </w:tc>
        <w:tc>
          <w:tcPr>
            <w:tcW w:w="3216" w:type="dxa"/>
            <w:shd w:val="clear" w:color="auto" w:fill="E6E6E6"/>
            <w:vAlign w:val="center"/>
          </w:tcPr>
          <w:p w14:paraId="2FBE2875" w14:textId="77777777" w:rsidR="00BC0141" w:rsidRPr="00175EB2" w:rsidRDefault="00BC0141" w:rsidP="000E1D59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2D22E2C7" w14:textId="77777777" w:rsidR="00BC0141" w:rsidRPr="00175EB2" w:rsidRDefault="00BC0141" w:rsidP="000E1D59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75EB2">
              <w:rPr>
                <w:b/>
                <w:bCs/>
                <w:iCs/>
              </w:rPr>
              <w:t xml:space="preserve">Zakres czynności powierzonych </w:t>
            </w:r>
            <w:r w:rsidRPr="00175EB2">
              <w:rPr>
                <w:b/>
                <w:bCs/>
                <w:iCs/>
              </w:rPr>
              <w:br/>
              <w:t>do wykonania</w:t>
            </w:r>
          </w:p>
          <w:p w14:paraId="2E62B0B4" w14:textId="77777777" w:rsidR="00BC0141" w:rsidRPr="00175EB2" w:rsidRDefault="00BC0141" w:rsidP="000E1D59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5097" w:type="dxa"/>
          </w:tcPr>
          <w:p w14:paraId="1B21BD03" w14:textId="77777777" w:rsidR="00BC0141" w:rsidRPr="00175EB2" w:rsidRDefault="00BC0141" w:rsidP="000E1D59">
            <w:pPr>
              <w:spacing w:line="360" w:lineRule="auto"/>
              <w:jc w:val="both"/>
            </w:pPr>
          </w:p>
        </w:tc>
      </w:tr>
    </w:tbl>
    <w:p w14:paraId="1FAA1046" w14:textId="77777777" w:rsidR="00BC0141" w:rsidRPr="00175EB2" w:rsidRDefault="00BC0141" w:rsidP="00BC0141">
      <w:pPr>
        <w:spacing w:line="360" w:lineRule="auto"/>
        <w:jc w:val="both"/>
        <w:rPr>
          <w:i/>
        </w:rPr>
      </w:pPr>
      <w:r w:rsidRPr="00175EB2">
        <w:rPr>
          <w:i/>
        </w:rPr>
        <w:t>* powtórzyć tabelę w razie konieczności</w:t>
      </w:r>
    </w:p>
    <w:p w14:paraId="5A3F2312" w14:textId="77777777" w:rsidR="00BC0141" w:rsidRPr="00175EB2" w:rsidRDefault="00BC0141" w:rsidP="00BC0141">
      <w:pPr>
        <w:spacing w:line="360" w:lineRule="auto"/>
        <w:jc w:val="both"/>
      </w:pPr>
    </w:p>
    <w:p w14:paraId="43315AFB" w14:textId="77777777" w:rsidR="00BC0141" w:rsidRPr="00175EB2" w:rsidRDefault="00BC0141" w:rsidP="00BC0141">
      <w:pPr>
        <w:spacing w:line="360" w:lineRule="auto"/>
        <w:jc w:val="both"/>
      </w:pPr>
    </w:p>
    <w:p w14:paraId="577C292C" w14:textId="77777777" w:rsidR="00BC0141" w:rsidRPr="00175EB2" w:rsidRDefault="00BC0141" w:rsidP="00BC0141">
      <w:pPr>
        <w:spacing w:line="360" w:lineRule="auto"/>
        <w:jc w:val="both"/>
      </w:pPr>
    </w:p>
    <w:p w14:paraId="51445C98" w14:textId="77777777" w:rsidR="00BC0141" w:rsidRPr="00175EB2" w:rsidRDefault="00BC0141" w:rsidP="00BC0141">
      <w:pPr>
        <w:spacing w:line="360" w:lineRule="auto"/>
        <w:jc w:val="both"/>
      </w:pPr>
    </w:p>
    <w:p w14:paraId="46A1045E" w14:textId="77777777" w:rsidR="00BC0141" w:rsidRPr="00175EB2" w:rsidRDefault="00BC0141" w:rsidP="00BC0141">
      <w:pPr>
        <w:spacing w:line="360" w:lineRule="auto"/>
        <w:jc w:val="both"/>
      </w:pPr>
      <w:r w:rsidRPr="00175EB2">
        <w:tab/>
      </w:r>
      <w:r w:rsidRPr="00175EB2">
        <w:tab/>
      </w:r>
      <w:r w:rsidRPr="00175EB2">
        <w:tab/>
      </w:r>
      <w:r w:rsidRPr="00175EB2">
        <w:tab/>
      </w:r>
      <w:r w:rsidRPr="00175EB2">
        <w:tab/>
      </w:r>
      <w:r w:rsidRPr="00175EB2">
        <w:tab/>
      </w:r>
      <w:r w:rsidRPr="00175EB2">
        <w:tab/>
        <w:t>...................................................................</w:t>
      </w:r>
    </w:p>
    <w:p w14:paraId="2A315920" w14:textId="77777777" w:rsidR="00BC0141" w:rsidRPr="00175EB2" w:rsidRDefault="00BC0141" w:rsidP="00BC0141">
      <w:pPr>
        <w:pStyle w:val="Tekstpodstawowy"/>
        <w:spacing w:line="240" w:lineRule="auto"/>
        <w:ind w:left="3545" w:firstLine="709"/>
        <w:jc w:val="center"/>
        <w:rPr>
          <w:iCs/>
        </w:rPr>
      </w:pPr>
      <w:r w:rsidRPr="00175EB2">
        <w:rPr>
          <w:iCs/>
        </w:rPr>
        <w:t xml:space="preserve">data i podpis osoby uprawnionej </w:t>
      </w:r>
    </w:p>
    <w:p w14:paraId="4234E556" w14:textId="77777777" w:rsidR="00BC0141" w:rsidRDefault="00BC0141" w:rsidP="00BC0141">
      <w:pPr>
        <w:pStyle w:val="Tekstpodstawowy"/>
        <w:spacing w:line="240" w:lineRule="auto"/>
        <w:ind w:left="3545" w:firstLine="709"/>
        <w:jc w:val="center"/>
      </w:pPr>
      <w:r w:rsidRPr="00175EB2">
        <w:t>do reprezentacji Wykonawcy</w:t>
      </w:r>
    </w:p>
    <w:p w14:paraId="024EDD60" w14:textId="77777777" w:rsidR="001B51D9" w:rsidRDefault="001B51D9" w:rsidP="00BC0141">
      <w:pPr>
        <w:pStyle w:val="Tekstpodstawowy"/>
        <w:spacing w:line="240" w:lineRule="auto"/>
        <w:ind w:left="3545" w:firstLine="709"/>
        <w:jc w:val="center"/>
      </w:pPr>
    </w:p>
    <w:p w14:paraId="268F6A24" w14:textId="77777777" w:rsidR="001B51D9" w:rsidRPr="001B51D9" w:rsidRDefault="001B51D9" w:rsidP="00BC0141">
      <w:pPr>
        <w:pStyle w:val="Tekstpodstawowy"/>
        <w:spacing w:line="240" w:lineRule="auto"/>
        <w:ind w:left="3545" w:firstLine="709"/>
        <w:jc w:val="center"/>
      </w:pPr>
    </w:p>
    <w:p w14:paraId="66E7BEBF" w14:textId="77777777" w:rsidR="00BC0141" w:rsidRPr="00175EB2" w:rsidRDefault="00BC0141" w:rsidP="00BC0141"/>
    <w:p w14:paraId="638D83CB" w14:textId="77777777" w:rsidR="00130B32" w:rsidRPr="00BB7528" w:rsidRDefault="00130B32" w:rsidP="00130B32">
      <w:pPr>
        <w:spacing w:line="360" w:lineRule="auto"/>
        <w:jc w:val="right"/>
      </w:pPr>
      <w:r w:rsidRPr="00BB7528">
        <w:rPr>
          <w:b/>
          <w:bCs/>
        </w:rPr>
        <w:lastRenderedPageBreak/>
        <w:t xml:space="preserve">Załącznik Nr </w:t>
      </w:r>
      <w:r w:rsidR="00342CE4">
        <w:rPr>
          <w:b/>
          <w:bCs/>
        </w:rPr>
        <w:t>6</w:t>
      </w:r>
      <w:r w:rsidRPr="00BB7528">
        <w:rPr>
          <w:b/>
          <w:bCs/>
        </w:rPr>
        <w:t xml:space="preserve"> do SIWZ</w:t>
      </w:r>
    </w:p>
    <w:p w14:paraId="4705FDDA" w14:textId="77777777" w:rsidR="00130B32" w:rsidRPr="00BB7528" w:rsidRDefault="00130B32" w:rsidP="00130B32">
      <w:pPr>
        <w:spacing w:line="276" w:lineRule="auto"/>
        <w:jc w:val="both"/>
      </w:pPr>
      <w:r w:rsidRPr="00BB7528">
        <w:t>…………………………………….……</w:t>
      </w:r>
    </w:p>
    <w:p w14:paraId="4BE87EBE" w14:textId="77777777" w:rsidR="00130B32" w:rsidRPr="00BB7528" w:rsidRDefault="00130B32" w:rsidP="00130B32">
      <w:pPr>
        <w:spacing w:line="276" w:lineRule="auto"/>
        <w:jc w:val="both"/>
      </w:pPr>
      <w:r w:rsidRPr="00BB7528">
        <w:rPr>
          <w:i/>
          <w:iCs/>
        </w:rPr>
        <w:t xml:space="preserve">(nazwa i adres Wykonawcy) </w:t>
      </w:r>
    </w:p>
    <w:p w14:paraId="3153241A" w14:textId="77777777" w:rsidR="00130B32" w:rsidRPr="00BB7528" w:rsidRDefault="00130B32" w:rsidP="00130B32">
      <w:pPr>
        <w:spacing w:line="276" w:lineRule="auto"/>
        <w:jc w:val="right"/>
      </w:pPr>
      <w:r w:rsidRPr="00BB7528">
        <w:t xml:space="preserve">...................................., dnia ........................ </w:t>
      </w:r>
    </w:p>
    <w:p w14:paraId="5D9CD48E" w14:textId="77777777" w:rsidR="00130B32" w:rsidRPr="00BB7528" w:rsidRDefault="00130B32" w:rsidP="00130B32">
      <w:pPr>
        <w:spacing w:line="276" w:lineRule="auto"/>
        <w:jc w:val="center"/>
        <w:rPr>
          <w:b/>
          <w:bCs/>
        </w:rPr>
      </w:pPr>
    </w:p>
    <w:p w14:paraId="649346FE" w14:textId="77777777" w:rsidR="00130B32" w:rsidRPr="00BB7528" w:rsidRDefault="00130B32" w:rsidP="00130B32">
      <w:pPr>
        <w:spacing w:line="276" w:lineRule="auto"/>
        <w:jc w:val="center"/>
        <w:outlineLvl w:val="0"/>
        <w:rPr>
          <w:b/>
          <w:bCs/>
        </w:rPr>
      </w:pPr>
      <w:r w:rsidRPr="00BB7528">
        <w:rPr>
          <w:b/>
          <w:bCs/>
        </w:rPr>
        <w:t>OŚWIADCZENIE</w:t>
      </w:r>
    </w:p>
    <w:p w14:paraId="01175E56" w14:textId="77777777" w:rsidR="00130B32" w:rsidRPr="00BB7528" w:rsidRDefault="00130B32" w:rsidP="00130B32">
      <w:pPr>
        <w:spacing w:line="276" w:lineRule="auto"/>
        <w:ind w:left="993" w:hanging="993"/>
        <w:jc w:val="center"/>
        <w:rPr>
          <w:b/>
          <w:bCs/>
        </w:rPr>
      </w:pPr>
      <w:r w:rsidRPr="00BB7528">
        <w:rPr>
          <w:b/>
          <w:bCs/>
        </w:rPr>
        <w:t xml:space="preserve">o przynależności lub braku przynależności do grupy kapitałowej, </w:t>
      </w:r>
    </w:p>
    <w:p w14:paraId="788AB778" w14:textId="77777777" w:rsidR="00130B32" w:rsidRPr="00BB7528" w:rsidRDefault="00130B32" w:rsidP="00130B32">
      <w:pPr>
        <w:spacing w:line="276" w:lineRule="auto"/>
        <w:ind w:left="993" w:hanging="993"/>
        <w:jc w:val="center"/>
        <w:rPr>
          <w:b/>
          <w:bCs/>
        </w:rPr>
      </w:pPr>
      <w:r w:rsidRPr="00BB7528">
        <w:rPr>
          <w:b/>
          <w:bCs/>
        </w:rPr>
        <w:t xml:space="preserve">o której mowa w </w:t>
      </w:r>
      <w:r>
        <w:rPr>
          <w:b/>
          <w:bCs/>
        </w:rPr>
        <w:t>Art.</w:t>
      </w:r>
      <w:r w:rsidRPr="00BB7528">
        <w:rPr>
          <w:b/>
          <w:bCs/>
        </w:rPr>
        <w:t xml:space="preserve"> 24 ust. </w:t>
      </w:r>
      <w:r w:rsidR="00C17795">
        <w:rPr>
          <w:b/>
          <w:bCs/>
        </w:rPr>
        <w:t>1</w:t>
      </w:r>
      <w:r w:rsidRPr="00BB7528">
        <w:rPr>
          <w:b/>
          <w:bCs/>
        </w:rPr>
        <w:t xml:space="preserve"> </w:t>
      </w:r>
      <w:r w:rsidR="0098666C">
        <w:rPr>
          <w:b/>
          <w:bCs/>
        </w:rPr>
        <w:t>pkt.</w:t>
      </w:r>
      <w:r w:rsidRPr="00BB7528">
        <w:rPr>
          <w:b/>
          <w:bCs/>
        </w:rPr>
        <w:t xml:space="preserve"> </w:t>
      </w:r>
      <w:r w:rsidR="00C17795">
        <w:rPr>
          <w:b/>
          <w:bCs/>
        </w:rPr>
        <w:t>23</w:t>
      </w:r>
      <w:r w:rsidRPr="00BB7528">
        <w:t xml:space="preserve"> </w:t>
      </w:r>
      <w:r w:rsidRPr="00BB7528">
        <w:rPr>
          <w:b/>
          <w:bCs/>
        </w:rPr>
        <w:t>ustawy z dnia 29 stycznia 2004 roku - Prawo zamówień publicznych (Dz.U. z 201</w:t>
      </w:r>
      <w:r w:rsidR="00300139">
        <w:rPr>
          <w:b/>
          <w:bCs/>
        </w:rPr>
        <w:t xml:space="preserve">9 </w:t>
      </w:r>
      <w:r w:rsidRPr="00BB7528">
        <w:rPr>
          <w:b/>
          <w:bCs/>
        </w:rPr>
        <w:t>r</w:t>
      </w:r>
      <w:r w:rsidR="00300139">
        <w:rPr>
          <w:b/>
          <w:bCs/>
        </w:rPr>
        <w:t xml:space="preserve">. </w:t>
      </w:r>
      <w:r w:rsidRPr="00BB7528">
        <w:rPr>
          <w:b/>
          <w:bCs/>
        </w:rPr>
        <w:t>poz. 1</w:t>
      </w:r>
      <w:r>
        <w:rPr>
          <w:b/>
          <w:bCs/>
        </w:rPr>
        <w:t>8</w:t>
      </w:r>
      <w:r w:rsidR="00300139">
        <w:rPr>
          <w:b/>
          <w:bCs/>
        </w:rPr>
        <w:t>43</w:t>
      </w:r>
      <w:r>
        <w:rPr>
          <w:b/>
          <w:bCs/>
        </w:rPr>
        <w:t xml:space="preserve">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</w:t>
      </w:r>
      <w:r w:rsidRPr="00BB7528">
        <w:rPr>
          <w:b/>
          <w:bCs/>
        </w:rPr>
        <w:t>).</w:t>
      </w:r>
    </w:p>
    <w:p w14:paraId="7CAD7991" w14:textId="77777777" w:rsidR="00130B32" w:rsidRPr="00BB7528" w:rsidRDefault="00130B32" w:rsidP="00130B32">
      <w:pPr>
        <w:spacing w:line="276" w:lineRule="auto"/>
        <w:jc w:val="center"/>
      </w:pPr>
    </w:p>
    <w:p w14:paraId="261DA889" w14:textId="77777777" w:rsidR="00130B32" w:rsidRPr="005707F3" w:rsidRDefault="00130B32" w:rsidP="005707F3">
      <w:pPr>
        <w:jc w:val="both"/>
        <w:rPr>
          <w:b/>
        </w:rPr>
      </w:pPr>
      <w:r w:rsidRPr="00BB7528">
        <w:t>Przystępując do postępowania o udzielenie zamówienia publicznego</w:t>
      </w:r>
      <w:r>
        <w:t xml:space="preserve"> na</w:t>
      </w:r>
      <w:r w:rsidRPr="00BB7528">
        <w:t xml:space="preserve"> </w:t>
      </w:r>
      <w:r w:rsidR="000038DD">
        <w:rPr>
          <w:b/>
        </w:rPr>
        <w:t>pełnienie nadzoru inwestorskiego dla zadania pod nazwą: „P</w:t>
      </w:r>
      <w:r w:rsidR="000038DD" w:rsidRPr="002D48D8">
        <w:rPr>
          <w:b/>
        </w:rPr>
        <w:t>oprawa spójności komunikacyjnej Miasta Mława poprzez budowę drugiego etapu Alei Św. Wojciecha wraz z</w:t>
      </w:r>
      <w:r w:rsidR="000038DD">
        <w:rPr>
          <w:b/>
        </w:rPr>
        <w:t> </w:t>
      </w:r>
      <w:r w:rsidR="000038DD" w:rsidRPr="002D48D8">
        <w:rPr>
          <w:b/>
        </w:rPr>
        <w:t>budową skrzyżowania typu rondo</w:t>
      </w:r>
      <w:r w:rsidR="000038DD">
        <w:rPr>
          <w:b/>
        </w:rPr>
        <w:t xml:space="preserve">” </w:t>
      </w:r>
      <w:r w:rsidRPr="00BB7528">
        <w:t>oświadczam, że na dzień składania ofert:</w:t>
      </w:r>
    </w:p>
    <w:p w14:paraId="5AD76928" w14:textId="77777777" w:rsidR="00130B32" w:rsidRPr="00BB7528" w:rsidRDefault="00130B32" w:rsidP="00130B32">
      <w:pPr>
        <w:suppressAutoHyphens w:val="0"/>
        <w:spacing w:line="276" w:lineRule="auto"/>
        <w:ind w:left="709" w:hanging="709"/>
        <w:jc w:val="both"/>
        <w:rPr>
          <w:lang w:eastAsia="en-US"/>
        </w:rPr>
      </w:pPr>
      <w:r w:rsidRPr="00BB7528">
        <w:rPr>
          <w:lang w:eastAsia="en-US"/>
        </w:rPr>
        <w:sym w:font="Symbol" w:char="F07F"/>
      </w:r>
      <w:r w:rsidRPr="00BB7528">
        <w:rPr>
          <w:lang w:eastAsia="en-US"/>
        </w:rPr>
        <w:tab/>
        <w:t>nie należy do grupy kapitałowej</w:t>
      </w:r>
      <w:r w:rsidRPr="00BB7528">
        <w:rPr>
          <w:vertAlign w:val="superscript"/>
          <w:lang w:eastAsia="en-US"/>
        </w:rPr>
        <w:footnoteReference w:id="1"/>
      </w:r>
      <w:r w:rsidRPr="00BB7528">
        <w:rPr>
          <w:lang w:eastAsia="en-US"/>
        </w:rPr>
        <w:t xml:space="preserve"> w rozumieniu ustawy z dnia 16 lutego 2007r. o ochronie konkurencji i konsumentów (Dz.U. z 201</w:t>
      </w:r>
      <w:r w:rsidR="00C17795">
        <w:rPr>
          <w:lang w:eastAsia="en-US"/>
        </w:rPr>
        <w:t>9</w:t>
      </w:r>
      <w:r w:rsidR="00300139">
        <w:rPr>
          <w:lang w:eastAsia="en-US"/>
        </w:rPr>
        <w:t xml:space="preserve"> </w:t>
      </w:r>
      <w:r w:rsidRPr="00BB7528">
        <w:rPr>
          <w:lang w:eastAsia="en-US"/>
        </w:rPr>
        <w:t xml:space="preserve">r. poz. </w:t>
      </w:r>
      <w:r w:rsidR="00C17795">
        <w:rPr>
          <w:lang w:eastAsia="en-US"/>
        </w:rPr>
        <w:t>369</w:t>
      </w:r>
      <w:r>
        <w:rPr>
          <w:lang w:eastAsia="en-US"/>
        </w:rPr>
        <w:t xml:space="preserve"> z </w:t>
      </w:r>
      <w:proofErr w:type="spellStart"/>
      <w:r>
        <w:rPr>
          <w:lang w:eastAsia="en-US"/>
        </w:rPr>
        <w:t>późn</w:t>
      </w:r>
      <w:proofErr w:type="spellEnd"/>
      <w:r>
        <w:rPr>
          <w:lang w:eastAsia="en-US"/>
        </w:rPr>
        <w:t>. zm.</w:t>
      </w:r>
      <w:r w:rsidRPr="00BB7528">
        <w:rPr>
          <w:lang w:eastAsia="en-US"/>
        </w:rPr>
        <w:t>)*</w:t>
      </w:r>
    </w:p>
    <w:p w14:paraId="14EA181F" w14:textId="77777777" w:rsidR="00130B32" w:rsidRPr="00BB7528" w:rsidRDefault="00130B32" w:rsidP="00130B32">
      <w:pPr>
        <w:suppressAutoHyphens w:val="0"/>
        <w:spacing w:line="276" w:lineRule="auto"/>
        <w:ind w:left="709" w:hanging="709"/>
        <w:jc w:val="both"/>
        <w:rPr>
          <w:noProof/>
          <w:lang w:eastAsia="pl-PL"/>
        </w:rPr>
      </w:pPr>
      <w:r w:rsidRPr="00BB7528">
        <w:rPr>
          <w:lang w:eastAsia="en-US"/>
        </w:rPr>
        <w:sym w:font="Symbol" w:char="F07F"/>
      </w:r>
      <w:r w:rsidRPr="00BB7528">
        <w:rPr>
          <w:lang w:eastAsia="en-US"/>
        </w:rPr>
        <w:tab/>
      </w:r>
      <w:r w:rsidRPr="00BB7528">
        <w:rPr>
          <w:noProof/>
          <w:lang w:eastAsia="pl-PL"/>
        </w:rPr>
        <w:t>należy do grupy kapitałowej</w:t>
      </w:r>
      <w:r w:rsidRPr="00BB7528">
        <w:rPr>
          <w:noProof/>
          <w:vertAlign w:val="superscript"/>
          <w:lang w:eastAsia="pl-PL"/>
        </w:rPr>
        <w:footnoteReference w:id="2"/>
      </w:r>
      <w:r w:rsidRPr="00BB7528">
        <w:rPr>
          <w:noProof/>
          <w:lang w:eastAsia="pl-PL"/>
        </w:rPr>
        <w:t xml:space="preserve"> w rozumieniu ustawy z dnia 16 lutego 2007 r. o ochronie konkurencji i konsumentów </w:t>
      </w:r>
      <w:r w:rsidRPr="00BB7528">
        <w:rPr>
          <w:lang w:eastAsia="en-US"/>
        </w:rPr>
        <w:t>(Dz.U. z 201</w:t>
      </w:r>
      <w:r w:rsidR="00C17795">
        <w:rPr>
          <w:lang w:eastAsia="en-US"/>
        </w:rPr>
        <w:t>9</w:t>
      </w:r>
      <w:r w:rsidR="00300139">
        <w:rPr>
          <w:lang w:eastAsia="en-US"/>
        </w:rPr>
        <w:t xml:space="preserve"> </w:t>
      </w:r>
      <w:r w:rsidRPr="00BB7528">
        <w:rPr>
          <w:lang w:eastAsia="en-US"/>
        </w:rPr>
        <w:t xml:space="preserve">r. poz. </w:t>
      </w:r>
      <w:r w:rsidR="00C17795">
        <w:rPr>
          <w:lang w:eastAsia="en-US"/>
        </w:rPr>
        <w:t>369</w:t>
      </w:r>
      <w:r>
        <w:rPr>
          <w:lang w:eastAsia="en-US"/>
        </w:rPr>
        <w:t xml:space="preserve"> z </w:t>
      </w:r>
      <w:proofErr w:type="spellStart"/>
      <w:r>
        <w:rPr>
          <w:lang w:eastAsia="en-US"/>
        </w:rPr>
        <w:t>późn</w:t>
      </w:r>
      <w:proofErr w:type="spellEnd"/>
      <w:r>
        <w:rPr>
          <w:lang w:eastAsia="en-US"/>
        </w:rPr>
        <w:t>. zm.</w:t>
      </w:r>
      <w:r w:rsidRPr="00BB7528">
        <w:rPr>
          <w:lang w:eastAsia="en-US"/>
        </w:rPr>
        <w:t>)</w:t>
      </w:r>
      <w:r w:rsidRPr="00BB7528">
        <w:rPr>
          <w:noProof/>
          <w:lang w:eastAsia="pl-PL"/>
        </w:rPr>
        <w:t>, w której skład wchodzą następujące podmioty (podać nazwę i siedzibę)*:</w:t>
      </w:r>
    </w:p>
    <w:p w14:paraId="73AC2903" w14:textId="77777777" w:rsidR="00130B32" w:rsidRPr="00BB7528" w:rsidRDefault="00130B32" w:rsidP="00130B32">
      <w:pPr>
        <w:suppressAutoHyphens w:val="0"/>
        <w:spacing w:line="276" w:lineRule="auto"/>
        <w:ind w:left="709"/>
        <w:rPr>
          <w:lang w:eastAsia="en-US"/>
        </w:rPr>
      </w:pPr>
      <w:r w:rsidRPr="00BB7528">
        <w:rPr>
          <w:lang w:eastAsia="en-US"/>
        </w:rPr>
        <w:t>……………………………………………………………………..…………………………………………………………………………………………………..………………………………………………………………………</w:t>
      </w:r>
      <w:r w:rsidR="00842F14">
        <w:rPr>
          <w:lang w:eastAsia="en-US"/>
        </w:rPr>
        <w:t>…………………..</w:t>
      </w:r>
      <w:r w:rsidRPr="00BB7528">
        <w:rPr>
          <w:lang w:eastAsia="en-US"/>
        </w:rPr>
        <w:t>……………………</w:t>
      </w:r>
    </w:p>
    <w:p w14:paraId="2EAE4A6F" w14:textId="77777777" w:rsidR="00130B32" w:rsidRPr="00BB7528" w:rsidRDefault="00130B32" w:rsidP="00130B32">
      <w:pPr>
        <w:spacing w:line="276" w:lineRule="auto"/>
        <w:jc w:val="both"/>
      </w:pPr>
      <w:r w:rsidRPr="00BB7528"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6F6A3EFE" w14:textId="77777777" w:rsidR="00130B32" w:rsidRPr="00BB7528" w:rsidRDefault="00130B32" w:rsidP="00130B32">
      <w:pPr>
        <w:spacing w:line="276" w:lineRule="auto"/>
        <w:jc w:val="right"/>
      </w:pPr>
    </w:p>
    <w:p w14:paraId="59FF78BA" w14:textId="77777777" w:rsidR="00130B32" w:rsidRPr="00BB7528" w:rsidRDefault="00130B32" w:rsidP="00130B32">
      <w:pPr>
        <w:spacing w:line="276" w:lineRule="auto"/>
        <w:jc w:val="right"/>
      </w:pPr>
    </w:p>
    <w:p w14:paraId="38C76B7C" w14:textId="77777777" w:rsidR="00130B32" w:rsidRPr="00BB7528" w:rsidRDefault="00130B32" w:rsidP="00130B32">
      <w:pPr>
        <w:spacing w:line="276" w:lineRule="auto"/>
        <w:jc w:val="right"/>
      </w:pPr>
      <w:r w:rsidRPr="00BB7528">
        <w:t xml:space="preserve">………………………….............................................................. </w:t>
      </w:r>
    </w:p>
    <w:p w14:paraId="55734DCF" w14:textId="77777777" w:rsidR="00130B32" w:rsidRPr="001E3D2B" w:rsidRDefault="00130B32" w:rsidP="00130B32">
      <w:pPr>
        <w:spacing w:line="276" w:lineRule="auto"/>
        <w:ind w:left="3540"/>
        <w:jc w:val="center"/>
        <w:rPr>
          <w:i/>
          <w:iCs/>
          <w:sz w:val="20"/>
          <w:szCs w:val="20"/>
        </w:rPr>
      </w:pPr>
      <w:r w:rsidRPr="001E3D2B">
        <w:rPr>
          <w:i/>
          <w:iCs/>
          <w:sz w:val="20"/>
          <w:szCs w:val="20"/>
        </w:rPr>
        <w:t>(podpis i pieczęć osoby uprawnionej do reprezentacji Wykonawcy)</w:t>
      </w:r>
    </w:p>
    <w:p w14:paraId="437CEF44" w14:textId="77777777" w:rsidR="00130B32" w:rsidRPr="001E3D2B" w:rsidRDefault="00130B32" w:rsidP="00130B32">
      <w:pPr>
        <w:spacing w:line="276" w:lineRule="auto"/>
        <w:rPr>
          <w:sz w:val="20"/>
          <w:szCs w:val="20"/>
          <w:lang w:eastAsia="en-US"/>
        </w:rPr>
      </w:pPr>
    </w:p>
    <w:p w14:paraId="2AF3E137" w14:textId="77777777" w:rsidR="00130B32" w:rsidRPr="00BB7528" w:rsidRDefault="00130B32" w:rsidP="00130B32">
      <w:pPr>
        <w:spacing w:line="276" w:lineRule="auto"/>
      </w:pPr>
      <w:r w:rsidRPr="00BB7528">
        <w:rPr>
          <w:lang w:eastAsia="en-US"/>
        </w:rPr>
        <w:t>* właściwe zaznaczyć znakiem X</w:t>
      </w:r>
    </w:p>
    <w:p w14:paraId="6913C8D4" w14:textId="77777777" w:rsidR="00130B32" w:rsidRDefault="00130B32" w:rsidP="00130B32">
      <w:pPr>
        <w:spacing w:line="276" w:lineRule="auto"/>
        <w:jc w:val="both"/>
      </w:pPr>
    </w:p>
    <w:p w14:paraId="370C62A7" w14:textId="77777777" w:rsidR="00130B32" w:rsidRDefault="00130B32" w:rsidP="00130B32">
      <w:pPr>
        <w:spacing w:line="276" w:lineRule="auto"/>
        <w:jc w:val="right"/>
      </w:pPr>
      <w:r w:rsidRPr="00BB7528">
        <w:t xml:space="preserve">…………………………………….………… </w:t>
      </w:r>
    </w:p>
    <w:p w14:paraId="7131813F" w14:textId="77777777" w:rsidR="00130B32" w:rsidRPr="001E3D2B" w:rsidRDefault="00130B32" w:rsidP="00130B32">
      <w:pPr>
        <w:spacing w:line="276" w:lineRule="auto"/>
        <w:ind w:left="3540"/>
        <w:jc w:val="center"/>
        <w:rPr>
          <w:i/>
          <w:iCs/>
          <w:sz w:val="20"/>
          <w:szCs w:val="20"/>
        </w:rPr>
      </w:pPr>
      <w:r w:rsidRPr="001E3D2B">
        <w:rPr>
          <w:i/>
          <w:iCs/>
          <w:sz w:val="20"/>
          <w:szCs w:val="20"/>
        </w:rPr>
        <w:t>(naz</w:t>
      </w:r>
      <w:r>
        <w:rPr>
          <w:i/>
          <w:iCs/>
          <w:sz w:val="20"/>
          <w:szCs w:val="20"/>
        </w:rPr>
        <w:t>w</w:t>
      </w:r>
      <w:r w:rsidRPr="001E3D2B">
        <w:rPr>
          <w:i/>
          <w:iCs/>
          <w:sz w:val="20"/>
          <w:szCs w:val="20"/>
        </w:rPr>
        <w:t>a i adres Wykonawcy</w:t>
      </w:r>
      <w:r>
        <w:rPr>
          <w:i/>
          <w:iCs/>
          <w:sz w:val="20"/>
          <w:szCs w:val="20"/>
        </w:rPr>
        <w:t xml:space="preserve"> </w:t>
      </w:r>
      <w:r w:rsidRPr="001E3D2B">
        <w:rPr>
          <w:i/>
          <w:iCs/>
          <w:sz w:val="20"/>
          <w:szCs w:val="20"/>
        </w:rPr>
        <w:t>wchodzącego w skład Konsorcjum)</w:t>
      </w:r>
    </w:p>
    <w:p w14:paraId="13385343" w14:textId="77777777" w:rsidR="00130B32" w:rsidRPr="001E3D2B" w:rsidRDefault="00130B32" w:rsidP="00130B32">
      <w:pPr>
        <w:tabs>
          <w:tab w:val="left" w:pos="0"/>
        </w:tabs>
        <w:suppressAutoHyphens w:val="0"/>
        <w:jc w:val="both"/>
        <w:rPr>
          <w:b/>
          <w:bCs/>
          <w:sz w:val="20"/>
          <w:szCs w:val="20"/>
        </w:rPr>
      </w:pPr>
      <w:r w:rsidRPr="001E3D2B">
        <w:rPr>
          <w:b/>
          <w:bCs/>
          <w:sz w:val="20"/>
          <w:szCs w:val="20"/>
        </w:rPr>
        <w:t xml:space="preserve">UWAGA: </w:t>
      </w:r>
    </w:p>
    <w:p w14:paraId="72DEF11A" w14:textId="77777777" w:rsidR="00130B32" w:rsidRDefault="00130B32" w:rsidP="00130B32">
      <w:pPr>
        <w:tabs>
          <w:tab w:val="left" w:pos="0"/>
        </w:tabs>
        <w:suppressAutoHyphens w:val="0"/>
        <w:jc w:val="both"/>
        <w:rPr>
          <w:b/>
          <w:bCs/>
          <w:sz w:val="20"/>
          <w:szCs w:val="20"/>
        </w:rPr>
      </w:pPr>
      <w:r w:rsidRPr="001E3D2B">
        <w:rPr>
          <w:b/>
          <w:bCs/>
          <w:sz w:val="20"/>
          <w:szCs w:val="20"/>
        </w:rPr>
        <w:t>W terminie 3 dni od zamieszczenia na stronie internetowej Zamawiającego informacji z otwarcia ofert, o</w:t>
      </w:r>
      <w:r>
        <w:rPr>
          <w:b/>
          <w:bCs/>
          <w:sz w:val="20"/>
          <w:szCs w:val="20"/>
        </w:rPr>
        <w:t> </w:t>
      </w:r>
      <w:r w:rsidRPr="001E3D2B">
        <w:rPr>
          <w:b/>
          <w:bCs/>
          <w:sz w:val="20"/>
          <w:szCs w:val="20"/>
        </w:rPr>
        <w:t xml:space="preserve">której mowa w </w:t>
      </w:r>
      <w:r>
        <w:rPr>
          <w:b/>
          <w:bCs/>
          <w:sz w:val="20"/>
          <w:szCs w:val="20"/>
        </w:rPr>
        <w:t>Art.</w:t>
      </w:r>
      <w:r w:rsidRPr="001E3D2B">
        <w:rPr>
          <w:b/>
          <w:bCs/>
          <w:sz w:val="20"/>
          <w:szCs w:val="20"/>
        </w:rPr>
        <w:t xml:space="preserve"> 86 ust.</w:t>
      </w:r>
      <w:r>
        <w:rPr>
          <w:b/>
          <w:bCs/>
          <w:sz w:val="20"/>
          <w:szCs w:val="20"/>
        </w:rPr>
        <w:t xml:space="preserve"> </w:t>
      </w:r>
      <w:r w:rsidR="00C17795">
        <w:rPr>
          <w:b/>
          <w:bCs/>
          <w:sz w:val="20"/>
          <w:szCs w:val="20"/>
        </w:rPr>
        <w:t>5</w:t>
      </w:r>
      <w:r w:rsidRPr="001E3D2B">
        <w:rPr>
          <w:b/>
          <w:bCs/>
          <w:sz w:val="20"/>
          <w:szCs w:val="20"/>
        </w:rPr>
        <w:t xml:space="preserve"> </w:t>
      </w:r>
      <w:r w:rsidR="00C17795">
        <w:rPr>
          <w:b/>
          <w:bCs/>
          <w:sz w:val="20"/>
          <w:szCs w:val="20"/>
        </w:rPr>
        <w:t>u</w:t>
      </w:r>
      <w:r>
        <w:rPr>
          <w:b/>
          <w:bCs/>
          <w:sz w:val="20"/>
          <w:szCs w:val="20"/>
        </w:rPr>
        <w:t>stawy PZP</w:t>
      </w:r>
      <w:r w:rsidRPr="001E3D2B">
        <w:rPr>
          <w:b/>
          <w:bCs/>
          <w:sz w:val="20"/>
          <w:szCs w:val="20"/>
        </w:rPr>
        <w:t xml:space="preserve"> Wykonawca zobowiązany jest przekazać Zamawiającemu oświadczenie o</w:t>
      </w:r>
      <w:r w:rsidR="00300139">
        <w:rPr>
          <w:b/>
          <w:bCs/>
          <w:sz w:val="20"/>
          <w:szCs w:val="20"/>
        </w:rPr>
        <w:t> </w:t>
      </w:r>
      <w:r w:rsidRPr="001E3D2B">
        <w:rPr>
          <w:b/>
          <w:bCs/>
          <w:sz w:val="20"/>
          <w:szCs w:val="20"/>
        </w:rPr>
        <w:t>przynależności lub braku przynależności do tej samej grupy kapitałowej, o której mowa w</w:t>
      </w:r>
      <w:r>
        <w:rPr>
          <w:b/>
          <w:bCs/>
          <w:sz w:val="20"/>
          <w:szCs w:val="20"/>
        </w:rPr>
        <w:t> Art.</w:t>
      </w:r>
      <w:r w:rsidR="000038DD">
        <w:rPr>
          <w:b/>
          <w:bCs/>
          <w:sz w:val="20"/>
          <w:szCs w:val="20"/>
        </w:rPr>
        <w:t xml:space="preserve"> </w:t>
      </w:r>
      <w:r w:rsidRPr="001E3D2B">
        <w:rPr>
          <w:b/>
          <w:bCs/>
          <w:sz w:val="20"/>
          <w:szCs w:val="20"/>
        </w:rPr>
        <w:t xml:space="preserve">24 ust. 1 pkt. 23 </w:t>
      </w:r>
      <w:r w:rsidR="00C17795">
        <w:rPr>
          <w:b/>
          <w:bCs/>
          <w:sz w:val="20"/>
          <w:szCs w:val="20"/>
        </w:rPr>
        <w:t>u</w:t>
      </w:r>
      <w:r>
        <w:rPr>
          <w:b/>
          <w:bCs/>
          <w:sz w:val="20"/>
          <w:szCs w:val="20"/>
        </w:rPr>
        <w:t>stawy PZP</w:t>
      </w:r>
      <w:r w:rsidRPr="001E3D2B">
        <w:rPr>
          <w:b/>
          <w:bCs/>
          <w:sz w:val="20"/>
          <w:szCs w:val="20"/>
        </w:rPr>
        <w:t>.</w:t>
      </w:r>
    </w:p>
    <w:p w14:paraId="6DD46263" w14:textId="77777777" w:rsidR="00130B32" w:rsidRPr="00BB7528" w:rsidRDefault="00130B32" w:rsidP="000038DD">
      <w:pPr>
        <w:tabs>
          <w:tab w:val="left" w:pos="0"/>
        </w:tabs>
        <w:suppressAutoHyphens w:val="0"/>
        <w:ind w:left="4248" w:firstLine="708"/>
        <w:jc w:val="both"/>
      </w:pPr>
      <w:r>
        <w:rPr>
          <w:b/>
          <w:bCs/>
          <w:sz w:val="20"/>
          <w:szCs w:val="20"/>
        </w:rPr>
        <w:br w:type="page"/>
      </w:r>
    </w:p>
    <w:p w14:paraId="07CF5832" w14:textId="77777777" w:rsidR="00130B32" w:rsidRPr="00C17795" w:rsidRDefault="00130B32" w:rsidP="00130B32">
      <w:pPr>
        <w:spacing w:line="480" w:lineRule="auto"/>
        <w:ind w:left="5664" w:firstLine="708"/>
        <w:rPr>
          <w:b/>
          <w:sz w:val="22"/>
          <w:szCs w:val="22"/>
        </w:rPr>
      </w:pPr>
      <w:r w:rsidRPr="00C17795">
        <w:rPr>
          <w:b/>
          <w:sz w:val="22"/>
          <w:szCs w:val="22"/>
        </w:rPr>
        <w:lastRenderedPageBreak/>
        <w:t xml:space="preserve">Załącznik Nr </w:t>
      </w:r>
      <w:r w:rsidR="00342CE4">
        <w:rPr>
          <w:b/>
          <w:sz w:val="22"/>
          <w:szCs w:val="22"/>
        </w:rPr>
        <w:t>7</w:t>
      </w:r>
      <w:r w:rsidRPr="00C17795">
        <w:rPr>
          <w:b/>
          <w:sz w:val="22"/>
          <w:szCs w:val="22"/>
        </w:rPr>
        <w:t xml:space="preserve"> do SIWZ</w:t>
      </w:r>
    </w:p>
    <w:p w14:paraId="38771CC1" w14:textId="77777777" w:rsidR="00130B32" w:rsidRPr="00C17795" w:rsidRDefault="00130B32" w:rsidP="00130B32">
      <w:pPr>
        <w:jc w:val="center"/>
        <w:rPr>
          <w:b/>
          <w:sz w:val="22"/>
          <w:szCs w:val="22"/>
        </w:rPr>
      </w:pPr>
      <w:r w:rsidRPr="00C17795">
        <w:rPr>
          <w:b/>
          <w:sz w:val="22"/>
          <w:szCs w:val="22"/>
        </w:rPr>
        <w:t>Informacja o ogólnych zasadach ochrony danych osobowych, stosowanych w Urzędzie Miasta Mława</w:t>
      </w:r>
    </w:p>
    <w:p w14:paraId="4C96E07E" w14:textId="77777777" w:rsidR="00130B32" w:rsidRPr="00C17795" w:rsidRDefault="00130B32" w:rsidP="00130B32">
      <w:pPr>
        <w:ind w:right="81"/>
        <w:jc w:val="both"/>
        <w:rPr>
          <w:b/>
          <w:sz w:val="22"/>
          <w:szCs w:val="22"/>
        </w:rPr>
      </w:pPr>
    </w:p>
    <w:p w14:paraId="532F2D72" w14:textId="77777777" w:rsidR="00130B32" w:rsidRPr="00C17795" w:rsidRDefault="00130B32" w:rsidP="00130B32">
      <w:pPr>
        <w:ind w:right="81"/>
        <w:jc w:val="both"/>
        <w:rPr>
          <w:b/>
          <w:sz w:val="22"/>
          <w:szCs w:val="22"/>
        </w:rPr>
      </w:pPr>
      <w:r w:rsidRPr="00C17795">
        <w:rPr>
          <w:b/>
          <w:sz w:val="22"/>
          <w:szCs w:val="22"/>
        </w:rPr>
        <w:t>Na podstawie Art. 13 ust. 1 i 2 rozporządzenia Parlamentu Europejskiego i Rady (UE) 2016/679 z</w:t>
      </w:r>
      <w:r w:rsidR="00C17795">
        <w:rPr>
          <w:b/>
          <w:sz w:val="22"/>
          <w:szCs w:val="22"/>
        </w:rPr>
        <w:t> </w:t>
      </w:r>
      <w:r w:rsidRPr="00C17795">
        <w:rPr>
          <w:b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(ogólnego rozporządzenia o ochronie danych), Dz.U.UE.L.2016.119.1 (dalej: RODO), uprzejmie informujemy, że:</w:t>
      </w:r>
    </w:p>
    <w:p w14:paraId="53EF48ED" w14:textId="77777777" w:rsidR="00130B32" w:rsidRPr="00C17795" w:rsidRDefault="00130B32" w:rsidP="00F501C7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 xml:space="preserve">Administratorem pozyskanych danych osobowych jest Urząd Miasta w Mławie, adres siedziby: ul. Stary Rynek 19, 06-500 Mława, dane kontaktowe: Tel. 23 654 33 82, e-mail: </w:t>
      </w:r>
      <w:hyperlink r:id="rId12" w:history="1">
        <w:r w:rsidRPr="00C17795">
          <w:rPr>
            <w:rStyle w:val="Hipercze"/>
            <w:sz w:val="22"/>
            <w:szCs w:val="22"/>
          </w:rPr>
          <w:t>info@mlawa.pl</w:t>
        </w:r>
      </w:hyperlink>
    </w:p>
    <w:p w14:paraId="1DCD9620" w14:textId="77777777" w:rsidR="00130B32" w:rsidRPr="00C17795" w:rsidRDefault="00130B32" w:rsidP="00F501C7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W sprawach z zakresu ochrony danych osobowych możliwy jest kontakt z inspektorem ochrony danych, którym jest: Marcin Kurpiewski</w:t>
      </w:r>
      <w:r w:rsidRPr="00C17795">
        <w:rPr>
          <w:b/>
          <w:sz w:val="22"/>
          <w:szCs w:val="22"/>
        </w:rPr>
        <w:t xml:space="preserve">, </w:t>
      </w:r>
      <w:r w:rsidRPr="00C17795">
        <w:rPr>
          <w:sz w:val="22"/>
          <w:szCs w:val="22"/>
        </w:rPr>
        <w:t xml:space="preserve">e-mail: </w:t>
      </w:r>
      <w:hyperlink r:id="rId13" w:history="1">
        <w:r w:rsidRPr="00C17795">
          <w:rPr>
            <w:rStyle w:val="Hipercze"/>
            <w:sz w:val="22"/>
            <w:szCs w:val="22"/>
          </w:rPr>
          <w:t>ido@mlawa.</w:t>
        </w:r>
      </w:hyperlink>
      <w:r w:rsidRPr="00C17795">
        <w:rPr>
          <w:sz w:val="22"/>
          <w:szCs w:val="22"/>
          <w:u w:val="single"/>
        </w:rPr>
        <w:t>pl</w:t>
      </w:r>
    </w:p>
    <w:p w14:paraId="7304FDEC" w14:textId="77777777" w:rsidR="00130B32" w:rsidRPr="00C17795" w:rsidRDefault="00130B32" w:rsidP="00F501C7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Niniejsze zasady obejmują następujące kategorie osób biorące udział w postępowaniu:</w:t>
      </w:r>
    </w:p>
    <w:p w14:paraId="218E3EB2" w14:textId="77777777" w:rsidR="00130B32" w:rsidRPr="00C17795" w:rsidRDefault="00130B32" w:rsidP="00F501C7">
      <w:pPr>
        <w:pStyle w:val="Akapitzlist"/>
        <w:numPr>
          <w:ilvl w:val="1"/>
          <w:numId w:val="29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osoby fizyczne nieprowadzące działalności gospodarczej,</w:t>
      </w:r>
    </w:p>
    <w:p w14:paraId="69080528" w14:textId="77777777" w:rsidR="00130B32" w:rsidRPr="00C17795" w:rsidRDefault="00130B32" w:rsidP="00F501C7">
      <w:pPr>
        <w:pStyle w:val="Akapitzlist"/>
        <w:numPr>
          <w:ilvl w:val="1"/>
          <w:numId w:val="29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osoby fizyczne prowadzące działalność gospodarczą,</w:t>
      </w:r>
    </w:p>
    <w:p w14:paraId="73BACF35" w14:textId="77777777" w:rsidR="00130B32" w:rsidRPr="00C17795" w:rsidRDefault="00130B32" w:rsidP="00F501C7">
      <w:pPr>
        <w:pStyle w:val="Akapitzlist"/>
        <w:numPr>
          <w:ilvl w:val="1"/>
          <w:numId w:val="29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członkowie organu zarządzającego wykonawcy, będący osobami fizycznymi,</w:t>
      </w:r>
    </w:p>
    <w:p w14:paraId="60AC11DF" w14:textId="77777777" w:rsidR="00130B32" w:rsidRPr="00C17795" w:rsidRDefault="00130B32" w:rsidP="00F501C7">
      <w:pPr>
        <w:pStyle w:val="Akapitzlist"/>
        <w:numPr>
          <w:ilvl w:val="1"/>
          <w:numId w:val="29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pełnomocnicy wykonawców będący osobami fizycznymi.</w:t>
      </w:r>
    </w:p>
    <w:p w14:paraId="44368E53" w14:textId="77777777" w:rsidR="00130B32" w:rsidRPr="00C17795" w:rsidRDefault="00130B32" w:rsidP="00F501C7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Każdorazowo podczas pozyskiwania danych osobowych zostaną Państwo poinformowani o celu, podstawie prawnej i okresie przetwarzania danych osobowych;</w:t>
      </w:r>
    </w:p>
    <w:p w14:paraId="7BFED8B8" w14:textId="77777777" w:rsidR="00130B32" w:rsidRPr="00C17795" w:rsidRDefault="00130B32" w:rsidP="00F501C7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Administrator nie planuje powierzać danych osobowych innym osobom fizycznym czy organizacjom a</w:t>
      </w:r>
      <w:r w:rsidR="00300139">
        <w:rPr>
          <w:sz w:val="22"/>
          <w:szCs w:val="22"/>
        </w:rPr>
        <w:t> </w:t>
      </w:r>
      <w:r w:rsidRPr="00C17795">
        <w:rPr>
          <w:sz w:val="22"/>
          <w:szCs w:val="22"/>
        </w:rPr>
        <w:t>także nie zamierza przekazywać danych do państw trzecich ani do organizacji międzynarodowych;</w:t>
      </w:r>
    </w:p>
    <w:p w14:paraId="7ACD117D" w14:textId="77777777" w:rsidR="00130B32" w:rsidRPr="00C17795" w:rsidRDefault="00130B32" w:rsidP="00F501C7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 xml:space="preserve">Dane osobowe przetwarzane będą na podstawie Art. 6 ust. 1 lit. c RODO w celu związanym z postępowaniem o udzielenie zamówienia </w:t>
      </w:r>
      <w:r w:rsidRPr="004742A7">
        <w:rPr>
          <w:sz w:val="22"/>
          <w:szCs w:val="22"/>
        </w:rPr>
        <w:t>nr</w:t>
      </w:r>
      <w:r w:rsidRPr="00C17795">
        <w:rPr>
          <w:sz w:val="22"/>
          <w:szCs w:val="22"/>
        </w:rPr>
        <w:t xml:space="preserve"> </w:t>
      </w:r>
      <w:r w:rsidRPr="00C17795">
        <w:rPr>
          <w:b/>
          <w:bCs/>
          <w:sz w:val="22"/>
          <w:szCs w:val="22"/>
        </w:rPr>
        <w:t>WI.271.</w:t>
      </w:r>
      <w:r w:rsidR="00C076A3">
        <w:rPr>
          <w:b/>
          <w:bCs/>
          <w:sz w:val="22"/>
          <w:szCs w:val="22"/>
        </w:rPr>
        <w:t>1</w:t>
      </w:r>
      <w:r w:rsidR="00C81D5C">
        <w:rPr>
          <w:b/>
          <w:bCs/>
          <w:sz w:val="22"/>
          <w:szCs w:val="22"/>
        </w:rPr>
        <w:t>5</w:t>
      </w:r>
      <w:r w:rsidR="005D6C3F">
        <w:rPr>
          <w:b/>
          <w:bCs/>
          <w:sz w:val="22"/>
          <w:szCs w:val="22"/>
        </w:rPr>
        <w:t>.</w:t>
      </w:r>
      <w:r w:rsidRPr="00C17795">
        <w:rPr>
          <w:b/>
          <w:bCs/>
          <w:sz w:val="22"/>
          <w:szCs w:val="22"/>
        </w:rPr>
        <w:t>20</w:t>
      </w:r>
      <w:r w:rsidR="00C076A3">
        <w:rPr>
          <w:b/>
          <w:bCs/>
          <w:sz w:val="22"/>
          <w:szCs w:val="22"/>
        </w:rPr>
        <w:t>20</w:t>
      </w:r>
      <w:r w:rsidRPr="00C17795">
        <w:rPr>
          <w:b/>
          <w:bCs/>
          <w:sz w:val="22"/>
          <w:szCs w:val="22"/>
        </w:rPr>
        <w:t>.</w:t>
      </w:r>
      <w:r w:rsidR="00C81D5C">
        <w:rPr>
          <w:b/>
          <w:bCs/>
          <w:sz w:val="22"/>
          <w:szCs w:val="22"/>
        </w:rPr>
        <w:t>EG</w:t>
      </w:r>
      <w:r w:rsidRPr="00C17795">
        <w:rPr>
          <w:sz w:val="22"/>
          <w:szCs w:val="22"/>
        </w:rPr>
        <w:t>;</w:t>
      </w:r>
    </w:p>
    <w:p w14:paraId="2824D1FC" w14:textId="77777777" w:rsidR="00130B32" w:rsidRPr="00C17795" w:rsidRDefault="00130B32" w:rsidP="00F501C7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Jeżeli ma zastosowanie, odbiorcami Państwa danych osobowych będą osoby lub podmioty, którym udostępniona zostanie dokumentacja postępowania w oparciu o Art. 8 oraz Art. 96 ust. 3 ustawy z dnia 29</w:t>
      </w:r>
      <w:r w:rsidR="00D77190">
        <w:rPr>
          <w:sz w:val="22"/>
          <w:szCs w:val="22"/>
        </w:rPr>
        <w:t> </w:t>
      </w:r>
      <w:r w:rsidRPr="00C17795">
        <w:rPr>
          <w:sz w:val="22"/>
          <w:szCs w:val="22"/>
        </w:rPr>
        <w:t>stycznia 2004 r. – Prawo zamówień publicznych (Dz.U. z 201</w:t>
      </w:r>
      <w:r w:rsidR="00D77190">
        <w:rPr>
          <w:sz w:val="22"/>
          <w:szCs w:val="22"/>
        </w:rPr>
        <w:t xml:space="preserve">9 </w:t>
      </w:r>
      <w:r w:rsidRPr="00C17795">
        <w:rPr>
          <w:sz w:val="22"/>
          <w:szCs w:val="22"/>
        </w:rPr>
        <w:t>r. poz. 18</w:t>
      </w:r>
      <w:r w:rsidR="00D77190">
        <w:rPr>
          <w:sz w:val="22"/>
          <w:szCs w:val="22"/>
        </w:rPr>
        <w:t>43</w:t>
      </w:r>
      <w:r w:rsidRPr="00C17795">
        <w:rPr>
          <w:sz w:val="22"/>
          <w:szCs w:val="22"/>
        </w:rPr>
        <w:t xml:space="preserve"> z </w:t>
      </w:r>
      <w:proofErr w:type="spellStart"/>
      <w:r w:rsidRPr="00C17795">
        <w:rPr>
          <w:sz w:val="22"/>
          <w:szCs w:val="22"/>
        </w:rPr>
        <w:t>późn</w:t>
      </w:r>
      <w:proofErr w:type="spellEnd"/>
      <w:r w:rsidRPr="00C17795">
        <w:rPr>
          <w:sz w:val="22"/>
          <w:szCs w:val="22"/>
        </w:rPr>
        <w:t>. zm.), dalej „</w:t>
      </w:r>
      <w:r w:rsidR="00C17795" w:rsidRPr="00C17795">
        <w:rPr>
          <w:sz w:val="22"/>
          <w:szCs w:val="22"/>
        </w:rPr>
        <w:t>u</w:t>
      </w:r>
      <w:r w:rsidRPr="00C17795">
        <w:rPr>
          <w:sz w:val="22"/>
          <w:szCs w:val="22"/>
        </w:rPr>
        <w:t xml:space="preserve">stawa PZP”;  </w:t>
      </w:r>
    </w:p>
    <w:p w14:paraId="279887D7" w14:textId="77777777" w:rsidR="00130B32" w:rsidRPr="00C17795" w:rsidRDefault="00130B32" w:rsidP="00F501C7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 xml:space="preserve">Dane osobowe będą przechowywane, zgodnie z Art. 97 ust. 1 </w:t>
      </w:r>
      <w:r w:rsidR="00C17795" w:rsidRPr="00C17795">
        <w:rPr>
          <w:sz w:val="22"/>
          <w:szCs w:val="22"/>
        </w:rPr>
        <w:t>u</w:t>
      </w:r>
      <w:r w:rsidRPr="00C17795">
        <w:rPr>
          <w:sz w:val="22"/>
          <w:szCs w:val="22"/>
        </w:rPr>
        <w:t>stawy PZP, przez okres 4 lat a jeżeli okres realizacji umowy będzie dłuższy - cały okres trwania umowy;</w:t>
      </w:r>
    </w:p>
    <w:p w14:paraId="21A00E09" w14:textId="77777777" w:rsidR="00130B32" w:rsidRPr="00C17795" w:rsidRDefault="00130B32" w:rsidP="00F501C7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 xml:space="preserve">W przypadku zamówień o wartości powyżej 30 tyś euro, obowiązek podania danych osobowych bezpośrednio od Wykonawcy o osobie biorącej udział w postępowaniu o udzielenie zamówienia publicznego jako wykonawcy w myśl zasady jawności takiego postępowania jest wymogiem ustawowym określonym w przepisach </w:t>
      </w:r>
      <w:r w:rsidR="00C17795" w:rsidRPr="00C17795">
        <w:rPr>
          <w:sz w:val="22"/>
          <w:szCs w:val="22"/>
        </w:rPr>
        <w:t>u</w:t>
      </w:r>
      <w:r w:rsidRPr="00C17795">
        <w:rPr>
          <w:sz w:val="22"/>
          <w:szCs w:val="22"/>
        </w:rPr>
        <w:t xml:space="preserve">stawy PZP, związanym z udziałem w postępowaniu o udzielenie zamówienia publicznego; konsekwencje niepodania określonych danych wynikają z </w:t>
      </w:r>
      <w:r w:rsidR="00C17795" w:rsidRPr="00C17795">
        <w:rPr>
          <w:sz w:val="22"/>
          <w:szCs w:val="22"/>
        </w:rPr>
        <w:t>u</w:t>
      </w:r>
      <w:r w:rsidRPr="00C17795">
        <w:rPr>
          <w:sz w:val="22"/>
          <w:szCs w:val="22"/>
        </w:rPr>
        <w:t xml:space="preserve">stawy PZP;  </w:t>
      </w:r>
    </w:p>
    <w:p w14:paraId="14473B53" w14:textId="77777777" w:rsidR="00130B32" w:rsidRPr="00C17795" w:rsidRDefault="00130B32" w:rsidP="00F501C7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 xml:space="preserve"> W odniesieniu do Państwa danych osobowych decyzje nie będą podejmowane w sposób zautomatyzowany, stosowanie do Art. 22 RODO;</w:t>
      </w:r>
    </w:p>
    <w:p w14:paraId="0BBBA0A5" w14:textId="77777777" w:rsidR="00130B32" w:rsidRPr="00C17795" w:rsidRDefault="00130B32" w:rsidP="00F501C7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 xml:space="preserve"> posiadacie Państwo:</w:t>
      </w:r>
    </w:p>
    <w:p w14:paraId="380E83FA" w14:textId="77777777" w:rsidR="00130B32" w:rsidRPr="00C17795" w:rsidRDefault="00130B32" w:rsidP="00F501C7">
      <w:pPr>
        <w:pStyle w:val="Akapitzlist"/>
        <w:numPr>
          <w:ilvl w:val="1"/>
          <w:numId w:val="27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na podstawie Art. 15 RODO prawo dostępu do danych osobowych Państwa dotyczących;</w:t>
      </w:r>
    </w:p>
    <w:p w14:paraId="1FE9E3D7" w14:textId="77777777" w:rsidR="00130B32" w:rsidRPr="00C17795" w:rsidRDefault="00130B32" w:rsidP="00F501C7">
      <w:pPr>
        <w:pStyle w:val="Akapitzlist"/>
        <w:numPr>
          <w:ilvl w:val="1"/>
          <w:numId w:val="27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na podstawie Art. 16 RODO prawo do sprostowania Państwa danych osobowych;</w:t>
      </w:r>
    </w:p>
    <w:p w14:paraId="6AD676A9" w14:textId="77777777" w:rsidR="00130B32" w:rsidRPr="00C17795" w:rsidRDefault="00130B32" w:rsidP="00F501C7">
      <w:pPr>
        <w:pStyle w:val="Akapitzlist"/>
        <w:numPr>
          <w:ilvl w:val="1"/>
          <w:numId w:val="27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0931D24" w14:textId="77777777" w:rsidR="00130B32" w:rsidRPr="00C17795" w:rsidRDefault="00130B32" w:rsidP="00F501C7">
      <w:pPr>
        <w:pStyle w:val="Akapitzlist"/>
        <w:numPr>
          <w:ilvl w:val="1"/>
          <w:numId w:val="27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prawo do wniesienia skargi do Prezesa Urzędu Ochrony Danych Osobowych, gdy uznacie Państwo, że</w:t>
      </w:r>
      <w:r w:rsidR="00C17795">
        <w:rPr>
          <w:sz w:val="22"/>
          <w:szCs w:val="22"/>
        </w:rPr>
        <w:t> </w:t>
      </w:r>
      <w:r w:rsidRPr="00C17795">
        <w:rPr>
          <w:sz w:val="22"/>
          <w:szCs w:val="22"/>
        </w:rPr>
        <w:t>przetwarzanie danych osobowych Państwa dotyczących narusza przepisy RODO;</w:t>
      </w:r>
    </w:p>
    <w:p w14:paraId="66D1CFB5" w14:textId="77777777" w:rsidR="00130B32" w:rsidRPr="00C17795" w:rsidRDefault="001C06FE" w:rsidP="001C06FE">
      <w:pPr>
        <w:pStyle w:val="Akapitzlist"/>
        <w:suppressAutoHyphens w:val="0"/>
        <w:spacing w:line="276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="00130B32" w:rsidRPr="00C17795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130B32" w:rsidRPr="00C17795">
        <w:rPr>
          <w:sz w:val="22"/>
          <w:szCs w:val="22"/>
        </w:rPr>
        <w:t>ie przysługuje Państwu:</w:t>
      </w:r>
    </w:p>
    <w:p w14:paraId="1A1A4698" w14:textId="77777777" w:rsidR="00130B32" w:rsidRPr="00C17795" w:rsidRDefault="00130B32" w:rsidP="00F501C7">
      <w:pPr>
        <w:pStyle w:val="Akapitzlist"/>
        <w:numPr>
          <w:ilvl w:val="0"/>
          <w:numId w:val="28"/>
        </w:numPr>
        <w:tabs>
          <w:tab w:val="left" w:pos="284"/>
        </w:tabs>
        <w:suppressAutoHyphens w:val="0"/>
        <w:ind w:left="0" w:firstLine="0"/>
        <w:jc w:val="both"/>
        <w:rPr>
          <w:sz w:val="22"/>
          <w:szCs w:val="22"/>
        </w:rPr>
      </w:pPr>
      <w:r w:rsidRPr="00C17795">
        <w:rPr>
          <w:sz w:val="22"/>
          <w:szCs w:val="22"/>
        </w:rPr>
        <w:t>w związku z Art. 17 ust. 3 lit. b, d lub e RODO prawo do usunięcia danych osobowych;</w:t>
      </w:r>
    </w:p>
    <w:p w14:paraId="7D130803" w14:textId="77777777" w:rsidR="00130B32" w:rsidRPr="00C17795" w:rsidRDefault="00130B32" w:rsidP="00F501C7">
      <w:pPr>
        <w:pStyle w:val="Akapitzlist"/>
        <w:numPr>
          <w:ilvl w:val="0"/>
          <w:numId w:val="28"/>
        </w:numPr>
        <w:tabs>
          <w:tab w:val="left" w:pos="284"/>
        </w:tabs>
        <w:suppressAutoHyphens w:val="0"/>
        <w:ind w:left="0" w:firstLine="0"/>
        <w:jc w:val="both"/>
        <w:rPr>
          <w:sz w:val="22"/>
          <w:szCs w:val="22"/>
        </w:rPr>
      </w:pPr>
      <w:r w:rsidRPr="00C17795">
        <w:rPr>
          <w:sz w:val="22"/>
          <w:szCs w:val="22"/>
        </w:rPr>
        <w:t>prawo do przenoszenia danych osobowych, o którym mowa w Art. 20 RODO;</w:t>
      </w:r>
    </w:p>
    <w:p w14:paraId="5E275047" w14:textId="77777777" w:rsidR="00130B32" w:rsidRPr="00C17795" w:rsidRDefault="00130B32" w:rsidP="00F501C7">
      <w:pPr>
        <w:pStyle w:val="Akapitzlist"/>
        <w:numPr>
          <w:ilvl w:val="0"/>
          <w:numId w:val="28"/>
        </w:numPr>
        <w:tabs>
          <w:tab w:val="left" w:pos="284"/>
        </w:tabs>
        <w:suppressAutoHyphens w:val="0"/>
        <w:ind w:left="0" w:firstLine="0"/>
        <w:jc w:val="both"/>
        <w:rPr>
          <w:sz w:val="22"/>
          <w:szCs w:val="22"/>
        </w:rPr>
      </w:pPr>
      <w:r w:rsidRPr="00C17795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53F90EE" w14:textId="77777777" w:rsidR="00130B32" w:rsidRPr="00C17795" w:rsidRDefault="00130B32" w:rsidP="00130B32">
      <w:pPr>
        <w:jc w:val="both"/>
        <w:rPr>
          <w:b/>
          <w:sz w:val="22"/>
          <w:szCs w:val="22"/>
        </w:rPr>
      </w:pPr>
      <w:r w:rsidRPr="00C17795">
        <w:rPr>
          <w:b/>
          <w:sz w:val="22"/>
          <w:szCs w:val="22"/>
        </w:rPr>
        <w:t>Informacja Administratora:</w:t>
      </w:r>
    </w:p>
    <w:p w14:paraId="12A7CBD6" w14:textId="77777777" w:rsidR="004B7C9E" w:rsidRDefault="00130B32" w:rsidP="004B7C9E">
      <w:pPr>
        <w:pStyle w:val="Akapitzlist"/>
        <w:suppressAutoHyphens w:val="0"/>
        <w:ind w:left="0"/>
        <w:contextualSpacing/>
        <w:jc w:val="both"/>
        <w:rPr>
          <w:i/>
          <w:sz w:val="22"/>
          <w:szCs w:val="22"/>
        </w:rPr>
      </w:pPr>
      <w:r w:rsidRPr="00C17795">
        <w:rPr>
          <w:i/>
          <w:sz w:val="22"/>
          <w:szCs w:val="22"/>
        </w:rPr>
        <w:t>Administrator nie planuje przetwarzać zebranych danych do innych celów, niż powyżej wskazany.</w:t>
      </w:r>
      <w:r w:rsidR="004B7C9E">
        <w:rPr>
          <w:i/>
          <w:sz w:val="22"/>
          <w:szCs w:val="22"/>
        </w:rPr>
        <w:br w:type="page"/>
      </w:r>
    </w:p>
    <w:p w14:paraId="4A438E42" w14:textId="77777777" w:rsidR="00C81D5C" w:rsidRPr="003600CC" w:rsidRDefault="00C81D5C" w:rsidP="004B7C9E">
      <w:pPr>
        <w:ind w:left="6372"/>
        <w:rPr>
          <w:b/>
          <w:sz w:val="16"/>
          <w:szCs w:val="16"/>
        </w:rPr>
      </w:pPr>
      <w:r w:rsidRPr="003600CC">
        <w:rPr>
          <w:b/>
        </w:rPr>
        <w:lastRenderedPageBreak/>
        <w:t xml:space="preserve">Załącznik </w:t>
      </w:r>
      <w:r w:rsidR="004B7C9E">
        <w:rPr>
          <w:b/>
        </w:rPr>
        <w:t>N</w:t>
      </w:r>
      <w:r w:rsidRPr="003600CC">
        <w:rPr>
          <w:b/>
        </w:rPr>
        <w:t xml:space="preserve">r </w:t>
      </w:r>
      <w:r>
        <w:rPr>
          <w:b/>
        </w:rPr>
        <w:t>8</w:t>
      </w:r>
      <w:r w:rsidR="004B7C9E">
        <w:rPr>
          <w:b/>
        </w:rPr>
        <w:t xml:space="preserve"> do SIWZ</w:t>
      </w:r>
    </w:p>
    <w:p w14:paraId="1CB558B0" w14:textId="77777777" w:rsidR="00C81D5C" w:rsidRDefault="00C81D5C" w:rsidP="00C81D5C">
      <w:pPr>
        <w:jc w:val="both"/>
        <w:rPr>
          <w:b/>
        </w:rPr>
      </w:pPr>
    </w:p>
    <w:p w14:paraId="74182230" w14:textId="77777777" w:rsidR="00C81D5C" w:rsidRPr="002D48D8" w:rsidRDefault="00C81D5C" w:rsidP="00C81D5C">
      <w:pPr>
        <w:jc w:val="both"/>
      </w:pPr>
      <w:r>
        <w:rPr>
          <w:b/>
        </w:rPr>
        <w:t>Pełnienie nadzoru inwestorskiego dla zadania pod nazwą: „P</w:t>
      </w:r>
      <w:r w:rsidRPr="002D48D8">
        <w:rPr>
          <w:b/>
        </w:rPr>
        <w:t>oprawa spójności komunikacyjnej Miasta Mława poprzez budowę drugiego etapu Alei Św. Wojciecha wraz z</w:t>
      </w:r>
      <w:r>
        <w:rPr>
          <w:b/>
        </w:rPr>
        <w:t> </w:t>
      </w:r>
      <w:r w:rsidRPr="002D48D8">
        <w:rPr>
          <w:b/>
        </w:rPr>
        <w:t>budową skrzyżowania typu rondo</w:t>
      </w:r>
      <w:r>
        <w:rPr>
          <w:b/>
        </w:rPr>
        <w:t>”</w:t>
      </w:r>
    </w:p>
    <w:p w14:paraId="5CE48BDD" w14:textId="77777777" w:rsidR="00C81D5C" w:rsidRPr="00F8683E" w:rsidRDefault="00C81D5C" w:rsidP="00C81D5C">
      <w:pPr>
        <w:ind w:left="2832" w:firstLine="708"/>
        <w:jc w:val="center"/>
        <w:rPr>
          <w:sz w:val="28"/>
          <w:szCs w:val="28"/>
        </w:rPr>
      </w:pPr>
    </w:p>
    <w:p w14:paraId="46D68403" w14:textId="77777777" w:rsidR="00C81D5C" w:rsidRPr="003600CC" w:rsidRDefault="00C81D5C" w:rsidP="00C81D5C">
      <w:pPr>
        <w:rPr>
          <w:b/>
          <w:spacing w:val="8"/>
          <w:sz w:val="16"/>
          <w:szCs w:val="16"/>
        </w:rPr>
      </w:pPr>
    </w:p>
    <w:p w14:paraId="2E93420E" w14:textId="77777777" w:rsidR="00C81D5C" w:rsidRPr="003600CC" w:rsidRDefault="00C81D5C" w:rsidP="00C81D5C">
      <w:pPr>
        <w:rPr>
          <w:b/>
          <w:spacing w:val="8"/>
          <w:sz w:val="16"/>
          <w:szCs w:val="16"/>
        </w:rPr>
      </w:pPr>
    </w:p>
    <w:p w14:paraId="6259DA31" w14:textId="77777777" w:rsidR="00C81D5C" w:rsidRPr="003600CC" w:rsidRDefault="00C81D5C" w:rsidP="00C81D5C">
      <w:pPr>
        <w:jc w:val="center"/>
        <w:rPr>
          <w:b/>
          <w:spacing w:val="8"/>
        </w:rPr>
      </w:pPr>
      <w:r w:rsidRPr="003600CC">
        <w:rPr>
          <w:b/>
          <w:spacing w:val="8"/>
        </w:rPr>
        <w:t>ORGANIZACJA ZESPOŁU</w:t>
      </w:r>
      <w:r>
        <w:rPr>
          <w:b/>
          <w:spacing w:val="8"/>
        </w:rPr>
        <w:t xml:space="preserve"> – WYKAZ OSÓB WCHODZĄCYCH W SKŁAD ZESPOŁU NADZORU INWESTORSKIEGO</w:t>
      </w:r>
    </w:p>
    <w:p w14:paraId="2C14721A" w14:textId="77777777" w:rsidR="00C81D5C" w:rsidRPr="003600CC" w:rsidRDefault="00C81D5C" w:rsidP="00C81D5C">
      <w:pPr>
        <w:rPr>
          <w:b/>
          <w:spacing w:val="8"/>
        </w:rPr>
      </w:pPr>
    </w:p>
    <w:p w14:paraId="276A234B" w14:textId="77777777" w:rsidR="00C81D5C" w:rsidRPr="003600CC" w:rsidRDefault="00C81D5C" w:rsidP="00C81D5C">
      <w:pPr>
        <w:rPr>
          <w:spacing w:val="8"/>
        </w:rPr>
      </w:pPr>
      <w:r>
        <w:rPr>
          <w:spacing w:val="8"/>
        </w:rPr>
        <w:t>…………………………………………………………………………………………………..</w:t>
      </w:r>
    </w:p>
    <w:p w14:paraId="2DD8B18A" w14:textId="77777777" w:rsidR="00C81D5C" w:rsidRPr="003600CC" w:rsidRDefault="00C81D5C" w:rsidP="00C81D5C">
      <w:pPr>
        <w:jc w:val="center"/>
        <w:rPr>
          <w:i/>
          <w:spacing w:val="8"/>
          <w:sz w:val="18"/>
          <w:szCs w:val="18"/>
        </w:rPr>
      </w:pPr>
      <w:r>
        <w:rPr>
          <w:i/>
          <w:spacing w:val="8"/>
          <w:sz w:val="18"/>
          <w:szCs w:val="18"/>
        </w:rPr>
        <w:t>Nazwa i adres wykonawcy</w:t>
      </w:r>
    </w:p>
    <w:p w14:paraId="6D1FC4EF" w14:textId="77777777" w:rsidR="00C81D5C" w:rsidRPr="003600CC" w:rsidRDefault="00C81D5C" w:rsidP="00C81D5C">
      <w:pPr>
        <w:pStyle w:val="Standard"/>
        <w:rPr>
          <w:sz w:val="22"/>
          <w:szCs w:val="22"/>
        </w:rPr>
      </w:pPr>
    </w:p>
    <w:p w14:paraId="76D301CD" w14:textId="77777777" w:rsidR="00C81D5C" w:rsidRPr="003600CC" w:rsidRDefault="00C81D5C" w:rsidP="00C81D5C">
      <w:pPr>
        <w:pStyle w:val="Standard"/>
      </w:pPr>
      <w:r w:rsidRPr="00B8355E">
        <w:rPr>
          <w:sz w:val="22"/>
          <w:szCs w:val="22"/>
        </w:rPr>
        <w:t xml:space="preserve">Wykaz osób wchodzących w </w:t>
      </w:r>
      <w:r w:rsidRPr="000038E6">
        <w:t xml:space="preserve">skład zespołu </w:t>
      </w:r>
      <w:r>
        <w:t>nadzoru inwestorskiego: inspektor nadzoru (wiodący) i inspektorzy nadzoru poszczególnych branż.</w:t>
      </w:r>
    </w:p>
    <w:p w14:paraId="17F914C7" w14:textId="77777777" w:rsidR="00C81D5C" w:rsidRPr="003600CC" w:rsidRDefault="00C81D5C" w:rsidP="00C81D5C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73"/>
        <w:gridCol w:w="1981"/>
        <w:gridCol w:w="1890"/>
        <w:gridCol w:w="2552"/>
        <w:gridCol w:w="2376"/>
      </w:tblGrid>
      <w:tr w:rsidR="00C81D5C" w:rsidRPr="003C0DA2" w14:paraId="75576115" w14:textId="77777777" w:rsidTr="004B5C0D">
        <w:tc>
          <w:tcPr>
            <w:tcW w:w="773" w:type="dxa"/>
            <w:vAlign w:val="center"/>
          </w:tcPr>
          <w:p w14:paraId="499EE125" w14:textId="77777777" w:rsidR="00C81D5C" w:rsidRPr="003C0DA2" w:rsidRDefault="00C81D5C" w:rsidP="004B5C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pl-PL"/>
              </w:rPr>
            </w:pPr>
            <w:r w:rsidRPr="003C0DA2">
              <w:rPr>
                <w:rFonts w:eastAsia="Calibri"/>
                <w:b/>
                <w:bCs/>
                <w:lang w:eastAsia="pl-PL"/>
              </w:rPr>
              <w:t>Lp.</w:t>
            </w:r>
          </w:p>
        </w:tc>
        <w:tc>
          <w:tcPr>
            <w:tcW w:w="1981" w:type="dxa"/>
            <w:vAlign w:val="center"/>
          </w:tcPr>
          <w:p w14:paraId="6F3033E3" w14:textId="77777777" w:rsidR="00C81D5C" w:rsidRPr="003C0DA2" w:rsidRDefault="00C81D5C" w:rsidP="004B5C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pl-PL"/>
              </w:rPr>
            </w:pPr>
            <w:r w:rsidRPr="003C0DA2">
              <w:rPr>
                <w:rFonts w:eastAsia="Calibri"/>
                <w:b/>
                <w:bCs/>
                <w:lang w:eastAsia="pl-PL"/>
              </w:rPr>
              <w:t>Nr uprawnień</w:t>
            </w:r>
          </w:p>
        </w:tc>
        <w:tc>
          <w:tcPr>
            <w:tcW w:w="1890" w:type="dxa"/>
            <w:vAlign w:val="center"/>
          </w:tcPr>
          <w:p w14:paraId="27437770" w14:textId="77777777" w:rsidR="00C81D5C" w:rsidRPr="003C0DA2" w:rsidRDefault="00C81D5C" w:rsidP="004B5C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pl-PL"/>
              </w:rPr>
            </w:pPr>
            <w:r w:rsidRPr="003C0DA2">
              <w:rPr>
                <w:rFonts w:eastAsia="Calibri"/>
                <w:b/>
                <w:bCs/>
                <w:lang w:eastAsia="pl-PL"/>
              </w:rPr>
              <w:t>Branża</w:t>
            </w:r>
          </w:p>
        </w:tc>
        <w:tc>
          <w:tcPr>
            <w:tcW w:w="2552" w:type="dxa"/>
            <w:vAlign w:val="center"/>
          </w:tcPr>
          <w:p w14:paraId="6249D3C9" w14:textId="77777777" w:rsidR="00C81D5C" w:rsidRPr="003C0DA2" w:rsidRDefault="00C81D5C" w:rsidP="004B5C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pl-PL"/>
              </w:rPr>
            </w:pPr>
            <w:r w:rsidRPr="003C0DA2">
              <w:rPr>
                <w:rFonts w:eastAsia="Calibri"/>
                <w:b/>
                <w:bCs/>
                <w:lang w:eastAsia="pl-PL"/>
              </w:rPr>
              <w:t>Doświadczenie w pełnieniu funkcji inspektora nadzoru (w latach</w:t>
            </w:r>
            <w:r>
              <w:rPr>
                <w:rFonts w:eastAsia="Calibri"/>
                <w:b/>
                <w:bCs/>
                <w:lang w:eastAsia="pl-PL"/>
              </w:rPr>
              <w:t xml:space="preserve"> – min. 5 lat</w:t>
            </w:r>
            <w:r w:rsidRPr="003C0DA2">
              <w:rPr>
                <w:rFonts w:eastAsia="Calibri"/>
                <w:b/>
                <w:bCs/>
                <w:lang w:eastAsia="pl-PL"/>
              </w:rPr>
              <w:t>)</w:t>
            </w:r>
          </w:p>
        </w:tc>
        <w:tc>
          <w:tcPr>
            <w:tcW w:w="2376" w:type="dxa"/>
            <w:vAlign w:val="center"/>
          </w:tcPr>
          <w:p w14:paraId="454EA687" w14:textId="77777777" w:rsidR="00C81D5C" w:rsidRPr="003C0DA2" w:rsidRDefault="00C81D5C" w:rsidP="004B5C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pl-PL"/>
              </w:rPr>
            </w:pPr>
            <w:r w:rsidRPr="003C0DA2">
              <w:rPr>
                <w:rFonts w:eastAsia="Calibri"/>
                <w:b/>
                <w:bCs/>
                <w:lang w:eastAsia="pl-PL"/>
              </w:rPr>
              <w:t>Zakres czynności i odpowiedzialności</w:t>
            </w:r>
          </w:p>
        </w:tc>
      </w:tr>
      <w:tr w:rsidR="00C81D5C" w:rsidRPr="003600CC" w14:paraId="1C6CFB59" w14:textId="77777777" w:rsidTr="004B5C0D">
        <w:tc>
          <w:tcPr>
            <w:tcW w:w="773" w:type="dxa"/>
          </w:tcPr>
          <w:p w14:paraId="34344CE1" w14:textId="77777777" w:rsidR="00C81D5C" w:rsidRDefault="00C81D5C" w:rsidP="00F501C7">
            <w:pPr>
              <w:pStyle w:val="Akapitzlist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1981" w:type="dxa"/>
          </w:tcPr>
          <w:p w14:paraId="55761D18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1890" w:type="dxa"/>
          </w:tcPr>
          <w:p w14:paraId="2F46F4E4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2552" w:type="dxa"/>
          </w:tcPr>
          <w:p w14:paraId="502D9A21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2376" w:type="dxa"/>
          </w:tcPr>
          <w:p w14:paraId="007ED2E3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</w:tr>
      <w:tr w:rsidR="00C81D5C" w:rsidRPr="003600CC" w14:paraId="056CE963" w14:textId="77777777" w:rsidTr="004B5C0D">
        <w:tc>
          <w:tcPr>
            <w:tcW w:w="773" w:type="dxa"/>
          </w:tcPr>
          <w:p w14:paraId="1BF3579B" w14:textId="77777777" w:rsidR="00C81D5C" w:rsidRDefault="00C81D5C" w:rsidP="00F501C7">
            <w:pPr>
              <w:pStyle w:val="Akapitzlist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1981" w:type="dxa"/>
          </w:tcPr>
          <w:p w14:paraId="6174A538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1890" w:type="dxa"/>
          </w:tcPr>
          <w:p w14:paraId="52F3379D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2552" w:type="dxa"/>
          </w:tcPr>
          <w:p w14:paraId="57A95129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2376" w:type="dxa"/>
          </w:tcPr>
          <w:p w14:paraId="159B648B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</w:tr>
      <w:tr w:rsidR="00C81D5C" w:rsidRPr="003600CC" w14:paraId="6A0E2F35" w14:textId="77777777" w:rsidTr="004B5C0D">
        <w:tc>
          <w:tcPr>
            <w:tcW w:w="773" w:type="dxa"/>
          </w:tcPr>
          <w:p w14:paraId="3E4239FB" w14:textId="77777777" w:rsidR="00C81D5C" w:rsidRDefault="00C81D5C" w:rsidP="00F501C7">
            <w:pPr>
              <w:pStyle w:val="Akapitzlist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1981" w:type="dxa"/>
          </w:tcPr>
          <w:p w14:paraId="0DB722CF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1890" w:type="dxa"/>
          </w:tcPr>
          <w:p w14:paraId="45BF23C2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2552" w:type="dxa"/>
          </w:tcPr>
          <w:p w14:paraId="50CBAB08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2376" w:type="dxa"/>
          </w:tcPr>
          <w:p w14:paraId="306D3EC7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</w:tr>
      <w:tr w:rsidR="00C81D5C" w:rsidRPr="003600CC" w14:paraId="7372479D" w14:textId="77777777" w:rsidTr="004B5C0D">
        <w:tc>
          <w:tcPr>
            <w:tcW w:w="773" w:type="dxa"/>
          </w:tcPr>
          <w:p w14:paraId="3D35F911" w14:textId="77777777" w:rsidR="00C81D5C" w:rsidRDefault="00C81D5C" w:rsidP="00F501C7">
            <w:pPr>
              <w:pStyle w:val="Akapitzlist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1981" w:type="dxa"/>
          </w:tcPr>
          <w:p w14:paraId="5AA0E1D5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1890" w:type="dxa"/>
          </w:tcPr>
          <w:p w14:paraId="69048E5B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2552" w:type="dxa"/>
          </w:tcPr>
          <w:p w14:paraId="6ED61B10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2376" w:type="dxa"/>
          </w:tcPr>
          <w:p w14:paraId="26D92522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</w:tr>
      <w:tr w:rsidR="00C81D5C" w:rsidRPr="003600CC" w14:paraId="54E9FA5C" w14:textId="77777777" w:rsidTr="004B5C0D">
        <w:tc>
          <w:tcPr>
            <w:tcW w:w="773" w:type="dxa"/>
          </w:tcPr>
          <w:p w14:paraId="02325012" w14:textId="77777777" w:rsidR="00C81D5C" w:rsidRDefault="00C81D5C" w:rsidP="00F501C7">
            <w:pPr>
              <w:pStyle w:val="Akapitzlist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1981" w:type="dxa"/>
          </w:tcPr>
          <w:p w14:paraId="5F3663BB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1890" w:type="dxa"/>
          </w:tcPr>
          <w:p w14:paraId="449CE8AF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2552" w:type="dxa"/>
          </w:tcPr>
          <w:p w14:paraId="529753B2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2376" w:type="dxa"/>
          </w:tcPr>
          <w:p w14:paraId="1272B081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</w:tr>
      <w:tr w:rsidR="00C81D5C" w:rsidRPr="003600CC" w14:paraId="64D63CE9" w14:textId="77777777" w:rsidTr="004B5C0D">
        <w:tc>
          <w:tcPr>
            <w:tcW w:w="773" w:type="dxa"/>
          </w:tcPr>
          <w:p w14:paraId="2F368FC9" w14:textId="77777777" w:rsidR="00C81D5C" w:rsidRDefault="00C81D5C" w:rsidP="00F501C7">
            <w:pPr>
              <w:pStyle w:val="Akapitzlist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1981" w:type="dxa"/>
          </w:tcPr>
          <w:p w14:paraId="5B36EF3B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1890" w:type="dxa"/>
          </w:tcPr>
          <w:p w14:paraId="658482C6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2552" w:type="dxa"/>
          </w:tcPr>
          <w:p w14:paraId="2799C5B1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2376" w:type="dxa"/>
          </w:tcPr>
          <w:p w14:paraId="5141D005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</w:tr>
      <w:tr w:rsidR="00C81D5C" w:rsidRPr="003600CC" w14:paraId="1AB2815A" w14:textId="77777777" w:rsidTr="004B5C0D">
        <w:tc>
          <w:tcPr>
            <w:tcW w:w="773" w:type="dxa"/>
          </w:tcPr>
          <w:p w14:paraId="09EBA278" w14:textId="77777777" w:rsidR="00C81D5C" w:rsidRDefault="00C81D5C" w:rsidP="00F501C7">
            <w:pPr>
              <w:pStyle w:val="Akapitzlist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1981" w:type="dxa"/>
          </w:tcPr>
          <w:p w14:paraId="2FC497AF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1890" w:type="dxa"/>
          </w:tcPr>
          <w:p w14:paraId="23FBCFFF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2552" w:type="dxa"/>
          </w:tcPr>
          <w:p w14:paraId="0E671EB0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2376" w:type="dxa"/>
          </w:tcPr>
          <w:p w14:paraId="2511107E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</w:tr>
      <w:tr w:rsidR="00C81D5C" w:rsidRPr="003600CC" w14:paraId="1F287C6C" w14:textId="77777777" w:rsidTr="004B5C0D">
        <w:tc>
          <w:tcPr>
            <w:tcW w:w="773" w:type="dxa"/>
          </w:tcPr>
          <w:p w14:paraId="4D19096D" w14:textId="77777777" w:rsidR="00C81D5C" w:rsidRDefault="00C81D5C" w:rsidP="00F501C7">
            <w:pPr>
              <w:pStyle w:val="Akapitzlist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1981" w:type="dxa"/>
          </w:tcPr>
          <w:p w14:paraId="548B691F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1890" w:type="dxa"/>
          </w:tcPr>
          <w:p w14:paraId="034CB1E4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2552" w:type="dxa"/>
          </w:tcPr>
          <w:p w14:paraId="30513353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  <w:tc>
          <w:tcPr>
            <w:tcW w:w="2376" w:type="dxa"/>
          </w:tcPr>
          <w:p w14:paraId="362AB32C" w14:textId="77777777" w:rsidR="00C81D5C" w:rsidRPr="003600CC" w:rsidRDefault="00C81D5C" w:rsidP="004B5C0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</w:p>
        </w:tc>
      </w:tr>
    </w:tbl>
    <w:p w14:paraId="6F3A021D" w14:textId="77777777" w:rsidR="00C81D5C" w:rsidRPr="003600CC" w:rsidRDefault="00C81D5C" w:rsidP="00C81D5C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</w:p>
    <w:p w14:paraId="1F700C4C" w14:textId="77777777" w:rsidR="00C81D5C" w:rsidRDefault="00C81D5C" w:rsidP="00C81D5C">
      <w:pPr>
        <w:pStyle w:val="Standard"/>
        <w:rPr>
          <w:sz w:val="22"/>
          <w:szCs w:val="22"/>
        </w:rPr>
      </w:pPr>
    </w:p>
    <w:p w14:paraId="28947988" w14:textId="77777777" w:rsidR="00C81D5C" w:rsidRDefault="00C81D5C" w:rsidP="00C81D5C">
      <w:pPr>
        <w:pStyle w:val="Standard"/>
        <w:rPr>
          <w:sz w:val="22"/>
          <w:szCs w:val="22"/>
        </w:rPr>
      </w:pPr>
    </w:p>
    <w:p w14:paraId="6307198A" w14:textId="77777777" w:rsidR="00C81D5C" w:rsidRPr="0087601E" w:rsidRDefault="00C81D5C" w:rsidP="00C81D5C"/>
    <w:p w14:paraId="226BB9BF" w14:textId="77777777" w:rsidR="00C81D5C" w:rsidRDefault="00C81D5C" w:rsidP="00C81D5C">
      <w:pPr>
        <w:jc w:val="right"/>
      </w:pPr>
      <w:r w:rsidRPr="0087601E">
        <w:t xml:space="preserve">…………….……. </w:t>
      </w:r>
      <w:r w:rsidRPr="0087601E">
        <w:rPr>
          <w:i/>
        </w:rPr>
        <w:t xml:space="preserve">, </w:t>
      </w:r>
      <w:r w:rsidRPr="0087601E">
        <w:t>dnia …..……………….20</w:t>
      </w:r>
      <w:r>
        <w:t>20</w:t>
      </w:r>
      <w:r w:rsidRPr="0087601E">
        <w:t xml:space="preserve"> r. </w:t>
      </w:r>
    </w:p>
    <w:p w14:paraId="19C19C78" w14:textId="77777777" w:rsidR="00C81D5C" w:rsidRDefault="00C81D5C" w:rsidP="00C81D5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87601E">
        <w:rPr>
          <w:sz w:val="16"/>
          <w:szCs w:val="16"/>
        </w:rPr>
        <w:t>(miejscowość)</w:t>
      </w:r>
    </w:p>
    <w:p w14:paraId="339C7765" w14:textId="77777777" w:rsidR="00C81D5C" w:rsidRDefault="00C81D5C" w:rsidP="00C81D5C">
      <w:pPr>
        <w:rPr>
          <w:sz w:val="16"/>
          <w:szCs w:val="16"/>
        </w:rPr>
      </w:pPr>
    </w:p>
    <w:p w14:paraId="149D2254" w14:textId="77777777" w:rsidR="00C81D5C" w:rsidRDefault="00C81D5C" w:rsidP="00C81D5C">
      <w:pPr>
        <w:rPr>
          <w:sz w:val="16"/>
          <w:szCs w:val="16"/>
        </w:rPr>
      </w:pPr>
    </w:p>
    <w:p w14:paraId="6B3AB2AD" w14:textId="77777777" w:rsidR="00C81D5C" w:rsidRDefault="00C81D5C" w:rsidP="00C81D5C">
      <w:pPr>
        <w:rPr>
          <w:sz w:val="16"/>
          <w:szCs w:val="16"/>
        </w:rPr>
      </w:pPr>
    </w:p>
    <w:p w14:paraId="45E57F99" w14:textId="77777777" w:rsidR="00C81D5C" w:rsidRDefault="00C81D5C" w:rsidP="00C81D5C">
      <w:pPr>
        <w:rPr>
          <w:sz w:val="16"/>
          <w:szCs w:val="16"/>
        </w:rPr>
      </w:pPr>
    </w:p>
    <w:p w14:paraId="105CE807" w14:textId="77777777" w:rsidR="00C81D5C" w:rsidRDefault="00C81D5C" w:rsidP="00C81D5C">
      <w:pPr>
        <w:rPr>
          <w:sz w:val="16"/>
          <w:szCs w:val="16"/>
        </w:rPr>
      </w:pPr>
    </w:p>
    <w:p w14:paraId="573E070B" w14:textId="77777777" w:rsidR="00C81D5C" w:rsidRDefault="00C81D5C" w:rsidP="00C81D5C">
      <w:pPr>
        <w:rPr>
          <w:sz w:val="16"/>
          <w:szCs w:val="16"/>
        </w:rPr>
      </w:pPr>
    </w:p>
    <w:p w14:paraId="01A11B2C" w14:textId="77777777" w:rsidR="00C81D5C" w:rsidRDefault="00C81D5C" w:rsidP="00C81D5C">
      <w:pPr>
        <w:rPr>
          <w:sz w:val="16"/>
          <w:szCs w:val="16"/>
        </w:rPr>
      </w:pPr>
    </w:p>
    <w:p w14:paraId="1C9C2939" w14:textId="77777777" w:rsidR="00C81D5C" w:rsidRPr="0087601E" w:rsidRDefault="00C81D5C" w:rsidP="00C81D5C">
      <w:pPr>
        <w:rPr>
          <w:sz w:val="16"/>
          <w:szCs w:val="16"/>
        </w:rPr>
      </w:pPr>
    </w:p>
    <w:p w14:paraId="2DE63910" w14:textId="77777777" w:rsidR="00C81D5C" w:rsidRPr="0087601E" w:rsidRDefault="00C81D5C" w:rsidP="00C81D5C">
      <w:pPr>
        <w:jc w:val="right"/>
      </w:pPr>
      <w:r w:rsidRPr="0087601E">
        <w:t xml:space="preserve"> ………………………………………………………..</w:t>
      </w:r>
    </w:p>
    <w:p w14:paraId="7427F97B" w14:textId="77777777" w:rsidR="00C81D5C" w:rsidRPr="0087601E" w:rsidRDefault="00C81D5C" w:rsidP="00C81D5C">
      <w:pPr>
        <w:jc w:val="right"/>
        <w:rPr>
          <w:i/>
          <w:spacing w:val="8"/>
          <w:sz w:val="16"/>
          <w:szCs w:val="16"/>
        </w:rPr>
      </w:pPr>
      <w:r w:rsidRPr="0087601E">
        <w:rPr>
          <w:i/>
          <w:spacing w:val="8"/>
          <w:sz w:val="16"/>
          <w:szCs w:val="16"/>
        </w:rPr>
        <w:t xml:space="preserve">  (podpis osoby upoważnionej do reprezentacji wykonawcy)</w:t>
      </w:r>
      <w:r w:rsidRPr="0087601E">
        <w:rPr>
          <w:b/>
          <w:sz w:val="22"/>
          <w:szCs w:val="22"/>
        </w:rPr>
        <w:t xml:space="preserve">            </w:t>
      </w:r>
    </w:p>
    <w:p w14:paraId="3C9AE400" w14:textId="77777777" w:rsidR="00C81D5C" w:rsidRPr="0087601E" w:rsidRDefault="00C81D5C" w:rsidP="00C81D5C"/>
    <w:p w14:paraId="1D299D0F" w14:textId="77777777" w:rsidR="00C81D5C" w:rsidRPr="004D7C67" w:rsidRDefault="00C81D5C" w:rsidP="00C81D5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</w:p>
    <w:p w14:paraId="607AFFBF" w14:textId="77777777" w:rsidR="00C81D5C" w:rsidRDefault="00C81D5C" w:rsidP="00C81D5C">
      <w:pPr>
        <w:suppressAutoHyphens w:val="0"/>
        <w:autoSpaceDE w:val="0"/>
        <w:autoSpaceDN w:val="0"/>
        <w:adjustRightInd w:val="0"/>
      </w:pPr>
    </w:p>
    <w:p w14:paraId="69B21E2C" w14:textId="77777777" w:rsidR="00C81D5C" w:rsidRDefault="00C81D5C" w:rsidP="00C81D5C">
      <w:pPr>
        <w:spacing w:line="480" w:lineRule="auto"/>
        <w:ind w:left="5664" w:firstLine="708"/>
      </w:pPr>
    </w:p>
    <w:p w14:paraId="713C6B61" w14:textId="77777777" w:rsidR="00C81D5C" w:rsidRDefault="00C81D5C" w:rsidP="00C81D5C">
      <w:pPr>
        <w:spacing w:line="480" w:lineRule="auto"/>
        <w:ind w:left="5664" w:firstLine="708"/>
      </w:pPr>
    </w:p>
    <w:p w14:paraId="35F04992" w14:textId="77777777" w:rsidR="00C81D5C" w:rsidRPr="00175EB2" w:rsidRDefault="00C81D5C" w:rsidP="00C17795">
      <w:pPr>
        <w:pStyle w:val="Akapitzlist"/>
        <w:suppressAutoHyphens w:val="0"/>
        <w:ind w:left="0"/>
        <w:contextualSpacing/>
        <w:jc w:val="both"/>
      </w:pPr>
    </w:p>
    <w:sectPr w:rsidR="00C81D5C" w:rsidRPr="00175EB2" w:rsidSect="000E1D59">
      <w:pgSz w:w="11906" w:h="16838"/>
      <w:pgMar w:top="1417" w:right="1133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9B881" w14:textId="77777777" w:rsidR="00DE689E" w:rsidRDefault="00DE689E" w:rsidP="00BC0141">
      <w:r>
        <w:separator/>
      </w:r>
    </w:p>
  </w:endnote>
  <w:endnote w:type="continuationSeparator" w:id="0">
    <w:p w14:paraId="65F1516F" w14:textId="77777777" w:rsidR="00DE689E" w:rsidRDefault="00DE689E" w:rsidP="00BC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2B8F9" w14:textId="77777777" w:rsidR="00DE689E" w:rsidRDefault="00DE689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449F1241" w14:textId="77777777" w:rsidR="00DE689E" w:rsidRDefault="00DE68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618E4" w14:textId="77777777" w:rsidR="00DE689E" w:rsidRDefault="00DE689E" w:rsidP="00BC0141">
      <w:r>
        <w:separator/>
      </w:r>
    </w:p>
  </w:footnote>
  <w:footnote w:type="continuationSeparator" w:id="0">
    <w:p w14:paraId="7F347015" w14:textId="77777777" w:rsidR="00DE689E" w:rsidRDefault="00DE689E" w:rsidP="00BC0141">
      <w:r>
        <w:continuationSeparator/>
      </w:r>
    </w:p>
  </w:footnote>
  <w:footnote w:id="1">
    <w:p w14:paraId="1A366247" w14:textId="77777777" w:rsidR="00DE689E" w:rsidRPr="001E3D2B" w:rsidRDefault="00DE689E" w:rsidP="00130B32">
      <w:pPr>
        <w:jc w:val="both"/>
        <w:rPr>
          <w:sz w:val="20"/>
          <w:szCs w:val="20"/>
        </w:rPr>
      </w:pPr>
      <w:r w:rsidRPr="001E3D2B">
        <w:rPr>
          <w:rStyle w:val="Odwoanieprzypisudolnego"/>
          <w:sz w:val="20"/>
          <w:szCs w:val="20"/>
        </w:rPr>
        <w:footnoteRef/>
      </w:r>
      <w:r w:rsidRPr="001E3D2B">
        <w:rPr>
          <w:sz w:val="20"/>
          <w:szCs w:val="20"/>
        </w:rPr>
        <w:t xml:space="preserve"> Zgodnie z </w:t>
      </w:r>
      <w:r>
        <w:rPr>
          <w:sz w:val="20"/>
          <w:szCs w:val="20"/>
        </w:rPr>
        <w:t>Art.</w:t>
      </w:r>
      <w:r w:rsidRPr="001E3D2B">
        <w:rPr>
          <w:sz w:val="20"/>
          <w:szCs w:val="20"/>
        </w:rPr>
        <w:t xml:space="preserve"> 4 pkt. 14 ustawy z dnia 16 lutego 2007 r. o ochronie konkurencji i konsumentów (Dz.U. </w:t>
      </w:r>
      <w:r>
        <w:rPr>
          <w:sz w:val="20"/>
          <w:szCs w:val="20"/>
        </w:rPr>
        <w:t>z 2019 r.</w:t>
      </w:r>
      <w:r w:rsidRPr="001E3D2B">
        <w:rPr>
          <w:sz w:val="20"/>
          <w:szCs w:val="20"/>
        </w:rPr>
        <w:t xml:space="preserve"> poz. </w:t>
      </w:r>
      <w:r>
        <w:rPr>
          <w:sz w:val="20"/>
          <w:szCs w:val="20"/>
        </w:rPr>
        <w:t xml:space="preserve">369 </w:t>
      </w:r>
      <w:r w:rsidRPr="001E3D2B">
        <w:rPr>
          <w:sz w:val="20"/>
          <w:szCs w:val="20"/>
        </w:rPr>
        <w:t xml:space="preserve"> z późn. zm.) przez grupę kapitałową rozumie się wszystkich przedsiębiorców, któr</w:t>
      </w:r>
      <w:r>
        <w:rPr>
          <w:sz w:val="20"/>
          <w:szCs w:val="20"/>
        </w:rPr>
        <w:t>z</w:t>
      </w:r>
      <w:r w:rsidRPr="001E3D2B">
        <w:rPr>
          <w:sz w:val="20"/>
          <w:szCs w:val="20"/>
        </w:rPr>
        <w:t>y są kontrolowani w</w:t>
      </w:r>
      <w:r>
        <w:rPr>
          <w:sz w:val="20"/>
          <w:szCs w:val="20"/>
        </w:rPr>
        <w:t> </w:t>
      </w:r>
      <w:r w:rsidRPr="001E3D2B">
        <w:rPr>
          <w:sz w:val="20"/>
          <w:szCs w:val="20"/>
        </w:rPr>
        <w:t>sposób bezpośredni lub pośredni przez jednego przedsiębiorcę, w tym również tego przedsiębiorcę.</w:t>
      </w:r>
    </w:p>
  </w:footnote>
  <w:footnote w:id="2">
    <w:p w14:paraId="3364F458" w14:textId="77777777" w:rsidR="00DE689E" w:rsidRPr="001E3D2B" w:rsidRDefault="00DE689E" w:rsidP="00130B32">
      <w:pPr>
        <w:pStyle w:val="Tekstprzypisudolnego"/>
        <w:spacing w:after="120"/>
        <w:jc w:val="both"/>
        <w:rPr>
          <w:rFonts w:ascii="Times New Roman" w:hAnsi="Times New Roman"/>
        </w:rPr>
      </w:pPr>
      <w:r w:rsidRPr="001E3D2B">
        <w:rPr>
          <w:rStyle w:val="Odwoanieprzypisudolnego"/>
          <w:rFonts w:ascii="Times New Roman" w:hAnsi="Times New Roman"/>
        </w:rPr>
        <w:footnoteRef/>
      </w:r>
      <w:r w:rsidRPr="001E3D2B">
        <w:rPr>
          <w:rFonts w:ascii="Times New Roman" w:hAnsi="Times New Roman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F3DC8" w14:textId="77777777" w:rsidR="00DE689E" w:rsidRPr="0052267F" w:rsidRDefault="00DE689E" w:rsidP="000E1D59">
    <w:pPr>
      <w:pStyle w:val="Nagwek"/>
      <w:tabs>
        <w:tab w:val="clear" w:pos="4536"/>
        <w:tab w:val="clear" w:pos="9072"/>
        <w:tab w:val="left" w:pos="2010"/>
      </w:tabs>
      <w:rPr>
        <w:color w:val="000000"/>
      </w:rPr>
    </w:pPr>
    <w:r w:rsidRPr="0052267F">
      <w:rPr>
        <w:color w:val="000000"/>
      </w:rPr>
      <w:t>WI.271</w:t>
    </w:r>
    <w:r>
      <w:rPr>
        <w:color w:val="000000"/>
      </w:rPr>
      <w:t>.15.2020.EG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8"/>
    <w:multiLevelType w:val="singleLevel"/>
    <w:tmpl w:val="CC14A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5" w15:restartNumberingAfterBreak="0">
    <w:nsid w:val="0000003B"/>
    <w:multiLevelType w:val="single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F"/>
    <w:multiLevelType w:val="multilevel"/>
    <w:tmpl w:val="0000003F"/>
    <w:lvl w:ilvl="0">
      <w:start w:val="1"/>
      <w:numFmt w:val="decimal"/>
      <w:lvlText w:val="%1)"/>
      <w:lvlJc w:val="left"/>
      <w:pPr>
        <w:tabs>
          <w:tab w:val="num" w:pos="1960"/>
        </w:tabs>
        <w:ind w:left="196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680"/>
        </w:tabs>
        <w:ind w:left="2680" w:hanging="360"/>
      </w:pPr>
    </w:lvl>
    <w:lvl w:ilvl="2">
      <w:start w:val="1"/>
      <w:numFmt w:val="decimal"/>
      <w:lvlText w:val="%3."/>
      <w:lvlJc w:val="left"/>
      <w:pPr>
        <w:tabs>
          <w:tab w:val="num" w:pos="3400"/>
        </w:tabs>
        <w:ind w:left="3400" w:hanging="360"/>
      </w:pPr>
    </w:lvl>
    <w:lvl w:ilvl="3">
      <w:start w:val="1"/>
      <w:numFmt w:val="decimal"/>
      <w:lvlText w:val="%4."/>
      <w:lvlJc w:val="left"/>
      <w:pPr>
        <w:tabs>
          <w:tab w:val="num" w:pos="4120"/>
        </w:tabs>
        <w:ind w:left="4120" w:hanging="360"/>
      </w:pPr>
    </w:lvl>
    <w:lvl w:ilvl="4">
      <w:start w:val="1"/>
      <w:numFmt w:val="decimal"/>
      <w:lvlText w:val="%5."/>
      <w:lvlJc w:val="left"/>
      <w:pPr>
        <w:tabs>
          <w:tab w:val="num" w:pos="4840"/>
        </w:tabs>
        <w:ind w:left="4840" w:hanging="360"/>
      </w:pPr>
    </w:lvl>
    <w:lvl w:ilvl="5">
      <w:start w:val="1"/>
      <w:numFmt w:val="decimal"/>
      <w:lvlText w:val="%6."/>
      <w:lvlJc w:val="left"/>
      <w:pPr>
        <w:tabs>
          <w:tab w:val="num" w:pos="5560"/>
        </w:tabs>
        <w:ind w:left="5560" w:hanging="360"/>
      </w:pPr>
    </w:lvl>
    <w:lvl w:ilvl="6">
      <w:start w:val="1"/>
      <w:numFmt w:val="decimal"/>
      <w:lvlText w:val="%7."/>
      <w:lvlJc w:val="left"/>
      <w:pPr>
        <w:tabs>
          <w:tab w:val="num" w:pos="6280"/>
        </w:tabs>
        <w:ind w:left="6280" w:hanging="360"/>
      </w:pPr>
    </w:lvl>
    <w:lvl w:ilvl="7">
      <w:start w:val="1"/>
      <w:numFmt w:val="decimal"/>
      <w:lvlText w:val="%8."/>
      <w:lvlJc w:val="left"/>
      <w:pPr>
        <w:tabs>
          <w:tab w:val="num" w:pos="7000"/>
        </w:tabs>
        <w:ind w:left="7000" w:hanging="360"/>
      </w:pPr>
    </w:lvl>
    <w:lvl w:ilvl="8">
      <w:start w:val="1"/>
      <w:numFmt w:val="decimal"/>
      <w:lvlText w:val="%9."/>
      <w:lvlJc w:val="left"/>
      <w:pPr>
        <w:tabs>
          <w:tab w:val="num" w:pos="7720"/>
        </w:tabs>
        <w:ind w:left="7720" w:hanging="360"/>
      </w:pPr>
    </w:lvl>
  </w:abstractNum>
  <w:abstractNum w:abstractNumId="8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4"/>
    <w:multiLevelType w:val="multilevel"/>
    <w:tmpl w:val="9CE69BD4"/>
    <w:lvl w:ilvl="0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>
      <w:start w:val="1"/>
      <w:numFmt w:val="decimal"/>
      <w:lvlText w:val="%3."/>
      <w:lvlJc w:val="left"/>
      <w:pPr>
        <w:tabs>
          <w:tab w:val="num" w:pos="3425"/>
        </w:tabs>
        <w:ind w:left="3425" w:hanging="360"/>
      </w:pPr>
    </w:lvl>
    <w:lvl w:ilvl="3">
      <w:start w:val="1"/>
      <w:numFmt w:val="decimal"/>
      <w:lvlText w:val="%4."/>
      <w:lvlJc w:val="left"/>
      <w:pPr>
        <w:tabs>
          <w:tab w:val="num" w:pos="3785"/>
        </w:tabs>
        <w:ind w:left="3785" w:hanging="360"/>
      </w:pPr>
    </w:lvl>
    <w:lvl w:ilvl="4">
      <w:start w:val="1"/>
      <w:numFmt w:val="decimal"/>
      <w:lvlText w:val="%5."/>
      <w:lvlJc w:val="left"/>
      <w:pPr>
        <w:tabs>
          <w:tab w:val="num" w:pos="4145"/>
        </w:tabs>
        <w:ind w:left="4145" w:hanging="360"/>
      </w:pPr>
    </w:lvl>
    <w:lvl w:ilvl="5">
      <w:start w:val="1"/>
      <w:numFmt w:val="decimal"/>
      <w:lvlText w:val="%6."/>
      <w:lvlJc w:val="left"/>
      <w:pPr>
        <w:tabs>
          <w:tab w:val="num" w:pos="4505"/>
        </w:tabs>
        <w:ind w:left="4505" w:hanging="360"/>
      </w:pPr>
    </w:lvl>
    <w:lvl w:ilvl="6">
      <w:start w:val="1"/>
      <w:numFmt w:val="decimal"/>
      <w:lvlText w:val="%7."/>
      <w:lvlJc w:val="left"/>
      <w:pPr>
        <w:tabs>
          <w:tab w:val="num" w:pos="4865"/>
        </w:tabs>
        <w:ind w:left="4865" w:hanging="360"/>
      </w:pPr>
    </w:lvl>
    <w:lvl w:ilvl="7">
      <w:start w:val="1"/>
      <w:numFmt w:val="decimal"/>
      <w:lvlText w:val="%8."/>
      <w:lvlJc w:val="left"/>
      <w:pPr>
        <w:tabs>
          <w:tab w:val="num" w:pos="5225"/>
        </w:tabs>
        <w:ind w:left="5225" w:hanging="360"/>
      </w:pPr>
    </w:lvl>
    <w:lvl w:ilvl="8">
      <w:start w:val="1"/>
      <w:numFmt w:val="decimal"/>
      <w:lvlText w:val="%9."/>
      <w:lvlJc w:val="left"/>
      <w:pPr>
        <w:tabs>
          <w:tab w:val="num" w:pos="5585"/>
        </w:tabs>
        <w:ind w:left="5585" w:hanging="360"/>
      </w:pPr>
    </w:lvl>
  </w:abstractNum>
  <w:abstractNum w:abstractNumId="13" w15:restartNumberingAfterBreak="0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34101B0"/>
    <w:multiLevelType w:val="hybridMultilevel"/>
    <w:tmpl w:val="BEAA2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A0108E"/>
    <w:multiLevelType w:val="hybridMultilevel"/>
    <w:tmpl w:val="2E340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E47858"/>
    <w:multiLevelType w:val="hybridMultilevel"/>
    <w:tmpl w:val="88A0EAF6"/>
    <w:lvl w:ilvl="0" w:tplc="7ECCDF0A">
      <w:start w:val="8"/>
      <w:numFmt w:val="upperRoman"/>
      <w:lvlText w:val="%1."/>
      <w:lvlJc w:val="left"/>
      <w:pPr>
        <w:tabs>
          <w:tab w:val="num" w:pos="-144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247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47396B"/>
    <w:multiLevelType w:val="hybridMultilevel"/>
    <w:tmpl w:val="D4D0AE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 w15:restartNumberingAfterBreak="0">
    <w:nsid w:val="1F082B5E"/>
    <w:multiLevelType w:val="hybridMultilevel"/>
    <w:tmpl w:val="B6E4CF5C"/>
    <w:lvl w:ilvl="0" w:tplc="75E0A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376B6"/>
    <w:multiLevelType w:val="hybridMultilevel"/>
    <w:tmpl w:val="A7AE6AAA"/>
    <w:lvl w:ilvl="0" w:tplc="234A1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2E44180"/>
    <w:multiLevelType w:val="multilevel"/>
    <w:tmpl w:val="BFB61DA0"/>
    <w:name w:val="NumPar"/>
    <w:lvl w:ilvl="0">
      <w:start w:val="5"/>
      <w:numFmt w:val="decimal"/>
      <w:pStyle w:val="NumPar4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Text1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DE2689"/>
    <w:multiLevelType w:val="hybridMultilevel"/>
    <w:tmpl w:val="E4288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D4B0A"/>
    <w:multiLevelType w:val="hybridMultilevel"/>
    <w:tmpl w:val="9808FBEE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BFA5A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000877"/>
    <w:multiLevelType w:val="hybridMultilevel"/>
    <w:tmpl w:val="B40CB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645B7C"/>
    <w:multiLevelType w:val="hybridMultilevel"/>
    <w:tmpl w:val="5ABC4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790C45"/>
    <w:multiLevelType w:val="hybridMultilevel"/>
    <w:tmpl w:val="39447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AF8CE0E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4B75CB"/>
    <w:multiLevelType w:val="hybridMultilevel"/>
    <w:tmpl w:val="6C82307C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C525D5"/>
    <w:multiLevelType w:val="multilevel"/>
    <w:tmpl w:val="D5DCF460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06E6CDE"/>
    <w:multiLevelType w:val="hybridMultilevel"/>
    <w:tmpl w:val="34CE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45B8B"/>
    <w:multiLevelType w:val="hybridMultilevel"/>
    <w:tmpl w:val="E07C8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592AE1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5136CD"/>
    <w:multiLevelType w:val="hybridMultilevel"/>
    <w:tmpl w:val="CD0839F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1717B"/>
    <w:multiLevelType w:val="hybridMultilevel"/>
    <w:tmpl w:val="98544B6C"/>
    <w:lvl w:ilvl="0" w:tplc="A7D2C6A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2DC199C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3A56EB"/>
    <w:multiLevelType w:val="hybridMultilevel"/>
    <w:tmpl w:val="25B2726A"/>
    <w:lvl w:ilvl="0" w:tplc="BC3CE8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A5B13"/>
    <w:multiLevelType w:val="hybridMultilevel"/>
    <w:tmpl w:val="D5EC62AE"/>
    <w:lvl w:ilvl="0" w:tplc="C68468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676B8"/>
    <w:multiLevelType w:val="hybridMultilevel"/>
    <w:tmpl w:val="011A8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059F2"/>
    <w:multiLevelType w:val="multilevel"/>
    <w:tmpl w:val="B66E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hint="default"/>
        <w:b w:val="0"/>
        <w:bCs w:val="0"/>
        <w:strike w:val="0"/>
        <w:dstrike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70732CE6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07348CB"/>
    <w:multiLevelType w:val="hybridMultilevel"/>
    <w:tmpl w:val="8F52BBDA"/>
    <w:lvl w:ilvl="0" w:tplc="00000003">
      <w:start w:val="1"/>
      <w:numFmt w:val="decimal"/>
      <w:lvlText w:val="%1)"/>
      <w:lvlJc w:val="left"/>
      <w:pPr>
        <w:tabs>
          <w:tab w:val="num" w:pos="1428"/>
        </w:tabs>
        <w:ind w:left="708" w:firstLine="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 w15:restartNumberingAfterBreak="0">
    <w:nsid w:val="70CB64E4"/>
    <w:multiLevelType w:val="hybridMultilevel"/>
    <w:tmpl w:val="D188D556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C2246994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F40050"/>
    <w:multiLevelType w:val="hybridMultilevel"/>
    <w:tmpl w:val="17707628"/>
    <w:lvl w:ilvl="0" w:tplc="0EB69F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5B6550"/>
    <w:multiLevelType w:val="hybridMultilevel"/>
    <w:tmpl w:val="CD7E1320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1"/>
  </w:num>
  <w:num w:numId="3">
    <w:abstractNumId w:val="40"/>
  </w:num>
  <w:num w:numId="4">
    <w:abstractNumId w:val="2"/>
  </w:num>
  <w:num w:numId="5">
    <w:abstractNumId w:val="4"/>
  </w:num>
  <w:num w:numId="6">
    <w:abstractNumId w:val="11"/>
  </w:num>
  <w:num w:numId="7">
    <w:abstractNumId w:val="12"/>
  </w:num>
  <w:num w:numId="8">
    <w:abstractNumId w:val="13"/>
  </w:num>
  <w:num w:numId="9">
    <w:abstractNumId w:val="30"/>
  </w:num>
  <w:num w:numId="10">
    <w:abstractNumId w:val="42"/>
  </w:num>
  <w:num w:numId="11">
    <w:abstractNumId w:val="22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5"/>
  </w:num>
  <w:num w:numId="18">
    <w:abstractNumId w:val="21"/>
  </w:num>
  <w:num w:numId="19">
    <w:abstractNumId w:val="39"/>
  </w:num>
  <w:num w:numId="20">
    <w:abstractNumId w:val="27"/>
  </w:num>
  <w:num w:numId="21">
    <w:abstractNumId w:val="33"/>
  </w:num>
  <w:num w:numId="22">
    <w:abstractNumId w:val="23"/>
  </w:num>
  <w:num w:numId="23">
    <w:abstractNumId w:val="16"/>
  </w:num>
  <w:num w:numId="24">
    <w:abstractNumId w:val="14"/>
  </w:num>
  <w:num w:numId="25">
    <w:abstractNumId w:val="26"/>
  </w:num>
  <w:num w:numId="26">
    <w:abstractNumId w:val="17"/>
  </w:num>
  <w:num w:numId="27">
    <w:abstractNumId w:val="28"/>
  </w:num>
  <w:num w:numId="28">
    <w:abstractNumId w:val="18"/>
  </w:num>
  <w:num w:numId="29">
    <w:abstractNumId w:val="24"/>
  </w:num>
  <w:num w:numId="30">
    <w:abstractNumId w:val="20"/>
  </w:num>
  <w:num w:numId="31">
    <w:abstractNumId w:val="35"/>
  </w:num>
  <w:num w:numId="32">
    <w:abstractNumId w:val="31"/>
  </w:num>
  <w:num w:numId="33">
    <w:abstractNumId w:val="34"/>
  </w:num>
  <w:num w:numId="34">
    <w:abstractNumId w:val="37"/>
  </w:num>
  <w:num w:numId="35">
    <w:abstractNumId w:val="0"/>
  </w:num>
  <w:num w:numId="36">
    <w:abstractNumId w:val="38"/>
  </w:num>
  <w:num w:numId="37">
    <w:abstractNumId w:val="19"/>
  </w:num>
  <w:num w:numId="38">
    <w:abstractNumId w:val="29"/>
  </w:num>
  <w:num w:numId="39">
    <w:abstractNumId w:val="25"/>
  </w:num>
  <w:num w:numId="40">
    <w:abstractNumId w:val="36"/>
  </w:num>
  <w:num w:numId="41">
    <w:abstractNumId w:val="32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eta Malinowska">
    <w15:presenceInfo w15:providerId="AD" w15:userId="S-1-5-21-3618509139-1596696826-1760115575-18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41"/>
    <w:rsid w:val="0000026A"/>
    <w:rsid w:val="00002E3C"/>
    <w:rsid w:val="000035F1"/>
    <w:rsid w:val="000038DD"/>
    <w:rsid w:val="00010CE9"/>
    <w:rsid w:val="000115A3"/>
    <w:rsid w:val="0001172B"/>
    <w:rsid w:val="0002335F"/>
    <w:rsid w:val="00025402"/>
    <w:rsid w:val="00027359"/>
    <w:rsid w:val="00031414"/>
    <w:rsid w:val="00035EB5"/>
    <w:rsid w:val="000409D1"/>
    <w:rsid w:val="00052A7D"/>
    <w:rsid w:val="0005524E"/>
    <w:rsid w:val="00056377"/>
    <w:rsid w:val="000631CC"/>
    <w:rsid w:val="000636EA"/>
    <w:rsid w:val="00067AFB"/>
    <w:rsid w:val="00075798"/>
    <w:rsid w:val="00075E40"/>
    <w:rsid w:val="00083F3B"/>
    <w:rsid w:val="0008442D"/>
    <w:rsid w:val="0008547C"/>
    <w:rsid w:val="000861A7"/>
    <w:rsid w:val="00087914"/>
    <w:rsid w:val="000879BB"/>
    <w:rsid w:val="00090422"/>
    <w:rsid w:val="00094BFE"/>
    <w:rsid w:val="00095E35"/>
    <w:rsid w:val="00095ED8"/>
    <w:rsid w:val="000964CC"/>
    <w:rsid w:val="000A0DE0"/>
    <w:rsid w:val="000A37C4"/>
    <w:rsid w:val="000B0594"/>
    <w:rsid w:val="000B6726"/>
    <w:rsid w:val="000B6777"/>
    <w:rsid w:val="000C1C4D"/>
    <w:rsid w:val="000C27DF"/>
    <w:rsid w:val="000C3D41"/>
    <w:rsid w:val="000C7948"/>
    <w:rsid w:val="000D028D"/>
    <w:rsid w:val="000D089A"/>
    <w:rsid w:val="000D2181"/>
    <w:rsid w:val="000E0552"/>
    <w:rsid w:val="000E09C0"/>
    <w:rsid w:val="000E1A81"/>
    <w:rsid w:val="000E1D59"/>
    <w:rsid w:val="000E50CB"/>
    <w:rsid w:val="000E7619"/>
    <w:rsid w:val="000F4445"/>
    <w:rsid w:val="0010247B"/>
    <w:rsid w:val="00104CD8"/>
    <w:rsid w:val="001126F4"/>
    <w:rsid w:val="001142CA"/>
    <w:rsid w:val="00116177"/>
    <w:rsid w:val="00121AE9"/>
    <w:rsid w:val="00125281"/>
    <w:rsid w:val="0012550C"/>
    <w:rsid w:val="001262CD"/>
    <w:rsid w:val="00130B32"/>
    <w:rsid w:val="00135EFF"/>
    <w:rsid w:val="00137FC9"/>
    <w:rsid w:val="00150768"/>
    <w:rsid w:val="001542D6"/>
    <w:rsid w:val="0015521E"/>
    <w:rsid w:val="001552D1"/>
    <w:rsid w:val="0015638D"/>
    <w:rsid w:val="001563C6"/>
    <w:rsid w:val="00162EAB"/>
    <w:rsid w:val="00170B0C"/>
    <w:rsid w:val="00175EB2"/>
    <w:rsid w:val="00176EAB"/>
    <w:rsid w:val="00182FA0"/>
    <w:rsid w:val="0018343E"/>
    <w:rsid w:val="00185626"/>
    <w:rsid w:val="00185E98"/>
    <w:rsid w:val="00190CEA"/>
    <w:rsid w:val="00191DF9"/>
    <w:rsid w:val="00192A4A"/>
    <w:rsid w:val="001931F1"/>
    <w:rsid w:val="00195A14"/>
    <w:rsid w:val="00195D06"/>
    <w:rsid w:val="001A02CB"/>
    <w:rsid w:val="001A0F41"/>
    <w:rsid w:val="001A32CF"/>
    <w:rsid w:val="001A59C3"/>
    <w:rsid w:val="001B51D9"/>
    <w:rsid w:val="001C06FE"/>
    <w:rsid w:val="001C4C56"/>
    <w:rsid w:val="001D2C53"/>
    <w:rsid w:val="001D32DA"/>
    <w:rsid w:val="001E1369"/>
    <w:rsid w:val="001E34C5"/>
    <w:rsid w:val="001E49C0"/>
    <w:rsid w:val="001F130F"/>
    <w:rsid w:val="001F157D"/>
    <w:rsid w:val="001F1C2D"/>
    <w:rsid w:val="001F50A1"/>
    <w:rsid w:val="001F60FB"/>
    <w:rsid w:val="00203A05"/>
    <w:rsid w:val="00214420"/>
    <w:rsid w:val="002151E6"/>
    <w:rsid w:val="00230369"/>
    <w:rsid w:val="002303B8"/>
    <w:rsid w:val="00233883"/>
    <w:rsid w:val="00246593"/>
    <w:rsid w:val="00247D4D"/>
    <w:rsid w:val="00252ED0"/>
    <w:rsid w:val="00253641"/>
    <w:rsid w:val="002540E1"/>
    <w:rsid w:val="00257C6E"/>
    <w:rsid w:val="00261E8A"/>
    <w:rsid w:val="00261ED4"/>
    <w:rsid w:val="002671DC"/>
    <w:rsid w:val="00267502"/>
    <w:rsid w:val="002731A8"/>
    <w:rsid w:val="00274621"/>
    <w:rsid w:val="00277D05"/>
    <w:rsid w:val="00281749"/>
    <w:rsid w:val="00281C09"/>
    <w:rsid w:val="00282855"/>
    <w:rsid w:val="00283E62"/>
    <w:rsid w:val="002972B9"/>
    <w:rsid w:val="002A28B2"/>
    <w:rsid w:val="002B1F30"/>
    <w:rsid w:val="002B4E52"/>
    <w:rsid w:val="002B6054"/>
    <w:rsid w:val="002B6C80"/>
    <w:rsid w:val="002B7AEB"/>
    <w:rsid w:val="002C2C4B"/>
    <w:rsid w:val="002C5758"/>
    <w:rsid w:val="002C6740"/>
    <w:rsid w:val="002D09BD"/>
    <w:rsid w:val="002D13B6"/>
    <w:rsid w:val="002D2786"/>
    <w:rsid w:val="002D48D8"/>
    <w:rsid w:val="002D6B1D"/>
    <w:rsid w:val="002E01A5"/>
    <w:rsid w:val="002E235F"/>
    <w:rsid w:val="002E3EC3"/>
    <w:rsid w:val="002F02CF"/>
    <w:rsid w:val="00300139"/>
    <w:rsid w:val="0030095D"/>
    <w:rsid w:val="00300A79"/>
    <w:rsid w:val="003037C7"/>
    <w:rsid w:val="00303E44"/>
    <w:rsid w:val="00304BC0"/>
    <w:rsid w:val="0030591F"/>
    <w:rsid w:val="0031278C"/>
    <w:rsid w:val="0031291B"/>
    <w:rsid w:val="00313A44"/>
    <w:rsid w:val="003219FF"/>
    <w:rsid w:val="003236C9"/>
    <w:rsid w:val="003237D3"/>
    <w:rsid w:val="00327F45"/>
    <w:rsid w:val="00331480"/>
    <w:rsid w:val="00342CE4"/>
    <w:rsid w:val="003478C7"/>
    <w:rsid w:val="003479CF"/>
    <w:rsid w:val="00347FC9"/>
    <w:rsid w:val="003509CF"/>
    <w:rsid w:val="00352CD2"/>
    <w:rsid w:val="003643D9"/>
    <w:rsid w:val="00373054"/>
    <w:rsid w:val="00375E36"/>
    <w:rsid w:val="003764B2"/>
    <w:rsid w:val="003769BA"/>
    <w:rsid w:val="00382901"/>
    <w:rsid w:val="003833F4"/>
    <w:rsid w:val="00384EF4"/>
    <w:rsid w:val="00386675"/>
    <w:rsid w:val="00386AB1"/>
    <w:rsid w:val="00386D86"/>
    <w:rsid w:val="00386DC7"/>
    <w:rsid w:val="003A2898"/>
    <w:rsid w:val="003A2B2F"/>
    <w:rsid w:val="003B0783"/>
    <w:rsid w:val="003B4C9F"/>
    <w:rsid w:val="003B5E8F"/>
    <w:rsid w:val="003B68A9"/>
    <w:rsid w:val="003C0DA2"/>
    <w:rsid w:val="003C3902"/>
    <w:rsid w:val="003C5DA8"/>
    <w:rsid w:val="003D527D"/>
    <w:rsid w:val="003D5E18"/>
    <w:rsid w:val="003E16C2"/>
    <w:rsid w:val="003E4561"/>
    <w:rsid w:val="003E7CA5"/>
    <w:rsid w:val="0040137F"/>
    <w:rsid w:val="00403CD7"/>
    <w:rsid w:val="00407E0F"/>
    <w:rsid w:val="00415706"/>
    <w:rsid w:val="004210F4"/>
    <w:rsid w:val="00422C4C"/>
    <w:rsid w:val="00425153"/>
    <w:rsid w:val="004307CE"/>
    <w:rsid w:val="00434FB8"/>
    <w:rsid w:val="0043521D"/>
    <w:rsid w:val="00436171"/>
    <w:rsid w:val="00452988"/>
    <w:rsid w:val="00455F8E"/>
    <w:rsid w:val="00463157"/>
    <w:rsid w:val="0046320B"/>
    <w:rsid w:val="004701D8"/>
    <w:rsid w:val="00470A4F"/>
    <w:rsid w:val="00473A14"/>
    <w:rsid w:val="004742A7"/>
    <w:rsid w:val="0047678D"/>
    <w:rsid w:val="0047705E"/>
    <w:rsid w:val="00482ADC"/>
    <w:rsid w:val="00484E1E"/>
    <w:rsid w:val="004901F0"/>
    <w:rsid w:val="00492837"/>
    <w:rsid w:val="00495C70"/>
    <w:rsid w:val="004A5CC1"/>
    <w:rsid w:val="004B03CA"/>
    <w:rsid w:val="004B4695"/>
    <w:rsid w:val="004B5C0D"/>
    <w:rsid w:val="004B68D8"/>
    <w:rsid w:val="004B6900"/>
    <w:rsid w:val="004B7C3C"/>
    <w:rsid w:val="004B7C9E"/>
    <w:rsid w:val="004C16C2"/>
    <w:rsid w:val="004C4C2E"/>
    <w:rsid w:val="004C7E5E"/>
    <w:rsid w:val="004D2234"/>
    <w:rsid w:val="004D2883"/>
    <w:rsid w:val="004D3220"/>
    <w:rsid w:val="004D3BE0"/>
    <w:rsid w:val="004D7688"/>
    <w:rsid w:val="004E5CA9"/>
    <w:rsid w:val="004E7FA9"/>
    <w:rsid w:val="004F0E0C"/>
    <w:rsid w:val="004F1809"/>
    <w:rsid w:val="004F5E53"/>
    <w:rsid w:val="004F6803"/>
    <w:rsid w:val="005032BA"/>
    <w:rsid w:val="00505BB7"/>
    <w:rsid w:val="00511960"/>
    <w:rsid w:val="00513237"/>
    <w:rsid w:val="005176B3"/>
    <w:rsid w:val="0052267F"/>
    <w:rsid w:val="005305F2"/>
    <w:rsid w:val="005364E4"/>
    <w:rsid w:val="00544BB4"/>
    <w:rsid w:val="00544D73"/>
    <w:rsid w:val="00553090"/>
    <w:rsid w:val="00553578"/>
    <w:rsid w:val="00555344"/>
    <w:rsid w:val="00556DA7"/>
    <w:rsid w:val="00562B18"/>
    <w:rsid w:val="005707F3"/>
    <w:rsid w:val="005737C3"/>
    <w:rsid w:val="00576A4A"/>
    <w:rsid w:val="00576DD5"/>
    <w:rsid w:val="005829EC"/>
    <w:rsid w:val="00583338"/>
    <w:rsid w:val="00594187"/>
    <w:rsid w:val="005A39A4"/>
    <w:rsid w:val="005A47FC"/>
    <w:rsid w:val="005A5D36"/>
    <w:rsid w:val="005A7A04"/>
    <w:rsid w:val="005C0BBC"/>
    <w:rsid w:val="005C0F00"/>
    <w:rsid w:val="005D5109"/>
    <w:rsid w:val="005D5CF0"/>
    <w:rsid w:val="005D6C3F"/>
    <w:rsid w:val="005E11FB"/>
    <w:rsid w:val="005E3103"/>
    <w:rsid w:val="005E3C2A"/>
    <w:rsid w:val="005E3FD8"/>
    <w:rsid w:val="005E5A02"/>
    <w:rsid w:val="005E6AC1"/>
    <w:rsid w:val="005F3519"/>
    <w:rsid w:val="0060271D"/>
    <w:rsid w:val="0060655D"/>
    <w:rsid w:val="00611828"/>
    <w:rsid w:val="006138AE"/>
    <w:rsid w:val="006235E1"/>
    <w:rsid w:val="006241BB"/>
    <w:rsid w:val="006263A4"/>
    <w:rsid w:val="006267DF"/>
    <w:rsid w:val="00627402"/>
    <w:rsid w:val="00630A91"/>
    <w:rsid w:val="00631024"/>
    <w:rsid w:val="00632696"/>
    <w:rsid w:val="00635A14"/>
    <w:rsid w:val="00635A32"/>
    <w:rsid w:val="00646139"/>
    <w:rsid w:val="00646EBB"/>
    <w:rsid w:val="00650931"/>
    <w:rsid w:val="006527F2"/>
    <w:rsid w:val="00655785"/>
    <w:rsid w:val="00657EBE"/>
    <w:rsid w:val="00660D88"/>
    <w:rsid w:val="006655E8"/>
    <w:rsid w:val="00665D59"/>
    <w:rsid w:val="006755F4"/>
    <w:rsid w:val="00676ED8"/>
    <w:rsid w:val="0068143D"/>
    <w:rsid w:val="00681D65"/>
    <w:rsid w:val="00683CFD"/>
    <w:rsid w:val="006A09B0"/>
    <w:rsid w:val="006A0D02"/>
    <w:rsid w:val="006A11AF"/>
    <w:rsid w:val="006A2AF3"/>
    <w:rsid w:val="006A5E62"/>
    <w:rsid w:val="006B283F"/>
    <w:rsid w:val="006B2CBE"/>
    <w:rsid w:val="006B45A1"/>
    <w:rsid w:val="006C282D"/>
    <w:rsid w:val="006D3628"/>
    <w:rsid w:val="006D6E05"/>
    <w:rsid w:val="006E3BD6"/>
    <w:rsid w:val="006E7E6F"/>
    <w:rsid w:val="006E7FC2"/>
    <w:rsid w:val="006F119C"/>
    <w:rsid w:val="006F1542"/>
    <w:rsid w:val="006F17C6"/>
    <w:rsid w:val="007012E3"/>
    <w:rsid w:val="00705AF3"/>
    <w:rsid w:val="00706E5F"/>
    <w:rsid w:val="00706E83"/>
    <w:rsid w:val="00712C3D"/>
    <w:rsid w:val="00714EA2"/>
    <w:rsid w:val="00715CFB"/>
    <w:rsid w:val="007170D8"/>
    <w:rsid w:val="0072459E"/>
    <w:rsid w:val="00724954"/>
    <w:rsid w:val="00730828"/>
    <w:rsid w:val="00731C96"/>
    <w:rsid w:val="00741D26"/>
    <w:rsid w:val="007425D1"/>
    <w:rsid w:val="007442AB"/>
    <w:rsid w:val="00751DB2"/>
    <w:rsid w:val="00756AFF"/>
    <w:rsid w:val="00762B03"/>
    <w:rsid w:val="00762F0E"/>
    <w:rsid w:val="007653AB"/>
    <w:rsid w:val="00765F8D"/>
    <w:rsid w:val="0076674F"/>
    <w:rsid w:val="00774A21"/>
    <w:rsid w:val="00776638"/>
    <w:rsid w:val="00776927"/>
    <w:rsid w:val="00782886"/>
    <w:rsid w:val="00791522"/>
    <w:rsid w:val="007952CD"/>
    <w:rsid w:val="00795775"/>
    <w:rsid w:val="00795FBF"/>
    <w:rsid w:val="007A27A5"/>
    <w:rsid w:val="007A2AA0"/>
    <w:rsid w:val="007B297F"/>
    <w:rsid w:val="007C438E"/>
    <w:rsid w:val="007D132A"/>
    <w:rsid w:val="007D1C9F"/>
    <w:rsid w:val="007D4556"/>
    <w:rsid w:val="007E1558"/>
    <w:rsid w:val="007E3BD0"/>
    <w:rsid w:val="007F2EDD"/>
    <w:rsid w:val="007F76E2"/>
    <w:rsid w:val="007F78F2"/>
    <w:rsid w:val="007F7E96"/>
    <w:rsid w:val="00804D43"/>
    <w:rsid w:val="008055C1"/>
    <w:rsid w:val="00805932"/>
    <w:rsid w:val="00806B6B"/>
    <w:rsid w:val="00811093"/>
    <w:rsid w:val="0081147A"/>
    <w:rsid w:val="0081158B"/>
    <w:rsid w:val="0081726A"/>
    <w:rsid w:val="00817370"/>
    <w:rsid w:val="00817484"/>
    <w:rsid w:val="0082374E"/>
    <w:rsid w:val="008326B9"/>
    <w:rsid w:val="00834A9F"/>
    <w:rsid w:val="00835714"/>
    <w:rsid w:val="00840995"/>
    <w:rsid w:val="00842F14"/>
    <w:rsid w:val="0085323E"/>
    <w:rsid w:val="00854BD7"/>
    <w:rsid w:val="00862760"/>
    <w:rsid w:val="0086289D"/>
    <w:rsid w:val="00863819"/>
    <w:rsid w:val="00864805"/>
    <w:rsid w:val="0086565B"/>
    <w:rsid w:val="008679D2"/>
    <w:rsid w:val="00867A88"/>
    <w:rsid w:val="00875A30"/>
    <w:rsid w:val="0087702B"/>
    <w:rsid w:val="00886359"/>
    <w:rsid w:val="00892D07"/>
    <w:rsid w:val="0089451E"/>
    <w:rsid w:val="00897E90"/>
    <w:rsid w:val="008A0F1B"/>
    <w:rsid w:val="008A3D73"/>
    <w:rsid w:val="008A798E"/>
    <w:rsid w:val="008B3B90"/>
    <w:rsid w:val="008B3D37"/>
    <w:rsid w:val="008B4CC8"/>
    <w:rsid w:val="008B6FC4"/>
    <w:rsid w:val="008B7D99"/>
    <w:rsid w:val="008B7E28"/>
    <w:rsid w:val="008C4470"/>
    <w:rsid w:val="008C5E49"/>
    <w:rsid w:val="008C6C34"/>
    <w:rsid w:val="008D2601"/>
    <w:rsid w:val="008D4984"/>
    <w:rsid w:val="008D5931"/>
    <w:rsid w:val="008E4499"/>
    <w:rsid w:val="008E7D69"/>
    <w:rsid w:val="008F1704"/>
    <w:rsid w:val="008F1D3C"/>
    <w:rsid w:val="008F2018"/>
    <w:rsid w:val="00900135"/>
    <w:rsid w:val="009051CE"/>
    <w:rsid w:val="009266CC"/>
    <w:rsid w:val="00927CB5"/>
    <w:rsid w:val="00930A4D"/>
    <w:rsid w:val="009317BA"/>
    <w:rsid w:val="00934D1A"/>
    <w:rsid w:val="009460E8"/>
    <w:rsid w:val="009467B7"/>
    <w:rsid w:val="0094765D"/>
    <w:rsid w:val="00957588"/>
    <w:rsid w:val="00960420"/>
    <w:rsid w:val="00962859"/>
    <w:rsid w:val="009663A5"/>
    <w:rsid w:val="009700FF"/>
    <w:rsid w:val="009733BC"/>
    <w:rsid w:val="00973A2D"/>
    <w:rsid w:val="00975A1B"/>
    <w:rsid w:val="0097797F"/>
    <w:rsid w:val="00985C78"/>
    <w:rsid w:val="0098666C"/>
    <w:rsid w:val="00986F39"/>
    <w:rsid w:val="00986FBA"/>
    <w:rsid w:val="00990173"/>
    <w:rsid w:val="00992856"/>
    <w:rsid w:val="00993D38"/>
    <w:rsid w:val="0099573E"/>
    <w:rsid w:val="009A4323"/>
    <w:rsid w:val="009A691A"/>
    <w:rsid w:val="009B28D1"/>
    <w:rsid w:val="009B2FED"/>
    <w:rsid w:val="009B5F5B"/>
    <w:rsid w:val="009C2497"/>
    <w:rsid w:val="009C5C60"/>
    <w:rsid w:val="009D30F9"/>
    <w:rsid w:val="009D7B63"/>
    <w:rsid w:val="009E0AA8"/>
    <w:rsid w:val="009F23B1"/>
    <w:rsid w:val="009F3468"/>
    <w:rsid w:val="009F374D"/>
    <w:rsid w:val="009F3C7C"/>
    <w:rsid w:val="009F4B2A"/>
    <w:rsid w:val="00A10F28"/>
    <w:rsid w:val="00A150AE"/>
    <w:rsid w:val="00A16CEE"/>
    <w:rsid w:val="00A16E23"/>
    <w:rsid w:val="00A16F2B"/>
    <w:rsid w:val="00A17935"/>
    <w:rsid w:val="00A2029A"/>
    <w:rsid w:val="00A214DF"/>
    <w:rsid w:val="00A21A41"/>
    <w:rsid w:val="00A23464"/>
    <w:rsid w:val="00A2551C"/>
    <w:rsid w:val="00A32127"/>
    <w:rsid w:val="00A32C74"/>
    <w:rsid w:val="00A33667"/>
    <w:rsid w:val="00A371AC"/>
    <w:rsid w:val="00A37637"/>
    <w:rsid w:val="00A408D9"/>
    <w:rsid w:val="00A4192A"/>
    <w:rsid w:val="00A450EE"/>
    <w:rsid w:val="00A501DF"/>
    <w:rsid w:val="00A54CE1"/>
    <w:rsid w:val="00A56987"/>
    <w:rsid w:val="00A60926"/>
    <w:rsid w:val="00A6295A"/>
    <w:rsid w:val="00A63F64"/>
    <w:rsid w:val="00A672AE"/>
    <w:rsid w:val="00A72DFF"/>
    <w:rsid w:val="00A86C10"/>
    <w:rsid w:val="00A87DD8"/>
    <w:rsid w:val="00A90D4D"/>
    <w:rsid w:val="00A92164"/>
    <w:rsid w:val="00A9436C"/>
    <w:rsid w:val="00AA289C"/>
    <w:rsid w:val="00AB0D99"/>
    <w:rsid w:val="00AC1489"/>
    <w:rsid w:val="00AC6C69"/>
    <w:rsid w:val="00AD6F4F"/>
    <w:rsid w:val="00AD7140"/>
    <w:rsid w:val="00AD7F11"/>
    <w:rsid w:val="00AE06E5"/>
    <w:rsid w:val="00AE2973"/>
    <w:rsid w:val="00AE2D67"/>
    <w:rsid w:val="00AF0592"/>
    <w:rsid w:val="00AF1E74"/>
    <w:rsid w:val="00AF2977"/>
    <w:rsid w:val="00AF49BE"/>
    <w:rsid w:val="00AF5A2A"/>
    <w:rsid w:val="00AF5ABB"/>
    <w:rsid w:val="00AF6DF2"/>
    <w:rsid w:val="00B0633C"/>
    <w:rsid w:val="00B1037A"/>
    <w:rsid w:val="00B1119E"/>
    <w:rsid w:val="00B13DE4"/>
    <w:rsid w:val="00B176F3"/>
    <w:rsid w:val="00B20D8B"/>
    <w:rsid w:val="00B2139B"/>
    <w:rsid w:val="00B32F99"/>
    <w:rsid w:val="00B34304"/>
    <w:rsid w:val="00B355BD"/>
    <w:rsid w:val="00B35EFC"/>
    <w:rsid w:val="00B36862"/>
    <w:rsid w:val="00B36B3F"/>
    <w:rsid w:val="00B40AB7"/>
    <w:rsid w:val="00B40BFF"/>
    <w:rsid w:val="00B45EF4"/>
    <w:rsid w:val="00B51354"/>
    <w:rsid w:val="00B528DD"/>
    <w:rsid w:val="00B65526"/>
    <w:rsid w:val="00B66465"/>
    <w:rsid w:val="00B67261"/>
    <w:rsid w:val="00B71A74"/>
    <w:rsid w:val="00B720B0"/>
    <w:rsid w:val="00B743AA"/>
    <w:rsid w:val="00B8404A"/>
    <w:rsid w:val="00B85136"/>
    <w:rsid w:val="00B86D29"/>
    <w:rsid w:val="00B87184"/>
    <w:rsid w:val="00B90098"/>
    <w:rsid w:val="00BA592A"/>
    <w:rsid w:val="00BB2D3F"/>
    <w:rsid w:val="00BB57A1"/>
    <w:rsid w:val="00BC0141"/>
    <w:rsid w:val="00BC247C"/>
    <w:rsid w:val="00BC2C52"/>
    <w:rsid w:val="00BC74C3"/>
    <w:rsid w:val="00BD0BEF"/>
    <w:rsid w:val="00BD2227"/>
    <w:rsid w:val="00BD2D66"/>
    <w:rsid w:val="00BE06B6"/>
    <w:rsid w:val="00BE2919"/>
    <w:rsid w:val="00BE3010"/>
    <w:rsid w:val="00BF3FFA"/>
    <w:rsid w:val="00C03147"/>
    <w:rsid w:val="00C0691D"/>
    <w:rsid w:val="00C076A3"/>
    <w:rsid w:val="00C07D4A"/>
    <w:rsid w:val="00C10F4E"/>
    <w:rsid w:val="00C13A1F"/>
    <w:rsid w:val="00C17795"/>
    <w:rsid w:val="00C2205A"/>
    <w:rsid w:val="00C24D83"/>
    <w:rsid w:val="00C26704"/>
    <w:rsid w:val="00C32BDD"/>
    <w:rsid w:val="00C454C3"/>
    <w:rsid w:val="00C465E3"/>
    <w:rsid w:val="00C52F65"/>
    <w:rsid w:val="00C53795"/>
    <w:rsid w:val="00C555BD"/>
    <w:rsid w:val="00C561B6"/>
    <w:rsid w:val="00C63457"/>
    <w:rsid w:val="00C63CD8"/>
    <w:rsid w:val="00C64776"/>
    <w:rsid w:val="00C65CF7"/>
    <w:rsid w:val="00C66C1A"/>
    <w:rsid w:val="00C7091C"/>
    <w:rsid w:val="00C72430"/>
    <w:rsid w:val="00C8028A"/>
    <w:rsid w:val="00C81D5C"/>
    <w:rsid w:val="00C8251E"/>
    <w:rsid w:val="00C843A0"/>
    <w:rsid w:val="00C919D6"/>
    <w:rsid w:val="00C92F7D"/>
    <w:rsid w:val="00C96921"/>
    <w:rsid w:val="00CA3985"/>
    <w:rsid w:val="00CA5DFB"/>
    <w:rsid w:val="00CB2105"/>
    <w:rsid w:val="00CB27C8"/>
    <w:rsid w:val="00CD2A0B"/>
    <w:rsid w:val="00CD2EAF"/>
    <w:rsid w:val="00CD5EA1"/>
    <w:rsid w:val="00CE060F"/>
    <w:rsid w:val="00CE0849"/>
    <w:rsid w:val="00CE1544"/>
    <w:rsid w:val="00CE26B6"/>
    <w:rsid w:val="00CF0D10"/>
    <w:rsid w:val="00CF4A3B"/>
    <w:rsid w:val="00CF7744"/>
    <w:rsid w:val="00D019EE"/>
    <w:rsid w:val="00D01CF1"/>
    <w:rsid w:val="00D05507"/>
    <w:rsid w:val="00D16AE0"/>
    <w:rsid w:val="00D1705A"/>
    <w:rsid w:val="00D216DE"/>
    <w:rsid w:val="00D343F1"/>
    <w:rsid w:val="00D35EC7"/>
    <w:rsid w:val="00D40244"/>
    <w:rsid w:val="00D457D6"/>
    <w:rsid w:val="00D5275E"/>
    <w:rsid w:val="00D56A83"/>
    <w:rsid w:val="00D6142E"/>
    <w:rsid w:val="00D617CA"/>
    <w:rsid w:val="00D65565"/>
    <w:rsid w:val="00D72D11"/>
    <w:rsid w:val="00D7356B"/>
    <w:rsid w:val="00D7441E"/>
    <w:rsid w:val="00D764EC"/>
    <w:rsid w:val="00D77190"/>
    <w:rsid w:val="00D80230"/>
    <w:rsid w:val="00D81EA7"/>
    <w:rsid w:val="00D82D0B"/>
    <w:rsid w:val="00D8713F"/>
    <w:rsid w:val="00D9022F"/>
    <w:rsid w:val="00D964B9"/>
    <w:rsid w:val="00D96CE5"/>
    <w:rsid w:val="00D97B6F"/>
    <w:rsid w:val="00DA121A"/>
    <w:rsid w:val="00DA2380"/>
    <w:rsid w:val="00DA609F"/>
    <w:rsid w:val="00DB2365"/>
    <w:rsid w:val="00DB432A"/>
    <w:rsid w:val="00DB4388"/>
    <w:rsid w:val="00DB5224"/>
    <w:rsid w:val="00DD01C1"/>
    <w:rsid w:val="00DD318F"/>
    <w:rsid w:val="00DD4A46"/>
    <w:rsid w:val="00DE689E"/>
    <w:rsid w:val="00DF1223"/>
    <w:rsid w:val="00DF5014"/>
    <w:rsid w:val="00DF510B"/>
    <w:rsid w:val="00E003E1"/>
    <w:rsid w:val="00E00EB5"/>
    <w:rsid w:val="00E02802"/>
    <w:rsid w:val="00E029DB"/>
    <w:rsid w:val="00E04CA7"/>
    <w:rsid w:val="00E06F87"/>
    <w:rsid w:val="00E12379"/>
    <w:rsid w:val="00E12FA1"/>
    <w:rsid w:val="00E1462E"/>
    <w:rsid w:val="00E16C3F"/>
    <w:rsid w:val="00E21858"/>
    <w:rsid w:val="00E22271"/>
    <w:rsid w:val="00E23157"/>
    <w:rsid w:val="00E30944"/>
    <w:rsid w:val="00E31949"/>
    <w:rsid w:val="00E31A01"/>
    <w:rsid w:val="00E35939"/>
    <w:rsid w:val="00E42668"/>
    <w:rsid w:val="00E566EE"/>
    <w:rsid w:val="00E56EBB"/>
    <w:rsid w:val="00E57A45"/>
    <w:rsid w:val="00E64A13"/>
    <w:rsid w:val="00E722E6"/>
    <w:rsid w:val="00E8300C"/>
    <w:rsid w:val="00EA1E7F"/>
    <w:rsid w:val="00EA31BD"/>
    <w:rsid w:val="00EA3EDC"/>
    <w:rsid w:val="00EA4231"/>
    <w:rsid w:val="00EA45BE"/>
    <w:rsid w:val="00EB2C13"/>
    <w:rsid w:val="00EB3A79"/>
    <w:rsid w:val="00EC1EDD"/>
    <w:rsid w:val="00ED0CDD"/>
    <w:rsid w:val="00ED4652"/>
    <w:rsid w:val="00EE1D62"/>
    <w:rsid w:val="00EE3EA1"/>
    <w:rsid w:val="00EE4D8E"/>
    <w:rsid w:val="00EE6133"/>
    <w:rsid w:val="00EE79B1"/>
    <w:rsid w:val="00EF5B5F"/>
    <w:rsid w:val="00F03842"/>
    <w:rsid w:val="00F043FD"/>
    <w:rsid w:val="00F05DF1"/>
    <w:rsid w:val="00F12800"/>
    <w:rsid w:val="00F13DE9"/>
    <w:rsid w:val="00F225F7"/>
    <w:rsid w:val="00F27328"/>
    <w:rsid w:val="00F31296"/>
    <w:rsid w:val="00F31A02"/>
    <w:rsid w:val="00F32296"/>
    <w:rsid w:val="00F32D86"/>
    <w:rsid w:val="00F35F1A"/>
    <w:rsid w:val="00F4553B"/>
    <w:rsid w:val="00F47A9B"/>
    <w:rsid w:val="00F501C7"/>
    <w:rsid w:val="00F60846"/>
    <w:rsid w:val="00F6379D"/>
    <w:rsid w:val="00F63BE6"/>
    <w:rsid w:val="00F70F0F"/>
    <w:rsid w:val="00F7207A"/>
    <w:rsid w:val="00F767B4"/>
    <w:rsid w:val="00F80610"/>
    <w:rsid w:val="00F865C3"/>
    <w:rsid w:val="00F8683E"/>
    <w:rsid w:val="00F86EFF"/>
    <w:rsid w:val="00F87DE2"/>
    <w:rsid w:val="00F961EE"/>
    <w:rsid w:val="00FA44CA"/>
    <w:rsid w:val="00FB3637"/>
    <w:rsid w:val="00FC32C4"/>
    <w:rsid w:val="00FC3C23"/>
    <w:rsid w:val="00FC442A"/>
    <w:rsid w:val="00FC50D0"/>
    <w:rsid w:val="00FC6759"/>
    <w:rsid w:val="00FC77F3"/>
    <w:rsid w:val="00FD259A"/>
    <w:rsid w:val="00FD3E5C"/>
    <w:rsid w:val="00FE148E"/>
    <w:rsid w:val="00FE25A3"/>
    <w:rsid w:val="00FF0E48"/>
    <w:rsid w:val="00FF3BC4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B243"/>
  <w15:docId w15:val="{948BB9F7-69D0-4A69-B081-CD507821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14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0141"/>
    <w:pPr>
      <w:keepNext/>
      <w:widowControl w:val="0"/>
      <w:tabs>
        <w:tab w:val="num" w:pos="360"/>
      </w:tabs>
      <w:suppressAutoHyphens w:val="0"/>
      <w:spacing w:before="240" w:after="60"/>
      <w:ind w:left="360" w:hanging="360"/>
      <w:outlineLvl w:val="0"/>
    </w:pPr>
    <w:rPr>
      <w:rFonts w:ascii="Arial" w:hAnsi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0141"/>
    <w:pPr>
      <w:keepNext/>
      <w:spacing w:line="360" w:lineRule="auto"/>
      <w:ind w:left="1440" w:hanging="36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1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C0141"/>
    <w:pPr>
      <w:keepNext/>
      <w:spacing w:line="360" w:lineRule="auto"/>
      <w:ind w:left="2880" w:hanging="3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C0141"/>
    <w:rPr>
      <w:rFonts w:ascii="Arial" w:eastAsia="Times New Roman" w:hAnsi="Arial" w:cs="Times New Roman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rsid w:val="00BC014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BC014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9"/>
    <w:rsid w:val="00BC014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C0141"/>
    <w:pPr>
      <w:ind w:left="720"/>
    </w:pPr>
  </w:style>
  <w:style w:type="paragraph" w:styleId="Nagwek">
    <w:name w:val="header"/>
    <w:basedOn w:val="Normalny"/>
    <w:link w:val="NagwekZnak"/>
    <w:uiPriority w:val="99"/>
    <w:rsid w:val="00BC0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C01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C01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014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rsid w:val="00BC0141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rsid w:val="00BC0141"/>
    <w:rPr>
      <w:rFonts w:ascii="Segoe UI" w:eastAsia="Times New Roman" w:hAnsi="Segoe UI" w:cs="Segoe UI"/>
      <w:sz w:val="18"/>
      <w:szCs w:val="1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C0141"/>
    <w:rPr>
      <w:rFonts w:ascii="Segoe UI" w:hAnsi="Segoe UI"/>
      <w:sz w:val="18"/>
      <w:szCs w:val="18"/>
    </w:rPr>
  </w:style>
  <w:style w:type="character" w:customStyle="1" w:styleId="TekstdymkaZnak1">
    <w:name w:val="Tekst dymka Znak1"/>
    <w:uiPriority w:val="99"/>
    <w:semiHidden/>
    <w:rsid w:val="00BC014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rsid w:val="00BC0141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99"/>
    <w:qFormat/>
    <w:rsid w:val="00BC0141"/>
    <w:rPr>
      <w:b/>
      <w:bCs/>
    </w:rPr>
  </w:style>
  <w:style w:type="paragraph" w:styleId="Tekstpodstawowy">
    <w:name w:val="Body Text"/>
    <w:basedOn w:val="Normalny"/>
    <w:link w:val="TekstpodstawowyZnak"/>
    <w:semiHidden/>
    <w:rsid w:val="00BC0141"/>
    <w:pPr>
      <w:autoSpaceDE w:val="0"/>
      <w:spacing w:line="360" w:lineRule="auto"/>
      <w:jc w:val="both"/>
    </w:pPr>
  </w:style>
  <w:style w:type="character" w:customStyle="1" w:styleId="TekstpodstawowyZnak">
    <w:name w:val="Tekst podstawowy Znak"/>
    <w:link w:val="Tekstpodstawowy"/>
    <w:semiHidden/>
    <w:rsid w:val="00BC01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BC0141"/>
    <w:pPr>
      <w:spacing w:line="360" w:lineRule="auto"/>
      <w:jc w:val="center"/>
    </w:pPr>
    <w:rPr>
      <w:b/>
      <w:bCs/>
    </w:rPr>
  </w:style>
  <w:style w:type="character" w:customStyle="1" w:styleId="PodtytuZnak">
    <w:name w:val="Podtytuł Znak"/>
    <w:link w:val="Podtytu"/>
    <w:uiPriority w:val="99"/>
    <w:rsid w:val="00BC014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BC0141"/>
    <w:pPr>
      <w:jc w:val="center"/>
    </w:pPr>
    <w:rPr>
      <w:b/>
      <w:bCs/>
      <w:kern w:val="1"/>
      <w:sz w:val="32"/>
      <w:szCs w:val="32"/>
    </w:rPr>
  </w:style>
  <w:style w:type="character" w:customStyle="1" w:styleId="TytuZnak">
    <w:name w:val="Tytuł Znak"/>
    <w:link w:val="Tytu"/>
    <w:uiPriority w:val="99"/>
    <w:rsid w:val="00BC0141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paragraph" w:customStyle="1" w:styleId="podpunkt">
    <w:name w:val="podpunkt"/>
    <w:uiPriority w:val="99"/>
    <w:rsid w:val="00BC0141"/>
    <w:pPr>
      <w:tabs>
        <w:tab w:val="left" w:pos="-720"/>
      </w:tabs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BC0141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link w:val="Tekstpodstawowywcity"/>
    <w:semiHidden/>
    <w:rsid w:val="00BC01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C0141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C0141"/>
    <w:pPr>
      <w:overflowPunct w:val="0"/>
      <w:autoSpaceDE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link w:val="Tekstpodstawowy2"/>
    <w:uiPriority w:val="99"/>
    <w:rsid w:val="00BC01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BC0141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C01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BC0141"/>
    <w:pPr>
      <w:widowControl w:val="0"/>
      <w:suppressAutoHyphens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uiPriority w:val="99"/>
    <w:rsid w:val="00BC0141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0141"/>
    <w:pPr>
      <w:suppressAutoHyphens w:val="0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C0141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C01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BC0141"/>
    <w:rPr>
      <w:sz w:val="20"/>
      <w:szCs w:val="20"/>
    </w:rPr>
  </w:style>
  <w:style w:type="character" w:customStyle="1" w:styleId="TekstkomentarzaZnak1">
    <w:name w:val="Tekst komentarza Znak1"/>
    <w:uiPriority w:val="99"/>
    <w:semiHidden/>
    <w:rsid w:val="00BC01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BC014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0141"/>
    <w:rPr>
      <w:b/>
      <w:bCs/>
    </w:rPr>
  </w:style>
  <w:style w:type="character" w:customStyle="1" w:styleId="TematkomentarzaZnak1">
    <w:name w:val="Temat komentarza Znak1"/>
    <w:uiPriority w:val="99"/>
    <w:semiHidden/>
    <w:rsid w:val="00BC014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C014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AkapitzlistZnak"/>
    <w:rsid w:val="00BC0141"/>
    <w:pPr>
      <w:suppressAutoHyphens w:val="0"/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link w:val="Akapitzlist1"/>
    <w:rsid w:val="00BC0141"/>
    <w:rPr>
      <w:rFonts w:ascii="Calibri" w:eastAsia="Calibri" w:hAnsi="Calibri" w:cs="Times New Roman"/>
      <w:sz w:val="20"/>
      <w:szCs w:val="20"/>
    </w:rPr>
  </w:style>
  <w:style w:type="character" w:customStyle="1" w:styleId="BodyText3Char1">
    <w:name w:val="Body Text 3 Char1"/>
    <w:uiPriority w:val="99"/>
    <w:rsid w:val="00BC0141"/>
    <w:rPr>
      <w:rFonts w:eastAsia="Times New Roman"/>
      <w:kern w:val="1"/>
    </w:rPr>
  </w:style>
  <w:style w:type="character" w:customStyle="1" w:styleId="Odwoaniedokomentarza1">
    <w:name w:val="Odwołanie do komentarza1"/>
    <w:uiPriority w:val="99"/>
    <w:rsid w:val="00BC0141"/>
    <w:rPr>
      <w:sz w:val="16"/>
      <w:szCs w:val="16"/>
    </w:rPr>
  </w:style>
  <w:style w:type="paragraph" w:customStyle="1" w:styleId="Standard">
    <w:name w:val="Standard"/>
    <w:rsid w:val="00BC0141"/>
    <w:pPr>
      <w:widowControl w:val="0"/>
      <w:suppressAutoHyphens/>
      <w:autoSpaceDE w:val="0"/>
    </w:pPr>
    <w:rPr>
      <w:rFonts w:ascii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BC0141"/>
    <w:pPr>
      <w:widowControl w:val="0"/>
      <w:suppressAutoHyphens w:val="0"/>
    </w:pPr>
    <w:rPr>
      <w:rFonts w:eastAsia="Calibri"/>
      <w:sz w:val="20"/>
      <w:szCs w:val="20"/>
      <w:lang w:eastAsia="pl-PL"/>
    </w:rPr>
  </w:style>
  <w:style w:type="paragraph" w:customStyle="1" w:styleId="NumPar1">
    <w:name w:val="NumPar 1"/>
    <w:basedOn w:val="Normalny"/>
    <w:next w:val="Normalny"/>
    <w:uiPriority w:val="99"/>
    <w:rsid w:val="00BC0141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BC0141"/>
    <w:pPr>
      <w:numPr>
        <w:ilvl w:val="1"/>
        <w:numId w:val="11"/>
      </w:numPr>
      <w:suppressAutoHyphens w:val="0"/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BC0141"/>
    <w:pPr>
      <w:numPr>
        <w:ilvl w:val="2"/>
        <w:numId w:val="11"/>
      </w:numPr>
      <w:suppressAutoHyphens w:val="0"/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BC0141"/>
    <w:pPr>
      <w:numPr>
        <w:numId w:val="11"/>
      </w:numPr>
      <w:suppressAutoHyphens w:val="0"/>
      <w:spacing w:before="120" w:after="120"/>
      <w:jc w:val="both"/>
    </w:pPr>
    <w:rPr>
      <w:lang w:eastAsia="en-GB"/>
    </w:rPr>
  </w:style>
  <w:style w:type="character" w:customStyle="1" w:styleId="DeltaViewInsertion">
    <w:name w:val="DeltaView Insertion"/>
    <w:uiPriority w:val="99"/>
    <w:rsid w:val="00BC0141"/>
    <w:rPr>
      <w:b/>
      <w:bCs/>
      <w:i/>
      <w:iCs/>
      <w:spacing w:val="0"/>
    </w:rPr>
  </w:style>
  <w:style w:type="character" w:customStyle="1" w:styleId="ZnakZnak2">
    <w:name w:val="Znak Znak2"/>
    <w:uiPriority w:val="99"/>
    <w:rsid w:val="00BC0141"/>
    <w:rPr>
      <w:sz w:val="24"/>
      <w:szCs w:val="24"/>
    </w:rPr>
  </w:style>
  <w:style w:type="paragraph" w:customStyle="1" w:styleId="Text1">
    <w:name w:val="Text 1"/>
    <w:basedOn w:val="Normalny"/>
    <w:uiPriority w:val="99"/>
    <w:rsid w:val="00BC0141"/>
    <w:pPr>
      <w:numPr>
        <w:ilvl w:val="3"/>
        <w:numId w:val="11"/>
      </w:numPr>
      <w:suppressAutoHyphens w:val="0"/>
      <w:spacing w:before="120" w:after="120"/>
      <w:jc w:val="both"/>
    </w:pPr>
    <w:rPr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C0141"/>
    <w:pPr>
      <w:keepNext/>
      <w:suppressAutoHyphens w:val="0"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rsid w:val="00BC0141"/>
    <w:pPr>
      <w:widowControl w:val="0"/>
      <w:suppressAutoHyphens w:val="0"/>
      <w:spacing w:after="120"/>
    </w:pPr>
    <w:rPr>
      <w:rFonts w:ascii="Calibri" w:hAnsi="Calibri"/>
      <w:kern w:val="1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rsid w:val="00BC0141"/>
    <w:rPr>
      <w:rFonts w:ascii="Calibri" w:eastAsia="Times New Roman" w:hAnsi="Calibri" w:cs="Times New Roman"/>
      <w:kern w:val="1"/>
      <w:sz w:val="20"/>
      <w:szCs w:val="20"/>
      <w:lang w:eastAsia="pl-PL"/>
    </w:rPr>
  </w:style>
  <w:style w:type="paragraph" w:customStyle="1" w:styleId="Default">
    <w:name w:val="Default"/>
    <w:rsid w:val="00BC01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BC0141"/>
    <w:pPr>
      <w:spacing w:after="120" w:line="480" w:lineRule="auto"/>
      <w:ind w:left="283"/>
    </w:pPr>
  </w:style>
  <w:style w:type="paragraph" w:customStyle="1" w:styleId="Tekstpodstawowywcity0">
    <w:name w:val="Tekst podstawowy wci?ty"/>
    <w:basedOn w:val="Normalny"/>
    <w:rsid w:val="00BC0141"/>
    <w:pPr>
      <w:overflowPunct w:val="0"/>
      <w:autoSpaceDE w:val="0"/>
      <w:ind w:firstLine="567"/>
      <w:textAlignment w:val="baseline"/>
    </w:pPr>
    <w:rPr>
      <w:b/>
      <w:szCs w:val="20"/>
    </w:rPr>
  </w:style>
  <w:style w:type="character" w:styleId="Odwoanieprzypisudolnego">
    <w:name w:val="footnote reference"/>
    <w:uiPriority w:val="99"/>
    <w:semiHidden/>
    <w:rsid w:val="00BC014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0D089A"/>
    <w:pPr>
      <w:widowControl w:val="0"/>
      <w:suppressAutoHyphens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0D089A"/>
    <w:rPr>
      <w:rFonts w:ascii="Courier" w:eastAsia="Times New Roman" w:hAnsi="Courier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C1A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3A44"/>
    <w:rPr>
      <w:vertAlign w:val="superscript"/>
    </w:rPr>
  </w:style>
  <w:style w:type="paragraph" w:styleId="Bezodstpw">
    <w:name w:val="No Spacing"/>
    <w:uiPriority w:val="1"/>
    <w:qFormat/>
    <w:rsid w:val="00864805"/>
    <w:rPr>
      <w:rFonts w:ascii="Verdana" w:eastAsia="Garamond" w:hAnsi="Verdana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795775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62C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C0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5D5CF0"/>
    <w:pPr>
      <w:suppressAutoHyphens w:val="0"/>
      <w:spacing w:before="100" w:after="100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lawa.pl/zamowienie-publiczne/poprawa-spojnosci-komunikacyjnej-miasta-mlawa-poprzez-budowe-drugiego-etapu" TargetMode="External"/><Relationship Id="rId13" Type="http://schemas.openxmlformats.org/officeDocument/2006/relationships/hyperlink" Target="mailto:ido@mlawa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la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ingsemea12.webex.com/meet/piotr.tomaszews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9EA65-00E6-4345-8745-E36853AC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28</Pages>
  <Words>9007</Words>
  <Characters>54044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62926</CharactersWithSpaces>
  <SharedDoc>false</SharedDoc>
  <HLinks>
    <vt:vector size="24" baseType="variant">
      <vt:variant>
        <vt:i4>589941</vt:i4>
      </vt:variant>
      <vt:variant>
        <vt:i4>9</vt:i4>
      </vt:variant>
      <vt:variant>
        <vt:i4>0</vt:i4>
      </vt:variant>
      <vt:variant>
        <vt:i4>5</vt:i4>
      </vt:variant>
      <vt:variant>
        <vt:lpwstr>mailto:ido@mlawa.</vt:lpwstr>
      </vt:variant>
      <vt:variant>
        <vt:lpwstr/>
      </vt:variant>
      <vt:variant>
        <vt:i4>7602262</vt:i4>
      </vt:variant>
      <vt:variant>
        <vt:i4>6</vt:i4>
      </vt:variant>
      <vt:variant>
        <vt:i4>0</vt:i4>
      </vt:variant>
      <vt:variant>
        <vt:i4>5</vt:i4>
      </vt:variant>
      <vt:variant>
        <vt:lpwstr>mailto:info@mlawa.pl</vt:lpwstr>
      </vt:variant>
      <vt:variant>
        <vt:lpwstr/>
      </vt:variant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http://www.mlawa.pl/</vt:lpwstr>
      </vt:variant>
      <vt:variant>
        <vt:lpwstr/>
      </vt:variant>
      <vt:variant>
        <vt:i4>1703982</vt:i4>
      </vt:variant>
      <vt:variant>
        <vt:i4>0</vt:i4>
      </vt:variant>
      <vt:variant>
        <vt:i4>0</vt:i4>
      </vt:variant>
      <vt:variant>
        <vt:i4>5</vt:i4>
      </vt:variant>
      <vt:variant>
        <vt:lpwstr>mailto:przetargi@mlawa.pl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dnieznanski</dc:creator>
  <cp:lastModifiedBy>Aneta Malinowska</cp:lastModifiedBy>
  <cp:revision>4</cp:revision>
  <cp:lastPrinted>2020-06-29T10:53:00Z</cp:lastPrinted>
  <dcterms:created xsi:type="dcterms:W3CDTF">2020-06-29T07:32:00Z</dcterms:created>
  <dcterms:modified xsi:type="dcterms:W3CDTF">2020-06-29T10:53:00Z</dcterms:modified>
</cp:coreProperties>
</file>