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1A" w:rsidRPr="00B02FC7" w:rsidRDefault="00CB121A" w:rsidP="00CB121A">
      <w:pPr>
        <w:ind w:left="708"/>
        <w:jc w:val="right"/>
        <w:rPr>
          <w:rFonts w:ascii="Century Gothic" w:hAnsi="Century Gothic" w:cstheme="minorHAnsi"/>
          <w:snapToGrid w:val="0"/>
          <w:sz w:val="20"/>
          <w:szCs w:val="20"/>
        </w:rPr>
      </w:pPr>
      <w:r w:rsidRPr="00B02FC7">
        <w:rPr>
          <w:rFonts w:ascii="Century Gothic" w:hAnsi="Century Gothic" w:cstheme="minorHAnsi"/>
          <w:snapToGrid w:val="0"/>
          <w:sz w:val="20"/>
          <w:szCs w:val="20"/>
        </w:rPr>
        <w:t>Załącznik nr 3 do SWZ</w:t>
      </w:r>
    </w:p>
    <w:p w:rsidR="00CB121A" w:rsidRPr="00590708" w:rsidRDefault="00CB121A" w:rsidP="00CB121A">
      <w:pPr>
        <w:ind w:left="708"/>
        <w:jc w:val="right"/>
        <w:rPr>
          <w:rFonts w:cstheme="minorHAnsi"/>
          <w:snapToGrid w:val="0"/>
          <w:sz w:val="20"/>
          <w:szCs w:val="20"/>
        </w:rPr>
      </w:pPr>
    </w:p>
    <w:p w:rsidR="00CB121A" w:rsidRPr="00B02FC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02FC7">
        <w:rPr>
          <w:rFonts w:ascii="Century Gothic" w:hAnsi="Century Gothic" w:cs="Times New Roman"/>
          <w:b/>
          <w:bCs/>
          <w:sz w:val="20"/>
          <w:szCs w:val="20"/>
        </w:rPr>
        <w:t>ISTOTNE POSTANOWIENIA UMOWY KOMPLEKSOWEJ</w:t>
      </w:r>
    </w:p>
    <w:p w:rsidR="00CB121A" w:rsidRPr="00B02FC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02FC7">
        <w:rPr>
          <w:rFonts w:ascii="Century Gothic" w:hAnsi="Century Gothic" w:cs="Times New Roman"/>
          <w:b/>
          <w:bCs/>
          <w:sz w:val="20"/>
          <w:szCs w:val="20"/>
        </w:rPr>
        <w:t xml:space="preserve">DOSTAWY PALIWA GAZOWEGO, </w:t>
      </w:r>
    </w:p>
    <w:p w:rsidR="00CB121A" w:rsidRPr="00E72FFD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72FFD">
        <w:rPr>
          <w:rFonts w:ascii="Century Gothic" w:hAnsi="Century Gothic" w:cs="Times New Roman"/>
          <w:b/>
          <w:bCs/>
          <w:sz w:val="20"/>
          <w:szCs w:val="20"/>
        </w:rPr>
        <w:t>które Wykonawca zobowiązany jest uwzględnić w projekcie umowy</w:t>
      </w:r>
    </w:p>
    <w:p w:rsidR="00CB121A" w:rsidRPr="00B02FC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CB121A" w:rsidRPr="00590708" w:rsidRDefault="00CB121A" w:rsidP="00CB121A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</w:p>
    <w:p w:rsidR="00CB121A" w:rsidRPr="00590708" w:rsidRDefault="00CB121A" w:rsidP="00CB121A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Umowa zawarta w dniu  … r. w …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pomiędzy: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6030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Miastem Mława</w:t>
      </w:r>
      <w:r w:rsidR="00186030" w:rsidRPr="00186030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186030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 siedzibą ul. Stary Rynek 19, 06-500 Mława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NIP 5691760034, REGON 130377830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reprezentowanym przez:  Burmistrza Miasta Mława Sławomira Kowalewskiego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przy kontrasygnacie Skarbnika Miasta Mława Justyny Aptewicz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zwanym/</w:t>
      </w:r>
      <w:r w:rsidRPr="00463155">
        <w:rPr>
          <w:rFonts w:ascii="Century Gothic" w:eastAsia="Times New Roman" w:hAnsi="Century Gothic" w:cs="Times New Roman"/>
          <w:strike/>
          <w:sz w:val="20"/>
          <w:szCs w:val="20"/>
          <w:lang w:eastAsia="pl-PL"/>
        </w:rPr>
        <w:t>ą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dalej „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Zamawiającym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</w:p>
    <w:p w:rsidR="00010717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</w:t>
      </w:r>
    </w:p>
    <w:p w:rsidR="00010717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 siedz</w:t>
      </w:r>
      <w:r w:rsidR="00010717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ibą w .................................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zarejestro</w:t>
      </w:r>
      <w:r w:rsidR="00010717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waną w .................pod nr KRS .........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CB121A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NIP........................., REGON .............</w:t>
      </w:r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, kapit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ał zakładowy: .....................wpłacony .....................</w:t>
      </w:r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, posiadającą/</w:t>
      </w:r>
      <w:proofErr w:type="spellStart"/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ym</w:t>
      </w:r>
      <w:proofErr w:type="spellEnd"/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koncesję na obrót paliwami gazowymi, 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reprezentowaną/</w:t>
      </w:r>
      <w:proofErr w:type="spellStart"/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nym</w:t>
      </w:r>
      <w:proofErr w:type="spellEnd"/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przez:</w:t>
      </w:r>
    </w:p>
    <w:p w:rsidR="00CB121A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 - ......................................</w:t>
      </w:r>
    </w:p>
    <w:p w:rsidR="00CB121A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 - ......................................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zwaną/</w:t>
      </w:r>
      <w:proofErr w:type="spellStart"/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ym</w:t>
      </w:r>
      <w:proofErr w:type="spellEnd"/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dalej „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Wykonawcą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”,</w:t>
      </w:r>
    </w:p>
    <w:p w:rsidR="00C02F7E" w:rsidRPr="00463155" w:rsidRDefault="00C02F7E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treści Umowy 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Wykonawca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zwani są również 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Stronami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B121A" w:rsidRPr="00463155" w:rsidRDefault="00CB121A" w:rsidP="00B02FC7">
      <w:pPr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Niniejsza umowa (dalej: Umowa)  zostaje zawarta przez Zamawiającego z</w:t>
      </w:r>
      <w:r w:rsidR="00936150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Wykonawcą wybranym w przetargu 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nieograniczonym pod nazw</w:t>
      </w:r>
      <w:r w:rsidR="00936150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ą: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„</w:t>
      </w:r>
      <w:r w:rsidR="00936150" w:rsidRPr="00463155">
        <w:rPr>
          <w:rFonts w:ascii="Century Gothic" w:eastAsia="Calibri" w:hAnsi="Century Gothic" w:cs="Times New Roman"/>
          <w:sz w:val="20"/>
          <w:szCs w:val="20"/>
          <w:lang w:eastAsia="pl-PL"/>
        </w:rPr>
        <w:t>Kompleksowa dostawa gazu ziemnego wysokometanowego  obejmująca sprzedaż oraz dystrybucję  do budynków Miasta Mława i jego jednostek organizacyjnych w okresie od dnia  1 lipca 20</w:t>
      </w:r>
      <w:r w:rsidR="00ED1353" w:rsidRPr="00463155">
        <w:rPr>
          <w:rFonts w:ascii="Century Gothic" w:eastAsia="Calibri" w:hAnsi="Century Gothic" w:cs="Times New Roman"/>
          <w:sz w:val="20"/>
          <w:szCs w:val="20"/>
          <w:lang w:eastAsia="pl-PL"/>
        </w:rPr>
        <w:t>2</w:t>
      </w:r>
      <w:r w:rsidR="00C02F7E" w:rsidRPr="00463155">
        <w:rPr>
          <w:rFonts w:ascii="Century Gothic" w:eastAsia="Calibri" w:hAnsi="Century Gothic" w:cs="Times New Roman"/>
          <w:sz w:val="20"/>
          <w:szCs w:val="20"/>
          <w:lang w:eastAsia="pl-PL"/>
        </w:rPr>
        <w:t>3</w:t>
      </w:r>
      <w:r w:rsidR="00ED1353" w:rsidRPr="00463155">
        <w:rPr>
          <w:rFonts w:ascii="Century Gothic" w:eastAsia="Calibri" w:hAnsi="Century Gothic" w:cs="Times New Roman"/>
          <w:sz w:val="20"/>
          <w:szCs w:val="20"/>
          <w:lang w:eastAsia="pl-PL"/>
        </w:rPr>
        <w:t>r.  do dnia 30 czerwca 202</w:t>
      </w:r>
      <w:r w:rsidR="008758D9" w:rsidRPr="00463155">
        <w:rPr>
          <w:rFonts w:ascii="Century Gothic" w:eastAsia="Calibri" w:hAnsi="Century Gothic" w:cs="Times New Roman"/>
          <w:sz w:val="20"/>
          <w:szCs w:val="20"/>
          <w:lang w:eastAsia="pl-PL"/>
        </w:rPr>
        <w:t>4</w:t>
      </w:r>
      <w:r w:rsidR="00ED1353" w:rsidRPr="00463155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</w:t>
      </w:r>
      <w:r w:rsidR="0031679D" w:rsidRPr="00463155">
        <w:rPr>
          <w:rFonts w:ascii="Century Gothic" w:eastAsia="Calibri" w:hAnsi="Century Gothic" w:cs="Times New Roman"/>
          <w:sz w:val="20"/>
          <w:szCs w:val="20"/>
          <w:lang w:eastAsia="pl-PL"/>
        </w:rPr>
        <w:t>.</w:t>
      </w:r>
      <w:r w:rsidR="008912DC" w:rsidRPr="00463155">
        <w:rPr>
          <w:rFonts w:ascii="Century Gothic" w:eastAsia="Calibri" w:hAnsi="Century Gothic" w:cs="Times New Roman"/>
          <w:sz w:val="20"/>
          <w:szCs w:val="20"/>
          <w:lang w:eastAsia="pl-PL"/>
        </w:rPr>
        <w:t>”</w:t>
      </w:r>
      <w:r w:rsidR="00186030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884475" w:rsidRPr="00463155">
        <w:rPr>
          <w:rFonts w:ascii="Century Gothic" w:eastAsia="Calibri" w:hAnsi="Century Gothic" w:cs="Times New Roman"/>
          <w:sz w:val="20"/>
          <w:szCs w:val="20"/>
        </w:rPr>
        <w:t>Na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  podstawie  art.  41  ustawy  Prawo  zamówień publicznych  (</w:t>
      </w:r>
      <w:r w:rsidR="00B02FC7" w:rsidRPr="00463155">
        <w:rPr>
          <w:rFonts w:ascii="Century Gothic" w:eastAsia="Calibri" w:hAnsi="Century Gothic" w:cs="Times New Roman"/>
          <w:sz w:val="20"/>
          <w:szCs w:val="20"/>
        </w:rPr>
        <w:t>Dz. U. z 2022 r.</w:t>
      </w:r>
      <w:r w:rsidR="0039391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B02FC7" w:rsidRPr="00463155">
        <w:rPr>
          <w:rFonts w:ascii="Century Gothic" w:eastAsia="Calibri" w:hAnsi="Century Gothic" w:cs="Times New Roman"/>
          <w:sz w:val="20"/>
          <w:szCs w:val="20"/>
        </w:rPr>
        <w:t xml:space="preserve">poz. 1710, 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z </w:t>
      </w:r>
      <w:proofErr w:type="spellStart"/>
      <w:r w:rsidR="00847F50" w:rsidRPr="00463155">
        <w:rPr>
          <w:rFonts w:ascii="Century Gothic" w:eastAsia="Calibri" w:hAnsi="Century Gothic" w:cs="Times New Roman"/>
          <w:sz w:val="20"/>
          <w:szCs w:val="20"/>
        </w:rPr>
        <w:t>późn</w:t>
      </w:r>
      <w:proofErr w:type="spellEnd"/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. zm.) </w:t>
      </w:r>
      <w:r w:rsidR="00847F50" w:rsidRPr="00463155">
        <w:rPr>
          <w:rFonts w:ascii="Century Gothic" w:eastAsia="Calibri" w:hAnsi="Century Gothic" w:cs="Times New Roman"/>
          <w:b/>
          <w:sz w:val="20"/>
          <w:szCs w:val="20"/>
        </w:rPr>
        <w:t xml:space="preserve">Burmistrz </w:t>
      </w:r>
      <w:r w:rsidR="00847F50" w:rsidRPr="00463155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Miasta Mława 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wyznaczył do przeprowadzenia postępowania i udzielenia zamówienia w imieniu i na rzecz wszystkich podmiotów biorących w nim udział </w:t>
      </w:r>
      <w:r w:rsidR="00847F50" w:rsidRPr="00393919">
        <w:rPr>
          <w:rFonts w:ascii="Century Gothic" w:eastAsia="Calibri" w:hAnsi="Century Gothic" w:cs="Times New Roman"/>
          <w:b/>
          <w:sz w:val="20"/>
          <w:szCs w:val="20"/>
        </w:rPr>
        <w:t>Urząd Miasta Mława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 (Wydział Inwestycji). </w:t>
      </w:r>
    </w:p>
    <w:p w:rsidR="00CB121A" w:rsidRPr="00C94154" w:rsidRDefault="00CB121A" w:rsidP="00CB121A">
      <w:pPr>
        <w:tabs>
          <w:tab w:val="left" w:pos="2214"/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94154">
        <w:rPr>
          <w:rFonts w:ascii="Century Gothic" w:hAnsi="Century Gothic" w:cs="Times New Roman"/>
          <w:b/>
          <w:bCs/>
          <w:sz w:val="20"/>
          <w:szCs w:val="20"/>
        </w:rPr>
        <w:t>§ 1</w:t>
      </w:r>
    </w:p>
    <w:p w:rsidR="00CB121A" w:rsidRPr="00C94154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94154">
        <w:rPr>
          <w:rFonts w:ascii="Century Gothic" w:hAnsi="Century Gothic" w:cs="Times New Roman"/>
          <w:b/>
          <w:bCs/>
          <w:sz w:val="20"/>
          <w:szCs w:val="20"/>
        </w:rPr>
        <w:t>Postanowienia wstępne</w:t>
      </w:r>
    </w:p>
    <w:p w:rsidR="00CB121A" w:rsidRPr="00C94154" w:rsidRDefault="00CB121A" w:rsidP="00CB121A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C94154">
        <w:rPr>
          <w:rFonts w:ascii="Century Gothic" w:hAnsi="Century Gothic" w:cs="Times New Roman"/>
          <w:sz w:val="20"/>
          <w:szCs w:val="20"/>
        </w:rPr>
        <w:t>Podstawą do ustalenia warunków niniejszej Umowy są:</w:t>
      </w:r>
    </w:p>
    <w:p w:rsidR="00CB121A" w:rsidRPr="00C94154" w:rsidRDefault="00CB121A" w:rsidP="00192B19">
      <w:pPr>
        <w:pStyle w:val="Tekstpodstawowy"/>
        <w:numPr>
          <w:ilvl w:val="0"/>
          <w:numId w:val="6"/>
        </w:numPr>
        <w:tabs>
          <w:tab w:val="clear" w:pos="360"/>
        </w:tabs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t>Ustawa z dnia 10 kwietnia 1997 r. Prawo Energe</w:t>
      </w:r>
      <w:r w:rsidR="00D64933" w:rsidRPr="00C94154">
        <w:rPr>
          <w:rFonts w:ascii="Century Gothic" w:hAnsi="Century Gothic"/>
        </w:rPr>
        <w:t xml:space="preserve">tyczne (tekst jedn. Dz. U. z </w:t>
      </w:r>
      <w:r w:rsidR="00192B19" w:rsidRPr="00C94154">
        <w:rPr>
          <w:rFonts w:ascii="Century Gothic" w:hAnsi="Century Gothic"/>
        </w:rPr>
        <w:t>2022 r.</w:t>
      </w:r>
      <w:r w:rsidR="002C0D0D">
        <w:rPr>
          <w:rFonts w:ascii="Century Gothic" w:hAnsi="Century Gothic"/>
        </w:rPr>
        <w:t xml:space="preserve"> poz. 1385 </w:t>
      </w:r>
      <w:r w:rsidRPr="00C94154">
        <w:rPr>
          <w:rFonts w:ascii="Century Gothic" w:hAnsi="Century Gothic"/>
        </w:rPr>
        <w:t xml:space="preserve">ze zm.), zwana dalej „ustawą Prawo </w:t>
      </w:r>
      <w:r w:rsidR="002C0D0D">
        <w:rPr>
          <w:rFonts w:ascii="Century Gothic" w:hAnsi="Century Gothic"/>
        </w:rPr>
        <w:t>Energetyczne”</w:t>
      </w:r>
      <w:r w:rsidRPr="00C94154">
        <w:rPr>
          <w:rFonts w:ascii="Century Gothic" w:hAnsi="Century Gothic"/>
        </w:rPr>
        <w:t xml:space="preserve"> wraz z aktami wykonawczymi, które znajdują zastosowanie do niniejszej Umowy,</w:t>
      </w:r>
    </w:p>
    <w:p w:rsidR="00CB121A" w:rsidRPr="00C94154" w:rsidRDefault="00CB121A" w:rsidP="00A46813">
      <w:pPr>
        <w:pStyle w:val="Tekstpodstawowy"/>
        <w:numPr>
          <w:ilvl w:val="0"/>
          <w:numId w:val="6"/>
        </w:numPr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t>Ustawa z dnia 23 kwietnia 1964 r. – Kodeks C</w:t>
      </w:r>
      <w:r w:rsidR="00675957" w:rsidRPr="00C94154">
        <w:rPr>
          <w:rFonts w:ascii="Century Gothic" w:hAnsi="Century Gothic"/>
        </w:rPr>
        <w:t>ywilny (tekst jedn. Dz. U.</w:t>
      </w:r>
      <w:r w:rsidR="00A46813" w:rsidRPr="00C94154">
        <w:rPr>
          <w:rFonts w:ascii="Century Gothic" w:hAnsi="Century Gothic"/>
        </w:rPr>
        <w:t xml:space="preserve"> z 2022 </w:t>
      </w:r>
      <w:proofErr w:type="spellStart"/>
      <w:r w:rsidR="00A46813" w:rsidRPr="00C94154">
        <w:rPr>
          <w:rFonts w:ascii="Century Gothic" w:hAnsi="Century Gothic"/>
        </w:rPr>
        <w:t>r.poz</w:t>
      </w:r>
      <w:proofErr w:type="spellEnd"/>
      <w:r w:rsidR="00A46813" w:rsidRPr="00C94154">
        <w:rPr>
          <w:rFonts w:ascii="Century Gothic" w:hAnsi="Century Gothic"/>
        </w:rPr>
        <w:t>. 1360</w:t>
      </w:r>
      <w:r w:rsidR="00886580">
        <w:rPr>
          <w:rFonts w:ascii="Century Gothic" w:hAnsi="Century Gothic"/>
        </w:rPr>
        <w:t xml:space="preserve"> ze zm.)</w:t>
      </w:r>
      <w:r w:rsidRPr="00C94154">
        <w:rPr>
          <w:rFonts w:ascii="Century Gothic" w:hAnsi="Century Gothic"/>
        </w:rPr>
        <w:t xml:space="preserve"> zwana dalej „Kodeksem Cywilnym”,</w:t>
      </w:r>
    </w:p>
    <w:p w:rsidR="00CB121A" w:rsidRPr="00C94154" w:rsidRDefault="00CB121A" w:rsidP="000D0B62">
      <w:pPr>
        <w:pStyle w:val="Tekstpodstawowy"/>
        <w:numPr>
          <w:ilvl w:val="0"/>
          <w:numId w:val="6"/>
        </w:numPr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t>Ustawa z dnia 11 września 2019 r. - Prawo zamówień publicznych (</w:t>
      </w:r>
      <w:r w:rsidR="000D0B62" w:rsidRPr="00C94154">
        <w:rPr>
          <w:rFonts w:ascii="Century Gothic" w:hAnsi="Century Gothic"/>
        </w:rPr>
        <w:t xml:space="preserve">Dz. U. z 2022 </w:t>
      </w:r>
      <w:proofErr w:type="spellStart"/>
      <w:r w:rsidR="000D0B62" w:rsidRPr="00C94154">
        <w:rPr>
          <w:rFonts w:ascii="Century Gothic" w:hAnsi="Century Gothic"/>
        </w:rPr>
        <w:t>r.poz</w:t>
      </w:r>
      <w:proofErr w:type="spellEnd"/>
      <w:r w:rsidR="000D0B62" w:rsidRPr="00C94154">
        <w:rPr>
          <w:rFonts w:ascii="Century Gothic" w:hAnsi="Century Gothic"/>
        </w:rPr>
        <w:t>. 1710</w:t>
      </w:r>
      <w:r w:rsidR="00886580">
        <w:rPr>
          <w:rFonts w:ascii="Century Gothic" w:hAnsi="Century Gothic"/>
        </w:rPr>
        <w:t xml:space="preserve"> </w:t>
      </w:r>
      <w:r w:rsidR="00B8653D" w:rsidRPr="00C94154">
        <w:rPr>
          <w:rFonts w:ascii="Century Gothic" w:hAnsi="Century Gothic"/>
        </w:rPr>
        <w:t>ze zm.</w:t>
      </w:r>
      <w:r w:rsidRPr="00C94154">
        <w:rPr>
          <w:rFonts w:ascii="Century Gothic" w:hAnsi="Century Gothic"/>
        </w:rPr>
        <w:t>)</w:t>
      </w:r>
    </w:p>
    <w:p w:rsidR="00CB121A" w:rsidRDefault="00CB121A" w:rsidP="00AC6E6A">
      <w:pPr>
        <w:pStyle w:val="Tekstpodstawowy"/>
        <w:widowControl/>
        <w:numPr>
          <w:ilvl w:val="0"/>
          <w:numId w:val="6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lastRenderedPageBreak/>
        <w:t xml:space="preserve">Ustawa z dnia 6 grudnia 2008 r. o podatku akcyzowym ( </w:t>
      </w:r>
      <w:r w:rsidR="006D3CEF" w:rsidRPr="00C94154">
        <w:rPr>
          <w:rFonts w:ascii="Century Gothic" w:hAnsi="Century Gothic"/>
        </w:rPr>
        <w:t>Dz.U. z 2022 r. poz. 143 ze</w:t>
      </w:r>
      <w:r w:rsidRPr="00C94154">
        <w:rPr>
          <w:rFonts w:ascii="Century Gothic" w:hAnsi="Century Gothic"/>
        </w:rPr>
        <w:t xml:space="preserve"> zm.),</w:t>
      </w:r>
    </w:p>
    <w:p w:rsidR="0071594D" w:rsidRPr="00C94154" w:rsidRDefault="0071594D" w:rsidP="0071594D">
      <w:pPr>
        <w:pStyle w:val="Tekstpodstawowy"/>
        <w:widowControl/>
        <w:numPr>
          <w:ilvl w:val="0"/>
          <w:numId w:val="6"/>
        </w:numPr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Ustawa</w:t>
      </w:r>
      <w:r w:rsidRPr="0071594D">
        <w:rPr>
          <w:rFonts w:ascii="Century Gothic" w:hAnsi="Century Gothic"/>
        </w:rPr>
        <w:t xml:space="preserve"> z dnia 15 grudnia 2022 r.</w:t>
      </w:r>
      <w:r>
        <w:rPr>
          <w:rFonts w:ascii="Century Gothic" w:hAnsi="Century Gothic"/>
        </w:rPr>
        <w:t xml:space="preserve"> (</w:t>
      </w:r>
      <w:r w:rsidRPr="0071594D">
        <w:rPr>
          <w:rFonts w:ascii="Century Gothic" w:hAnsi="Century Gothic"/>
        </w:rPr>
        <w:t xml:space="preserve">Dz.U. </w:t>
      </w:r>
      <w:r>
        <w:rPr>
          <w:rFonts w:ascii="Century Gothic" w:hAnsi="Century Gothic"/>
        </w:rPr>
        <w:t xml:space="preserve">z </w:t>
      </w:r>
      <w:r w:rsidRPr="0071594D">
        <w:rPr>
          <w:rFonts w:ascii="Century Gothic" w:hAnsi="Century Gothic"/>
        </w:rPr>
        <w:t xml:space="preserve">2022 </w:t>
      </w:r>
      <w:r>
        <w:rPr>
          <w:rFonts w:ascii="Century Gothic" w:hAnsi="Century Gothic"/>
        </w:rPr>
        <w:t>r. p</w:t>
      </w:r>
      <w:r w:rsidRPr="0071594D">
        <w:rPr>
          <w:rFonts w:ascii="Century Gothic" w:hAnsi="Century Gothic"/>
        </w:rPr>
        <w:t>oz. 2687</w:t>
      </w:r>
      <w:r>
        <w:rPr>
          <w:rFonts w:ascii="Century Gothic" w:hAnsi="Century Gothic"/>
        </w:rPr>
        <w:t>)</w:t>
      </w:r>
      <w:r w:rsidRPr="0071594D">
        <w:rPr>
          <w:rFonts w:ascii="Century Gothic" w:hAnsi="Century Gothic"/>
        </w:rPr>
        <w:t xml:space="preserve"> o szczególnej ochronie niektórych odbiorców paliw gazowych w 2023 r. w związku z sytuacją na rynku gazu</w:t>
      </w:r>
      <w:r>
        <w:rPr>
          <w:rFonts w:ascii="Century Gothic" w:hAnsi="Century Gothic"/>
        </w:rPr>
        <w:t>.</w:t>
      </w:r>
    </w:p>
    <w:p w:rsidR="00CB121A" w:rsidRPr="00C94154" w:rsidRDefault="0071594D" w:rsidP="00B8666B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B8666B">
        <w:rPr>
          <w:rFonts w:ascii="Century Gothic" w:hAnsi="Century Gothic"/>
        </w:rPr>
        <w:t>)</w:t>
      </w:r>
      <w:r w:rsidR="00CB121A" w:rsidRPr="00C94154">
        <w:rPr>
          <w:rFonts w:ascii="Century Gothic" w:hAnsi="Century Gothic"/>
        </w:rPr>
        <w:t xml:space="preserve">Koncesja Wykonawcy na obrót paliwem gazowym nr </w:t>
      </w:r>
      <w:r w:rsidR="00EA3F29" w:rsidRPr="00C94154">
        <w:rPr>
          <w:rFonts w:ascii="Century Gothic" w:hAnsi="Century Gothic"/>
        </w:rPr>
        <w:t xml:space="preserve">... </w:t>
      </w:r>
      <w:r w:rsidR="00CB121A" w:rsidRPr="00C94154">
        <w:rPr>
          <w:rFonts w:ascii="Century Gothic" w:hAnsi="Century Gothic"/>
        </w:rPr>
        <w:t xml:space="preserve">z dnia </w:t>
      </w:r>
      <w:r w:rsidR="00EA3F29" w:rsidRPr="00C94154">
        <w:rPr>
          <w:rFonts w:ascii="Century Gothic" w:hAnsi="Century Gothic"/>
        </w:rPr>
        <w:t xml:space="preserve">... </w:t>
      </w:r>
      <w:r w:rsidR="00CB121A" w:rsidRPr="00C94154">
        <w:rPr>
          <w:rFonts w:ascii="Century Gothic" w:hAnsi="Century Gothic"/>
        </w:rPr>
        <w:t>r. wydana przez Prezesa</w:t>
      </w:r>
      <w:r w:rsidR="00B8666B">
        <w:rPr>
          <w:rFonts w:ascii="Century Gothic" w:hAnsi="Century Gothic"/>
        </w:rPr>
        <w:br/>
        <w:t xml:space="preserve">   </w:t>
      </w:r>
      <w:r w:rsidR="00CB121A" w:rsidRPr="00C94154">
        <w:rPr>
          <w:rFonts w:ascii="Century Gothic" w:hAnsi="Century Gothic"/>
        </w:rPr>
        <w:t xml:space="preserve"> Urzędu Regulacji Energetyki,</w:t>
      </w:r>
    </w:p>
    <w:p w:rsidR="00CB121A" w:rsidRPr="00C94154" w:rsidRDefault="0071594D" w:rsidP="0071594D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g) </w:t>
      </w:r>
      <w:r w:rsidR="00CB121A" w:rsidRPr="00C94154">
        <w:rPr>
          <w:rFonts w:ascii="Century Gothic" w:hAnsi="Century Gothic"/>
        </w:rPr>
        <w:t>Umowa Dystrybucyjna zawarta pomiędzy Wykonawcą a Operatorem Systemu</w:t>
      </w:r>
      <w:r>
        <w:rPr>
          <w:rFonts w:ascii="Century Gothic" w:hAnsi="Century Gothic"/>
        </w:rPr>
        <w:br/>
        <w:t xml:space="preserve">       </w:t>
      </w:r>
      <w:r w:rsidR="00CB121A" w:rsidRPr="00C94154">
        <w:rPr>
          <w:rFonts w:ascii="Century Gothic" w:hAnsi="Century Gothic"/>
        </w:rPr>
        <w:t xml:space="preserve"> Dystrybucyjnego, zwanego dalej OSD,</w:t>
      </w:r>
    </w:p>
    <w:p w:rsidR="00CB121A" w:rsidRPr="00C94154" w:rsidRDefault="0071594D" w:rsidP="0071594D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h) T</w:t>
      </w:r>
      <w:r w:rsidR="00CB121A" w:rsidRPr="00C94154">
        <w:rPr>
          <w:rFonts w:ascii="Century Gothic" w:hAnsi="Century Gothic"/>
        </w:rPr>
        <w:t>aryfa OSD -  zatwierdzona przez Prezesa Urzędu Regulacji i Energetyki taryfa na</w:t>
      </w:r>
      <w:r>
        <w:rPr>
          <w:rFonts w:ascii="Century Gothic" w:hAnsi="Century Gothic"/>
        </w:rPr>
        <w:br/>
        <w:t xml:space="preserve">    </w:t>
      </w:r>
      <w:r w:rsidR="00CB121A" w:rsidRPr="00C9415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  <w:r w:rsidR="00CB121A" w:rsidRPr="00C94154">
        <w:rPr>
          <w:rFonts w:ascii="Century Gothic" w:hAnsi="Century Gothic"/>
        </w:rPr>
        <w:t>świadczenie przez OSD usług dystrybucji.</w:t>
      </w:r>
    </w:p>
    <w:p w:rsidR="00CB121A" w:rsidRPr="002A6A9B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6A9B">
        <w:rPr>
          <w:rFonts w:ascii="Century Gothic" w:hAnsi="Century Gothic" w:cs="Times New Roman"/>
          <w:b/>
          <w:bCs/>
          <w:sz w:val="20"/>
          <w:szCs w:val="20"/>
        </w:rPr>
        <w:t>§ 2</w:t>
      </w:r>
    </w:p>
    <w:p w:rsidR="00CB121A" w:rsidRPr="002A6A9B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6A9B">
        <w:rPr>
          <w:rFonts w:ascii="Century Gothic" w:hAnsi="Century Gothic" w:cs="Times New Roman"/>
          <w:b/>
          <w:bCs/>
          <w:sz w:val="20"/>
          <w:szCs w:val="20"/>
        </w:rPr>
        <w:t>Przedmiot Umowy</w:t>
      </w:r>
    </w:p>
    <w:p w:rsidR="00CB121A" w:rsidRPr="002A6A9B" w:rsidRDefault="00CB121A" w:rsidP="00CB121A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Century Gothic" w:hAnsi="Century Gothic"/>
        </w:rPr>
      </w:pPr>
      <w:r w:rsidRPr="002A6A9B">
        <w:rPr>
          <w:rFonts w:ascii="Century Gothic" w:hAnsi="Century Gothic"/>
        </w:rPr>
        <w:t xml:space="preserve">Przedmiotem niniejszej Umowy jest świadczenie przez Wykonawcę na rzecz Zamawiającego usługi kompleksowej dostawy paliwa gazowego w postaci gazu ziemnego wysokometanowego (grupy E), polegającej na sprzedaży paliwa gazowego </w:t>
      </w:r>
      <w:r w:rsidR="00414E23">
        <w:rPr>
          <w:rFonts w:ascii="Century Gothic" w:hAnsi="Century Gothic"/>
        </w:rPr>
        <w:br/>
      </w:r>
      <w:r w:rsidRPr="002A6A9B">
        <w:rPr>
          <w:rFonts w:ascii="Century Gothic" w:hAnsi="Century Gothic"/>
        </w:rPr>
        <w:t>i zapewnieniu świadczenia usługi jej dystrybucji, do instalacji znajdujących się w obiektach Zamawiającego, zwanych dalej Miejscami odbioru, których wykaz znajduj</w:t>
      </w:r>
      <w:r w:rsidR="007835D8" w:rsidRPr="002A6A9B">
        <w:rPr>
          <w:rFonts w:ascii="Century Gothic" w:hAnsi="Century Gothic"/>
        </w:rPr>
        <w:t>e się w rozdziale  V</w:t>
      </w:r>
      <w:r w:rsidR="00621707" w:rsidRPr="002A6A9B">
        <w:rPr>
          <w:rFonts w:ascii="Century Gothic" w:hAnsi="Century Gothic"/>
        </w:rPr>
        <w:t>I</w:t>
      </w:r>
      <w:r w:rsidR="007835D8" w:rsidRPr="002A6A9B">
        <w:rPr>
          <w:rFonts w:ascii="Century Gothic" w:hAnsi="Century Gothic"/>
        </w:rPr>
        <w:t xml:space="preserve"> ust. 1.2 SWZ</w:t>
      </w:r>
      <w:r w:rsidRPr="002A6A9B">
        <w:rPr>
          <w:rFonts w:ascii="Century Gothic" w:hAnsi="Century Gothic"/>
        </w:rPr>
        <w:t>.</w:t>
      </w:r>
    </w:p>
    <w:p w:rsidR="00CB121A" w:rsidRPr="00F76D24" w:rsidRDefault="00CB121A" w:rsidP="00CB121A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461D18">
        <w:rPr>
          <w:rFonts w:ascii="Century Gothic" w:hAnsi="Century Gothic"/>
        </w:rPr>
        <w:t>Usługa dystrybucji paliwa gazowego do Miejsc odbioru odbywać się będzie za pośrednictwem sieci dystrybucyjnej na</w:t>
      </w:r>
      <w:r w:rsidR="000A0E4F" w:rsidRPr="00461D18">
        <w:rPr>
          <w:rFonts w:ascii="Century Gothic" w:hAnsi="Century Gothic"/>
        </w:rPr>
        <w:t>leżącej do lokalnego OSD –</w:t>
      </w:r>
      <w:r w:rsidR="00875281" w:rsidRPr="00461D18">
        <w:rPr>
          <w:rFonts w:ascii="Century Gothic" w:hAnsi="Century Gothic"/>
        </w:rPr>
        <w:t xml:space="preserve"> wskazanej </w:t>
      </w:r>
      <w:r w:rsidR="000A0E4F" w:rsidRPr="00461D18">
        <w:rPr>
          <w:rFonts w:ascii="Century Gothic" w:hAnsi="Century Gothic"/>
        </w:rPr>
        <w:t xml:space="preserve"> w rozdziale V</w:t>
      </w:r>
      <w:r w:rsidR="00461D18" w:rsidRPr="00461D18">
        <w:rPr>
          <w:rFonts w:ascii="Century Gothic" w:hAnsi="Century Gothic"/>
        </w:rPr>
        <w:t>I</w:t>
      </w:r>
      <w:r w:rsidR="000A0E4F" w:rsidRPr="00461D18">
        <w:rPr>
          <w:rFonts w:ascii="Century Gothic" w:hAnsi="Century Gothic"/>
        </w:rPr>
        <w:t xml:space="preserve"> ust. 1.8 SWZ</w:t>
      </w:r>
      <w:r w:rsidRPr="00461D18">
        <w:rPr>
          <w:rFonts w:ascii="Century Gothic" w:hAnsi="Century Gothic"/>
          <w:bCs/>
        </w:rPr>
        <w:t>. Wykonawca oświadcza, że posiada zawartą stosowną umowę o świadczenie usług dystrybucji z OSD, z której wynika, że Wykonawca jest uprawniony do zawarcia niniejszej umowy, umożliwiającą sprzedaż paliwa gazowego do instalacji znajdujących się w obiektach Zamawiającego, za pośrednictwem sieci dystrybucyjnej OSD</w:t>
      </w:r>
      <w:r w:rsidRPr="00F76D24">
        <w:rPr>
          <w:rFonts w:ascii="Times New Roman" w:hAnsi="Times New Roman"/>
          <w:bCs/>
          <w:sz w:val="24"/>
          <w:szCs w:val="24"/>
        </w:rPr>
        <w:t>.</w:t>
      </w:r>
    </w:p>
    <w:p w:rsidR="00CB121A" w:rsidRPr="00BD79D9" w:rsidRDefault="00CB121A" w:rsidP="00CB121A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Century Gothic" w:hAnsi="Century Gothic"/>
        </w:rPr>
      </w:pPr>
      <w:r w:rsidRPr="00BD79D9">
        <w:rPr>
          <w:rFonts w:ascii="Century Gothic" w:hAnsi="Century Gothic"/>
        </w:rPr>
        <w:t>Łączna ilość paliwa gazowego, która będzie dostarczona w okresie obowiązywania Umowy do Miejsc odbioru określona zo</w:t>
      </w:r>
      <w:r w:rsidR="00497F11" w:rsidRPr="00BD79D9">
        <w:rPr>
          <w:rFonts w:ascii="Century Gothic" w:hAnsi="Century Gothic"/>
        </w:rPr>
        <w:t>stała w rozdziale V</w:t>
      </w:r>
      <w:r w:rsidR="00F6260A">
        <w:rPr>
          <w:rFonts w:ascii="Century Gothic" w:hAnsi="Century Gothic"/>
        </w:rPr>
        <w:t>I</w:t>
      </w:r>
      <w:r w:rsidR="00497F11" w:rsidRPr="00BD79D9">
        <w:rPr>
          <w:rFonts w:ascii="Century Gothic" w:hAnsi="Century Gothic"/>
        </w:rPr>
        <w:t xml:space="preserve"> ust. 1.7 SWZ</w:t>
      </w:r>
      <w:r w:rsidRPr="00BD79D9">
        <w:rPr>
          <w:rFonts w:ascii="Century Gothic" w:hAnsi="Century Gothic"/>
        </w:rPr>
        <w:t>.</w:t>
      </w:r>
    </w:p>
    <w:p w:rsidR="00CB121A" w:rsidRPr="00D17339" w:rsidRDefault="00907C22" w:rsidP="009E6B3C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eastAsiaTheme="minorHAnsi" w:hAnsi="Century Gothic"/>
          <w:bCs/>
          <w:lang w:eastAsia="en-US"/>
        </w:rPr>
        <w:t xml:space="preserve">4. </w:t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Podana wielkość wolumenu paliwa gazowego określona </w:t>
      </w:r>
      <w:r w:rsidR="00187609" w:rsidRPr="00D17339">
        <w:rPr>
          <w:rFonts w:ascii="Century Gothic" w:hAnsi="Century Gothic"/>
        </w:rPr>
        <w:t>w rozdziale V</w:t>
      </w:r>
      <w:r w:rsidR="00D17339" w:rsidRPr="00D17339">
        <w:rPr>
          <w:rFonts w:ascii="Century Gothic" w:hAnsi="Century Gothic"/>
        </w:rPr>
        <w:t>I</w:t>
      </w:r>
      <w:r w:rsidR="00187609" w:rsidRPr="00D17339">
        <w:rPr>
          <w:rFonts w:ascii="Century Gothic" w:hAnsi="Century Gothic"/>
        </w:rPr>
        <w:t xml:space="preserve"> ust. 1.7. </w:t>
      </w:r>
      <w:r w:rsidR="00CB121A" w:rsidRPr="00D17339">
        <w:rPr>
          <w:rFonts w:ascii="Century Gothic" w:eastAsiaTheme="minorHAnsi" w:hAnsi="Century Gothic"/>
          <w:bCs/>
          <w:lang w:eastAsia="en-US"/>
        </w:rPr>
        <w:t>jest</w:t>
      </w:r>
      <w:r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FB682B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>wartością szacowaną na podstawie dotychczasowego zużycia. Zamawiający zastrzega</w:t>
      </w:r>
      <w:r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FB682B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>sobie prawo do zmniejszenia lub zwiększenia łącznego wolumenu paliwa gazowego</w:t>
      </w:r>
      <w:r w:rsidR="006546FB" w:rsidRPr="00D17339">
        <w:rPr>
          <w:rFonts w:ascii="Century Gothic" w:eastAsiaTheme="minorHAnsi" w:hAnsi="Century Gothic"/>
          <w:bCs/>
          <w:lang w:eastAsia="en-US"/>
        </w:rPr>
        <w:t>,</w:t>
      </w:r>
      <w:r>
        <w:rPr>
          <w:rFonts w:ascii="Century Gothic" w:eastAsiaTheme="minorHAnsi" w:hAnsi="Century Gothic"/>
          <w:bCs/>
          <w:lang w:eastAsia="en-US"/>
        </w:rPr>
        <w:br/>
      </w:r>
      <w:r w:rsidR="006546FB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FB682B">
        <w:rPr>
          <w:rFonts w:ascii="Century Gothic" w:eastAsiaTheme="minorHAnsi" w:hAnsi="Century Gothic"/>
          <w:bCs/>
          <w:lang w:eastAsia="en-US"/>
        </w:rPr>
        <w:t xml:space="preserve">    </w:t>
      </w:r>
      <w:r w:rsidR="006546FB" w:rsidRPr="00D17339">
        <w:rPr>
          <w:rFonts w:ascii="Century Gothic" w:eastAsiaTheme="minorHAnsi" w:hAnsi="Century Gothic"/>
          <w:bCs/>
          <w:lang w:eastAsia="en-US"/>
        </w:rPr>
        <w:t xml:space="preserve">względem ilości określonej </w:t>
      </w:r>
      <w:r w:rsidR="0041650A" w:rsidRPr="00D17339">
        <w:rPr>
          <w:rFonts w:ascii="Century Gothic" w:hAnsi="Century Gothic"/>
        </w:rPr>
        <w:t>w rozdziale V</w:t>
      </w:r>
      <w:r w:rsidR="00FB682B">
        <w:rPr>
          <w:rFonts w:ascii="Century Gothic" w:hAnsi="Century Gothic"/>
        </w:rPr>
        <w:t>I</w:t>
      </w:r>
      <w:r w:rsidR="0041650A" w:rsidRPr="00D17339">
        <w:rPr>
          <w:rFonts w:ascii="Century Gothic" w:hAnsi="Century Gothic"/>
        </w:rPr>
        <w:t xml:space="preserve"> ust. 1.7 SWZ. </w:t>
      </w:r>
      <w:r w:rsidR="00CB121A" w:rsidRPr="00D17339">
        <w:rPr>
          <w:rFonts w:ascii="Century Gothic" w:hAnsi="Century Gothic"/>
        </w:rPr>
        <w:t xml:space="preserve">Ewentualna zmiana </w:t>
      </w:r>
      <w:r w:rsidR="00431059" w:rsidRPr="00D17339">
        <w:rPr>
          <w:rFonts w:ascii="Century Gothic" w:hAnsi="Century Gothic"/>
        </w:rPr>
        <w:t>określonego</w:t>
      </w:r>
      <w:r>
        <w:rPr>
          <w:rFonts w:ascii="Century Gothic" w:hAnsi="Century Gothic"/>
        </w:rPr>
        <w:br/>
      </w:r>
      <w:r w:rsidR="00431059" w:rsidRPr="00D17339">
        <w:rPr>
          <w:rFonts w:ascii="Century Gothic" w:hAnsi="Century Gothic"/>
        </w:rPr>
        <w:t xml:space="preserve"> </w:t>
      </w:r>
      <w:r w:rsidR="009A7949">
        <w:rPr>
          <w:rFonts w:ascii="Century Gothic" w:hAnsi="Century Gothic"/>
        </w:rPr>
        <w:t xml:space="preserve">    </w:t>
      </w:r>
      <w:r w:rsidR="00431059" w:rsidRPr="00D17339">
        <w:rPr>
          <w:rFonts w:ascii="Century Gothic" w:hAnsi="Century Gothic"/>
        </w:rPr>
        <w:t>szacowanego zużycia</w:t>
      </w:r>
      <w:r w:rsidR="00CB121A" w:rsidRPr="00D17339">
        <w:rPr>
          <w:rFonts w:ascii="Century Gothic" w:hAnsi="Century Gothic"/>
        </w:rPr>
        <w:t xml:space="preserve"> nie będzie skutkowała dodatkowymi kosztami dla Zamawiającego,</w:t>
      </w:r>
      <w:r>
        <w:rPr>
          <w:rFonts w:ascii="Century Gothic" w:hAnsi="Century Gothic"/>
        </w:rPr>
        <w:br/>
      </w:r>
      <w:r w:rsidR="00CB121A" w:rsidRPr="00D17339">
        <w:rPr>
          <w:rFonts w:ascii="Century Gothic" w:hAnsi="Century Gothic"/>
        </w:rPr>
        <w:t xml:space="preserve"> </w:t>
      </w:r>
      <w:r w:rsidR="009A7949">
        <w:rPr>
          <w:rFonts w:ascii="Century Gothic" w:hAnsi="Century Gothic"/>
        </w:rPr>
        <w:t xml:space="preserve">    </w:t>
      </w:r>
      <w:r w:rsidR="00CB121A" w:rsidRPr="00D17339">
        <w:rPr>
          <w:rFonts w:ascii="Century Gothic" w:hAnsi="Century Gothic"/>
        </w:rPr>
        <w:t xml:space="preserve">poza rozliczeniem za faktycznie zużytą ilość paliwa gazowego wg cen określonych </w:t>
      </w:r>
      <w:r>
        <w:rPr>
          <w:rFonts w:ascii="Century Gothic" w:hAnsi="Century Gothic"/>
        </w:rPr>
        <w:br/>
      </w:r>
      <w:r w:rsidR="009A7949">
        <w:rPr>
          <w:rFonts w:ascii="Century Gothic" w:hAnsi="Century Gothic"/>
        </w:rPr>
        <w:t xml:space="preserve">     </w:t>
      </w:r>
      <w:r w:rsidR="00CB121A" w:rsidRPr="00D17339">
        <w:rPr>
          <w:rFonts w:ascii="Century Gothic" w:hAnsi="Century Gothic"/>
        </w:rPr>
        <w:t xml:space="preserve">w Umowie. </w:t>
      </w:r>
      <w:r w:rsidR="00CB121A" w:rsidRPr="00D17339">
        <w:rPr>
          <w:rFonts w:ascii="Century Gothic" w:eastAsiaTheme="minorHAnsi" w:hAnsi="Century Gothic"/>
          <w:bCs/>
          <w:lang w:eastAsia="en-US"/>
        </w:rPr>
        <w:t>Zaistnienie okoliczności, o której mowa w zdaniu drugim, spowoduje</w:t>
      </w:r>
      <w:r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9A7949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>odpowiednie zmniejszenie lub zwiększenie wynagrodzenia należnego</w:t>
      </w:r>
      <w:r w:rsidR="009A7949">
        <w:rPr>
          <w:rFonts w:ascii="Century Gothic" w:eastAsiaTheme="minorHAnsi" w:hAnsi="Century Gothic"/>
          <w:bCs/>
          <w:lang w:eastAsia="en-US"/>
        </w:rPr>
        <w:t xml:space="preserve"> </w:t>
      </w:r>
      <w:r w:rsidR="00CB121A" w:rsidRPr="00D17339">
        <w:rPr>
          <w:rFonts w:ascii="Century Gothic" w:eastAsiaTheme="minorHAnsi" w:hAnsi="Century Gothic"/>
          <w:bCs/>
          <w:lang w:eastAsia="en-US"/>
        </w:rPr>
        <w:t>Wykonawcy z tytułu</w:t>
      </w:r>
      <w:r w:rsidR="00F22B7A"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9A7949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niniejszej Umowy. Wykonawca </w:t>
      </w:r>
      <w:r w:rsidR="00CB121A" w:rsidRPr="00D17339">
        <w:rPr>
          <w:rFonts w:ascii="Century Gothic" w:hAnsi="Century Gothic"/>
        </w:rPr>
        <w:t>zobowiązuje się nie dochodzić wobec Zamawiającego</w:t>
      </w:r>
      <w:r w:rsidR="00F22B7A">
        <w:rPr>
          <w:rFonts w:ascii="Century Gothic" w:hAnsi="Century Gothic"/>
        </w:rPr>
        <w:br/>
      </w:r>
      <w:r w:rsidR="00CB121A" w:rsidRPr="00D17339">
        <w:rPr>
          <w:rFonts w:ascii="Century Gothic" w:hAnsi="Century Gothic"/>
        </w:rPr>
        <w:t xml:space="preserve"> </w:t>
      </w:r>
      <w:r w:rsidR="009A7949">
        <w:rPr>
          <w:rFonts w:ascii="Century Gothic" w:hAnsi="Century Gothic"/>
        </w:rPr>
        <w:t xml:space="preserve">    </w:t>
      </w:r>
      <w:r w:rsidR="00CB121A" w:rsidRPr="00D17339">
        <w:rPr>
          <w:rFonts w:ascii="Century Gothic" w:hAnsi="Century Gothic"/>
        </w:rPr>
        <w:t xml:space="preserve">roszczeń </w:t>
      </w:r>
      <w:r w:rsidR="00CB121A" w:rsidRPr="00D17339">
        <w:rPr>
          <w:rFonts w:ascii="Century Gothic" w:eastAsiaTheme="minorHAnsi" w:hAnsi="Century Gothic"/>
          <w:bCs/>
          <w:lang w:eastAsia="en-US"/>
        </w:rPr>
        <w:t>finansowych z tego tytułu.</w:t>
      </w:r>
    </w:p>
    <w:p w:rsidR="00CB121A" w:rsidRPr="008514B9" w:rsidRDefault="00403D90" w:rsidP="00A907AB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FC7098">
        <w:rPr>
          <w:rFonts w:ascii="Century Gothic" w:hAnsi="Century Gothic"/>
        </w:rPr>
        <w:t>.</w:t>
      </w:r>
      <w:r w:rsidR="00A907AB">
        <w:rPr>
          <w:rFonts w:ascii="Century Gothic" w:hAnsi="Century Gothic"/>
        </w:rPr>
        <w:t xml:space="preserve"> </w:t>
      </w:r>
      <w:r w:rsidR="00CB121A" w:rsidRPr="008514B9">
        <w:rPr>
          <w:rFonts w:ascii="Century Gothic" w:hAnsi="Century Gothic"/>
        </w:rPr>
        <w:t>Zamówienie na paliwo gazowe w poszczeg</w:t>
      </w:r>
      <w:r w:rsidR="00A907AB">
        <w:rPr>
          <w:rFonts w:ascii="Century Gothic" w:hAnsi="Century Gothic"/>
        </w:rPr>
        <w:t>ólnych miesiącach gazowych oraz</w:t>
      </w:r>
      <w:r w:rsidR="00A907AB">
        <w:rPr>
          <w:rFonts w:ascii="Century Gothic" w:hAnsi="Century Gothic"/>
        </w:rPr>
        <w:br/>
        <w:t xml:space="preserve">       </w:t>
      </w:r>
      <w:r w:rsidR="00CB121A" w:rsidRPr="008514B9">
        <w:rPr>
          <w:rFonts w:ascii="Century Gothic" w:hAnsi="Century Gothic"/>
        </w:rPr>
        <w:t>zamówienie</w:t>
      </w:r>
      <w:r w:rsidR="00A907AB">
        <w:rPr>
          <w:rFonts w:ascii="Century Gothic" w:hAnsi="Century Gothic"/>
        </w:rPr>
        <w:t xml:space="preserve"> </w:t>
      </w:r>
      <w:r w:rsidR="00CB121A" w:rsidRPr="008514B9">
        <w:rPr>
          <w:rFonts w:ascii="Century Gothic" w:hAnsi="Century Gothic"/>
        </w:rPr>
        <w:t>mocy umownej określa załącznik</w:t>
      </w:r>
      <w:r w:rsidR="0041650A" w:rsidRPr="008514B9">
        <w:rPr>
          <w:rFonts w:ascii="Century Gothic" w:hAnsi="Century Gothic"/>
        </w:rPr>
        <w:t xml:space="preserve">  nr 7 do SWZ</w:t>
      </w:r>
      <w:r w:rsidR="00CB121A" w:rsidRPr="008514B9">
        <w:rPr>
          <w:rFonts w:ascii="Century Gothic" w:hAnsi="Century Gothic"/>
        </w:rPr>
        <w:t>.</w:t>
      </w:r>
    </w:p>
    <w:p w:rsidR="00CB121A" w:rsidRPr="00D61E71" w:rsidRDefault="00403D90" w:rsidP="00403D90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CB121A" w:rsidRPr="00D61E71">
        <w:rPr>
          <w:rFonts w:ascii="Century Gothic" w:hAnsi="Century Gothic"/>
        </w:rPr>
        <w:t xml:space="preserve">Wykonawca przenosi na Zamawiającego własność dostarczonego mu paliwa gazowego </w:t>
      </w:r>
      <w:r w:rsidR="00CC4C51" w:rsidRPr="00D61E71">
        <w:rPr>
          <w:rFonts w:ascii="Century Gothic" w:hAnsi="Century Gothic"/>
        </w:rPr>
        <w:br/>
      </w:r>
      <w:r w:rsidR="000E7FB5">
        <w:rPr>
          <w:rFonts w:ascii="Century Gothic" w:hAnsi="Century Gothic"/>
        </w:rPr>
        <w:t xml:space="preserve">     </w:t>
      </w:r>
      <w:r w:rsidR="00CB121A" w:rsidRPr="00D61E71">
        <w:rPr>
          <w:rFonts w:ascii="Century Gothic" w:hAnsi="Century Gothic"/>
        </w:rPr>
        <w:t>w granicach własności sieci gazowej OSD, po dokonaniu pomiaru na wyjściu z układu</w:t>
      </w:r>
      <w:r w:rsidR="009316B5">
        <w:rPr>
          <w:rFonts w:ascii="Century Gothic" w:hAnsi="Century Gothic"/>
        </w:rPr>
        <w:br/>
      </w:r>
      <w:r w:rsidR="00CB121A" w:rsidRPr="00D61E71">
        <w:rPr>
          <w:rFonts w:ascii="Century Gothic" w:hAnsi="Century Gothic"/>
        </w:rPr>
        <w:t xml:space="preserve"> </w:t>
      </w:r>
      <w:r w:rsidR="000E7FB5">
        <w:rPr>
          <w:rFonts w:ascii="Century Gothic" w:hAnsi="Century Gothic"/>
        </w:rPr>
        <w:t xml:space="preserve">    </w:t>
      </w:r>
      <w:r w:rsidR="00CB121A" w:rsidRPr="00D61E71">
        <w:rPr>
          <w:rFonts w:ascii="Century Gothic" w:hAnsi="Century Gothic"/>
        </w:rPr>
        <w:t>pomiarowego.</w:t>
      </w:r>
    </w:p>
    <w:p w:rsidR="00CB121A" w:rsidRPr="008254EE" w:rsidRDefault="009316B5" w:rsidP="009316B5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CB121A" w:rsidRPr="008254EE">
        <w:rPr>
          <w:rFonts w:ascii="Century Gothic" w:hAnsi="Century Gothic"/>
        </w:rPr>
        <w:t>W kwestiach nieuregulowanych Umową Wykonawca zobowiązany jest do dostarczenia</w:t>
      </w:r>
      <w:r w:rsidR="00A064E1">
        <w:rPr>
          <w:rFonts w:ascii="Century Gothic" w:hAnsi="Century Gothic"/>
        </w:rPr>
        <w:br/>
      </w:r>
      <w:r w:rsidR="00094D53">
        <w:rPr>
          <w:rFonts w:ascii="Century Gothic" w:hAnsi="Century Gothic"/>
        </w:rPr>
        <w:t xml:space="preserve">     </w:t>
      </w:r>
      <w:r w:rsidR="00CB121A" w:rsidRPr="008254EE">
        <w:rPr>
          <w:rFonts w:ascii="Century Gothic" w:hAnsi="Century Gothic"/>
        </w:rPr>
        <w:t>paliwa gazowego na warunkach określ</w:t>
      </w:r>
      <w:r w:rsidR="00094D53">
        <w:rPr>
          <w:rFonts w:ascii="Century Gothic" w:hAnsi="Century Gothic"/>
        </w:rPr>
        <w:t>onych w załączniku nr 4 do SWZ</w:t>
      </w:r>
      <w:r w:rsidR="00CB121A" w:rsidRPr="008254EE">
        <w:rPr>
          <w:rFonts w:ascii="Century Gothic" w:hAnsi="Century Gothic"/>
        </w:rPr>
        <w:t>, stanowiącym</w:t>
      </w:r>
      <w:r w:rsidR="00A064E1">
        <w:rPr>
          <w:rFonts w:ascii="Century Gothic" w:hAnsi="Century Gothic"/>
        </w:rPr>
        <w:br/>
      </w:r>
      <w:r w:rsidR="00094D53">
        <w:rPr>
          <w:rFonts w:ascii="Century Gothic" w:hAnsi="Century Gothic"/>
        </w:rPr>
        <w:t xml:space="preserve">    </w:t>
      </w:r>
      <w:r w:rsidR="0083186C" w:rsidRPr="008254EE">
        <w:rPr>
          <w:rFonts w:ascii="Century Gothic" w:hAnsi="Century Gothic"/>
        </w:rPr>
        <w:t>Ogólne Warunki Umowy</w:t>
      </w:r>
      <w:r w:rsidR="00CB121A" w:rsidRPr="008254EE">
        <w:rPr>
          <w:rFonts w:ascii="Century Gothic" w:hAnsi="Century Gothic"/>
        </w:rPr>
        <w:t xml:space="preserve"> zwane dalej „OWU” i inne dokumenty Wykonawcy określające</w:t>
      </w:r>
      <w:r w:rsidR="00A064E1">
        <w:rPr>
          <w:rFonts w:ascii="Century Gothic" w:hAnsi="Century Gothic"/>
        </w:rPr>
        <w:br/>
      </w:r>
      <w:r w:rsidR="00CB121A" w:rsidRPr="008254EE">
        <w:rPr>
          <w:rFonts w:ascii="Century Gothic" w:hAnsi="Century Gothic"/>
        </w:rPr>
        <w:t xml:space="preserve"> </w:t>
      </w:r>
      <w:r w:rsidR="00094D53">
        <w:rPr>
          <w:rFonts w:ascii="Century Gothic" w:hAnsi="Century Gothic"/>
        </w:rPr>
        <w:t xml:space="preserve">   </w:t>
      </w:r>
      <w:r w:rsidR="00CB121A" w:rsidRPr="008254EE">
        <w:rPr>
          <w:rFonts w:ascii="Century Gothic" w:hAnsi="Century Gothic"/>
        </w:rPr>
        <w:t>zasady i tryb dostaw oraz sprzedaży paliw.</w:t>
      </w:r>
    </w:p>
    <w:p w:rsidR="00CB121A" w:rsidRPr="00CB34EC" w:rsidRDefault="0080483E" w:rsidP="0080483E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Times New Roman" w:hAnsi="Times New Roman"/>
          <w:bCs/>
          <w:sz w:val="24"/>
          <w:szCs w:val="24"/>
        </w:rPr>
      </w:pPr>
      <w:r w:rsidRPr="008B54BF">
        <w:rPr>
          <w:rFonts w:ascii="Century Gothic" w:hAnsi="Century Gothic"/>
        </w:rPr>
        <w:t xml:space="preserve">8. </w:t>
      </w:r>
      <w:r w:rsidR="00CB121A" w:rsidRPr="008B54BF">
        <w:rPr>
          <w:rFonts w:ascii="Century Gothic" w:hAnsi="Century Gothic"/>
        </w:rPr>
        <w:t xml:space="preserve">Strony Umowy ustalają, że </w:t>
      </w:r>
      <w:r w:rsidR="00CB121A" w:rsidRPr="00425086">
        <w:rPr>
          <w:rFonts w:ascii="Century Gothic" w:hAnsi="Century Gothic"/>
          <w:b/>
        </w:rPr>
        <w:t>postanowienia Umowy mają moc nadrzędną</w:t>
      </w:r>
      <w:r w:rsidR="00CB121A" w:rsidRPr="008B54BF">
        <w:rPr>
          <w:rFonts w:ascii="Century Gothic" w:hAnsi="Century Gothic"/>
        </w:rPr>
        <w:t xml:space="preserve"> nad</w:t>
      </w:r>
      <w:r w:rsidR="008B54BF">
        <w:rPr>
          <w:rFonts w:ascii="Century Gothic" w:hAnsi="Century Gothic"/>
        </w:rPr>
        <w:br/>
      </w:r>
      <w:r w:rsidR="00CB121A" w:rsidRPr="008B54BF">
        <w:rPr>
          <w:rFonts w:ascii="Century Gothic" w:hAnsi="Century Gothic"/>
        </w:rPr>
        <w:t xml:space="preserve"> </w:t>
      </w:r>
      <w:r w:rsidR="00425086">
        <w:rPr>
          <w:rFonts w:ascii="Century Gothic" w:hAnsi="Century Gothic"/>
        </w:rPr>
        <w:t xml:space="preserve">      </w:t>
      </w:r>
      <w:r w:rsidR="00FD4C5B">
        <w:rPr>
          <w:rFonts w:ascii="Century Gothic" w:hAnsi="Century Gothic"/>
        </w:rPr>
        <w:t>postanowienie</w:t>
      </w:r>
      <w:r w:rsidR="00CB121A" w:rsidRPr="008B54BF">
        <w:rPr>
          <w:rFonts w:ascii="Century Gothic" w:hAnsi="Century Gothic"/>
        </w:rPr>
        <w:t>m</w:t>
      </w:r>
      <w:r w:rsidR="00425086">
        <w:rPr>
          <w:rFonts w:ascii="Century Gothic" w:hAnsi="Century Gothic"/>
        </w:rPr>
        <w:t xml:space="preserve"> </w:t>
      </w:r>
      <w:r w:rsidR="00CB121A" w:rsidRPr="008B54BF">
        <w:rPr>
          <w:rFonts w:ascii="Century Gothic" w:hAnsi="Century Gothic"/>
        </w:rPr>
        <w:t xml:space="preserve">załącznika nr </w:t>
      </w:r>
      <w:r w:rsidR="00450312" w:rsidRPr="008B54BF">
        <w:rPr>
          <w:rFonts w:ascii="Century Gothic" w:hAnsi="Century Gothic"/>
        </w:rPr>
        <w:t>4 do SWZ</w:t>
      </w:r>
      <w:r w:rsidR="00CB121A" w:rsidRPr="008B54BF">
        <w:rPr>
          <w:rFonts w:ascii="Century Gothic" w:hAnsi="Century Gothic"/>
        </w:rPr>
        <w:t>, chyba że OWU zawierają zapisy korzystniejsze</w:t>
      </w:r>
      <w:r w:rsidR="008B54BF">
        <w:rPr>
          <w:rFonts w:ascii="Century Gothic" w:hAnsi="Century Gothic"/>
        </w:rPr>
        <w:br/>
      </w:r>
      <w:r w:rsidR="00CB121A" w:rsidRPr="008B54BF">
        <w:rPr>
          <w:rFonts w:ascii="Century Gothic" w:hAnsi="Century Gothic"/>
        </w:rPr>
        <w:t xml:space="preserve"> </w:t>
      </w:r>
      <w:r w:rsidR="00425086">
        <w:rPr>
          <w:rFonts w:ascii="Century Gothic" w:hAnsi="Century Gothic"/>
        </w:rPr>
        <w:t xml:space="preserve">      </w:t>
      </w:r>
      <w:r w:rsidR="00CB121A" w:rsidRPr="008B54BF">
        <w:rPr>
          <w:rFonts w:ascii="Century Gothic" w:hAnsi="Century Gothic"/>
        </w:rPr>
        <w:t>dla Zamawiającego</w:t>
      </w:r>
      <w:r w:rsidR="00CB121A" w:rsidRPr="00CB34EC">
        <w:rPr>
          <w:rFonts w:ascii="Times New Roman" w:hAnsi="Times New Roman"/>
          <w:sz w:val="24"/>
          <w:szCs w:val="24"/>
        </w:rPr>
        <w:t>.</w:t>
      </w:r>
    </w:p>
    <w:p w:rsidR="00CB34EC" w:rsidRDefault="00CB34EC" w:rsidP="00CB34EC">
      <w:pPr>
        <w:pStyle w:val="Akapitzlist"/>
        <w:autoSpaceDE w:val="0"/>
        <w:autoSpaceDN w:val="0"/>
        <w:adjustRightInd w:val="0"/>
        <w:ind w:left="4810" w:firstLine="146"/>
        <w:rPr>
          <w:rFonts w:ascii="Times New Roman" w:hAnsi="Times New Roman" w:cs="Times New Roman"/>
          <w:b/>
          <w:bCs/>
          <w:sz w:val="24"/>
          <w:szCs w:val="24"/>
        </w:rPr>
      </w:pPr>
    </w:p>
    <w:p w:rsidR="00C40075" w:rsidRDefault="00C40075" w:rsidP="00CB34EC">
      <w:pPr>
        <w:pStyle w:val="Akapitzlist"/>
        <w:autoSpaceDE w:val="0"/>
        <w:autoSpaceDN w:val="0"/>
        <w:adjustRightInd w:val="0"/>
        <w:ind w:left="4810" w:firstLine="146"/>
        <w:rPr>
          <w:rFonts w:ascii="Century Gothic" w:hAnsi="Century Gothic" w:cs="Times New Roman"/>
          <w:b/>
          <w:bCs/>
          <w:sz w:val="20"/>
          <w:szCs w:val="20"/>
        </w:rPr>
      </w:pPr>
    </w:p>
    <w:p w:rsidR="00C40075" w:rsidRDefault="00C40075" w:rsidP="00CB34EC">
      <w:pPr>
        <w:pStyle w:val="Akapitzlist"/>
        <w:autoSpaceDE w:val="0"/>
        <w:autoSpaceDN w:val="0"/>
        <w:adjustRightInd w:val="0"/>
        <w:ind w:left="4810" w:firstLine="146"/>
        <w:rPr>
          <w:rFonts w:ascii="Century Gothic" w:hAnsi="Century Gothic" w:cs="Times New Roman"/>
          <w:b/>
          <w:bCs/>
          <w:sz w:val="20"/>
          <w:szCs w:val="20"/>
        </w:rPr>
      </w:pPr>
    </w:p>
    <w:p w:rsidR="00C40075" w:rsidRDefault="00C40075" w:rsidP="00CB34EC">
      <w:pPr>
        <w:pStyle w:val="Akapitzlist"/>
        <w:autoSpaceDE w:val="0"/>
        <w:autoSpaceDN w:val="0"/>
        <w:adjustRightInd w:val="0"/>
        <w:ind w:left="4810" w:firstLine="146"/>
        <w:rPr>
          <w:rFonts w:ascii="Century Gothic" w:hAnsi="Century Gothic" w:cs="Times New Roman"/>
          <w:b/>
          <w:bCs/>
          <w:sz w:val="20"/>
          <w:szCs w:val="20"/>
        </w:rPr>
      </w:pPr>
    </w:p>
    <w:p w:rsidR="00CB34EC" w:rsidRPr="00605DCB" w:rsidRDefault="00CB34EC" w:rsidP="00CB34EC">
      <w:pPr>
        <w:pStyle w:val="Akapitzlist"/>
        <w:autoSpaceDE w:val="0"/>
        <w:autoSpaceDN w:val="0"/>
        <w:adjustRightInd w:val="0"/>
        <w:ind w:left="4810" w:firstLine="146"/>
        <w:rPr>
          <w:rFonts w:ascii="Century Gothic" w:hAnsi="Century Gothic" w:cs="Times New Roman"/>
          <w:b/>
          <w:bCs/>
          <w:sz w:val="20"/>
          <w:szCs w:val="20"/>
        </w:rPr>
      </w:pPr>
      <w:r w:rsidRPr="00605DCB">
        <w:rPr>
          <w:rFonts w:ascii="Century Gothic" w:hAnsi="Century Gothic" w:cs="Times New Roman"/>
          <w:b/>
          <w:bCs/>
          <w:sz w:val="20"/>
          <w:szCs w:val="20"/>
        </w:rPr>
        <w:lastRenderedPageBreak/>
        <w:t>§ 3</w:t>
      </w:r>
    </w:p>
    <w:p w:rsidR="00CB34EC" w:rsidRPr="00605DCB" w:rsidRDefault="00CB34EC" w:rsidP="00CB34EC">
      <w:pPr>
        <w:autoSpaceDE w:val="0"/>
        <w:autoSpaceDN w:val="0"/>
        <w:adjustRightInd w:val="0"/>
        <w:ind w:left="3540" w:firstLine="708"/>
        <w:rPr>
          <w:rFonts w:ascii="Century Gothic" w:hAnsi="Century Gothic" w:cs="Times New Roman"/>
          <w:b/>
          <w:bCs/>
          <w:sz w:val="20"/>
          <w:szCs w:val="20"/>
        </w:rPr>
      </w:pPr>
      <w:r w:rsidRPr="00605DCB">
        <w:rPr>
          <w:rFonts w:ascii="Century Gothic" w:hAnsi="Century Gothic" w:cs="Times New Roman"/>
          <w:b/>
          <w:bCs/>
          <w:sz w:val="20"/>
          <w:szCs w:val="20"/>
        </w:rPr>
        <w:t>Wystawianie faktur</w:t>
      </w:r>
    </w:p>
    <w:p w:rsidR="00CB34EC" w:rsidRPr="00605DCB" w:rsidRDefault="00CB34EC" w:rsidP="00CB34EC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CB34EC" w:rsidRPr="00D47EF8" w:rsidRDefault="00CB34EC" w:rsidP="00EB5BB6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605DCB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1. </w:t>
      </w:r>
      <w:r w:rsidR="0080483E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Dostawca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dostarczy odpowiednie faktury VAT, wystaw</w:t>
      </w:r>
      <w:r w:rsidR="0080483E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ione (dla poszczególnych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punktów</w:t>
      </w:r>
      <w:r w:rsidR="00FB0DE1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odbioru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gazu) na Miasto Mława. K</w:t>
      </w:r>
      <w:r w:rsidRPr="00605DCB">
        <w:rPr>
          <w:rFonts w:ascii="Century Gothic" w:eastAsia="Calibri" w:hAnsi="Century Gothic" w:cs="Times New Roman"/>
          <w:sz w:val="20"/>
          <w:szCs w:val="20"/>
        </w:rPr>
        <w:t>ażda fakt</w:t>
      </w:r>
      <w:r w:rsidR="00EB5BB6" w:rsidRPr="00605DCB">
        <w:rPr>
          <w:rFonts w:ascii="Century Gothic" w:eastAsia="Calibri" w:hAnsi="Century Gothic" w:cs="Times New Roman"/>
          <w:sz w:val="20"/>
          <w:szCs w:val="20"/>
        </w:rPr>
        <w:t xml:space="preserve">ura zakupowa powinna być </w:t>
      </w:r>
      <w:r w:rsidRPr="00605DCB">
        <w:rPr>
          <w:rFonts w:ascii="Century Gothic" w:eastAsia="Calibri" w:hAnsi="Century Gothic" w:cs="Times New Roman"/>
          <w:sz w:val="20"/>
          <w:szCs w:val="20"/>
        </w:rPr>
        <w:t>prawidłowo</w:t>
      </w:r>
      <w:r w:rsidR="00FB0DE1">
        <w:rPr>
          <w:rFonts w:ascii="Century Gothic" w:eastAsia="Calibri" w:hAnsi="Century Gothic" w:cs="Times New Roman"/>
          <w:sz w:val="20"/>
          <w:szCs w:val="20"/>
        </w:rPr>
        <w:br/>
      </w:r>
      <w:r w:rsidR="00256CA5">
        <w:rPr>
          <w:rFonts w:ascii="Century Gothic" w:eastAsia="Calibri" w:hAnsi="Century Gothic" w:cs="Times New Roman"/>
          <w:b/>
          <w:sz w:val="20"/>
          <w:szCs w:val="20"/>
        </w:rPr>
        <w:t xml:space="preserve">     </w:t>
      </w:r>
      <w:r w:rsidRPr="00605DCB">
        <w:rPr>
          <w:rFonts w:ascii="Century Gothic" w:eastAsia="Calibri" w:hAnsi="Century Gothic" w:cs="Times New Roman"/>
          <w:b/>
          <w:sz w:val="20"/>
          <w:szCs w:val="20"/>
        </w:rPr>
        <w:t>wystawiona na Miasto</w:t>
      </w:r>
      <w:r w:rsidR="00256CA5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605DCB">
        <w:rPr>
          <w:rFonts w:ascii="Century Gothic" w:eastAsia="Calibri" w:hAnsi="Century Gothic" w:cs="Times New Roman"/>
          <w:b/>
          <w:sz w:val="20"/>
          <w:szCs w:val="20"/>
        </w:rPr>
        <w:t>Mława jako na nabywcę</w:t>
      </w:r>
      <w:r w:rsidR="00EB5BB6" w:rsidRPr="00605DCB">
        <w:rPr>
          <w:rFonts w:ascii="Century Gothic" w:eastAsia="Calibri" w:hAnsi="Century Gothic" w:cs="Times New Roman"/>
          <w:sz w:val="20"/>
          <w:szCs w:val="20"/>
        </w:rPr>
        <w:t xml:space="preserve">, a  nie  na  urząd  ją  </w:t>
      </w:r>
      <w:r w:rsidRPr="00605DCB">
        <w:rPr>
          <w:rFonts w:ascii="Century Gothic" w:eastAsia="Calibri" w:hAnsi="Century Gothic" w:cs="Times New Roman"/>
          <w:sz w:val="20"/>
          <w:szCs w:val="20"/>
        </w:rPr>
        <w:t>obsługujący, czy też</w:t>
      </w:r>
      <w:r w:rsidR="00FB0DE1">
        <w:rPr>
          <w:rFonts w:ascii="Century Gothic" w:eastAsia="Calibri" w:hAnsi="Century Gothic" w:cs="Times New Roman"/>
          <w:sz w:val="20"/>
          <w:szCs w:val="20"/>
        </w:rPr>
        <w:br/>
      </w:r>
      <w:r w:rsidRPr="00605DC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56CA5">
        <w:rPr>
          <w:rFonts w:ascii="Century Gothic" w:eastAsia="Calibri" w:hAnsi="Century Gothic" w:cs="Times New Roman"/>
          <w:sz w:val="20"/>
          <w:szCs w:val="20"/>
        </w:rPr>
        <w:t xml:space="preserve">    </w:t>
      </w:r>
      <w:r w:rsidRPr="00605DCB">
        <w:rPr>
          <w:rFonts w:ascii="Century Gothic" w:eastAsia="Calibri" w:hAnsi="Century Gothic" w:cs="Times New Roman"/>
          <w:sz w:val="20"/>
          <w:szCs w:val="20"/>
        </w:rPr>
        <w:t>na jej jednostkę lub zakład budżetowy.</w:t>
      </w:r>
    </w:p>
    <w:p w:rsidR="00CB34EC" w:rsidRPr="00605DCB" w:rsidRDefault="00CB34EC" w:rsidP="00CB34EC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</w:p>
    <w:p w:rsidR="00CB34EC" w:rsidRPr="00605DCB" w:rsidRDefault="00CB34EC" w:rsidP="00CB34EC">
      <w:pPr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DCB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Nabywca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Miasto Mława, 06-500 Mława, ul. Stary Rynek 19, NIP: 5691760034,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          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REGON:130377830</w:t>
      </w:r>
    </w:p>
    <w:p w:rsidR="00CB34EC" w:rsidRPr="00605DCB" w:rsidRDefault="00CB34EC" w:rsidP="00CB34EC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DCB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Odbiorca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: Urząd Miasta Mława (kilka adresów odbioru gazu) i poszczególna Jednostka </w:t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            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Organizacyjna oraz jej adres (zg</w:t>
      </w:r>
      <w:r w:rsidR="007A68DB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odnie z rozdziałem V</w:t>
      </w:r>
      <w:r w:rsidR="00CC7C1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I</w:t>
      </w:r>
      <w:r w:rsidR="007A68DB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ust. 1.2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do SWZ </w:t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–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jednostki</w:t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           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organizacyjne  posiadają również  kilka adresów odbioru gazu). </w:t>
      </w:r>
    </w:p>
    <w:p w:rsidR="00CB34EC" w:rsidRPr="00605DCB" w:rsidRDefault="00EB023A" w:rsidP="004D4C83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2. </w:t>
      </w:r>
      <w:r w:rsidR="00CB34EC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Wszystkie rozliczenia związane z realizacją zamówienia publicznego, którego dotyczy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  </w:t>
      </w:r>
      <w:r w:rsidR="00CB34EC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niniejsza Specyfikacja Warunków Zamówienia będą dokonywane w PLN. </w:t>
      </w:r>
    </w:p>
    <w:p w:rsidR="00CB121A" w:rsidRPr="00076BDD" w:rsidRDefault="00CB34E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76BDD">
        <w:rPr>
          <w:rFonts w:ascii="Century Gothic" w:hAnsi="Century Gothic" w:cs="Times New Roman"/>
          <w:b/>
          <w:bCs/>
          <w:sz w:val="20"/>
          <w:szCs w:val="20"/>
        </w:rPr>
        <w:t>§ 4</w:t>
      </w:r>
    </w:p>
    <w:p w:rsidR="00CB121A" w:rsidRPr="00076BDD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76BDD">
        <w:rPr>
          <w:rFonts w:ascii="Century Gothic" w:hAnsi="Century Gothic" w:cs="Times New Roman"/>
          <w:b/>
          <w:bCs/>
          <w:sz w:val="20"/>
          <w:szCs w:val="20"/>
        </w:rPr>
        <w:t>Oświadczenia stron</w:t>
      </w:r>
    </w:p>
    <w:p w:rsidR="00CB121A" w:rsidRPr="00076BDD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 xml:space="preserve">Wykonawca oświadcza, że przez cały okres wykonywania przedmiotu Umowy posiada </w:t>
      </w:r>
      <w:r w:rsidR="00076BDD">
        <w:rPr>
          <w:rFonts w:ascii="Century Gothic" w:hAnsi="Century Gothic"/>
        </w:rPr>
        <w:br/>
      </w:r>
      <w:r w:rsidRPr="00076BDD">
        <w:rPr>
          <w:rFonts w:ascii="Century Gothic" w:hAnsi="Century Gothic"/>
        </w:rPr>
        <w:t xml:space="preserve">i będzie posiadał wszelkie wymagane prawem uprawnienia, w szczególności koncesję na obrót paliwem gazowym, umowę dystrybucyjną z OSD właściwym terytorialnie </w:t>
      </w:r>
      <w:r w:rsidR="00EA3F29" w:rsidRPr="00076BDD">
        <w:rPr>
          <w:rFonts w:ascii="Century Gothic" w:hAnsi="Century Gothic"/>
        </w:rPr>
        <w:t>dla Zamawiającego</w:t>
      </w:r>
      <w:r w:rsidRPr="00076BDD">
        <w:rPr>
          <w:rFonts w:ascii="Century Gothic" w:hAnsi="Century Gothic"/>
        </w:rPr>
        <w:t>, zezwolenia i decyzje, a także inne niezbędne do właściwego wykonania niniejszej Umowy dokumenty. W przypadku gdy okres obowiązywania niniejszej Umowy jest dłuższy niż okres ważności któregokolwiek z ww. dokumentów Wykonawca zobowiązany jest w terminie nie późniejszym niż 3 (trzy) miesiące przed upływem ważności danego dokumentu dostarczyć Zamawiającemu aktualny dokument lub oświadczenie o przedłużeniu ważności ww. dokumentu na okres obowiązywania niniejszej Umowy.</w:t>
      </w:r>
    </w:p>
    <w:p w:rsidR="00CB121A" w:rsidRPr="00076BDD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>Wykonawca zobowiązuje się do wykonania przedmiotu Umowy z najwyższą starannością, zgodnie z obowiązującymi w tym zakresie przepisami prawa, a w szczególności przepisami ustawy Prawo Energetyczne wraz z aktami wykonawczymi, które znajdują zastosowanie do niniejszej Umowy.</w:t>
      </w:r>
    </w:p>
    <w:p w:rsidR="00CB121A" w:rsidRPr="00076BDD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>Zamawiający oświadcza, że będzie nabywał i odbierał paliwo gazowe w celu wykorzystania go na potrzeby własne.</w:t>
      </w:r>
    </w:p>
    <w:p w:rsidR="00CB121A" w:rsidRPr="009857EE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 xml:space="preserve">Zamawiający zobowiązuje się, że będzie nabywał i odbierał paliwo gazowe z przeznaczeniem na cele określone w formularzu „Oświadczenie odbiorcy o przeznaczeniu paliwa gazowego w danym Miejscu odbioru na potrzeby naliczenia </w:t>
      </w:r>
      <w:r w:rsidRPr="009857EE">
        <w:rPr>
          <w:rFonts w:ascii="Century Gothic" w:hAnsi="Century Gothic"/>
        </w:rPr>
        <w:t>podatku akcyzoweg</w:t>
      </w:r>
      <w:r w:rsidR="0040709E" w:rsidRPr="009857EE">
        <w:rPr>
          <w:rFonts w:ascii="Century Gothic" w:hAnsi="Century Gothic"/>
        </w:rPr>
        <w:t>o”, który stanowi załącznik nr 6 do SWZ</w:t>
      </w:r>
      <w:r w:rsidRPr="009857EE">
        <w:rPr>
          <w:rFonts w:ascii="Century Gothic" w:hAnsi="Century Gothic"/>
        </w:rPr>
        <w:t>.</w:t>
      </w:r>
    </w:p>
    <w:p w:rsidR="00CB121A" w:rsidRPr="00E916FD" w:rsidRDefault="00CB121A" w:rsidP="00CB121A">
      <w:pPr>
        <w:pStyle w:val="Tekstpodstawowy"/>
        <w:widowControl/>
        <w:autoSpaceDN w:val="0"/>
        <w:adjustRightInd w:val="0"/>
        <w:spacing w:after="0"/>
        <w:ind w:left="851" w:right="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21A" w:rsidRPr="00D811FB" w:rsidRDefault="00CB34EC" w:rsidP="00CB121A">
      <w:pPr>
        <w:autoSpaceDE w:val="0"/>
        <w:autoSpaceDN w:val="0"/>
        <w:adjustRightInd w:val="0"/>
        <w:ind w:left="142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D811FB">
        <w:rPr>
          <w:rFonts w:ascii="Century Gothic" w:hAnsi="Century Gothic" w:cs="Times New Roman"/>
          <w:b/>
          <w:bCs/>
          <w:sz w:val="20"/>
          <w:szCs w:val="20"/>
        </w:rPr>
        <w:t>§ 5</w:t>
      </w:r>
    </w:p>
    <w:p w:rsidR="00CB121A" w:rsidRPr="00D811FB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D811FB">
        <w:rPr>
          <w:rFonts w:ascii="Century Gothic" w:hAnsi="Century Gothic" w:cs="Times New Roman"/>
          <w:b/>
          <w:bCs/>
          <w:sz w:val="20"/>
          <w:szCs w:val="20"/>
        </w:rPr>
        <w:t>Termin realizacji</w:t>
      </w:r>
    </w:p>
    <w:p w:rsidR="00CB121A" w:rsidRPr="00D811FB" w:rsidRDefault="00CB121A" w:rsidP="00CB121A">
      <w:pPr>
        <w:pStyle w:val="Tekstpodstawowy"/>
        <w:widowControl/>
        <w:autoSpaceDN w:val="0"/>
        <w:adjustRightInd w:val="0"/>
        <w:spacing w:after="0"/>
        <w:ind w:right="38"/>
        <w:jc w:val="both"/>
        <w:rPr>
          <w:rFonts w:ascii="Century Gothic" w:hAnsi="Century Gothic"/>
          <w:color w:val="000000"/>
        </w:rPr>
      </w:pPr>
      <w:r w:rsidRPr="00D811FB">
        <w:rPr>
          <w:rFonts w:ascii="Century Gothic" w:hAnsi="Century Gothic"/>
        </w:rPr>
        <w:t xml:space="preserve">Umowa </w:t>
      </w:r>
      <w:r w:rsidR="00F46EBD" w:rsidRPr="00D811FB">
        <w:rPr>
          <w:rFonts w:ascii="Century Gothic" w:hAnsi="Century Gothic"/>
        </w:rPr>
        <w:t xml:space="preserve">zostaje zawarta na czas określony - </w:t>
      </w:r>
      <w:r w:rsidR="00935648" w:rsidRPr="00D811FB">
        <w:rPr>
          <w:rFonts w:ascii="Century Gothic" w:hAnsi="Century Gothic"/>
        </w:rPr>
        <w:t>12</w:t>
      </w:r>
      <w:r w:rsidR="00F46EBD" w:rsidRPr="00D811FB">
        <w:rPr>
          <w:rFonts w:ascii="Century Gothic" w:hAnsi="Century Gothic"/>
        </w:rPr>
        <w:t xml:space="preserve"> miesi</w:t>
      </w:r>
      <w:r w:rsidR="00935648" w:rsidRPr="00D811FB">
        <w:rPr>
          <w:rFonts w:ascii="Century Gothic" w:hAnsi="Century Gothic"/>
        </w:rPr>
        <w:t>ęcy</w:t>
      </w:r>
      <w:r w:rsidR="00F46EBD" w:rsidRPr="00D811FB">
        <w:rPr>
          <w:rFonts w:ascii="Century Gothic" w:hAnsi="Century Gothic"/>
        </w:rPr>
        <w:t xml:space="preserve">, </w:t>
      </w:r>
      <w:r w:rsidRPr="00D811FB">
        <w:rPr>
          <w:rFonts w:ascii="Century Gothic" w:hAnsi="Century Gothic"/>
        </w:rPr>
        <w:t>obowi</w:t>
      </w:r>
      <w:r w:rsidRPr="00D811FB">
        <w:rPr>
          <w:rFonts w:ascii="Century Gothic" w:eastAsia="TimesNewRoman" w:hAnsi="Century Gothic"/>
        </w:rPr>
        <w:t>ą</w:t>
      </w:r>
      <w:r w:rsidRPr="00D811FB">
        <w:rPr>
          <w:rFonts w:ascii="Century Gothic" w:hAnsi="Century Gothic"/>
        </w:rPr>
        <w:t>zuje</w:t>
      </w:r>
      <w:r w:rsidR="00512E8E">
        <w:rPr>
          <w:rFonts w:ascii="Century Gothic" w:hAnsi="Century Gothic"/>
        </w:rPr>
        <w:t xml:space="preserve"> </w:t>
      </w:r>
      <w:r w:rsidRPr="00D811FB">
        <w:rPr>
          <w:rFonts w:ascii="Century Gothic" w:hAnsi="Century Gothic"/>
        </w:rPr>
        <w:t xml:space="preserve">od dnia </w:t>
      </w:r>
      <w:r w:rsidR="00F46EBD" w:rsidRPr="00D811FB">
        <w:rPr>
          <w:rFonts w:ascii="Century Gothic" w:eastAsia="Calibri" w:hAnsi="Century Gothic"/>
          <w:lang w:eastAsia="pl-PL"/>
        </w:rPr>
        <w:t>1 lipca 202</w:t>
      </w:r>
      <w:r w:rsidR="00935648" w:rsidRPr="00D811FB">
        <w:rPr>
          <w:rFonts w:ascii="Century Gothic" w:eastAsia="Calibri" w:hAnsi="Century Gothic"/>
          <w:lang w:eastAsia="pl-PL"/>
        </w:rPr>
        <w:t xml:space="preserve">3 </w:t>
      </w:r>
      <w:r w:rsidR="00F46EBD" w:rsidRPr="00D811FB">
        <w:rPr>
          <w:rFonts w:ascii="Century Gothic" w:eastAsia="Calibri" w:hAnsi="Century Gothic"/>
          <w:lang w:eastAsia="pl-PL"/>
        </w:rPr>
        <w:t>r</w:t>
      </w:r>
      <w:r w:rsidR="00935648" w:rsidRPr="00D811FB">
        <w:rPr>
          <w:rFonts w:ascii="Century Gothic" w:eastAsia="Calibri" w:hAnsi="Century Gothic"/>
          <w:lang w:eastAsia="pl-PL"/>
        </w:rPr>
        <w:t>.</w:t>
      </w:r>
      <w:r w:rsidRPr="00D811FB">
        <w:rPr>
          <w:rFonts w:ascii="Century Gothic" w:hAnsi="Century Gothic"/>
        </w:rPr>
        <w:t xml:space="preserve"> do dnia </w:t>
      </w:r>
      <w:r w:rsidR="00512E8E">
        <w:rPr>
          <w:rFonts w:ascii="Century Gothic" w:hAnsi="Century Gothic"/>
        </w:rPr>
        <w:t xml:space="preserve">30 czerwca </w:t>
      </w:r>
      <w:r w:rsidR="00DE0C73" w:rsidRPr="00D811FB">
        <w:rPr>
          <w:rFonts w:ascii="Century Gothic" w:hAnsi="Century Gothic"/>
        </w:rPr>
        <w:t>202</w:t>
      </w:r>
      <w:r w:rsidR="00935648" w:rsidRPr="00D811FB">
        <w:rPr>
          <w:rFonts w:ascii="Century Gothic" w:hAnsi="Century Gothic"/>
        </w:rPr>
        <w:t>4</w:t>
      </w:r>
      <w:r w:rsidRPr="00D811FB">
        <w:rPr>
          <w:rFonts w:ascii="Century Gothic" w:hAnsi="Century Gothic"/>
        </w:rPr>
        <w:t xml:space="preserve"> r.</w:t>
      </w:r>
      <w:r w:rsidR="00F46EBD" w:rsidRPr="00D811FB">
        <w:rPr>
          <w:rFonts w:ascii="Century Gothic" w:hAnsi="Century Gothic"/>
        </w:rPr>
        <w:t>,</w:t>
      </w:r>
      <w:r w:rsidRPr="00D811FB">
        <w:rPr>
          <w:rFonts w:ascii="Century Gothic" w:hAnsi="Century Gothic"/>
        </w:rPr>
        <w:t xml:space="preserve"> jednak</w:t>
      </w:r>
      <w:r w:rsidRPr="00D811FB">
        <w:rPr>
          <w:rFonts w:ascii="Century Gothic" w:eastAsia="TimesNewRoman" w:hAnsi="Century Gothic"/>
        </w:rPr>
        <w:t>ż</w:t>
      </w:r>
      <w:r w:rsidRPr="00D811FB">
        <w:rPr>
          <w:rFonts w:ascii="Century Gothic" w:hAnsi="Century Gothic"/>
        </w:rPr>
        <w:t xml:space="preserve">e rozpoczęcie </w:t>
      </w:r>
      <w:r w:rsidRPr="00D811FB">
        <w:rPr>
          <w:rFonts w:ascii="Century Gothic" w:eastAsia="TimesNewRoman" w:hAnsi="Century Gothic"/>
        </w:rPr>
        <w:t xml:space="preserve">dostaw paliwa gazowego </w:t>
      </w:r>
      <w:r w:rsidRPr="00D811FB">
        <w:rPr>
          <w:rFonts w:ascii="Century Gothic" w:hAnsi="Century Gothic"/>
        </w:rPr>
        <w:t>nastąpi nie wcześniej ni</w:t>
      </w:r>
      <w:r w:rsidRPr="00D811FB">
        <w:rPr>
          <w:rFonts w:ascii="Century Gothic" w:eastAsia="TimesNewRoman" w:hAnsi="Century Gothic"/>
        </w:rPr>
        <w:t xml:space="preserve">ż od </w:t>
      </w:r>
      <w:r w:rsidR="004A3DEA" w:rsidRPr="00D811FB">
        <w:rPr>
          <w:rFonts w:ascii="Century Gothic" w:eastAsia="TimesNewRoman" w:hAnsi="Century Gothic"/>
        </w:rPr>
        <w:t>dnia wskazanego w rozdziale V</w:t>
      </w:r>
      <w:r w:rsidR="00C05B83" w:rsidRPr="00D811FB">
        <w:rPr>
          <w:rFonts w:ascii="Century Gothic" w:eastAsia="TimesNewRoman" w:hAnsi="Century Gothic"/>
        </w:rPr>
        <w:t>I</w:t>
      </w:r>
      <w:r w:rsidR="004A3DEA" w:rsidRPr="00D811FB">
        <w:rPr>
          <w:rFonts w:ascii="Century Gothic" w:eastAsia="TimesNewRoman" w:hAnsi="Century Gothic"/>
        </w:rPr>
        <w:t xml:space="preserve"> ust. 1.7.</w:t>
      </w:r>
      <w:r w:rsidR="00CB34EC" w:rsidRPr="00D811FB">
        <w:rPr>
          <w:rFonts w:ascii="Century Gothic" w:eastAsia="TimesNewRoman" w:hAnsi="Century Gothic"/>
        </w:rPr>
        <w:t xml:space="preserve"> SWZ</w:t>
      </w:r>
      <w:r w:rsidRPr="00D811FB">
        <w:rPr>
          <w:rFonts w:ascii="Century Gothic" w:eastAsia="TimesNewRoman" w:hAnsi="Century Gothic"/>
        </w:rPr>
        <w:t xml:space="preserve"> dla każdego </w:t>
      </w:r>
      <w:r w:rsidRPr="00D811FB">
        <w:rPr>
          <w:rFonts w:ascii="Century Gothic" w:hAnsi="Century Gothic"/>
        </w:rPr>
        <w:t>Miejsca odbioru</w:t>
      </w:r>
      <w:r w:rsidR="000D6B8A">
        <w:rPr>
          <w:rFonts w:ascii="Century Gothic" w:hAnsi="Century Gothic"/>
        </w:rPr>
        <w:t xml:space="preserve"> </w:t>
      </w:r>
      <w:r w:rsidRPr="00D811FB">
        <w:rPr>
          <w:rFonts w:ascii="Century Gothic" w:eastAsia="TimesNewRoman" w:hAnsi="Century Gothic"/>
        </w:rPr>
        <w:t xml:space="preserve">oddzielnie </w:t>
      </w:r>
      <w:r w:rsidRPr="00D811FB">
        <w:rPr>
          <w:rFonts w:ascii="Century Gothic" w:hAnsi="Century Gothic"/>
        </w:rPr>
        <w:t>po uprzednim spełnieniu warunku skutecznego wypowiedzenia lub zakończenia obecnie obowiązującej umowy kompleksowej na sprzedaż paliwa gazowego oraz po pozytywnie przeprowadzonej procedurze zmiany sprzedawcy.</w:t>
      </w:r>
    </w:p>
    <w:p w:rsidR="00CB121A" w:rsidRPr="004757C3" w:rsidRDefault="00CB121A" w:rsidP="00CB12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21A" w:rsidRPr="00661494" w:rsidRDefault="00CB34E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661494">
        <w:rPr>
          <w:rFonts w:ascii="Century Gothic" w:hAnsi="Century Gothic" w:cs="Times New Roman"/>
          <w:b/>
          <w:bCs/>
          <w:sz w:val="20"/>
          <w:szCs w:val="20"/>
        </w:rPr>
        <w:t>§ 6</w:t>
      </w:r>
    </w:p>
    <w:p w:rsidR="00CB121A" w:rsidRPr="00661494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661494">
        <w:rPr>
          <w:rFonts w:ascii="Century Gothic" w:hAnsi="Century Gothic" w:cs="Times New Roman"/>
          <w:b/>
          <w:bCs/>
          <w:sz w:val="20"/>
          <w:szCs w:val="20"/>
        </w:rPr>
        <w:t>Obowiązki stron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Wykonawca zobowiązuje się do:</w:t>
      </w:r>
    </w:p>
    <w:p w:rsidR="00CB121A" w:rsidRDefault="00CB121A" w:rsidP="004C0BCF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lastRenderedPageBreak/>
        <w:t>sprzedaży paliwa gazowego oraz świadczenia usług dystrybucji dla wszystkich Miejsc odbioru wskaz</w:t>
      </w:r>
      <w:r w:rsidR="002303A9" w:rsidRPr="00661494">
        <w:rPr>
          <w:rFonts w:ascii="Century Gothic" w:hAnsi="Century Gothic"/>
        </w:rPr>
        <w:t>anych w rozdziale V</w:t>
      </w:r>
      <w:r w:rsidR="00C53874">
        <w:rPr>
          <w:rFonts w:ascii="Century Gothic" w:hAnsi="Century Gothic"/>
        </w:rPr>
        <w:t>I</w:t>
      </w:r>
      <w:r w:rsidR="002303A9" w:rsidRPr="00661494">
        <w:rPr>
          <w:rFonts w:ascii="Century Gothic" w:hAnsi="Century Gothic"/>
        </w:rPr>
        <w:t xml:space="preserve"> ust. 1.2. SWZ</w:t>
      </w:r>
      <w:r w:rsidRPr="00661494">
        <w:rPr>
          <w:rFonts w:ascii="Century Gothic" w:hAnsi="Century Gothic"/>
        </w:rPr>
        <w:t xml:space="preserve">, z zachowaniem obowiązujących standardów jakościowych i niezawodnościowych, wskazanych w </w:t>
      </w:r>
      <w:r w:rsidR="002303A9" w:rsidRPr="00661494">
        <w:rPr>
          <w:rFonts w:ascii="Century Gothic" w:hAnsi="Century Gothic"/>
          <w:bCs/>
        </w:rPr>
        <w:t>§ 7</w:t>
      </w:r>
      <w:r w:rsidRPr="00661494">
        <w:rPr>
          <w:rFonts w:ascii="Century Gothic" w:hAnsi="Century Gothic"/>
        </w:rPr>
        <w:t>niniejszej Umowy,</w:t>
      </w:r>
    </w:p>
    <w:p w:rsidR="00E741E8" w:rsidRPr="00371983" w:rsidRDefault="00E741E8" w:rsidP="00371983">
      <w:pPr>
        <w:pStyle w:val="Tekstpodstawowy"/>
        <w:numPr>
          <w:ilvl w:val="0"/>
          <w:numId w:val="2"/>
        </w:numPr>
        <w:tabs>
          <w:tab w:val="clear" w:pos="502"/>
        </w:tabs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stosowania zapisów ustawy </w:t>
      </w:r>
      <w:r w:rsidR="00371983" w:rsidRPr="00371983">
        <w:rPr>
          <w:rFonts w:ascii="Century Gothic" w:hAnsi="Century Gothic"/>
        </w:rPr>
        <w:t xml:space="preserve">z dnia 15 grudnia 2022 </w:t>
      </w:r>
      <w:proofErr w:type="spellStart"/>
      <w:r w:rsidR="00371983" w:rsidRPr="00371983">
        <w:rPr>
          <w:rFonts w:ascii="Century Gothic" w:hAnsi="Century Gothic"/>
        </w:rPr>
        <w:t>r.o</w:t>
      </w:r>
      <w:proofErr w:type="spellEnd"/>
      <w:r w:rsidR="00371983" w:rsidRPr="00371983">
        <w:rPr>
          <w:rFonts w:ascii="Century Gothic" w:hAnsi="Century Gothic"/>
        </w:rPr>
        <w:t xml:space="preserve"> szczególnej ochronie niektórych odbiorców paliw gazowych w 2023 r. w związku z sytuacją na rynku gazu</w:t>
      </w:r>
      <w:r w:rsidR="00371983">
        <w:rPr>
          <w:rFonts w:ascii="Century Gothic" w:hAnsi="Century Gothic"/>
        </w:rPr>
        <w:t xml:space="preserve"> w stosunku do uprawnionych podmiotów wskazanych przez Zamawiaj</w:t>
      </w:r>
      <w:r w:rsidR="004C0BCF">
        <w:rPr>
          <w:rFonts w:ascii="Century Gothic" w:hAnsi="Century Gothic"/>
        </w:rPr>
        <w:t>ą</w:t>
      </w:r>
      <w:r w:rsidR="00371983">
        <w:rPr>
          <w:rFonts w:ascii="Century Gothic" w:hAnsi="Century Gothic"/>
        </w:rPr>
        <w:t>cego.</w:t>
      </w:r>
    </w:p>
    <w:p w:rsidR="00CB121A" w:rsidRPr="00661494" w:rsidRDefault="00CB121A" w:rsidP="004C0BCF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  <w:color w:val="000000"/>
        </w:rPr>
        <w:t xml:space="preserve">udostępnienia Zamawiającemu otrzymanych od właściwego OSD danych </w:t>
      </w:r>
      <w:r w:rsidRPr="00661494">
        <w:rPr>
          <w:rFonts w:ascii="Century Gothic" w:hAnsi="Century Gothic"/>
        </w:rPr>
        <w:t>pomiarowo-rozliczeniowych w zakresie dostarczania paliwa gazowego do instalacji znajdujących się w poszczególnych Miejscach odbioru objętych Umową</w:t>
      </w:r>
      <w:r w:rsidRPr="00661494">
        <w:rPr>
          <w:rFonts w:ascii="Century Gothic" w:hAnsi="Century Gothic"/>
          <w:color w:val="000000"/>
        </w:rPr>
        <w:t>,</w:t>
      </w:r>
    </w:p>
    <w:p w:rsidR="00CB121A" w:rsidRPr="00661494" w:rsidRDefault="00CB121A" w:rsidP="004C0BCF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bilansowania handlowego w zakresie sprzedaży paliwa gazowego w ramach niniejszej Umowy,</w:t>
      </w:r>
    </w:p>
    <w:p w:rsidR="00CB121A" w:rsidRPr="00661494" w:rsidRDefault="00CB121A" w:rsidP="003D09FB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wypowiedzenia obecnie obowiązujących umów kompleksowych na sprzedaż paliwa gazowego, bądź też złożenia oświadczenia o rozwiązaniu umowy kompleksowej dostawy paliwa gazowego w trybie zgodnego porozumienia Stron,</w:t>
      </w:r>
    </w:p>
    <w:p w:rsidR="00CB121A" w:rsidRPr="00661494" w:rsidRDefault="00CB121A" w:rsidP="003D09FB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 xml:space="preserve">złożenia do OSD powiadomienia o zawartej umowie kompleksowej w imieniu własnym </w:t>
      </w:r>
      <w:r w:rsidR="005B1E98">
        <w:rPr>
          <w:rFonts w:ascii="Century Gothic" w:hAnsi="Century Gothic"/>
        </w:rPr>
        <w:br/>
      </w:r>
      <w:r w:rsidRPr="00661494">
        <w:rPr>
          <w:rFonts w:ascii="Century Gothic" w:hAnsi="Century Gothic"/>
        </w:rPr>
        <w:t xml:space="preserve">i Zamawiającego, zgodnie z zasadami określonymi w Instrukcji Ruchu </w:t>
      </w:r>
      <w:r w:rsidR="00FA229C">
        <w:rPr>
          <w:rFonts w:ascii="Century Gothic" w:hAnsi="Century Gothic"/>
        </w:rPr>
        <w:br/>
      </w:r>
      <w:r w:rsidRPr="00661494">
        <w:rPr>
          <w:rFonts w:ascii="Century Gothic" w:hAnsi="Century Gothic"/>
        </w:rPr>
        <w:t>i Eksploatacji Sieci Dystrybucyjnej OSD, umożliwiającego rozpoczęcie sprzedaży paliwa gazowego do Miejsc odbioru w terminach określonych</w:t>
      </w:r>
      <w:r w:rsidR="000D6B8A">
        <w:rPr>
          <w:rFonts w:ascii="Century Gothic" w:hAnsi="Century Gothic"/>
        </w:rPr>
        <w:t xml:space="preserve"> </w:t>
      </w:r>
      <w:r w:rsidR="001458A8" w:rsidRPr="00661494">
        <w:rPr>
          <w:rFonts w:ascii="Century Gothic" w:hAnsi="Century Gothic"/>
        </w:rPr>
        <w:t>w rozdziale V</w:t>
      </w:r>
      <w:r w:rsidR="00FA229C">
        <w:rPr>
          <w:rFonts w:ascii="Century Gothic" w:hAnsi="Century Gothic"/>
        </w:rPr>
        <w:t>I</w:t>
      </w:r>
      <w:r w:rsidR="001458A8" w:rsidRPr="00661494">
        <w:rPr>
          <w:rFonts w:ascii="Century Gothic" w:hAnsi="Century Gothic"/>
        </w:rPr>
        <w:t xml:space="preserve"> ust. 1.7. SWZ</w:t>
      </w:r>
      <w:r w:rsidRPr="00661494">
        <w:rPr>
          <w:rFonts w:ascii="Century Gothic" w:hAnsi="Century Gothic"/>
        </w:rPr>
        <w:t>,</w:t>
      </w:r>
    </w:p>
    <w:p w:rsidR="00CB121A" w:rsidRDefault="00CB121A" w:rsidP="00A07FF2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reprezentowania Zamawiającego przed OSD w procesie zmiany sprzedawcy.</w:t>
      </w:r>
    </w:p>
    <w:p w:rsidR="00BB52E3" w:rsidRDefault="00BB52E3" w:rsidP="00BB52E3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</w:p>
    <w:p w:rsidR="00BB52E3" w:rsidRPr="00661494" w:rsidRDefault="00BB52E3" w:rsidP="00BB52E3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</w:p>
    <w:p w:rsidR="00CB121A" w:rsidRPr="00661494" w:rsidRDefault="00CB121A" w:rsidP="00CB121A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Zamawiający zobowiązuje się do: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 xml:space="preserve">pobierania paliwa gazowego, zgodnie z obowiązującymi przepisami prawa </w:t>
      </w:r>
      <w:r w:rsidR="006408DE">
        <w:rPr>
          <w:rFonts w:ascii="Century Gothic" w:hAnsi="Century Gothic"/>
        </w:rPr>
        <w:br/>
      </w:r>
      <w:r w:rsidRPr="00661494">
        <w:rPr>
          <w:rFonts w:ascii="Century Gothic" w:hAnsi="Century Gothic"/>
        </w:rPr>
        <w:t>i warunkami niniejszej Umowy,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terminowego regulowania należności za dostarczone paliwo gazowe oraz innych należności związanych ze sprzedażą tego paliwa,</w:t>
      </w:r>
    </w:p>
    <w:p w:rsidR="00CB121A" w:rsidRDefault="00CB121A" w:rsidP="00CB121A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przekazani</w:t>
      </w:r>
      <w:r w:rsidR="006408DE">
        <w:rPr>
          <w:rFonts w:ascii="Century Gothic" w:hAnsi="Century Gothic"/>
        </w:rPr>
        <w:t>a</w:t>
      </w:r>
      <w:r w:rsidRPr="00661494">
        <w:rPr>
          <w:rFonts w:ascii="Century Gothic" w:hAnsi="Century Gothic"/>
        </w:rPr>
        <w:t xml:space="preserve"> Wykonawcy wszelkich niezbędnych dokumentów i informacji do skutecznego przeprowadzenia procesu zmiany sprzedawcy.</w:t>
      </w:r>
    </w:p>
    <w:p w:rsidR="0033385C" w:rsidRPr="00E24B8B" w:rsidRDefault="00E71CA1" w:rsidP="00422C45">
      <w:pPr>
        <w:pStyle w:val="Tekstpodstawowy"/>
        <w:ind w:left="426"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d) złożenia </w:t>
      </w:r>
      <w:r w:rsidRPr="00E71CA1">
        <w:rPr>
          <w:rFonts w:ascii="Century Gothic" w:hAnsi="Century Gothic"/>
        </w:rPr>
        <w:t>oświadcze</w:t>
      </w:r>
      <w:r>
        <w:rPr>
          <w:rFonts w:ascii="Century Gothic" w:hAnsi="Century Gothic"/>
        </w:rPr>
        <w:t>ń</w:t>
      </w:r>
      <w:r w:rsidR="0072510B">
        <w:rPr>
          <w:rFonts w:ascii="Century Gothic" w:hAnsi="Century Gothic"/>
        </w:rPr>
        <w:t xml:space="preserve"> uprawnionych odbiorców</w:t>
      </w:r>
      <w:r w:rsidRPr="00E71CA1">
        <w:rPr>
          <w:rFonts w:ascii="Century Gothic" w:hAnsi="Century Gothic"/>
        </w:rPr>
        <w:t xml:space="preserve"> paliw gazowych przed zawarciem</w:t>
      </w:r>
      <w:r w:rsidR="0072510B">
        <w:rPr>
          <w:rFonts w:ascii="Century Gothic" w:hAnsi="Century Gothic"/>
        </w:rPr>
        <w:br/>
      </w:r>
      <w:r w:rsidRPr="00E71CA1">
        <w:rPr>
          <w:rFonts w:ascii="Century Gothic" w:hAnsi="Century Gothic"/>
        </w:rPr>
        <w:t xml:space="preserve"> </w:t>
      </w:r>
      <w:r w:rsidR="00331B93">
        <w:rPr>
          <w:rFonts w:ascii="Century Gothic" w:hAnsi="Century Gothic"/>
        </w:rPr>
        <w:t xml:space="preserve">     </w:t>
      </w:r>
      <w:r w:rsidRPr="00E71CA1">
        <w:rPr>
          <w:rFonts w:ascii="Century Gothic" w:hAnsi="Century Gothic"/>
        </w:rPr>
        <w:t xml:space="preserve">umowy sprzedaży paliwa gazowego, </w:t>
      </w:r>
      <w:r w:rsidR="00E24B8B">
        <w:rPr>
          <w:rFonts w:ascii="Century Gothic" w:hAnsi="Century Gothic"/>
        </w:rPr>
        <w:t>w skazanych w piśmie do Wykonawców.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40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Strony zobowiązują się do: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4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zapewnienia wzajemnego dostępu do danych oraz wglądu do materiałów stanowiących podstawę do rozliczeń za dostarczone paliwo,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4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niezwłocznego wzajemnego informowania się o zauważonych wadach lub usterkach w układzie pomiarowo-rozliczeniowym oraz innych okolicznościach mających wpływ na rozliczenia za dostarczone paliwo.</w:t>
      </w:r>
    </w:p>
    <w:p w:rsidR="00361C26" w:rsidRPr="00361C26" w:rsidRDefault="00361C26" w:rsidP="004757C3">
      <w:pPr>
        <w:pStyle w:val="Tekstpodstawowy"/>
        <w:widowControl/>
        <w:autoSpaceDE/>
        <w:spacing w:after="0"/>
        <w:ind w:left="851" w:right="40"/>
        <w:jc w:val="both"/>
        <w:rPr>
          <w:rFonts w:ascii="Times New Roman" w:hAnsi="Times New Roman"/>
          <w:sz w:val="24"/>
          <w:szCs w:val="24"/>
        </w:rPr>
      </w:pPr>
    </w:p>
    <w:p w:rsidR="00CB121A" w:rsidRPr="00590708" w:rsidRDefault="00CB121A" w:rsidP="00CB121A">
      <w:pPr>
        <w:pStyle w:val="Tekstpodstawowy"/>
        <w:widowControl/>
        <w:tabs>
          <w:tab w:val="left" w:pos="720"/>
        </w:tabs>
        <w:autoSpaceDE/>
        <w:spacing w:after="0"/>
        <w:ind w:right="38"/>
        <w:jc w:val="center"/>
        <w:rPr>
          <w:rFonts w:asciiTheme="minorHAnsi" w:hAnsiTheme="minorHAnsi" w:cstheme="minorHAnsi"/>
          <w:b/>
        </w:rPr>
      </w:pPr>
    </w:p>
    <w:p w:rsidR="00CB121A" w:rsidRPr="00406738" w:rsidRDefault="00CB34E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06738">
        <w:rPr>
          <w:rFonts w:ascii="Century Gothic" w:hAnsi="Century Gothic" w:cs="Times New Roman"/>
          <w:b/>
          <w:bCs/>
          <w:sz w:val="20"/>
          <w:szCs w:val="20"/>
        </w:rPr>
        <w:t>§ 7</w:t>
      </w:r>
    </w:p>
    <w:p w:rsidR="00CB121A" w:rsidRPr="00406738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06738">
        <w:rPr>
          <w:rFonts w:ascii="Century Gothic" w:hAnsi="Century Gothic" w:cs="Times New Roman"/>
          <w:b/>
          <w:bCs/>
          <w:sz w:val="20"/>
          <w:szCs w:val="20"/>
        </w:rPr>
        <w:t>Standardy jakościowe. Bilansowanie handlowe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 xml:space="preserve">Wykonawca zobowiązuje się zapewnić Zamawiającemu standardy jakościowe w zakresie przedmiotu zamówienia zgodnie z obowiązującymi przepisami Prawa energetycznego oraz zgodnie z obowiązującymi rozporządzeniami do w/w ustawy, Instrukcji Ruchu </w:t>
      </w:r>
      <w:r w:rsidR="000C50EA">
        <w:rPr>
          <w:rFonts w:ascii="Century Gothic" w:hAnsi="Century Gothic" w:cs="Times New Roman"/>
          <w:sz w:val="20"/>
          <w:szCs w:val="20"/>
        </w:rPr>
        <w:br/>
      </w:r>
      <w:r w:rsidRPr="00406738">
        <w:rPr>
          <w:rFonts w:ascii="Century Gothic" w:hAnsi="Century Gothic" w:cs="Times New Roman"/>
          <w:sz w:val="20"/>
          <w:szCs w:val="20"/>
        </w:rPr>
        <w:t>i Eksploatacji Systemu Dystrybucyjnego oraz Taryfie OSD w zakresie zachowania standardów jakościowych.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 xml:space="preserve">W przypadku niedotrzymania standardów jakościowych w zakresie przedmiotu zamówienia Wykonawca zobowiązany jest do udzielania bonifikat na zasadach i w wysokościach określonych Taryfą OSD, Prawem energetycznym oraz zgodnie z obowiązującymi rozporządzeniami do w/w ustawy lub w każdym innym obowiązującym </w:t>
      </w:r>
      <w:r w:rsidRPr="00406738">
        <w:rPr>
          <w:rFonts w:ascii="Century Gothic" w:hAnsi="Century Gothic" w:cs="Times New Roman"/>
          <w:sz w:val="20"/>
          <w:szCs w:val="20"/>
        </w:rPr>
        <w:lastRenderedPageBreak/>
        <w:t>w chwili zaistnienia przywołanej okoliczności aktem prawnym dotyczącym standardów jakościowych.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>Wykonawca uwzględni należną Zamawiającemu bonifikatę na fakturze wystawionej za okres rozliczeniowy, którego dotyczy bonifikata, a jeżeli nie jest to możliwe z przyczyn, za które Wykonawca nie ponosi odpowiedzialności, najpóźniej na fakturze za następny, bezpośrednio przypadający okres rozliczeniowy, w stosunku do okresu rozliczeniowego, którego dotyczy bonifikata. W przypadku braku możliwości uwzględnienia bonifikaty na fakturze, Wykonawca udzieli jej w oparciu o inny dokument, np. notę księgową.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tabs>
          <w:tab w:val="left" w:pos="720"/>
        </w:tabs>
        <w:autoSpaceDN w:val="0"/>
        <w:adjustRightInd w:val="0"/>
        <w:ind w:left="425" w:right="40" w:hanging="425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>Wykonawca nie gwarantuje ciąg</w:t>
      </w:r>
      <w:r w:rsidR="004A2863" w:rsidRPr="00406738">
        <w:rPr>
          <w:rFonts w:ascii="Century Gothic" w:hAnsi="Century Gothic" w:cs="Times New Roman"/>
          <w:sz w:val="20"/>
          <w:szCs w:val="20"/>
        </w:rPr>
        <w:t xml:space="preserve">łości sprzedaży paliwa gazowego </w:t>
      </w:r>
      <w:r w:rsidRPr="00406738">
        <w:rPr>
          <w:rFonts w:ascii="Century Gothic" w:hAnsi="Century Gothic" w:cs="Times New Roman"/>
          <w:sz w:val="20"/>
          <w:szCs w:val="20"/>
        </w:rPr>
        <w:t>oraz nie ponosi odpowiedzialności za niedostarczenie paliwa gazowego do Miejsc odbioru Zamawiającego w przypadku klęsk żywiołowych, innych przypadków siły wyższej, awarii w systemie dystrybucyjnym oraz awarii sieciowych, jak równi</w:t>
      </w:r>
      <w:r w:rsidR="00676008" w:rsidRPr="00406738">
        <w:rPr>
          <w:rFonts w:ascii="Century Gothic" w:hAnsi="Century Gothic" w:cs="Times New Roman"/>
          <w:sz w:val="20"/>
          <w:szCs w:val="20"/>
        </w:rPr>
        <w:t>eż z powodu wyłączenia dokonanego</w:t>
      </w:r>
      <w:r w:rsidRPr="00406738">
        <w:rPr>
          <w:rFonts w:ascii="Century Gothic" w:hAnsi="Century Gothic" w:cs="Times New Roman"/>
          <w:sz w:val="20"/>
          <w:szCs w:val="20"/>
        </w:rPr>
        <w:t xml:space="preserve"> przez OSD nie z winy Wykonawcy.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</w:t>
      </w:r>
      <w:r w:rsidRPr="00406738">
        <w:rPr>
          <w:rFonts w:ascii="Century Gothic" w:hAnsi="Century Gothic" w:cs="Times New Roman"/>
          <w:b/>
          <w:sz w:val="20"/>
          <w:szCs w:val="20"/>
        </w:rPr>
        <w:t>Nie uznaje się za siłę wyższą</w:t>
      </w:r>
      <w:r w:rsidRPr="00406738">
        <w:rPr>
          <w:rFonts w:ascii="Century Gothic" w:hAnsi="Century Gothic" w:cs="Times New Roman"/>
          <w:sz w:val="20"/>
          <w:szCs w:val="20"/>
        </w:rPr>
        <w:t xml:space="preserve"> w szczególności: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>strajków pracowników stron,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 xml:space="preserve">utraty lub wstrzymania zewnętrznych źródeł finansowania bądź też pogorszenia </w:t>
      </w:r>
      <w:r w:rsidR="00231DC3" w:rsidRPr="00406738">
        <w:rPr>
          <w:rFonts w:ascii="Century Gothic" w:hAnsi="Century Gothic"/>
        </w:rPr>
        <w:t xml:space="preserve">oceny finansowej </w:t>
      </w:r>
      <w:r w:rsidRPr="00406738">
        <w:rPr>
          <w:rFonts w:ascii="Century Gothic" w:hAnsi="Century Gothic"/>
        </w:rPr>
        <w:t>z innych przyczyn; w szczególności za siłę wyższą nie uważa się wstrzymania lub ograniczenia kredytu bądź gwarancji udzielonych przez instytucję finansową,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>trudności w pozyskaniu pracowników o kwalifikacjach niezbędnych do wykonania zobowiązania.</w:t>
      </w:r>
    </w:p>
    <w:p w:rsidR="00CB121A" w:rsidRPr="00406738" w:rsidRDefault="00CB121A" w:rsidP="00CB121A">
      <w:pPr>
        <w:pStyle w:val="Tekstpodstawowy"/>
        <w:widowControl/>
        <w:tabs>
          <w:tab w:val="left" w:pos="720"/>
        </w:tabs>
        <w:autoSpaceDE/>
        <w:spacing w:after="0"/>
        <w:ind w:left="360" w:right="40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 xml:space="preserve">W przypadku, gdy działanie siły wyższej może wpłynąć na realizację przedmiotu Umowy, strony – pod rygorem utraty uprawnień – obowiązane są informować się wzajemnie o wystąpieniu okoliczności </w:t>
      </w:r>
      <w:r w:rsidRPr="00406738">
        <w:rPr>
          <w:rFonts w:ascii="Century Gothic" w:hAnsi="Century Gothic"/>
          <w:b/>
        </w:rPr>
        <w:t xml:space="preserve">stanowiących siłę wyższą niezwłocznie w terminie jednego dnia od dnia, w którym dowiedzieli się o wystąpieniu siły wyższej </w:t>
      </w:r>
      <w:r w:rsidRPr="00406738">
        <w:rPr>
          <w:rFonts w:ascii="Century Gothic" w:hAnsi="Century Gothic"/>
        </w:rPr>
        <w:t>bądź od dnia, w którym z zachowaniem należytej staranności winni stwierdzić jej wystąpienie.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16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 xml:space="preserve">Techniczne warunki dostarczania Paliwa Gazowego dla danego Miejsca odbioru są zgodne z postanowieniami </w:t>
      </w:r>
      <w:proofErr w:type="spellStart"/>
      <w:r w:rsidRPr="00406738">
        <w:rPr>
          <w:rFonts w:ascii="Century Gothic" w:hAnsi="Century Gothic"/>
        </w:rPr>
        <w:t>IRiESD</w:t>
      </w:r>
      <w:proofErr w:type="spellEnd"/>
      <w:r w:rsidRPr="00406738">
        <w:rPr>
          <w:rFonts w:ascii="Century Gothic" w:hAnsi="Century Gothic"/>
        </w:rPr>
        <w:t xml:space="preserve"> i/lub </w:t>
      </w:r>
      <w:proofErr w:type="spellStart"/>
      <w:r w:rsidRPr="00406738">
        <w:rPr>
          <w:rFonts w:ascii="Century Gothic" w:hAnsi="Century Gothic"/>
        </w:rPr>
        <w:t>IRiESP</w:t>
      </w:r>
      <w:proofErr w:type="spellEnd"/>
      <w:r w:rsidRPr="00406738">
        <w:rPr>
          <w:rFonts w:ascii="Century Gothic" w:hAnsi="Century Gothic"/>
        </w:rPr>
        <w:t xml:space="preserve"> odpowiedniego Operatora i przez niego określone.</w:t>
      </w:r>
    </w:p>
    <w:p w:rsidR="00CB121A" w:rsidRPr="00406738" w:rsidRDefault="00CB121A" w:rsidP="00BE3698">
      <w:pPr>
        <w:pStyle w:val="Tekstpodstawowy"/>
        <w:widowControl/>
        <w:numPr>
          <w:ilvl w:val="0"/>
          <w:numId w:val="16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>Wykonawca w ramach niniejszej Umowy zobowiązany jest do bilansowania handlowego paliwa gazowego sprzedawanego do Miejsc odbioru Zamawiającego. Bilansowanie handlowe rozumiane jest jako pokrycie strat wynikających z różnicy zużycia paliwa gazowego prognozowanego w stosunku do rzeczywistego w danym o</w:t>
      </w:r>
      <w:r w:rsidR="00BA58AF" w:rsidRPr="00406738">
        <w:rPr>
          <w:rFonts w:ascii="Century Gothic" w:hAnsi="Century Gothic"/>
        </w:rPr>
        <w:t xml:space="preserve">kresie </w:t>
      </w:r>
      <w:proofErr w:type="spellStart"/>
      <w:r w:rsidR="00BA58AF" w:rsidRPr="00406738">
        <w:rPr>
          <w:rFonts w:ascii="Century Gothic" w:hAnsi="Century Gothic"/>
        </w:rPr>
        <w:t>rozliczeniowym.Wykonawca</w:t>
      </w:r>
      <w:proofErr w:type="spellEnd"/>
      <w:r w:rsidR="00BA58AF" w:rsidRPr="00406738">
        <w:rPr>
          <w:rFonts w:ascii="Century Gothic" w:hAnsi="Century Gothic"/>
        </w:rPr>
        <w:t xml:space="preserve"> </w:t>
      </w:r>
      <w:r w:rsidRPr="00406738">
        <w:rPr>
          <w:rFonts w:ascii="Century Gothic" w:hAnsi="Century Gothic"/>
        </w:rPr>
        <w:t xml:space="preserve">zwalnia Zamawiającego z wszelkich kosztów i obowiązków związanych zbilansowaniem handlowym oraz przygotowywaniem i zgłaszaniem grafików zapotrzebowania </w:t>
      </w:r>
      <w:proofErr w:type="spellStart"/>
      <w:r w:rsidRPr="00406738">
        <w:rPr>
          <w:rFonts w:ascii="Century Gothic" w:hAnsi="Century Gothic"/>
        </w:rPr>
        <w:t>napaliwo</w:t>
      </w:r>
      <w:proofErr w:type="spellEnd"/>
      <w:r w:rsidRPr="00406738">
        <w:rPr>
          <w:rFonts w:ascii="Century Gothic" w:hAnsi="Century Gothic"/>
        </w:rPr>
        <w:t xml:space="preserve"> gazowe do Operatora Systemu Dystrybucyjnego (OSD).</w:t>
      </w:r>
      <w:r w:rsidR="00061E9B" w:rsidRPr="00406738">
        <w:rPr>
          <w:rFonts w:ascii="Century Gothic" w:hAnsi="Century Gothic"/>
        </w:rPr>
        <w:br/>
      </w:r>
    </w:p>
    <w:p w:rsidR="00CB121A" w:rsidRPr="00361C26" w:rsidRDefault="00CB121A" w:rsidP="00CB121A">
      <w:pPr>
        <w:pStyle w:val="Tekstpodstawowy"/>
        <w:widowControl/>
        <w:autoSpaceDE/>
        <w:spacing w:after="0"/>
        <w:ind w:right="38"/>
        <w:jc w:val="both"/>
        <w:rPr>
          <w:rFonts w:ascii="Times New Roman" w:hAnsi="Times New Roman"/>
          <w:sz w:val="24"/>
          <w:szCs w:val="24"/>
        </w:rPr>
      </w:pPr>
    </w:p>
    <w:p w:rsidR="00CB121A" w:rsidRPr="008A6516" w:rsidRDefault="004678F4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A6516">
        <w:rPr>
          <w:rFonts w:ascii="Century Gothic" w:hAnsi="Century Gothic" w:cs="Times New Roman"/>
          <w:b/>
          <w:sz w:val="20"/>
          <w:szCs w:val="20"/>
        </w:rPr>
        <w:t>§ 8</w:t>
      </w:r>
    </w:p>
    <w:p w:rsidR="00CB121A" w:rsidRPr="008A6516" w:rsidRDefault="00CB121A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A6516">
        <w:rPr>
          <w:rFonts w:ascii="Century Gothic" w:hAnsi="Century Gothic" w:cs="Times New Roman"/>
          <w:b/>
          <w:sz w:val="20"/>
          <w:szCs w:val="20"/>
        </w:rPr>
        <w:t>Wynagrodzenie</w:t>
      </w:r>
    </w:p>
    <w:p w:rsidR="00CB121A" w:rsidRPr="008A6516" w:rsidRDefault="00C4188B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bookmarkStart w:id="0" w:name="Tekst17"/>
      <w:r w:rsidRPr="008A6516">
        <w:rPr>
          <w:rFonts w:ascii="Century Gothic" w:hAnsi="Century Gothic"/>
          <w:sz w:val="20"/>
          <w:szCs w:val="20"/>
        </w:rPr>
        <w:t xml:space="preserve">1. </w:t>
      </w:r>
      <w:r w:rsidR="00CB121A" w:rsidRPr="008A6516">
        <w:rPr>
          <w:rFonts w:ascii="Century Gothic" w:hAnsi="Century Gothic"/>
          <w:sz w:val="20"/>
          <w:szCs w:val="20"/>
        </w:rPr>
        <w:t>Strony zgodnie postanawiają, że Wykonawca otrzyma wynagrodzenie wyłącznie za</w:t>
      </w:r>
      <w:r w:rsidR="00EA6F1C">
        <w:rPr>
          <w:rFonts w:ascii="Century Gothic" w:hAnsi="Century Gothic"/>
          <w:sz w:val="20"/>
          <w:szCs w:val="20"/>
        </w:rPr>
        <w:br/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F20656">
        <w:rPr>
          <w:rFonts w:ascii="Century Gothic" w:hAnsi="Century Gothic"/>
          <w:sz w:val="20"/>
          <w:szCs w:val="20"/>
        </w:rPr>
        <w:t xml:space="preserve">     </w:t>
      </w:r>
      <w:r w:rsidR="00CB121A" w:rsidRPr="008A6516">
        <w:rPr>
          <w:rFonts w:ascii="Century Gothic" w:hAnsi="Century Gothic"/>
          <w:sz w:val="20"/>
          <w:szCs w:val="20"/>
        </w:rPr>
        <w:t>sp</w:t>
      </w:r>
      <w:r w:rsidR="00BA58AF" w:rsidRPr="008A6516">
        <w:rPr>
          <w:rFonts w:ascii="Century Gothic" w:hAnsi="Century Gothic"/>
          <w:sz w:val="20"/>
          <w:szCs w:val="20"/>
        </w:rPr>
        <w:t xml:space="preserve">rzedaż i dystrybucję w oparciu </w:t>
      </w:r>
      <w:r w:rsidR="00CB121A" w:rsidRPr="008A6516">
        <w:rPr>
          <w:rFonts w:ascii="Century Gothic" w:hAnsi="Century Gothic"/>
          <w:sz w:val="20"/>
          <w:szCs w:val="20"/>
        </w:rPr>
        <w:t>o rzeczywisty pobór paliwa gazowego do Miejsc odbioru</w:t>
      </w:r>
      <w:r w:rsidR="00EA6F1C">
        <w:rPr>
          <w:rFonts w:ascii="Century Gothic" w:hAnsi="Century Gothic"/>
          <w:sz w:val="20"/>
          <w:szCs w:val="20"/>
        </w:rPr>
        <w:br/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F20656">
        <w:rPr>
          <w:rFonts w:ascii="Century Gothic" w:hAnsi="Century Gothic"/>
          <w:sz w:val="20"/>
          <w:szCs w:val="20"/>
        </w:rPr>
        <w:t xml:space="preserve">     </w:t>
      </w:r>
      <w:r w:rsidR="00CB121A" w:rsidRPr="008A6516">
        <w:rPr>
          <w:rFonts w:ascii="Century Gothic" w:hAnsi="Century Gothic"/>
          <w:sz w:val="20"/>
          <w:szCs w:val="20"/>
        </w:rPr>
        <w:t>Zamawiającego w okresie obowiązywania Umowy.</w:t>
      </w:r>
    </w:p>
    <w:p w:rsidR="00CB121A" w:rsidRPr="008A6516" w:rsidRDefault="00C4188B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 xml:space="preserve">2.  </w:t>
      </w:r>
      <w:r w:rsidR="00CB121A" w:rsidRPr="008A6516">
        <w:rPr>
          <w:rFonts w:ascii="Century Gothic" w:hAnsi="Century Gothic"/>
          <w:sz w:val="20"/>
          <w:szCs w:val="20"/>
        </w:rPr>
        <w:t>Z tytułu różnicy między przewidywaną ilością paliwa gazowego, określone</w:t>
      </w:r>
      <w:r w:rsidR="00061E9B" w:rsidRPr="008A6516">
        <w:rPr>
          <w:rFonts w:ascii="Century Gothic" w:hAnsi="Century Gothic"/>
          <w:sz w:val="20"/>
          <w:szCs w:val="20"/>
        </w:rPr>
        <w:t>go w rozdziale V</w:t>
      </w:r>
      <w:r w:rsidR="001269C2">
        <w:rPr>
          <w:rFonts w:ascii="Century Gothic" w:hAnsi="Century Gothic"/>
          <w:sz w:val="20"/>
          <w:szCs w:val="20"/>
        </w:rPr>
        <w:t>I</w:t>
      </w:r>
      <w:r w:rsidR="001269C2">
        <w:rPr>
          <w:rFonts w:ascii="Century Gothic" w:hAnsi="Century Gothic"/>
          <w:sz w:val="20"/>
          <w:szCs w:val="20"/>
        </w:rPr>
        <w:br/>
      </w:r>
      <w:r w:rsidR="00CC3167">
        <w:rPr>
          <w:rFonts w:ascii="Century Gothic" w:hAnsi="Century Gothic"/>
          <w:sz w:val="20"/>
          <w:szCs w:val="20"/>
        </w:rPr>
        <w:t xml:space="preserve">    </w:t>
      </w:r>
      <w:r w:rsidR="00061E9B" w:rsidRPr="008A6516">
        <w:rPr>
          <w:rFonts w:ascii="Century Gothic" w:hAnsi="Century Gothic"/>
          <w:sz w:val="20"/>
          <w:szCs w:val="20"/>
        </w:rPr>
        <w:t xml:space="preserve"> ust. 1.7SWZ</w:t>
      </w:r>
      <w:r w:rsidR="00BA58AF" w:rsidRPr="008A6516">
        <w:rPr>
          <w:rFonts w:ascii="Century Gothic" w:hAnsi="Century Gothic"/>
          <w:sz w:val="20"/>
          <w:szCs w:val="20"/>
        </w:rPr>
        <w:t xml:space="preserve"> do Umowy, </w:t>
      </w:r>
      <w:r w:rsidR="00CB121A" w:rsidRPr="008A6516">
        <w:rPr>
          <w:rFonts w:ascii="Century Gothic" w:hAnsi="Century Gothic"/>
          <w:sz w:val="20"/>
          <w:szCs w:val="20"/>
        </w:rPr>
        <w:t>a faktycznie zakupioną, zgodnie z ust. 1, Wykonawcy nie</w:t>
      </w:r>
      <w:r w:rsidR="00CC3167">
        <w:rPr>
          <w:rFonts w:ascii="Century Gothic" w:hAnsi="Century Gothic"/>
          <w:sz w:val="20"/>
          <w:szCs w:val="20"/>
        </w:rPr>
        <w:br/>
        <w:t xml:space="preserve">  </w:t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CC3167">
        <w:rPr>
          <w:rFonts w:ascii="Century Gothic" w:hAnsi="Century Gothic"/>
          <w:sz w:val="20"/>
          <w:szCs w:val="20"/>
        </w:rPr>
        <w:t xml:space="preserve"> </w:t>
      </w:r>
      <w:r w:rsidR="00CB121A" w:rsidRPr="008A6516">
        <w:rPr>
          <w:rFonts w:ascii="Century Gothic" w:hAnsi="Century Gothic"/>
          <w:sz w:val="20"/>
          <w:szCs w:val="20"/>
        </w:rPr>
        <w:t>przysługują</w:t>
      </w:r>
      <w:r w:rsidR="00CC3167">
        <w:rPr>
          <w:rFonts w:ascii="Century Gothic" w:hAnsi="Century Gothic"/>
          <w:sz w:val="20"/>
          <w:szCs w:val="20"/>
        </w:rPr>
        <w:t xml:space="preserve"> </w:t>
      </w:r>
      <w:r w:rsidR="00CB121A" w:rsidRPr="008A6516">
        <w:rPr>
          <w:rFonts w:ascii="Century Gothic" w:hAnsi="Century Gothic"/>
          <w:sz w:val="20"/>
          <w:szCs w:val="20"/>
        </w:rPr>
        <w:t>żadne</w:t>
      </w:r>
      <w:r w:rsidR="00CC3167">
        <w:rPr>
          <w:rFonts w:ascii="Century Gothic" w:hAnsi="Century Gothic"/>
          <w:sz w:val="20"/>
          <w:szCs w:val="20"/>
        </w:rPr>
        <w:t xml:space="preserve"> </w:t>
      </w:r>
      <w:r w:rsidR="00CB121A" w:rsidRPr="008A6516">
        <w:rPr>
          <w:rFonts w:ascii="Century Gothic" w:hAnsi="Century Gothic"/>
          <w:sz w:val="20"/>
          <w:szCs w:val="20"/>
        </w:rPr>
        <w:t>roszczenia uzupełniające czy odszkodowawcze.</w:t>
      </w:r>
    </w:p>
    <w:p w:rsidR="0074441D" w:rsidRPr="008A6516" w:rsidRDefault="00C4188B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 xml:space="preserve">3. </w:t>
      </w:r>
      <w:r w:rsidR="00CB121A" w:rsidRPr="008A6516">
        <w:rPr>
          <w:rFonts w:ascii="Century Gothic" w:hAnsi="Century Gothic"/>
          <w:sz w:val="20"/>
          <w:szCs w:val="20"/>
        </w:rPr>
        <w:t>Wysokość kwoty netto zostanie wyliczona przy zachowaniu cen jednostkowych i opłat</w:t>
      </w:r>
      <w:r w:rsidRPr="008A6516">
        <w:rPr>
          <w:rFonts w:ascii="Century Gothic" w:hAnsi="Century Gothic"/>
          <w:sz w:val="20"/>
          <w:szCs w:val="20"/>
        </w:rPr>
        <w:br/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CC3167">
        <w:rPr>
          <w:rFonts w:ascii="Century Gothic" w:hAnsi="Century Gothic"/>
          <w:sz w:val="20"/>
          <w:szCs w:val="20"/>
        </w:rPr>
        <w:t xml:space="preserve">    </w:t>
      </w:r>
      <w:r w:rsidR="00CB121A" w:rsidRPr="008A6516">
        <w:rPr>
          <w:rFonts w:ascii="Century Gothic" w:hAnsi="Century Gothic"/>
          <w:sz w:val="20"/>
          <w:szCs w:val="20"/>
        </w:rPr>
        <w:t>abonamentowych sprzedaży paliwa gazowego dla poszczególnych grup taryfowy</w:t>
      </w:r>
      <w:r w:rsidR="00F91F15" w:rsidRPr="008A6516">
        <w:rPr>
          <w:rFonts w:ascii="Century Gothic" w:hAnsi="Century Gothic"/>
          <w:sz w:val="20"/>
          <w:szCs w:val="20"/>
        </w:rPr>
        <w:t>ch</w:t>
      </w:r>
      <w:r w:rsidR="00307F21">
        <w:rPr>
          <w:rFonts w:ascii="Century Gothic" w:hAnsi="Century Gothic"/>
          <w:sz w:val="20"/>
          <w:szCs w:val="20"/>
        </w:rPr>
        <w:br/>
      </w:r>
      <w:r w:rsidR="00F91F15" w:rsidRPr="008A6516">
        <w:rPr>
          <w:rFonts w:ascii="Century Gothic" w:hAnsi="Century Gothic"/>
          <w:sz w:val="20"/>
          <w:szCs w:val="20"/>
        </w:rPr>
        <w:t xml:space="preserve"> </w:t>
      </w:r>
      <w:r w:rsidR="00CC3167">
        <w:rPr>
          <w:rFonts w:ascii="Century Gothic" w:hAnsi="Century Gothic"/>
          <w:sz w:val="20"/>
          <w:szCs w:val="20"/>
        </w:rPr>
        <w:t xml:space="preserve">    </w:t>
      </w:r>
      <w:r w:rsidR="00F91F15" w:rsidRPr="008A6516">
        <w:rPr>
          <w:rFonts w:ascii="Century Gothic" w:hAnsi="Century Gothic"/>
          <w:sz w:val="20"/>
          <w:szCs w:val="20"/>
        </w:rPr>
        <w:t>określonych w załączniku nr 7 do SWZ</w:t>
      </w:r>
      <w:r w:rsidR="00CB121A" w:rsidRPr="008A6516">
        <w:rPr>
          <w:rFonts w:ascii="Century Gothic" w:hAnsi="Century Gothic"/>
          <w:sz w:val="20"/>
          <w:szCs w:val="20"/>
        </w:rPr>
        <w:t xml:space="preserve"> oraz cen i stawek opłat dystrybucyjnych zgodnie </w:t>
      </w:r>
      <w:r w:rsidR="00307F21">
        <w:rPr>
          <w:rFonts w:ascii="Century Gothic" w:hAnsi="Century Gothic"/>
          <w:sz w:val="20"/>
          <w:szCs w:val="20"/>
        </w:rPr>
        <w:br/>
      </w:r>
      <w:r w:rsidR="00CC3167">
        <w:rPr>
          <w:rFonts w:ascii="Century Gothic" w:hAnsi="Century Gothic"/>
          <w:sz w:val="20"/>
          <w:szCs w:val="20"/>
        </w:rPr>
        <w:t xml:space="preserve">     </w:t>
      </w:r>
      <w:r w:rsidR="00CB121A" w:rsidRPr="008A6516">
        <w:rPr>
          <w:rFonts w:ascii="Century Gothic" w:hAnsi="Century Gothic"/>
          <w:sz w:val="20"/>
          <w:szCs w:val="20"/>
        </w:rPr>
        <w:t>z Taryfą OSD.</w:t>
      </w:r>
    </w:p>
    <w:p w:rsidR="0074441D" w:rsidRPr="008A6516" w:rsidRDefault="0074441D" w:rsidP="00C4188B">
      <w:pPr>
        <w:pStyle w:val="Bezodstpw"/>
        <w:jc w:val="both"/>
        <w:rPr>
          <w:rFonts w:ascii="Century Gothic" w:hAnsi="Century Gothic"/>
          <w:bCs/>
          <w:sz w:val="20"/>
          <w:szCs w:val="20"/>
        </w:rPr>
      </w:pPr>
      <w:r w:rsidRPr="008A6516">
        <w:rPr>
          <w:rFonts w:ascii="Century Gothic" w:hAnsi="Century Gothic"/>
          <w:bCs/>
          <w:sz w:val="20"/>
          <w:szCs w:val="20"/>
        </w:rPr>
        <w:t>4. Wynagrodzenie należne Dostawcy  będzie płatne przelewem na rachunek bankowy</w:t>
      </w:r>
      <w:r w:rsidR="004D5FAA">
        <w:rPr>
          <w:rFonts w:ascii="Century Gothic" w:hAnsi="Century Gothic"/>
          <w:bCs/>
          <w:sz w:val="20"/>
          <w:szCs w:val="20"/>
        </w:rPr>
        <w:br/>
      </w:r>
      <w:r w:rsidR="001D20EA">
        <w:rPr>
          <w:rFonts w:ascii="Century Gothic" w:hAnsi="Century Gothic"/>
          <w:bCs/>
          <w:sz w:val="20"/>
          <w:szCs w:val="20"/>
        </w:rPr>
        <w:t xml:space="preserve">    </w:t>
      </w:r>
      <w:r w:rsidRPr="008A6516">
        <w:rPr>
          <w:rFonts w:ascii="Century Gothic" w:hAnsi="Century Gothic"/>
          <w:bCs/>
          <w:sz w:val="20"/>
          <w:szCs w:val="20"/>
        </w:rPr>
        <w:t xml:space="preserve"> Dostawcy o numerze ……………………………………………….. w banku ………..  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5. Zapłata zostanie dokonana z zastosowaniem mechanizmu podzielonej płatności MPP.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6. Wykonawca oświadcza, że do wskazanego rachunku płatniczego jest prowadzony</w:t>
      </w:r>
      <w:r w:rsidR="004D5FAA">
        <w:rPr>
          <w:rFonts w:ascii="Century Gothic" w:hAnsi="Century Gothic"/>
          <w:sz w:val="20"/>
          <w:szCs w:val="20"/>
        </w:rPr>
        <w:br/>
      </w:r>
      <w:r w:rsidR="00B92EE0">
        <w:rPr>
          <w:rFonts w:ascii="Century Gothic" w:hAnsi="Century Gothic"/>
          <w:sz w:val="20"/>
          <w:szCs w:val="20"/>
        </w:rPr>
        <w:t xml:space="preserve">     </w:t>
      </w:r>
      <w:r w:rsidRPr="008A6516">
        <w:rPr>
          <w:rFonts w:ascii="Century Gothic" w:hAnsi="Century Gothic"/>
          <w:sz w:val="20"/>
          <w:szCs w:val="20"/>
        </w:rPr>
        <w:t xml:space="preserve"> rachunek VAT.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7. Wykonawca oświadcza, że wskazany numer rachunku płatniczego jest zgodny z wykazem,</w:t>
      </w:r>
      <w:r w:rsidR="004D5FAA">
        <w:rPr>
          <w:rFonts w:ascii="Century Gothic" w:hAnsi="Century Gothic"/>
          <w:sz w:val="20"/>
          <w:szCs w:val="20"/>
        </w:rPr>
        <w:br/>
      </w:r>
      <w:r w:rsidR="00EA2352">
        <w:rPr>
          <w:rFonts w:ascii="Century Gothic" w:hAnsi="Century Gothic"/>
          <w:sz w:val="20"/>
          <w:szCs w:val="20"/>
        </w:rPr>
        <w:t xml:space="preserve">    </w:t>
      </w:r>
      <w:r w:rsidRPr="008A6516">
        <w:rPr>
          <w:rFonts w:ascii="Century Gothic" w:hAnsi="Century Gothic"/>
          <w:sz w:val="20"/>
          <w:szCs w:val="20"/>
        </w:rPr>
        <w:t>o którym</w:t>
      </w:r>
      <w:r w:rsidR="00EA2352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mowa w art. 96b ustawy o VAT.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 xml:space="preserve">8. Wykonawca zobowiązuje się do poinformowania o ewentualnej zmianie rachunku </w:t>
      </w:r>
      <w:r w:rsidR="00D847DC">
        <w:rPr>
          <w:rFonts w:ascii="Century Gothic" w:hAnsi="Century Gothic"/>
          <w:sz w:val="20"/>
          <w:szCs w:val="20"/>
        </w:rPr>
        <w:br/>
      </w:r>
      <w:r w:rsidR="00797118">
        <w:rPr>
          <w:rFonts w:ascii="Century Gothic" w:hAnsi="Century Gothic"/>
          <w:sz w:val="20"/>
          <w:szCs w:val="20"/>
        </w:rPr>
        <w:t xml:space="preserve">      </w:t>
      </w:r>
      <w:r w:rsidRPr="008A6516">
        <w:rPr>
          <w:rFonts w:ascii="Century Gothic" w:hAnsi="Century Gothic"/>
          <w:sz w:val="20"/>
          <w:szCs w:val="20"/>
        </w:rPr>
        <w:t>płatniczego, przy</w:t>
      </w:r>
      <w:r w:rsidR="00797118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czym dla nowego rachunku płatniczego musi być prowadzony</w:t>
      </w:r>
      <w:r w:rsidR="00797118">
        <w:rPr>
          <w:rFonts w:ascii="Century Gothic" w:hAnsi="Century Gothic"/>
          <w:sz w:val="20"/>
          <w:szCs w:val="20"/>
        </w:rPr>
        <w:br/>
        <w:t xml:space="preserve"> </w:t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797118">
        <w:rPr>
          <w:rFonts w:ascii="Century Gothic" w:hAnsi="Century Gothic"/>
          <w:sz w:val="20"/>
          <w:szCs w:val="20"/>
        </w:rPr>
        <w:t xml:space="preserve">    </w:t>
      </w:r>
      <w:r w:rsidRPr="008A6516">
        <w:rPr>
          <w:rFonts w:ascii="Century Gothic" w:hAnsi="Century Gothic"/>
          <w:sz w:val="20"/>
          <w:szCs w:val="20"/>
        </w:rPr>
        <w:t>rachunek</w:t>
      </w:r>
      <w:r w:rsidR="00797118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VAT.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9. Zamawiający oświadcza a Wykonawca przyjmuje do wiadomości, że nie ponosi</w:t>
      </w:r>
      <w:r w:rsidR="00B45B7B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 </w:t>
      </w:r>
      <w:proofErr w:type="spellStart"/>
      <w:r w:rsidRPr="008A6516">
        <w:rPr>
          <w:rFonts w:ascii="Century Gothic" w:hAnsi="Century Gothic"/>
          <w:sz w:val="20"/>
          <w:szCs w:val="20"/>
        </w:rPr>
        <w:t>odpowiedzialnościza</w:t>
      </w:r>
      <w:proofErr w:type="spellEnd"/>
      <w:r w:rsidRPr="008A6516">
        <w:rPr>
          <w:rFonts w:ascii="Century Gothic" w:hAnsi="Century Gothic"/>
          <w:sz w:val="20"/>
          <w:szCs w:val="20"/>
        </w:rPr>
        <w:t xml:space="preserve"> nie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dokonanie płatności w terminie, jeżeli zwłoka wyniknie z braku</w:t>
      </w:r>
      <w:r w:rsidR="00B45B7B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 </w:t>
      </w:r>
      <w:r w:rsidRPr="008A6516">
        <w:rPr>
          <w:rFonts w:ascii="Century Gothic" w:hAnsi="Century Gothic"/>
          <w:sz w:val="20"/>
          <w:szCs w:val="20"/>
        </w:rPr>
        <w:t>zapewnienia Zamawiającemu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możliwości dokonania zapłaty z zastosowaniem</w:t>
      </w:r>
      <w:r w:rsidR="00B45B7B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 </w:t>
      </w:r>
      <w:r w:rsidRPr="008A6516">
        <w:rPr>
          <w:rFonts w:ascii="Century Gothic" w:hAnsi="Century Gothic"/>
          <w:sz w:val="20"/>
          <w:szCs w:val="20"/>
        </w:rPr>
        <w:t>mechanizmu podzielonej płatności MPP, w szczególności z powodu braku rachunku VAT</w:t>
      </w:r>
      <w:r w:rsidR="007C531A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</w:t>
      </w:r>
      <w:r w:rsidRPr="008A6516">
        <w:rPr>
          <w:rFonts w:ascii="Century Gothic" w:hAnsi="Century Gothic"/>
          <w:sz w:val="20"/>
          <w:szCs w:val="20"/>
        </w:rPr>
        <w:t>do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wskazanego przez Wykonawcę rachunku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płatniczego.</w:t>
      </w:r>
    </w:p>
    <w:p w:rsidR="00F43A6A" w:rsidRPr="008A6516" w:rsidRDefault="00F43A6A" w:rsidP="00274B8A">
      <w:pPr>
        <w:pStyle w:val="Bezodstpw"/>
        <w:jc w:val="both"/>
        <w:rPr>
          <w:rFonts w:ascii="Century Gothic" w:hAnsi="Century Gothic"/>
          <w:sz w:val="20"/>
          <w:szCs w:val="20"/>
          <w:lang w:eastAsia="en-US"/>
        </w:rPr>
      </w:pPr>
      <w:r w:rsidRPr="008A6516">
        <w:rPr>
          <w:rFonts w:ascii="Century Gothic" w:hAnsi="Century Gothic"/>
          <w:sz w:val="20"/>
          <w:szCs w:val="20"/>
        </w:rPr>
        <w:t>10. Zamawiający wyraża zgodę na otrzymywanie faktur</w:t>
      </w:r>
      <w:r w:rsidR="00BF36DF" w:rsidRPr="008A6516">
        <w:rPr>
          <w:rFonts w:ascii="Century Gothic" w:hAnsi="Century Gothic"/>
          <w:sz w:val="20"/>
          <w:szCs w:val="20"/>
        </w:rPr>
        <w:t xml:space="preserve"> w formie: papierowej</w:t>
      </w:r>
      <w:r w:rsidRPr="008A6516">
        <w:rPr>
          <w:rFonts w:ascii="Century Gothic" w:hAnsi="Century Gothic"/>
          <w:sz w:val="20"/>
          <w:szCs w:val="20"/>
        </w:rPr>
        <w:t xml:space="preserve"> (</w:t>
      </w:r>
      <w:r w:rsidR="00BF36DF" w:rsidRPr="008A6516">
        <w:rPr>
          <w:rFonts w:ascii="Century Gothic" w:hAnsi="Century Gothic"/>
          <w:sz w:val="20"/>
          <w:szCs w:val="20"/>
        </w:rPr>
        <w:t>tradycyjnej</w:t>
      </w:r>
      <w:r w:rsidRPr="008A6516">
        <w:rPr>
          <w:rFonts w:ascii="Century Gothic" w:hAnsi="Century Gothic"/>
          <w:sz w:val="20"/>
          <w:szCs w:val="20"/>
        </w:rPr>
        <w:t>)</w:t>
      </w:r>
      <w:r w:rsidR="0092671C">
        <w:rPr>
          <w:rFonts w:ascii="Century Gothic" w:hAnsi="Century Gothic"/>
          <w:sz w:val="20"/>
          <w:szCs w:val="20"/>
        </w:rPr>
        <w:br/>
        <w:t xml:space="preserve">    </w:t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</w:t>
      </w:r>
      <w:r w:rsidRPr="008A6516">
        <w:rPr>
          <w:rFonts w:ascii="Century Gothic" w:hAnsi="Century Gothic"/>
          <w:sz w:val="20"/>
          <w:szCs w:val="20"/>
        </w:rPr>
        <w:t>lub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 xml:space="preserve">drogą elektroniczną na adres e-mailowy: </w:t>
      </w:r>
      <w:hyperlink r:id="rId7" w:history="1">
        <w:r w:rsidR="002E5850" w:rsidRPr="008A6516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  <w:r w:rsidR="002E5850" w:rsidRPr="008A6516">
        <w:rPr>
          <w:rFonts w:ascii="Century Gothic" w:hAnsi="Century Gothic"/>
          <w:sz w:val="20"/>
          <w:szCs w:val="20"/>
          <w:u w:val="single"/>
        </w:rPr>
        <w:t xml:space="preserve">. </w:t>
      </w:r>
      <w:r w:rsidR="002E5850" w:rsidRPr="008A6516">
        <w:rPr>
          <w:rFonts w:ascii="Century Gothic" w:hAnsi="Century Gothic"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Zamawiający nie</w:t>
      </w:r>
      <w:r w:rsidR="0092671C" w:rsidRPr="00C85E8A">
        <w:rPr>
          <w:rFonts w:ascii="Century Gothic" w:hAnsi="Century Gothic"/>
          <w:b/>
          <w:sz w:val="20"/>
          <w:szCs w:val="20"/>
        </w:rPr>
        <w:br/>
        <w:t xml:space="preserve">    </w:t>
      </w:r>
      <w:r w:rsidR="002E5850" w:rsidRPr="00C85E8A">
        <w:rPr>
          <w:rFonts w:ascii="Century Gothic" w:hAnsi="Century Gothic"/>
          <w:b/>
          <w:sz w:val="20"/>
          <w:szCs w:val="20"/>
        </w:rPr>
        <w:t xml:space="preserve"> </w:t>
      </w:r>
      <w:r w:rsidR="0092671C" w:rsidRPr="00C85E8A">
        <w:rPr>
          <w:rFonts w:ascii="Century Gothic" w:hAnsi="Century Gothic"/>
          <w:b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dopuszcza</w:t>
      </w:r>
      <w:r w:rsidR="0092671C" w:rsidRPr="00C85E8A">
        <w:rPr>
          <w:rFonts w:ascii="Century Gothic" w:hAnsi="Century Gothic"/>
          <w:b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mieszanej formy</w:t>
      </w:r>
      <w:r w:rsidR="00C85E8A">
        <w:rPr>
          <w:rFonts w:ascii="Century Gothic" w:hAnsi="Century Gothic"/>
          <w:b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otrzymywania faktur</w:t>
      </w:r>
      <w:r w:rsidR="002E5850" w:rsidRPr="008A6516">
        <w:rPr>
          <w:rFonts w:ascii="Century Gothic" w:hAnsi="Century Gothic"/>
          <w:sz w:val="20"/>
          <w:szCs w:val="20"/>
        </w:rPr>
        <w:t>. Powyższy zapis Zamawiający</w:t>
      </w:r>
      <w:r w:rsidR="0092671C">
        <w:rPr>
          <w:rFonts w:ascii="Century Gothic" w:hAnsi="Century Gothic"/>
          <w:sz w:val="20"/>
          <w:szCs w:val="20"/>
        </w:rPr>
        <w:br/>
        <w:t xml:space="preserve">     </w:t>
      </w:r>
      <w:r w:rsidR="002E5850" w:rsidRPr="008A6516">
        <w:rPr>
          <w:rFonts w:ascii="Century Gothic" w:hAnsi="Century Gothic"/>
          <w:sz w:val="20"/>
          <w:szCs w:val="20"/>
        </w:rPr>
        <w:t xml:space="preserve"> doprecyzuje z Wykonawcą, który złoży najkorzystniejsz</w:t>
      </w:r>
      <w:r w:rsidR="00400439" w:rsidRPr="008A6516">
        <w:rPr>
          <w:rFonts w:ascii="Century Gothic" w:hAnsi="Century Gothic"/>
          <w:sz w:val="20"/>
          <w:szCs w:val="20"/>
        </w:rPr>
        <w:t>ą</w:t>
      </w:r>
      <w:r w:rsidR="002E5850" w:rsidRPr="008A6516">
        <w:rPr>
          <w:rFonts w:ascii="Century Gothic" w:hAnsi="Century Gothic"/>
          <w:sz w:val="20"/>
          <w:szCs w:val="20"/>
        </w:rPr>
        <w:t xml:space="preserve"> ofertę. </w:t>
      </w:r>
    </w:p>
    <w:p w:rsidR="00CB121A" w:rsidRPr="006B4020" w:rsidRDefault="00CB121A" w:rsidP="00C4188B">
      <w:pPr>
        <w:pStyle w:val="Tekstpodstawowywcity2"/>
        <w:widowControl w:val="0"/>
        <w:spacing w:after="0" w:line="240" w:lineRule="auto"/>
        <w:jc w:val="both"/>
      </w:pPr>
    </w:p>
    <w:p w:rsidR="00CB121A" w:rsidRPr="00860B82" w:rsidRDefault="004678F4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60B82">
        <w:rPr>
          <w:rFonts w:ascii="Century Gothic" w:hAnsi="Century Gothic" w:cs="Times New Roman"/>
          <w:b/>
          <w:sz w:val="20"/>
          <w:szCs w:val="20"/>
        </w:rPr>
        <w:t>§ 9</w:t>
      </w:r>
    </w:p>
    <w:p w:rsidR="00CB121A" w:rsidRPr="00860B82" w:rsidRDefault="00CB121A" w:rsidP="00CB121A">
      <w:pPr>
        <w:pStyle w:val="Tekstpodstawowywcity2"/>
        <w:widowControl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860B82">
        <w:rPr>
          <w:rFonts w:ascii="Century Gothic" w:hAnsi="Century Gothic"/>
          <w:b/>
          <w:sz w:val="20"/>
          <w:szCs w:val="20"/>
        </w:rPr>
        <w:t>Rozliczenia i płatności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Rozliczenia za świadczoną usługę kompleksową dostawy paliwa gazowego odbywać się będą na podstawie rzeczywistych wskazań układów pomiarowo – rozliczeniowych oraz zgodnie z okresami rozliczeniowymi Operatora Systemu Dystrybucyjnego stosowanymi dla poszczególnych grup taryfowych.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Cykl odczytowy jest zgodny z cyklem odczytowym OSD, do którego sieci przyłączone jest dane Miejsce odbioru, dla grupy taryfowej, do której zakwalifikowane zostało dane Miejsce odbioru na podstawie Taryfy OSD.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 xml:space="preserve">Rozliczanie ilości dostarczonego paliwa gazowego odbywać się będzie odrębnie dla każdego Miejsca odbioru na podstawie rzeczywistych wskazań układu pomiarowego, </w:t>
      </w:r>
      <w:r w:rsidR="00860B82">
        <w:rPr>
          <w:rFonts w:ascii="Century Gothic" w:hAnsi="Century Gothic"/>
          <w:sz w:val="20"/>
          <w:szCs w:val="20"/>
        </w:rPr>
        <w:br/>
      </w:r>
      <w:r w:rsidRPr="00860B82">
        <w:rPr>
          <w:rFonts w:ascii="Century Gothic" w:hAnsi="Century Gothic"/>
          <w:sz w:val="20"/>
          <w:szCs w:val="20"/>
        </w:rPr>
        <w:t xml:space="preserve">z uwzględnieniem współczynnika konwersji wyliczonego zgodnie z zasadami określonymi w Taryfach Wykonawcy i Operatora Systemu Dystrybucyjnego (OSD), w okresach ustalonych w Taryfach Wykonawcy i OSD. 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W przypadku przekroczenia mocy umownej w danym Miejscu odbioru, Wykonawca wystawi fakturę dodatkową lub uwzględni przekroczenia na fakturze głównej, obliczoną zgodnie z zasadami zawartymi w Taryfie OSD.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Podstawą dokonania zapłaty przez Zamawiającego będą prawidłowo wystawione faktury przez Wykonawcę, według zapisu ust.1 i ust. 2.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color w:val="000000"/>
          <w:sz w:val="20"/>
          <w:szCs w:val="20"/>
        </w:rPr>
        <w:t xml:space="preserve">Z zastrzeżeniem zdania następnego, wynagrodzenie płatne będzie przez Zamawiającego w </w:t>
      </w:r>
      <w:r w:rsidR="00497C8F">
        <w:rPr>
          <w:rFonts w:ascii="Century Gothic" w:hAnsi="Century Gothic"/>
          <w:color w:val="000000"/>
          <w:sz w:val="20"/>
          <w:szCs w:val="20"/>
        </w:rPr>
        <w:t>terminie ...</w:t>
      </w:r>
      <w:r w:rsidRPr="00860B82">
        <w:rPr>
          <w:rFonts w:ascii="Century Gothic" w:hAnsi="Century Gothic"/>
          <w:color w:val="000000"/>
          <w:sz w:val="20"/>
          <w:szCs w:val="20"/>
        </w:rPr>
        <w:t xml:space="preserve"> dni od daty</w:t>
      </w:r>
      <w:r w:rsidR="008D5047" w:rsidRPr="00860B82">
        <w:rPr>
          <w:rFonts w:ascii="Century Gothic" w:hAnsi="Century Gothic"/>
          <w:color w:val="000000"/>
          <w:sz w:val="20"/>
          <w:szCs w:val="20"/>
        </w:rPr>
        <w:t xml:space="preserve"> otrzymania przez Zamawiającego </w:t>
      </w:r>
      <w:r w:rsidRPr="00860B82">
        <w:rPr>
          <w:rFonts w:ascii="Century Gothic" w:hAnsi="Century Gothic"/>
          <w:color w:val="000000"/>
          <w:sz w:val="20"/>
          <w:szCs w:val="20"/>
        </w:rPr>
        <w:t>prawidłowo wystawionej przez Wykonawcę faktury</w:t>
      </w:r>
      <w:r w:rsidR="00C0626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860B82">
        <w:rPr>
          <w:rFonts w:ascii="Century Gothic" w:hAnsi="Century Gothic"/>
          <w:color w:val="000000"/>
          <w:sz w:val="20"/>
          <w:szCs w:val="20"/>
        </w:rPr>
        <w:t>pod względem formalnym i merytorycznym, na numer rachunku bankowego wskazany przez Wykonawcę na fakturze. Wykonawca zobowiązuje się do doręczenia faktury n</w:t>
      </w:r>
      <w:r w:rsidR="00C06265">
        <w:rPr>
          <w:rFonts w:ascii="Century Gothic" w:hAnsi="Century Gothic"/>
          <w:color w:val="000000"/>
          <w:sz w:val="20"/>
          <w:szCs w:val="20"/>
        </w:rPr>
        <w:t>ie później niż ...</w:t>
      </w:r>
      <w:r w:rsidRPr="00860B82">
        <w:rPr>
          <w:rFonts w:ascii="Century Gothic" w:hAnsi="Century Gothic"/>
          <w:color w:val="000000"/>
          <w:sz w:val="20"/>
          <w:szCs w:val="20"/>
        </w:rPr>
        <w:t xml:space="preserve"> dni przed terminem zapłaty; w przypadku opóźnienia w doręczeniu termin zapłaty zostanie przedłużony o czas opóźnienia w doręczeniu.  Za dzień zapłaty uznaje się datę obciążenia rachunku bankowego Zamawiającego.</w:t>
      </w:r>
    </w:p>
    <w:p w:rsidR="00CB121A" w:rsidRPr="00860B82" w:rsidRDefault="00CB121A" w:rsidP="00C06265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W przypadku wątpliwości co do prawidłowości wystawionej faktury, Zamawiającemu przysługuje prawo do wniesienia pisemnej reklamacji, którą Wykonawca ma obowiązek rozpatrzyć w terminie 14 dni od daty jej doręczenia. W przypadku uwzględnienia reklamacji, Wykonawca niezwłocznie wystawi fakturę korygującą, a powstałą nadpłatę zwróci na rachunek bankowy Zamawiającego w terminie 14 dni bez dodatkowego wezwania.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860B82">
        <w:rPr>
          <w:rFonts w:ascii="Century Gothic" w:hAnsi="Century Gothic"/>
          <w:color w:val="000000"/>
          <w:sz w:val="20"/>
          <w:szCs w:val="20"/>
        </w:rPr>
        <w:t xml:space="preserve">Złożenie reklamacji </w:t>
      </w:r>
      <w:r w:rsidRPr="00860B82">
        <w:rPr>
          <w:rFonts w:ascii="Century Gothic" w:hAnsi="Century Gothic"/>
          <w:b/>
          <w:color w:val="000000"/>
          <w:sz w:val="20"/>
          <w:szCs w:val="20"/>
        </w:rPr>
        <w:t>nie uprawnia Zamawiającego do opóźnienia płatności, zmniejszenia kwoty płatności oraz odmowy płatności</w:t>
      </w:r>
      <w:r w:rsidRPr="00860B82">
        <w:rPr>
          <w:rFonts w:ascii="Century Gothic" w:hAnsi="Century Gothic"/>
          <w:b/>
          <w:sz w:val="20"/>
          <w:szCs w:val="20"/>
        </w:rPr>
        <w:t>, chyba że:</w:t>
      </w:r>
    </w:p>
    <w:p w:rsidR="00CB121A" w:rsidRPr="00860B82" w:rsidRDefault="00CB121A" w:rsidP="00CB121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860B82">
        <w:rPr>
          <w:rFonts w:ascii="Century Gothic" w:hAnsi="Century Gothic" w:cs="Times New Roman"/>
          <w:sz w:val="20"/>
          <w:szCs w:val="20"/>
        </w:rPr>
        <w:t>faktura zawiera Miejsca odbioru nie należące do Zamawiającego,</w:t>
      </w:r>
    </w:p>
    <w:p w:rsidR="00CB121A" w:rsidRDefault="00CB121A" w:rsidP="00CB121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860B82">
        <w:rPr>
          <w:rFonts w:ascii="Century Gothic" w:hAnsi="Century Gothic" w:cs="Times New Roman"/>
          <w:sz w:val="20"/>
          <w:szCs w:val="20"/>
        </w:rPr>
        <w:t>uwzględnione na fakturze ceny i stawki za paliwo gazowe są niezgodne ze stawka</w:t>
      </w:r>
      <w:r w:rsidR="008D204E" w:rsidRPr="00860B82">
        <w:rPr>
          <w:rFonts w:ascii="Century Gothic" w:hAnsi="Century Gothic" w:cs="Times New Roman"/>
          <w:sz w:val="20"/>
          <w:szCs w:val="20"/>
        </w:rPr>
        <w:t>mi określonymi w załączniku nr 7 do SWZ</w:t>
      </w:r>
      <w:r w:rsidRPr="00860B82">
        <w:rPr>
          <w:rFonts w:ascii="Century Gothic" w:hAnsi="Century Gothic" w:cs="Times New Roman"/>
          <w:sz w:val="20"/>
          <w:szCs w:val="20"/>
        </w:rPr>
        <w:t xml:space="preserve"> i aktualnej Taryfy OSD lub zawierają dodatkowe </w:t>
      </w:r>
      <w:r w:rsidR="00222373">
        <w:rPr>
          <w:rFonts w:ascii="Century Gothic" w:hAnsi="Century Gothic" w:cs="Times New Roman"/>
          <w:sz w:val="20"/>
          <w:szCs w:val="20"/>
        </w:rPr>
        <w:t>nieuwzględnione w Umowie opłaty,</w:t>
      </w:r>
    </w:p>
    <w:p w:rsidR="00222373" w:rsidRPr="00860B82" w:rsidRDefault="00222373" w:rsidP="00CB121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faktura nie uwzględnia stawek dla podmiotów uprawnionych.</w:t>
      </w:r>
    </w:p>
    <w:p w:rsidR="00CB121A" w:rsidRPr="00860B82" w:rsidRDefault="00CB121A" w:rsidP="00CB121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860B82">
        <w:rPr>
          <w:rFonts w:ascii="Century Gothic" w:hAnsi="Century Gothic" w:cs="Times New Roman"/>
          <w:sz w:val="20"/>
          <w:szCs w:val="20"/>
        </w:rPr>
        <w:t>W takiej sytuacji bieg terminu płatności przedmiotowej faktury ulega zawieszeniu do czasu rozpatrzenia reklamacji oraz dostarczenia przez Wykonawcę korekty faktury.</w:t>
      </w:r>
    </w:p>
    <w:p w:rsidR="00F850E8" w:rsidRPr="00860B82" w:rsidRDefault="00F850E8" w:rsidP="00CB121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</w:p>
    <w:p w:rsidR="00F850E8" w:rsidRPr="001907F3" w:rsidRDefault="00707601" w:rsidP="00F850E8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1907F3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       </w:t>
      </w:r>
      <w:r w:rsidR="00F850E8" w:rsidRPr="001907F3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10</w:t>
      </w:r>
    </w:p>
    <w:p w:rsidR="00F850E8" w:rsidRPr="001907F3" w:rsidRDefault="00F850E8" w:rsidP="00F850E8">
      <w:pPr>
        <w:pStyle w:val="Akapitzlist"/>
        <w:ind w:left="4108" w:firstLine="140"/>
        <w:rPr>
          <w:rFonts w:ascii="Century Gothic" w:hAnsi="Century Gothic" w:cs="Times New Roman"/>
          <w:b/>
          <w:sz w:val="20"/>
          <w:szCs w:val="20"/>
        </w:rPr>
      </w:pPr>
      <w:r w:rsidRPr="001907F3">
        <w:rPr>
          <w:rFonts w:ascii="Century Gothic" w:hAnsi="Century Gothic" w:cs="Times New Roman"/>
          <w:b/>
          <w:sz w:val="20"/>
          <w:szCs w:val="20"/>
        </w:rPr>
        <w:t>Kary umowne</w:t>
      </w:r>
    </w:p>
    <w:p w:rsidR="00F850E8" w:rsidRPr="001907F3" w:rsidRDefault="00F850E8" w:rsidP="0055082C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1907F3">
        <w:rPr>
          <w:rFonts w:ascii="Century Gothic" w:hAnsi="Century Gothic" w:cs="Times New Roman"/>
          <w:sz w:val="20"/>
          <w:szCs w:val="20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:rsidR="00F850E8" w:rsidRPr="001907F3" w:rsidRDefault="00F850E8" w:rsidP="0055082C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1907F3">
        <w:rPr>
          <w:rFonts w:ascii="Century Gothic" w:hAnsi="Century Gothic" w:cs="Times New Roman"/>
          <w:sz w:val="20"/>
          <w:szCs w:val="20"/>
        </w:rPr>
        <w:t xml:space="preserve">W przypadku wystąpienia szkody przewyższającej wysokość kary umownej, Zamawiającemu przysługuje prawo dochodzenia odszkodowania uzupełniającego na zasadach ogólnych z możliwością jego potrącania z faktur wystawianych przez Dostawcę. </w:t>
      </w:r>
    </w:p>
    <w:p w:rsidR="00F850E8" w:rsidRPr="001907F3" w:rsidRDefault="00F850E8" w:rsidP="0055082C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1907F3">
        <w:rPr>
          <w:rFonts w:ascii="Century Gothic" w:hAnsi="Century Gothic" w:cs="Times New Roman"/>
          <w:sz w:val="20"/>
          <w:szCs w:val="20"/>
        </w:rPr>
        <w:t>W przypadku nieterminowej płatności za wykonanie przedm</w:t>
      </w:r>
      <w:r w:rsidR="001907F3">
        <w:rPr>
          <w:rFonts w:ascii="Century Gothic" w:hAnsi="Century Gothic" w:cs="Times New Roman"/>
          <w:sz w:val="20"/>
          <w:szCs w:val="20"/>
        </w:rPr>
        <w:t xml:space="preserve">iotu umowy Dostawca może żądać </w:t>
      </w:r>
      <w:r w:rsidRPr="001907F3">
        <w:rPr>
          <w:rFonts w:ascii="Century Gothic" w:hAnsi="Century Gothic" w:cs="Times New Roman"/>
          <w:sz w:val="20"/>
          <w:szCs w:val="20"/>
        </w:rPr>
        <w:t>od Zamawiającego zapłaty ustawowych odsetek za każdy dzień zwłoki, naliczanych od wartości faktury wystawionej przez Dostawcę.</w:t>
      </w:r>
    </w:p>
    <w:p w:rsidR="00F850E8" w:rsidRPr="001907F3" w:rsidRDefault="00D6602A" w:rsidP="00D6602A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07F3">
        <w:rPr>
          <w:rFonts w:ascii="Century Gothic" w:hAnsi="Century Gothic" w:cs="Times New Roman"/>
          <w:sz w:val="20"/>
          <w:szCs w:val="20"/>
        </w:rPr>
        <w:t xml:space="preserve">4. </w:t>
      </w:r>
      <w:r w:rsidR="00DA209A" w:rsidRPr="001907F3">
        <w:rPr>
          <w:rFonts w:ascii="Century Gothic" w:hAnsi="Century Gothic" w:cs="Times New Roman"/>
          <w:sz w:val="20"/>
          <w:szCs w:val="20"/>
        </w:rPr>
        <w:t xml:space="preserve">Wartość nałożonych kar umownych nie może </w:t>
      </w:r>
      <w:proofErr w:type="spellStart"/>
      <w:r w:rsidR="00DA209A" w:rsidRPr="001907F3">
        <w:rPr>
          <w:rFonts w:ascii="Century Gothic" w:hAnsi="Century Gothic" w:cs="Times New Roman"/>
          <w:sz w:val="20"/>
          <w:szCs w:val="20"/>
        </w:rPr>
        <w:t>przewyższać</w:t>
      </w:r>
      <w:r w:rsidR="00DA209A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>wysokości</w:t>
      </w:r>
      <w:proofErr w:type="spellEnd"/>
      <w:r w:rsidR="006C36D6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10% wartości ceny</w:t>
      </w:r>
      <w:r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C36D6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6C36D6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>ofertowej;</w:t>
      </w:r>
    </w:p>
    <w:p w:rsidR="00F850E8" w:rsidRPr="001907F3" w:rsidRDefault="00F850E8" w:rsidP="00F850E8">
      <w:pPr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1907F3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</w:p>
    <w:p w:rsidR="00CB121A" w:rsidRPr="000C6056" w:rsidRDefault="00001A89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11</w:t>
      </w:r>
    </w:p>
    <w:p w:rsidR="00CB121A" w:rsidRPr="000C6056" w:rsidRDefault="00CB121A" w:rsidP="00CB121A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/>
          <w:bCs/>
          <w:color w:val="000000"/>
          <w:sz w:val="20"/>
          <w:szCs w:val="20"/>
        </w:rPr>
        <w:t>Wstrzymanie sprzedaży paliwa</w:t>
      </w:r>
    </w:p>
    <w:p w:rsidR="00CB121A" w:rsidRPr="000C6056" w:rsidRDefault="00CB121A" w:rsidP="00CB121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Wykonawca może wstrzymać sprzedaż paliwa gazowego, gdy Zamawiający zwleka z zapłatą za pobrane paliwo gazowe co najmniej miesiąc po upływie terminu płatności faktury określonego </w:t>
      </w:r>
      <w:r w:rsidR="00623FB5" w:rsidRPr="000C6056">
        <w:rPr>
          <w:rFonts w:ascii="Century Gothic" w:hAnsi="Century Gothic" w:cs="Times New Roman"/>
          <w:bCs/>
          <w:color w:val="000000"/>
          <w:sz w:val="20"/>
          <w:szCs w:val="20"/>
        </w:rPr>
        <w:t>w § 9</w:t>
      </w: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ust. 6 Umowy, pomimo uprzedniego bezskutecznego pisemnego, pod rygorem nieważności, wezwania do zapłaty zaległych i bieżących należności w dodatkowym dwutygodniowym terminie oraz powiadomienia Zamawiającego na piśmie, pod rygorem nieważności, o zamiarze wstrzymania sprzedaży paliwa lub wypowiedzenia Umowy.</w:t>
      </w:r>
    </w:p>
    <w:p w:rsidR="00CB121A" w:rsidRPr="000C6056" w:rsidRDefault="00CB121A" w:rsidP="00CB121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>Wstrzymanie sprzedaży paliwa następuje poprzez wstrzymanie dostarczenia paliwa gazowego przez OSD na wniosek Wykonawcy.</w:t>
      </w:r>
    </w:p>
    <w:p w:rsidR="00CB121A" w:rsidRPr="000C6056" w:rsidRDefault="00CB121A" w:rsidP="00CB121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>Wznowienie dostawy paliwa i świadczenia usług dystrybucji przez OSD na wniosek Wykonawcy może nastąpić po uregulowaniu zaległych należności za paliwo gazowe oraz innych należności związanych z dostarczaniem tego paliwa.</w:t>
      </w:r>
    </w:p>
    <w:p w:rsidR="00FF4787" w:rsidRPr="000C6056" w:rsidRDefault="00CB121A" w:rsidP="00274B8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Wykonawca nie ponosi odpowiedzialności za szkody związane ze wstrzymaniem sprzedaży paliwa wskutek </w:t>
      </w:r>
      <w:r w:rsidRPr="000C6056">
        <w:rPr>
          <w:rFonts w:ascii="Century Gothic" w:hAnsi="Century Gothic" w:cs="Times New Roman"/>
          <w:bCs/>
          <w:sz w:val="20"/>
          <w:szCs w:val="20"/>
        </w:rPr>
        <w:t>naruszenia przez Zamawiającego warunków Umowy oraz obowiązujących przepisów Prawa energetycznego i Kodeksu Cywilnego.</w:t>
      </w:r>
    </w:p>
    <w:p w:rsidR="009D0E2F" w:rsidRPr="000C6056" w:rsidRDefault="009D0E2F" w:rsidP="00CB121A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9D0E2F" w:rsidRPr="00B93F47" w:rsidRDefault="009D0E2F" w:rsidP="00A81079">
      <w:pPr>
        <w:tabs>
          <w:tab w:val="left" w:pos="1701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CB121A" w:rsidRPr="00B93F47" w:rsidRDefault="00FF4787" w:rsidP="00A81079">
      <w:pPr>
        <w:tabs>
          <w:tab w:val="left" w:pos="1701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  <w:r w:rsidRPr="00B93F47">
        <w:rPr>
          <w:rFonts w:ascii="Century Gothic" w:hAnsi="Century Gothic" w:cs="Times New Roman"/>
          <w:b/>
          <w:bCs/>
          <w:sz w:val="20"/>
          <w:szCs w:val="20"/>
        </w:rPr>
        <w:t>§ 12</w:t>
      </w:r>
    </w:p>
    <w:p w:rsidR="00CB121A" w:rsidRPr="00B93F47" w:rsidRDefault="00CB121A" w:rsidP="00A81079">
      <w:pPr>
        <w:tabs>
          <w:tab w:val="left" w:pos="1701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  <w:r w:rsidRPr="00B93F47">
        <w:rPr>
          <w:rFonts w:ascii="Century Gothic" w:hAnsi="Century Gothic" w:cs="Times New Roman"/>
          <w:b/>
          <w:bCs/>
          <w:sz w:val="20"/>
          <w:szCs w:val="20"/>
        </w:rPr>
        <w:t xml:space="preserve">Zwrot kosztów </w:t>
      </w:r>
    </w:p>
    <w:p w:rsidR="00CB121A" w:rsidRPr="00B93F47" w:rsidRDefault="00CB121A" w:rsidP="00A81079">
      <w:pPr>
        <w:tabs>
          <w:tab w:val="left" w:pos="1701"/>
        </w:tabs>
        <w:autoSpaceDE w:val="0"/>
        <w:autoSpaceDN w:val="0"/>
        <w:adjustRightInd w:val="0"/>
        <w:ind w:left="426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  <w:r w:rsidRPr="00B93F47">
        <w:rPr>
          <w:rFonts w:ascii="Century Gothic" w:hAnsi="Century Gothic" w:cs="Times New Roman"/>
          <w:bCs/>
          <w:sz w:val="20"/>
          <w:szCs w:val="20"/>
        </w:rPr>
        <w:t xml:space="preserve">Strony postanawiają, iż w przypadku, gdy termin rozpoczęcia dostawy paliwa gazowego </w:t>
      </w:r>
      <w:r w:rsidR="0091763D" w:rsidRPr="00B93F47">
        <w:rPr>
          <w:rFonts w:ascii="Century Gothic" w:hAnsi="Century Gothic" w:cs="Times New Roman"/>
          <w:bCs/>
          <w:sz w:val="20"/>
          <w:szCs w:val="20"/>
        </w:rPr>
        <w:br/>
      </w:r>
      <w:r w:rsidRPr="00B93F47">
        <w:rPr>
          <w:rFonts w:ascii="Century Gothic" w:hAnsi="Century Gothic" w:cs="Times New Roman"/>
          <w:bCs/>
          <w:sz w:val="20"/>
          <w:szCs w:val="20"/>
        </w:rPr>
        <w:t xml:space="preserve">nie zostanie zachowany przez Wykonawcę, pomimo dostarczenia przez Zamawiającego </w:t>
      </w:r>
      <w:r w:rsidR="0091763D" w:rsidRPr="00B93F47">
        <w:rPr>
          <w:rFonts w:ascii="Century Gothic" w:hAnsi="Century Gothic" w:cs="Times New Roman"/>
          <w:bCs/>
          <w:sz w:val="20"/>
          <w:szCs w:val="20"/>
        </w:rPr>
        <w:br/>
      </w:r>
      <w:r w:rsidRPr="00B93F47">
        <w:rPr>
          <w:rFonts w:ascii="Century Gothic" w:hAnsi="Century Gothic" w:cs="Times New Roman"/>
          <w:bCs/>
          <w:sz w:val="20"/>
          <w:szCs w:val="20"/>
        </w:rPr>
        <w:t>w odpowiednim terminie niezbędnych dokumentów potrzebnych do poprawnego przeprowadzenia procesu zmiany sprzedawcy, Wykonawca zobowiązany jest do zwrotu różnicy między poniesionymi przez Zamawiającego kosztami dostawy paliwa gazowego wg cen i opłat wynikających z wystawionej faktury od poprzedniego sprzedawcy, a kosztami dostawy paliwa gazowego jakie by poniósł wg cen i opła</w:t>
      </w:r>
      <w:r w:rsidR="00CD7E02" w:rsidRPr="00B93F47">
        <w:rPr>
          <w:rFonts w:ascii="Century Gothic" w:hAnsi="Century Gothic" w:cs="Times New Roman"/>
          <w:bCs/>
          <w:sz w:val="20"/>
          <w:szCs w:val="20"/>
        </w:rPr>
        <w:t>t wymienionych w załączniku nr 7 do SWZ</w:t>
      </w:r>
      <w:r w:rsidRPr="00B93F47">
        <w:rPr>
          <w:rFonts w:ascii="Century Gothic" w:hAnsi="Century Gothic" w:cs="Times New Roman"/>
          <w:bCs/>
          <w:sz w:val="20"/>
          <w:szCs w:val="20"/>
        </w:rPr>
        <w:t>. Powyższy zapis nie ma zastosowania w przypadku, gdy termin rozpoczęcia dostawy paliwa gazowego</w:t>
      </w:r>
      <w:r w:rsidR="0091763D" w:rsidRPr="00B93F47">
        <w:rPr>
          <w:rFonts w:ascii="Century Gothic" w:hAnsi="Century Gothic" w:cs="Times New Roman"/>
          <w:bCs/>
          <w:sz w:val="20"/>
          <w:szCs w:val="20"/>
        </w:rPr>
        <w:t xml:space="preserve"> nie będzie mógł być zachowany </w:t>
      </w:r>
      <w:r w:rsidRPr="00B93F47">
        <w:rPr>
          <w:rFonts w:ascii="Century Gothic" w:hAnsi="Century Gothic" w:cs="Times New Roman"/>
          <w:bCs/>
          <w:sz w:val="20"/>
          <w:szCs w:val="20"/>
        </w:rPr>
        <w:t xml:space="preserve">wyłącznie z przyczyn nie leżących po stronie Wykonawcy, na które Wykonawca nie miał wpływu, nie mógł im zapobiec ani przeciwdziałać, pomimo dołożenia należytej staranności.  </w:t>
      </w:r>
    </w:p>
    <w:p w:rsidR="00F43A6A" w:rsidRPr="00B93F47" w:rsidRDefault="00F43A6A" w:rsidP="00A81079">
      <w:pPr>
        <w:tabs>
          <w:tab w:val="left" w:pos="1701"/>
        </w:tabs>
        <w:autoSpaceDE w:val="0"/>
        <w:autoSpaceDN w:val="0"/>
        <w:adjustRightInd w:val="0"/>
        <w:ind w:left="426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</w:p>
    <w:p w:rsidR="00CB121A" w:rsidRPr="006A752B" w:rsidRDefault="0034332C" w:rsidP="005470DD">
      <w:pPr>
        <w:autoSpaceDE w:val="0"/>
        <w:autoSpaceDN w:val="0"/>
        <w:adjustRightInd w:val="0"/>
        <w:ind w:left="4248" w:firstLine="708"/>
        <w:rPr>
          <w:rFonts w:ascii="Century Gothic" w:hAnsi="Century Gothic" w:cs="Times New Roman"/>
          <w:b/>
          <w:sz w:val="20"/>
          <w:szCs w:val="20"/>
        </w:rPr>
      </w:pPr>
      <w:r w:rsidRPr="006A752B">
        <w:rPr>
          <w:rFonts w:ascii="Century Gothic" w:hAnsi="Century Gothic" w:cs="Times New Roman"/>
          <w:b/>
          <w:bCs/>
          <w:sz w:val="20"/>
          <w:szCs w:val="20"/>
        </w:rPr>
        <w:t>§ 13</w:t>
      </w:r>
    </w:p>
    <w:p w:rsidR="00CB121A" w:rsidRPr="006A752B" w:rsidRDefault="00CB121A" w:rsidP="00CB121A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  <w:r w:rsidRPr="006A752B">
        <w:rPr>
          <w:rFonts w:ascii="Century Gothic" w:hAnsi="Century Gothic" w:cs="Times New Roman"/>
          <w:b/>
          <w:bCs/>
          <w:sz w:val="20"/>
          <w:szCs w:val="20"/>
        </w:rPr>
        <w:t>Odstąpienie od Umowy i rozwiązanie Umowy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sz w:val="20"/>
          <w:szCs w:val="20"/>
        </w:rPr>
        <w:t xml:space="preserve">1. </w:t>
      </w:r>
      <w:r w:rsidR="00CB121A" w:rsidRPr="006A752B">
        <w:rPr>
          <w:rFonts w:ascii="Century Gothic" w:hAnsi="Century Gothic" w:cs="Times New Roman"/>
          <w:bCs/>
          <w:sz w:val="20"/>
          <w:szCs w:val="20"/>
        </w:rPr>
        <w:t>Zamawiającemu przysługuje prawo do odstąpienia od Umowy, jeżeli zaistnieje istotna zmiana okoliczności powodująca, że wykonanie umowy nie leży w interesie publicznym, czego nie można</w:t>
      </w:r>
      <w:r w:rsidR="000D0D7D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sz w:val="20"/>
          <w:szCs w:val="20"/>
        </w:rPr>
        <w:t>było przewidzieć w chwili zawarcia umowy, lub dalsze wykonywanie umowy może zagrozić istotnemu interesowi bezpieczeństwa państwa lub bezpieczeństwu publicznemu – odstąpienie od</w:t>
      </w:r>
      <w:r w:rsidR="000D0D7D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sz w:val="20"/>
          <w:szCs w:val="20"/>
        </w:rPr>
        <w:t xml:space="preserve">Umowy w tym przypadku może nastąpić w terminie 30 dni od powzięcia wiadomości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 powyższych</w:t>
      </w:r>
      <w:r w:rsidR="00184DEC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okolicznościach, co wynika z art. 456 ustawy </w:t>
      </w:r>
      <w:proofErr w:type="spellStart"/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Pzp</w:t>
      </w:r>
      <w:proofErr w:type="spellEnd"/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2.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Zamawiającemu przysługuje prawo do odstąpienia od Umowy również w okolicznościach: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a)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jeżeli w stosunku do Wykonawcy zostanie wszczęte postępowanie upadłościowe, jeżeli sąd odmówi</w:t>
      </w:r>
      <w:r w:rsidR="004D4AA1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ogłoszenia upadłości z uwagi na niewystarczające aktywa na prowadzenie upadłości, jeżeli</w:t>
      </w:r>
      <w:r w:rsidR="004D4AA1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</w:t>
      </w:r>
      <w:r w:rsidR="005B4669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ykonawca zawrze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z wierzycielami układ powodujący zagrożenie dla realizacji Umowy lub nastąpi</w:t>
      </w:r>
      <w:r w:rsidR="004D4AA1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likwidacja przedsiębiorstwa Wykonawcy lub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b)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jeżeli Wykonawca nie rozpoczął realizacji przedmiotu Umowy lub gdy Wykonawca, mimo</w:t>
      </w: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otrzymania pisemnego wezwania, nie wykonuje lub nienależycie wykonuje zobowiązania </w:t>
      </w: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wynikające z Umowy.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3.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 przypadku wystąpienia okoliczności, o których mowa w ust. 2 prawo złożenia oświadczenia o odstąpieniu od Umowy przysługuje Zamawiającemu w terminie do końca daty obowiązywania umowy, przy czym oświadczenie o odstąpieniu od Umowy może nastąpić w terminie 14 dni</w:t>
      </w:r>
      <w:r w:rsidR="00336D6F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kalendarzowych od dnia powzięcia wiadomości o tych okolicznościach uzasadniających odstąpienie od Umowy z tych przyczyn.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4.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Powyższe uprawnienie Zamawiającego nie uchybia możliwości odstąpienia od umowy lub jej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wypowiedzenia przez którąkolwiek ze Stron, na podstawie Kodeksu Cywilnego.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5.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Oświadczenie o odstąpieniu od Umowy należy złożyć drugiej stronie tylko w formie pisemnej z podanym uzasadnieniem, pod rygorem nieważności.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6.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Odstąpienie od Umowy lub jej rozwiązanie nie zwalnia Stron z obowiązku uregulowania wobec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drugiej Strony wszelkich zobowiązań z niej wynikających z tytułu należytego wykonania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zobowiązań, do dnia ustania obowiązywania Umowy.</w:t>
      </w:r>
    </w:p>
    <w:p w:rsidR="00CB121A" w:rsidRPr="006A752B" w:rsidRDefault="00C633F6" w:rsidP="00C633F6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7.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 przypadku, gdy okoliczność siły wyższej utrzymuje się nieprzerwanie dłu</w:t>
      </w:r>
      <w:r w:rsidR="00381DF0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żej niż sześćdziesiąt (60)dni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 roku umownym, Strona, która została zawiadomiona o działaniu siły w</w:t>
      </w:r>
      <w:r w:rsidR="00381DF0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yższej może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381DF0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wypowiedzieć Umowę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z zachowaniem co najmniej czternastodniowego (14) terminu wypowiedzenia.</w:t>
      </w:r>
    </w:p>
    <w:p w:rsidR="00CB121A" w:rsidRPr="006A752B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theme="minorHAnsi"/>
          <w:bCs/>
          <w:color w:val="000000"/>
          <w:sz w:val="20"/>
          <w:szCs w:val="20"/>
        </w:rPr>
      </w:pPr>
    </w:p>
    <w:p w:rsidR="00CB121A" w:rsidRPr="00F76595" w:rsidRDefault="00873814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F76595">
        <w:rPr>
          <w:rFonts w:ascii="Century Gothic" w:hAnsi="Century Gothic" w:cs="Times New Roman"/>
          <w:b/>
          <w:color w:val="000000"/>
          <w:sz w:val="20"/>
          <w:szCs w:val="20"/>
        </w:rPr>
        <w:t>§ 14</w:t>
      </w:r>
      <w:r w:rsidR="00CB121A" w:rsidRPr="00F76595">
        <w:rPr>
          <w:rFonts w:ascii="Century Gothic" w:hAnsi="Century Gothic" w:cs="Times New Roman"/>
          <w:b/>
          <w:bCs/>
          <w:sz w:val="20"/>
          <w:szCs w:val="20"/>
        </w:rPr>
        <w:t>*</w:t>
      </w:r>
    </w:p>
    <w:p w:rsidR="00CB121A" w:rsidRPr="00F76595" w:rsidRDefault="00CB121A" w:rsidP="00CB121A">
      <w:pPr>
        <w:pStyle w:val="Standard"/>
        <w:ind w:left="15"/>
        <w:jc w:val="center"/>
        <w:rPr>
          <w:rFonts w:ascii="Century Gothic" w:hAnsi="Century Gothic"/>
          <w:b/>
          <w:bCs/>
        </w:rPr>
      </w:pPr>
      <w:r w:rsidRPr="00F76595">
        <w:rPr>
          <w:rFonts w:ascii="Century Gothic" w:hAnsi="Century Gothic"/>
          <w:b/>
          <w:bCs/>
        </w:rPr>
        <w:t>Podwykonawstwo</w:t>
      </w:r>
    </w:p>
    <w:p w:rsidR="00CB121A" w:rsidRPr="00F76595" w:rsidRDefault="00CB121A" w:rsidP="00CB121A">
      <w:pPr>
        <w:numPr>
          <w:ilvl w:val="0"/>
          <w:numId w:val="25"/>
        </w:numPr>
        <w:tabs>
          <w:tab w:val="num" w:pos="426"/>
        </w:tabs>
        <w:ind w:left="426" w:hanging="425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Wykonawca powierza wykonanie części zamówienia podwykonawcy:</w:t>
      </w:r>
    </w:p>
    <w:p w:rsidR="00CB121A" w:rsidRPr="00F76595" w:rsidRDefault="00CB121A" w:rsidP="00CB121A">
      <w:pPr>
        <w:tabs>
          <w:tab w:val="num" w:pos="426"/>
        </w:tabs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(wskazanie części zamówienia) …………..</w:t>
      </w:r>
    </w:p>
    <w:p w:rsidR="00CB121A" w:rsidRPr="00F76595" w:rsidRDefault="00CB121A" w:rsidP="00CB121A">
      <w:pPr>
        <w:tabs>
          <w:tab w:val="num" w:pos="426"/>
        </w:tabs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(nazwa i adres podwykonawcy) ………….</w:t>
      </w:r>
    </w:p>
    <w:p w:rsidR="00CB121A" w:rsidRPr="00F76595" w:rsidRDefault="00CB121A" w:rsidP="00CB121A">
      <w:pPr>
        <w:numPr>
          <w:ilvl w:val="0"/>
          <w:numId w:val="25"/>
        </w:numPr>
        <w:tabs>
          <w:tab w:val="num" w:pos="426"/>
        </w:tabs>
        <w:ind w:left="426" w:hanging="425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Podwykonawca został wskazany w ofercie Wykonawcy, na którego zasoby powoływał się Wykonawca, w celu wykazania spełnienia warunków udziału w postępowaniu, o których mowa w art. 112 ust. 2 ustawy PZP.</w:t>
      </w:r>
    </w:p>
    <w:p w:rsidR="00CB121A" w:rsidRPr="00F76595" w:rsidRDefault="00CB121A" w:rsidP="00CB121A">
      <w:pPr>
        <w:numPr>
          <w:ilvl w:val="0"/>
          <w:numId w:val="25"/>
        </w:numPr>
        <w:tabs>
          <w:tab w:val="num" w:pos="426"/>
        </w:tabs>
        <w:ind w:left="426" w:hanging="425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W przypadku zmiany lub rezygnacji Wykonawcy z wykonania części zamówienia przez podwykonawcę, o którym mowa w ust. 1 niniejszej umowy, Wykonawca jest obowiązany wykazać Zamawiającemu, iż proponowany inny podwykonawca lub Wykonawca samodzielnie spełnia je w stopniu nie mniejszym niż wymagany w trakcie postępowania o udzielenie zamówienia.</w:t>
      </w:r>
    </w:p>
    <w:p w:rsidR="00CB121A" w:rsidRPr="00F76595" w:rsidRDefault="00CB121A" w:rsidP="0000078D">
      <w:pPr>
        <w:pStyle w:val="Tekstpodstawowy"/>
        <w:widowControl/>
        <w:numPr>
          <w:ilvl w:val="0"/>
          <w:numId w:val="25"/>
        </w:numPr>
        <w:tabs>
          <w:tab w:val="num" w:pos="426"/>
        </w:tabs>
        <w:suppressAutoHyphens w:val="0"/>
        <w:autoSpaceDE/>
        <w:spacing w:after="0"/>
        <w:ind w:left="426" w:hanging="425"/>
        <w:rPr>
          <w:rFonts w:ascii="Century Gothic" w:hAnsi="Century Gothic"/>
          <w:bCs/>
        </w:rPr>
      </w:pPr>
      <w:r w:rsidRPr="00F76595">
        <w:rPr>
          <w:rFonts w:ascii="Century Gothic" w:hAnsi="Century Gothic"/>
          <w:bCs/>
        </w:rPr>
        <w:t xml:space="preserve">W celu realizacji ust. 3 niniejszej umowy Wykonawca zwraca się z wnioskiem do Zamawiającego </w:t>
      </w:r>
      <w:r w:rsidRPr="00F76595">
        <w:rPr>
          <w:rFonts w:ascii="Century Gothic" w:hAnsi="Century Gothic"/>
          <w:bCs/>
        </w:rPr>
        <w:br/>
        <w:t>o wyrażenie zgody na nowego podwykonawcę, który będzie uczestniczył w realizacji przedmiotu umowy. Wraz z wnioskiem Wykonawca przedstawia dokumenty potwierdzające spełnienie warunków udziału w postępowaniu, o których mowa w art. 112 ust. 2 ustawy PZP.</w:t>
      </w:r>
    </w:p>
    <w:p w:rsidR="00CB121A" w:rsidRPr="00F76595" w:rsidRDefault="00CB121A" w:rsidP="00CB121A">
      <w:pPr>
        <w:pStyle w:val="Tekstpodstawowy"/>
        <w:widowControl/>
        <w:numPr>
          <w:ilvl w:val="0"/>
          <w:numId w:val="25"/>
        </w:numPr>
        <w:tabs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="Century Gothic" w:hAnsi="Century Gothic"/>
          <w:bCs/>
        </w:rPr>
      </w:pPr>
      <w:r w:rsidRPr="00F76595">
        <w:rPr>
          <w:rFonts w:ascii="Century Gothic" w:hAnsi="Century Gothic"/>
          <w:bCs/>
        </w:rPr>
        <w:t xml:space="preserve">Zmiana podwykonawcy wskazanego w ofercie Wykonawcy wymaga zachowania formy pisemnej </w:t>
      </w:r>
      <w:r w:rsidRPr="00F76595">
        <w:rPr>
          <w:rFonts w:ascii="Century Gothic" w:hAnsi="Century Gothic"/>
          <w:bCs/>
        </w:rPr>
        <w:br/>
        <w:t>i następuje w formie aneksu do umowy.</w:t>
      </w:r>
    </w:p>
    <w:p w:rsidR="00CB121A" w:rsidRPr="00F76595" w:rsidRDefault="00CB121A" w:rsidP="00CB121A">
      <w:pPr>
        <w:pStyle w:val="Tekstpodstawowy"/>
        <w:widowControl/>
        <w:numPr>
          <w:ilvl w:val="0"/>
          <w:numId w:val="25"/>
        </w:numPr>
        <w:tabs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="Century Gothic" w:hAnsi="Century Gothic"/>
        </w:rPr>
      </w:pPr>
      <w:r w:rsidRPr="00F76595">
        <w:rPr>
          <w:rFonts w:ascii="Century Gothic" w:hAnsi="Century Gothic"/>
        </w:rPr>
        <w:t>Wykonanie usługi w podwykonawstwie nie zwalnia Wykonawcy z odpowiedzialności za wykonanie obowiązków wynikających z umowy i obowiązujących przepisów prawa. Wykonawca odpowiada za działania i zaniechania podwykonawców jak za własne.</w:t>
      </w:r>
    </w:p>
    <w:p w:rsidR="00CB121A" w:rsidRPr="00F76595" w:rsidRDefault="00CB121A" w:rsidP="00CB121A">
      <w:pPr>
        <w:pStyle w:val="Tekstpodstawowy"/>
        <w:widowControl/>
        <w:suppressAutoHyphens w:val="0"/>
        <w:autoSpaceDE/>
        <w:spacing w:after="0"/>
        <w:ind w:left="426"/>
        <w:jc w:val="both"/>
        <w:rPr>
          <w:rFonts w:ascii="Century Gothic" w:hAnsi="Century Gothic"/>
          <w:i/>
        </w:rPr>
      </w:pPr>
    </w:p>
    <w:p w:rsidR="00CB121A" w:rsidRPr="00F76595" w:rsidRDefault="0038053D" w:rsidP="00CB121A">
      <w:pPr>
        <w:pStyle w:val="Tekstpodstawowy"/>
        <w:spacing w:after="0"/>
        <w:ind w:left="480"/>
        <w:jc w:val="both"/>
        <w:rPr>
          <w:rFonts w:ascii="Century Gothic" w:hAnsi="Century Gothic"/>
          <w:i/>
        </w:rPr>
      </w:pPr>
      <w:r w:rsidRPr="00F76595">
        <w:rPr>
          <w:rFonts w:ascii="Century Gothic" w:hAnsi="Century Gothic"/>
          <w:i/>
        </w:rPr>
        <w:t xml:space="preserve">* </w:t>
      </w:r>
      <w:r w:rsidRPr="007079B0">
        <w:rPr>
          <w:rFonts w:ascii="Century Gothic" w:hAnsi="Century Gothic"/>
          <w:i/>
          <w:sz w:val="16"/>
          <w:szCs w:val="16"/>
        </w:rPr>
        <w:t>postanowienia § 14</w:t>
      </w:r>
      <w:r w:rsidR="00CB121A" w:rsidRPr="007079B0">
        <w:rPr>
          <w:rFonts w:ascii="Century Gothic" w:hAnsi="Century Gothic"/>
          <w:i/>
          <w:sz w:val="16"/>
          <w:szCs w:val="16"/>
        </w:rPr>
        <w:t xml:space="preserve"> umowy będą miały zastosowanie w przypadku oferty złożonej przez Wykonawcę z udziałem podwykonawców</w:t>
      </w:r>
    </w:p>
    <w:p w:rsidR="00CB121A" w:rsidRPr="00F76595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</w:p>
    <w:p w:rsidR="00CB121A" w:rsidRPr="00F76595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</w:p>
    <w:bookmarkEnd w:id="0"/>
    <w:p w:rsidR="00CB121A" w:rsidRPr="0040354E" w:rsidRDefault="00BF2A2F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0354E">
        <w:rPr>
          <w:rFonts w:ascii="Century Gothic" w:hAnsi="Century Gothic" w:cs="Times New Roman"/>
          <w:b/>
          <w:sz w:val="20"/>
          <w:szCs w:val="20"/>
        </w:rPr>
        <w:t>§ 15</w:t>
      </w:r>
    </w:p>
    <w:p w:rsidR="00CB121A" w:rsidRPr="0040354E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40354E">
        <w:rPr>
          <w:rFonts w:ascii="Century Gothic" w:hAnsi="Century Gothic" w:cs="Times New Roman"/>
          <w:b/>
          <w:color w:val="000000"/>
          <w:sz w:val="20"/>
          <w:szCs w:val="20"/>
        </w:rPr>
        <w:t>Osoby do kontaktów</w:t>
      </w:r>
    </w:p>
    <w:p w:rsidR="009F78CB" w:rsidRDefault="00CB121A" w:rsidP="00CB121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40354E">
        <w:rPr>
          <w:rFonts w:ascii="Century Gothic" w:hAnsi="Century Gothic" w:cs="Times New Roman"/>
          <w:color w:val="000000"/>
          <w:sz w:val="20"/>
          <w:szCs w:val="20"/>
        </w:rPr>
        <w:t xml:space="preserve">W bieżących kontaktach </w:t>
      </w:r>
      <w:r w:rsidR="00F96583">
        <w:rPr>
          <w:rFonts w:ascii="Century Gothic" w:hAnsi="Century Gothic" w:cs="Times New Roman"/>
          <w:color w:val="000000"/>
          <w:sz w:val="20"/>
          <w:szCs w:val="20"/>
        </w:rPr>
        <w:t>między Wykonawcą a Zamawiającym</w:t>
      </w:r>
      <w:r w:rsidRPr="0040354E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F96583">
        <w:rPr>
          <w:rFonts w:ascii="Century Gothic" w:hAnsi="Century Gothic" w:cs="Times New Roman"/>
          <w:color w:val="000000"/>
          <w:sz w:val="20"/>
          <w:szCs w:val="20"/>
        </w:rPr>
        <w:t xml:space="preserve">Strony reprezentować </w:t>
      </w:r>
      <w:r w:rsidRPr="0040354E">
        <w:rPr>
          <w:rFonts w:ascii="Century Gothic" w:hAnsi="Century Gothic" w:cs="Times New Roman"/>
          <w:color w:val="000000"/>
          <w:sz w:val="20"/>
          <w:szCs w:val="20"/>
        </w:rPr>
        <w:t>będą</w:t>
      </w:r>
      <w:r w:rsidR="009F78CB">
        <w:rPr>
          <w:rFonts w:ascii="Century Gothic" w:hAnsi="Century Gothic" w:cs="Times New Roman"/>
          <w:color w:val="000000"/>
          <w:sz w:val="20"/>
          <w:szCs w:val="20"/>
        </w:rPr>
        <w:t>:</w:t>
      </w:r>
    </w:p>
    <w:p w:rsidR="00CB121A" w:rsidRPr="009F78CB" w:rsidRDefault="009F78CB" w:rsidP="009F78CB">
      <w:p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>1)</w:t>
      </w:r>
      <w:r w:rsidRPr="009F78CB">
        <w:rPr>
          <w:rFonts w:ascii="Century Gothic" w:hAnsi="Century Gothic" w:cs="Times New Roman"/>
          <w:color w:val="000000"/>
          <w:sz w:val="20"/>
          <w:szCs w:val="20"/>
        </w:rPr>
        <w:t xml:space="preserve"> ze strony </w:t>
      </w:r>
      <w:proofErr w:type="spellStart"/>
      <w:r w:rsidRPr="009F78CB">
        <w:rPr>
          <w:rFonts w:ascii="Century Gothic" w:hAnsi="Century Gothic" w:cs="Times New Roman"/>
          <w:color w:val="000000"/>
          <w:sz w:val="20"/>
          <w:szCs w:val="20"/>
        </w:rPr>
        <w:t>zamawiajacego</w:t>
      </w:r>
      <w:proofErr w:type="spellEnd"/>
      <w:r w:rsidR="00CB121A" w:rsidRPr="009F78CB">
        <w:rPr>
          <w:rFonts w:ascii="Century Gothic" w:hAnsi="Century Gothic" w:cs="Times New Roman"/>
          <w:color w:val="000000"/>
          <w:sz w:val="20"/>
          <w:szCs w:val="20"/>
        </w:rPr>
        <w:t>:</w:t>
      </w:r>
    </w:p>
    <w:p w:rsidR="00BC08EA" w:rsidRPr="00BC08EA" w:rsidRDefault="009F78CB" w:rsidP="00BC08EA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</w:t>
      </w:r>
      <w:r w:rsidR="00BC08EA">
        <w:rPr>
          <w:rFonts w:ascii="Century Gothic" w:hAnsi="Century Gothic" w:cs="Times New Roman"/>
          <w:sz w:val="20"/>
          <w:szCs w:val="20"/>
        </w:rPr>
        <w:t>)</w:t>
      </w:r>
      <w:r w:rsidR="00F96583" w:rsidRPr="00F96583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F96583" w:rsidRPr="0040354E">
        <w:rPr>
          <w:rFonts w:ascii="Century Gothic" w:hAnsi="Century Gothic" w:cs="Times New Roman"/>
          <w:color w:val="000000"/>
          <w:sz w:val="20"/>
          <w:szCs w:val="20"/>
        </w:rPr>
        <w:t xml:space="preserve">nadzór nad </w:t>
      </w:r>
      <w:r w:rsidR="00F96583" w:rsidRPr="0040354E">
        <w:rPr>
          <w:rFonts w:ascii="Century Gothic" w:hAnsi="Century Gothic" w:cs="Times New Roman"/>
          <w:b/>
          <w:color w:val="000000"/>
          <w:sz w:val="20"/>
          <w:szCs w:val="20"/>
        </w:rPr>
        <w:t>prawidłową realizacją Umowy</w:t>
      </w:r>
      <w:r w:rsidR="00BC08EA" w:rsidRPr="00BC08EA">
        <w:rPr>
          <w:rFonts w:ascii="Century Gothic" w:hAnsi="Century Gothic" w:cs="Times New Roman"/>
          <w:sz w:val="20"/>
          <w:szCs w:val="20"/>
        </w:rPr>
        <w:t>: Pan Wiesław Fiuk</w:t>
      </w:r>
    </w:p>
    <w:p w:rsidR="009F78CB" w:rsidRDefault="00BC08EA" w:rsidP="009F78CB">
      <w:pPr>
        <w:autoSpaceDE w:val="0"/>
        <w:autoSpaceDN w:val="0"/>
        <w:adjustRightInd w:val="0"/>
        <w:ind w:left="786"/>
        <w:contextualSpacing/>
        <w:jc w:val="both"/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</w:pPr>
      <w:r w:rsidRPr="00BC08EA">
        <w:rPr>
          <w:rFonts w:ascii="Century Gothic" w:hAnsi="Century Gothic" w:cs="Times New Roman"/>
          <w:sz w:val="20"/>
          <w:szCs w:val="20"/>
        </w:rPr>
        <w:t>tel.  </w:t>
      </w:r>
      <w:r w:rsidRPr="00BC08EA">
        <w:rPr>
          <w:rFonts w:ascii="Century Gothic" w:hAnsi="Century Gothic" w:cs="Arial"/>
          <w:sz w:val="20"/>
          <w:szCs w:val="20"/>
          <w:shd w:val="clear" w:color="auto" w:fill="EEEFF4"/>
        </w:rPr>
        <w:t>23 654 64 33 wew. 701;</w:t>
      </w:r>
      <w:r w:rsidR="009F78CB" w:rsidRPr="009F78CB"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  <w:t xml:space="preserve"> </w:t>
      </w:r>
    </w:p>
    <w:p w:rsidR="009F78CB" w:rsidRPr="002C2B48" w:rsidRDefault="009F78CB" w:rsidP="009F78CB">
      <w:pPr>
        <w:autoSpaceDE w:val="0"/>
        <w:autoSpaceDN w:val="0"/>
        <w:adjustRightInd w:val="0"/>
        <w:ind w:left="786"/>
        <w:contextualSpacing/>
        <w:jc w:val="both"/>
        <w:rPr>
          <w:rFonts w:ascii="Century Gothic" w:hAnsi="Century Gothic"/>
          <w:sz w:val="20"/>
          <w:szCs w:val="20"/>
        </w:rPr>
      </w:pPr>
      <w:r w:rsidRPr="002C2B48"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  <w:t>adres e-mail: </w:t>
      </w:r>
      <w:hyperlink r:id="rId8" w:tooltip="&lt;span class=" w:history="1">
        <w:r w:rsidRPr="002C2B48">
          <w:rPr>
            <w:rStyle w:val="Hipercze"/>
            <w:rFonts w:ascii="Century Gothic" w:hAnsi="Century Gothic" w:cs="Arial"/>
            <w:color w:val="0E3A89"/>
            <w:sz w:val="20"/>
            <w:szCs w:val="20"/>
            <w:shd w:val="clear" w:color="auto" w:fill="EEEFF4"/>
          </w:rPr>
          <w:t>wieslaw.fiuk@mlawa.pl</w:t>
        </w:r>
      </w:hyperlink>
    </w:p>
    <w:p w:rsidR="009F78CB" w:rsidRDefault="009F78CB" w:rsidP="002E5F50">
      <w:pPr>
        <w:autoSpaceDE w:val="0"/>
        <w:autoSpaceDN w:val="0"/>
        <w:adjustRightInd w:val="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C08EA" w:rsidRPr="00BC08EA" w:rsidRDefault="009F78CB" w:rsidP="009F78CB">
      <w:pPr>
        <w:autoSpaceDE w:val="0"/>
        <w:autoSpaceDN w:val="0"/>
        <w:adjustRightInd w:val="0"/>
        <w:contextualSpacing/>
        <w:rPr>
          <w:rFonts w:ascii="Century Gothic" w:hAnsi="Century Gothic" w:cs="Arial"/>
          <w:sz w:val="20"/>
          <w:szCs w:val="20"/>
          <w:shd w:val="clear" w:color="auto" w:fill="EEEFF4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b</w:t>
      </w:r>
      <w:r w:rsidR="00F96583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zakresie proceduralnym </w:t>
      </w:r>
      <w:r w:rsidR="00F96583">
        <w:rPr>
          <w:rFonts w:ascii="Century Gothic" w:eastAsia="Times New Roman" w:hAnsi="Century Gothic" w:cs="Times New Roman"/>
          <w:sz w:val="20"/>
          <w:szCs w:val="20"/>
          <w:lang w:eastAsia="ar-SA"/>
        </w:rPr>
        <w:t>(przebieg postę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powania, zawarcie umowy)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F9658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Pan Piotr Tomaszewski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– tel.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K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ontaktowy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BC08EA" w:rsidRPr="009278D0">
        <w:rPr>
          <w:rFonts w:ascii="Century Gothic" w:eastAsia="Times New Roman" w:hAnsi="Century Gothic" w:cs="Times New Roman"/>
          <w:sz w:val="20"/>
          <w:szCs w:val="20"/>
          <w:lang w:eastAsia="ar-SA"/>
        </w:rPr>
        <w:t>23 654 64 38 wew. 500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</w:p>
    <w:p w:rsidR="00BC08EA" w:rsidRPr="00191F17" w:rsidRDefault="0079709F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</w:t>
      </w:r>
      <w:r w:rsidR="00BC08EA" w:rsidRPr="001258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adres </w:t>
      </w:r>
      <w:r w:rsidR="00BC08EA" w:rsidRPr="00125811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e-mail: </w:t>
      </w:r>
      <w:hyperlink r:id="rId9" w:tooltip="&lt;span class=" w:history="1">
        <w:r w:rsidR="00BC08EA" w:rsidRPr="00125811">
          <w:rPr>
            <w:rStyle w:val="Hipercze"/>
            <w:rFonts w:ascii="Century Gothic" w:hAnsi="Century Gothic" w:cs="Arial"/>
            <w:sz w:val="20"/>
            <w:szCs w:val="20"/>
            <w:shd w:val="clear" w:color="auto" w:fill="EEEFF4"/>
          </w:rPr>
          <w:t>piotr.tomaszewski@mlawa.pl</w:t>
        </w:r>
      </w:hyperlink>
    </w:p>
    <w:p w:rsidR="00BC08EA" w:rsidRDefault="009F78CB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c</w:t>
      </w:r>
      <w:r w:rsidR="004B3914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="0082737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zakresie merytorycznym – </w:t>
      </w:r>
      <w:r w:rsidR="004B391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Pan 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Andrzej Porzeziński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–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(w dniach</w:t>
      </w:r>
      <w:r w:rsidR="004B3914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poniedziałek- wtorek),</w:t>
      </w:r>
    </w:p>
    <w:p w:rsidR="00BC08EA" w:rsidRPr="00815813" w:rsidRDefault="004B3914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</w:t>
      </w:r>
      <w:r w:rsidR="0082737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tel. kontaktowy </w:t>
      </w:r>
      <w:r w:rsidR="00BC08EA" w:rsidRPr="00815813">
        <w:rPr>
          <w:rFonts w:ascii="Century Gothic" w:hAnsi="Century Gothic" w:cs="Arial"/>
          <w:sz w:val="20"/>
          <w:szCs w:val="20"/>
          <w:shd w:val="clear" w:color="auto" w:fill="EEEFF4"/>
        </w:rPr>
        <w:t>tel. 23 654 64 42 w. 502,</w:t>
      </w:r>
    </w:p>
    <w:p w:rsidR="00BC08EA" w:rsidRPr="004B3914" w:rsidRDefault="004B3914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4B3914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 </w:t>
      </w:r>
      <w:r w:rsidR="0082737C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 </w:t>
      </w:r>
      <w:r w:rsidRPr="004B3914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</w:t>
      </w:r>
      <w:r w:rsidR="00BC08EA" w:rsidRPr="004B3914">
        <w:rPr>
          <w:rFonts w:ascii="Century Gothic" w:hAnsi="Century Gothic" w:cs="Arial"/>
          <w:sz w:val="20"/>
          <w:szCs w:val="20"/>
          <w:shd w:val="clear" w:color="auto" w:fill="EEEFF4"/>
        </w:rPr>
        <w:t>e-mail: </w:t>
      </w:r>
      <w:hyperlink r:id="rId10" w:history="1">
        <w:r w:rsidR="00BC08EA" w:rsidRPr="004B3914">
          <w:rPr>
            <w:rStyle w:val="Hipercze"/>
            <w:rFonts w:ascii="Century Gothic" w:hAnsi="Century Gothic" w:cs="Arial"/>
            <w:color w:val="auto"/>
            <w:sz w:val="20"/>
            <w:szCs w:val="20"/>
            <w:shd w:val="clear" w:color="auto" w:fill="EEEFF4"/>
          </w:rPr>
          <w:t>andrzej.porzezinski@mlawa.pl</w:t>
        </w:r>
      </w:hyperlink>
    </w:p>
    <w:p w:rsidR="00BC08EA" w:rsidRDefault="00BC08EA" w:rsidP="00BC08EA">
      <w:pPr>
        <w:autoSpaceDE w:val="0"/>
        <w:autoSpaceDN w:val="0"/>
        <w:adjustRightInd w:val="0"/>
        <w:ind w:left="786"/>
        <w:contextualSpacing/>
        <w:jc w:val="both"/>
        <w:rPr>
          <w:rFonts w:ascii="Century Gothic" w:hAnsi="Century Gothic"/>
          <w:sz w:val="20"/>
          <w:szCs w:val="20"/>
        </w:rPr>
      </w:pPr>
    </w:p>
    <w:p w:rsidR="00CB121A" w:rsidRPr="009F78CB" w:rsidRDefault="009F78CB" w:rsidP="009F78CB">
      <w:pPr>
        <w:autoSpaceDE w:val="0"/>
        <w:autoSpaceDN w:val="0"/>
        <w:adjustRightInd w:val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</w:t>
      </w:r>
      <w:r w:rsidR="00CB121A" w:rsidRPr="009F78CB">
        <w:rPr>
          <w:rFonts w:ascii="Century Gothic" w:hAnsi="Century Gothic" w:cs="Times New Roman"/>
          <w:sz w:val="20"/>
          <w:szCs w:val="20"/>
        </w:rPr>
        <w:t>ze strony Wykonawcy: Pan/i</w:t>
      </w:r>
      <w:r w:rsidR="00614D55" w:rsidRPr="009F78CB">
        <w:rPr>
          <w:rFonts w:ascii="Century Gothic" w:hAnsi="Century Gothic" w:cs="Times New Roman"/>
          <w:sz w:val="20"/>
          <w:szCs w:val="20"/>
        </w:rPr>
        <w:t xml:space="preserve">  ...</w:t>
      </w:r>
    </w:p>
    <w:p w:rsidR="00CB121A" w:rsidRDefault="00614D55" w:rsidP="00CB121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40354E">
        <w:rPr>
          <w:rFonts w:ascii="Century Gothic" w:hAnsi="Century Gothic" w:cs="Times New Roman"/>
          <w:sz w:val="20"/>
          <w:szCs w:val="20"/>
        </w:rPr>
        <w:t xml:space="preserve">tel. ...,  e-mail ... </w:t>
      </w:r>
      <w:r w:rsidR="00CB121A" w:rsidRPr="0040354E">
        <w:rPr>
          <w:rFonts w:ascii="Century Gothic" w:hAnsi="Century Gothic" w:cs="Times New Roman"/>
          <w:sz w:val="20"/>
          <w:szCs w:val="20"/>
        </w:rPr>
        <w:t>,</w:t>
      </w:r>
    </w:p>
    <w:p w:rsidR="009F78CB" w:rsidRPr="0040354E" w:rsidRDefault="009F78CB" w:rsidP="009F78CB">
      <w:pPr>
        <w:pStyle w:val="Akapitzlist"/>
        <w:autoSpaceDE w:val="0"/>
        <w:autoSpaceDN w:val="0"/>
        <w:adjustRightInd w:val="0"/>
        <w:ind w:left="786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40354E" w:rsidRDefault="00CB121A" w:rsidP="0011688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40354E">
        <w:rPr>
          <w:rFonts w:ascii="Century Gothic" w:hAnsi="Century Gothic" w:cs="Times New Roman"/>
          <w:sz w:val="20"/>
          <w:szCs w:val="20"/>
        </w:rPr>
        <w:t>Każdej ze Stron przysługuje uprawnienie do wskazania innej osoby odpowiedzialnej za nadzór nad realizacją Umowy poprzez przesłanie pisemnego zawiadomienia drugiej Stronie. Zmiana taka ni</w:t>
      </w:r>
      <w:r w:rsidR="00614D55" w:rsidRPr="0040354E">
        <w:rPr>
          <w:rFonts w:ascii="Century Gothic" w:hAnsi="Century Gothic" w:cs="Times New Roman"/>
          <w:sz w:val="20"/>
          <w:szCs w:val="20"/>
        </w:rPr>
        <w:t xml:space="preserve">e będzie stanowić zmiany Umowy </w:t>
      </w:r>
      <w:r w:rsidR="00822ABC" w:rsidRPr="0040354E">
        <w:rPr>
          <w:rFonts w:ascii="Century Gothic" w:hAnsi="Century Gothic" w:cs="Times New Roman"/>
          <w:sz w:val="20"/>
          <w:szCs w:val="20"/>
        </w:rPr>
        <w:t>w rozumieniu § 16</w:t>
      </w:r>
      <w:r w:rsidRPr="0040354E">
        <w:rPr>
          <w:rFonts w:ascii="Century Gothic" w:hAnsi="Century Gothic" w:cs="Times New Roman"/>
          <w:sz w:val="20"/>
          <w:szCs w:val="20"/>
        </w:rPr>
        <w:t xml:space="preserve"> Umowy.</w:t>
      </w:r>
    </w:p>
    <w:p w:rsidR="00CB121A" w:rsidRPr="00496A4A" w:rsidRDefault="00CB121A" w:rsidP="00CB1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CB121A" w:rsidRPr="006A6DE6" w:rsidRDefault="00CB121A" w:rsidP="00CB1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121A" w:rsidRPr="00031947" w:rsidRDefault="00822AB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031947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16</w:t>
      </w:r>
    </w:p>
    <w:p w:rsidR="00CB121A" w:rsidRPr="0003194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031947">
        <w:rPr>
          <w:rFonts w:ascii="Century Gothic" w:hAnsi="Century Gothic" w:cs="Times New Roman"/>
          <w:b/>
          <w:bCs/>
          <w:color w:val="000000"/>
          <w:sz w:val="20"/>
          <w:szCs w:val="20"/>
        </w:rPr>
        <w:t>Zmiany w Umowie</w:t>
      </w:r>
    </w:p>
    <w:p w:rsidR="00CB121A" w:rsidRPr="00031947" w:rsidRDefault="00CB121A" w:rsidP="00CB121A">
      <w:pPr>
        <w:pStyle w:val="Akapitzlist"/>
        <w:numPr>
          <w:ilvl w:val="0"/>
          <w:numId w:val="21"/>
        </w:numPr>
        <w:ind w:left="425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 xml:space="preserve">Wszelkie zmiany wprowadzane do umowy wymagają obustronnej zgody wyrażonej na piśmie, </w:t>
      </w:r>
      <w:r w:rsidR="00031947">
        <w:rPr>
          <w:rFonts w:ascii="Century Gothic" w:hAnsi="Century Gothic" w:cs="Times New Roman"/>
          <w:sz w:val="20"/>
          <w:szCs w:val="20"/>
        </w:rPr>
        <w:t xml:space="preserve">w formie aneksu </w:t>
      </w:r>
      <w:r w:rsidRPr="00031947">
        <w:rPr>
          <w:rFonts w:ascii="Century Gothic" w:hAnsi="Century Gothic" w:cs="Times New Roman"/>
          <w:sz w:val="20"/>
          <w:szCs w:val="20"/>
        </w:rPr>
        <w:t>pod rygorem niew</w:t>
      </w:r>
      <w:r w:rsidRPr="00031947">
        <w:rPr>
          <w:rFonts w:ascii="Century Gothic" w:hAnsi="Century Gothic" w:cs="Times New Roman"/>
          <w:color w:val="000000"/>
          <w:sz w:val="20"/>
          <w:szCs w:val="20"/>
        </w:rPr>
        <w:t>ażności takiej zmiany.</w:t>
      </w:r>
    </w:p>
    <w:p w:rsidR="00CB121A" w:rsidRPr="00031947" w:rsidRDefault="00CB121A" w:rsidP="00CB121A">
      <w:pPr>
        <w:pStyle w:val="Akapitzlist"/>
        <w:numPr>
          <w:ilvl w:val="0"/>
          <w:numId w:val="21"/>
        </w:numPr>
        <w:ind w:left="425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Strony dopuszczają wprowadzenie istotnych zmian w treści Umowy, w zakresie: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ustawowego zwiększenia bądź zmniejszenia stawki podatku od towarów i usług (VAT) dotyczącej przedmiotu Umowy,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ustawowego zwiększenia bądź zmniejszenia stawki akcyzy dotyczącej przedmiotu Umowy,</w:t>
      </w:r>
    </w:p>
    <w:p w:rsidR="00AF2ABF" w:rsidRPr="00031947" w:rsidRDefault="00B87BF2" w:rsidP="00031947">
      <w:pPr>
        <w:pStyle w:val="Akapitzlist"/>
        <w:numPr>
          <w:ilvl w:val="0"/>
          <w:numId w:val="12"/>
        </w:numPr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wysokości minimalnego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wynagrodzenia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za pracę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albo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wysokości minimalnej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stawki</w:t>
      </w:r>
    </w:p>
    <w:p w:rsidR="00B87BF2" w:rsidRPr="00031947" w:rsidRDefault="00B87BF2" w:rsidP="00031947">
      <w:pPr>
        <w:pStyle w:val="Akapitzlist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godzinowej, ustalonych na podstawie ustawy z</w:t>
      </w:r>
      <w:r w:rsidR="00C9714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dnia 10 października 2002 r. 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o minimalnym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wynagrodzeniu za pracę,</w:t>
      </w:r>
    </w:p>
    <w:p w:rsidR="004157EE" w:rsidRPr="00031947" w:rsidRDefault="004157EE" w:rsidP="00031947">
      <w:pPr>
        <w:pStyle w:val="Akapitzlist"/>
        <w:numPr>
          <w:ilvl w:val="0"/>
          <w:numId w:val="12"/>
        </w:numPr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zasad podlegania ubezpieczeniom społecznym lub ubezpieczeniu zdrowotnemu lub wysokości stawki składki na ubezpieczenia społeczne lub ubezpieczenie zdrowotne</w:t>
      </w:r>
      <w:r w:rsidRPr="00031947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</w:p>
    <w:p w:rsidR="0067218F" w:rsidRPr="00031947" w:rsidRDefault="0067218F" w:rsidP="00031947">
      <w:pPr>
        <w:pStyle w:val="Akapitzlist"/>
        <w:numPr>
          <w:ilvl w:val="0"/>
          <w:numId w:val="12"/>
        </w:num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zasad gromadzenia i wysokości wpłat do pracowniczych planów</w:t>
      </w:r>
      <w:r w:rsidR="00B50F45"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kapitałowych,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których mowa w ustawie z dnia 4października 2018r. o pracowniczych p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lanach kapitałowych </w:t>
      </w:r>
      <w:r w:rsidR="00031947"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031947" w:rsidRPr="00031947">
        <w:rPr>
          <w:rFonts w:ascii="Century Gothic" w:hAnsi="Century Gothic"/>
          <w:sz w:val="20"/>
          <w:szCs w:val="20"/>
        </w:rPr>
        <w:t>Dz. U. z 2023 r. poz. 46.</w:t>
      </w:r>
      <w:r w:rsidR="00031947"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</w:p>
    <w:p w:rsidR="00B87BF2" w:rsidRPr="00031947" w:rsidRDefault="00B50F45" w:rsidP="00B50F45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- jeżeli zmiany z pkt: c, d, e  będą miały wpływ na koszty wykonania zamówienia przez Wykonawcę.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zmiany mocy umownej, w przypadku innego zapotrzebowania na moc, jeżeli OSD wyraził zgodę na taką zmianę,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zmiany grupy taryfowej dla Miejsca odbioru, jeżeli dane Miejsce odbioru zostanie zakwalifikowane do innej grupy taryfowej zgodnie z zasadami opisanymi w Taryfie OSD,</w:t>
      </w:r>
    </w:p>
    <w:p w:rsidR="00CB121A" w:rsidRPr="00031947" w:rsidRDefault="00CB121A" w:rsidP="00CB121A">
      <w:pPr>
        <w:suppressAutoHyphens/>
        <w:autoSpaceDE w:val="0"/>
        <w:ind w:left="850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W przypadku zmiany grupy taryfowej w okresie realizacji zamówienia i obowiązywania niniejszej umowy na Kompleksową sprzedaż paliwa gazowego rozliczenia z Wykonawcą będą odbywały się na następujących zasadach:</w:t>
      </w: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- Jeżeli grupa taryfowa zostanie zmieniona na grupę taryfową, która była wyceniona w Formularzu Ofertowym zastosowana zostanie cena jednostkowa za gaz bez akcyzy (gr/kWh) lub cena jednostkowa za gaz z akcyzą 1,28 zł/GJ (gr/kWh) oraz Abonament (zł/m-c) przewidziane dla nowej (zmienionej) grupy taryfowej. Opłaty za usługi dystrybucji zostaną naliczone zgodnie z nową, zmienioną grupą taryfową.</w:t>
      </w: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- Jeżeli grupa taryfowa zostanie zmieniona na grupę taryfową, która nie była wyceniona w Formularzu Ofertowym zastosowana zostanie cena jednostkowa za gaz bez akcyzy (gr/kW</w:t>
      </w:r>
      <w:r w:rsidR="00015AD3" w:rsidRPr="00031947">
        <w:rPr>
          <w:rFonts w:ascii="Century Gothic" w:hAnsi="Century Gothic" w:cs="Times New Roman"/>
          <w:sz w:val="20"/>
          <w:szCs w:val="20"/>
        </w:rPr>
        <w:t xml:space="preserve">h) lub cena jednostkowa za gaz </w:t>
      </w:r>
      <w:r w:rsidRPr="00031947">
        <w:rPr>
          <w:rFonts w:ascii="Century Gothic" w:hAnsi="Century Gothic" w:cs="Times New Roman"/>
          <w:sz w:val="20"/>
          <w:szCs w:val="20"/>
        </w:rPr>
        <w:t xml:space="preserve">z akcyzą 1,28 zł/GJ (gr/kWh) oraz Abonament (zł/m-c) przewidziane dla pierwotnej, zakładanej w postępowaniu przetargowym grupy taryfowej. Opłaty za usługi dystrybucji zostaną naliczone zgodnie z nową, zmienioną grupą taryfową. </w:t>
      </w: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Zmiany grupy taryfowej nie wymagają zmiany Umowy.</w:t>
      </w:r>
    </w:p>
    <w:p w:rsidR="00015AD3" w:rsidRPr="00031947" w:rsidRDefault="00015AD3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zmniejszenia liczby Miejsc odbioru do 10% (nie mniej niż jedno Miejsce odbioru) w stosunku do całkowitej liczby Miejsc odbioru wskaz</w:t>
      </w:r>
      <w:r w:rsidR="00173C7C" w:rsidRPr="00031947">
        <w:rPr>
          <w:rFonts w:ascii="Century Gothic" w:hAnsi="Century Gothic" w:cs="Times New Roman"/>
          <w:sz w:val="20"/>
          <w:szCs w:val="20"/>
        </w:rPr>
        <w:t>anych w rozdziale V  ust. 1.2. SWZ</w:t>
      </w:r>
      <w:r w:rsidRPr="00031947">
        <w:rPr>
          <w:rFonts w:ascii="Century Gothic" w:hAnsi="Century Gothic" w:cs="Times New Roman"/>
          <w:sz w:val="20"/>
          <w:szCs w:val="20"/>
        </w:rPr>
        <w:t>, przy czym zmiana ilości Miejsc odbioru wynikać może ze zmiany stanu prawnego Miejsc odbioru jak: przekazania, sprzedaży, wynajmu obiektu innemu właścicielowi, zamknięcia lub likwidacji Miejsc odbioru, zaistnienia przeszkód prawnych i formalnych uniemożliwiających przeprowadzenie procedury zmiany sprzedawcy, w tym w przypadku zaistnienia przeszkód uniemożlwiających rozwiązanie dotychczas obowiązujących umów. Strony postanawiają, że na  pisemny, pod rygorem pominięcia, wniosek Zamawiającego, Wykonawca zaprzestanie dostawy paliwa gazowego dla poszczególnych Miejsc odbioru w terminie wskazanym przez Zamawiającego, nie krótszym niż 30 dni od doręczenia wniosku Wykonawcy. Wykonawcy nie przysługują z tego tytułu żadne roszczenia z zastrzeżeniem, że Zamawiający pokryje dodatkowe koszty dystrybucji paliwa gazowego do wyłączonych Miejsc odbioru jakie naliczy Operator Systemu Dystrybucyjnego zgodnie ze swoją Taryfą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right="-1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 xml:space="preserve">zmiany terminu rozpoczęcia dostaw paliwa gazowego do poszczególnych Miejsc odbioru, jeżeli zmiana ta wynika z okoliczności niezależnych od Stron, </w:t>
      </w:r>
      <w:r w:rsidR="00A37F5F">
        <w:rPr>
          <w:rFonts w:ascii="Century Gothic" w:hAnsi="Century Gothic" w:cs="Times New Roman"/>
          <w:sz w:val="20"/>
          <w:szCs w:val="20"/>
        </w:rPr>
        <w:br/>
      </w:r>
      <w:r w:rsidRPr="00031947">
        <w:rPr>
          <w:rFonts w:ascii="Century Gothic" w:hAnsi="Century Gothic" w:cs="Times New Roman"/>
          <w:sz w:val="20"/>
          <w:szCs w:val="20"/>
        </w:rPr>
        <w:t>w szczególności z przedłużającej się procedury zmiany sprzedawcy, przedłużający się proces rozwiązania dotychczasowych umów kompleksowych,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oznaczenia danych dotyczących Zamawiającego i/lub Wykonawcy, 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 xml:space="preserve">zmiany podwykonawców, którzy zostali wskazani w ofercie Wykonawcy, o których mowa </w:t>
      </w:r>
      <w:r w:rsidR="00B75DDA" w:rsidRPr="00031947">
        <w:rPr>
          <w:rFonts w:ascii="Century Gothic" w:hAnsi="Century Gothic" w:cs="Times New Roman"/>
          <w:sz w:val="20"/>
          <w:szCs w:val="20"/>
        </w:rPr>
        <w:t>w §14</w:t>
      </w:r>
      <w:r w:rsidRPr="00031947">
        <w:rPr>
          <w:rFonts w:ascii="Century Gothic" w:hAnsi="Century Gothic" w:cs="Times New Roman"/>
          <w:sz w:val="20"/>
          <w:szCs w:val="20"/>
        </w:rPr>
        <w:t xml:space="preserve"> ust. 1 niniejszej Umowy.</w:t>
      </w:r>
    </w:p>
    <w:p w:rsidR="00A75259" w:rsidRPr="00184DEC" w:rsidRDefault="00184DEC" w:rsidP="00184DEC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184DEC">
        <w:rPr>
          <w:rFonts w:ascii="Century Gothic" w:hAnsi="Century Gothic" w:cs="Times New Roman"/>
          <w:sz w:val="20"/>
          <w:szCs w:val="20"/>
        </w:rPr>
        <w:t xml:space="preserve">3. </w:t>
      </w:r>
      <w:r w:rsidR="00A75259" w:rsidRPr="00184DEC">
        <w:rPr>
          <w:rFonts w:ascii="Century Gothic" w:hAnsi="Century Gothic" w:cs="Times New Roman"/>
          <w:sz w:val="20"/>
          <w:szCs w:val="20"/>
        </w:rPr>
        <w:t>W przypadku zatwierdzenia przez Prezesa URE zmiany Taryfy OSD Zamawiający wyraża</w:t>
      </w:r>
      <w:r w:rsidR="00A75259" w:rsidRPr="00184DEC">
        <w:rPr>
          <w:rFonts w:ascii="Century Gothic" w:hAnsi="Century Gothic" w:cs="Times New Roman"/>
          <w:sz w:val="20"/>
          <w:szCs w:val="20"/>
        </w:rPr>
        <w:br/>
        <w:t xml:space="preserve">        zgodę na  zmianę stawek i cen za usługi dystrybucji. </w:t>
      </w:r>
    </w:p>
    <w:p w:rsidR="00CB121A" w:rsidRPr="00A75259" w:rsidRDefault="00157752" w:rsidP="00A75259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</w:t>
      </w:r>
      <w:bookmarkStart w:id="1" w:name="_GoBack"/>
      <w:bookmarkEnd w:id="1"/>
      <w:r w:rsidR="00A75259">
        <w:rPr>
          <w:rFonts w:ascii="Century Gothic" w:hAnsi="Century Gothic" w:cs="Times New Roman"/>
          <w:sz w:val="20"/>
          <w:szCs w:val="20"/>
        </w:rPr>
        <w:t xml:space="preserve">. </w:t>
      </w:r>
      <w:r w:rsidR="00CB121A" w:rsidRPr="00A75259">
        <w:rPr>
          <w:rFonts w:ascii="Century Gothic" w:hAnsi="Century Gothic" w:cs="Times New Roman"/>
          <w:sz w:val="20"/>
          <w:szCs w:val="20"/>
        </w:rPr>
        <w:t>Strony dopuszczają możliwość dokonania cesji praw i obowiązków wynikających z niniejszej</w:t>
      </w:r>
      <w:r w:rsidR="00A75259">
        <w:rPr>
          <w:rFonts w:ascii="Century Gothic" w:hAnsi="Century Gothic" w:cs="Times New Roman"/>
          <w:sz w:val="20"/>
          <w:szCs w:val="20"/>
        </w:rPr>
        <w:br/>
        <w:t xml:space="preserve">    </w:t>
      </w:r>
      <w:r w:rsidR="00CB121A" w:rsidRPr="00A75259">
        <w:rPr>
          <w:rFonts w:ascii="Century Gothic" w:hAnsi="Century Gothic" w:cs="Times New Roman"/>
          <w:sz w:val="20"/>
          <w:szCs w:val="20"/>
        </w:rPr>
        <w:t>umowy na inny podmiot niż Zamawiający w przypadku zmiany właściciela lub posiadacza</w:t>
      </w:r>
      <w:r w:rsidR="00A75259">
        <w:rPr>
          <w:rFonts w:ascii="Century Gothic" w:hAnsi="Century Gothic" w:cs="Times New Roman"/>
          <w:sz w:val="20"/>
          <w:szCs w:val="20"/>
        </w:rPr>
        <w:br/>
        <w:t xml:space="preserve">    </w:t>
      </w:r>
      <w:r w:rsidR="00CB121A" w:rsidRPr="00A75259">
        <w:rPr>
          <w:rFonts w:ascii="Century Gothic" w:hAnsi="Century Gothic" w:cs="Times New Roman"/>
          <w:sz w:val="20"/>
          <w:szCs w:val="20"/>
        </w:rPr>
        <w:t xml:space="preserve"> obiektu, do którego dostarczane jest paliwo gazowe na podstawie niniejszej Umowy. </w:t>
      </w:r>
      <w:r w:rsidR="00A75259">
        <w:rPr>
          <w:rFonts w:ascii="Century Gothic" w:hAnsi="Century Gothic" w:cs="Times New Roman"/>
          <w:sz w:val="20"/>
          <w:szCs w:val="20"/>
        </w:rPr>
        <w:br/>
        <w:t xml:space="preserve">     </w:t>
      </w:r>
      <w:r w:rsidR="00CB121A" w:rsidRPr="00A75259">
        <w:rPr>
          <w:rFonts w:ascii="Century Gothic" w:hAnsi="Century Gothic" w:cs="Times New Roman"/>
          <w:sz w:val="20"/>
          <w:szCs w:val="20"/>
        </w:rPr>
        <w:t>W takim przypadku cesja nastąpi zgodnie z przepisami Kodeksu Cywilnego.</w:t>
      </w:r>
    </w:p>
    <w:p w:rsidR="00CB121A" w:rsidRPr="00031947" w:rsidRDefault="00CB121A" w:rsidP="00CB121A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A37F5F" w:rsidRDefault="00CB121A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A37F5F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</w:t>
      </w:r>
      <w:r w:rsidR="00F83A63" w:rsidRPr="00A37F5F">
        <w:rPr>
          <w:rFonts w:ascii="Century Gothic" w:hAnsi="Century Gothic" w:cs="Times New Roman"/>
          <w:b/>
          <w:bCs/>
          <w:color w:val="000000"/>
          <w:sz w:val="20"/>
          <w:szCs w:val="20"/>
        </w:rPr>
        <w:t>7</w:t>
      </w:r>
    </w:p>
    <w:p w:rsidR="00CB121A" w:rsidRPr="00A37F5F" w:rsidRDefault="00CB121A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A37F5F">
        <w:rPr>
          <w:rFonts w:ascii="Century Gothic" w:hAnsi="Century Gothic" w:cs="Times New Roman"/>
          <w:b/>
          <w:sz w:val="20"/>
          <w:szCs w:val="20"/>
        </w:rPr>
        <w:t>Postanowienia końcowe</w:t>
      </w:r>
    </w:p>
    <w:p w:rsidR="00CB121A" w:rsidRPr="00A37F5F" w:rsidRDefault="00CB121A" w:rsidP="00661443">
      <w:pPr>
        <w:pStyle w:val="Tekstpodstawowywcity2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37F5F">
        <w:rPr>
          <w:rFonts w:ascii="Century Gothic" w:hAnsi="Century Gothic"/>
          <w:sz w:val="20"/>
          <w:szCs w:val="20"/>
        </w:rPr>
        <w:t>W sprawach nieuregulowanych niniejszą Umową stosuje się aktualnie obowiązujące przepisy prawa, w tym przepisy ustawy z dnia 10 kwietnia 1997 r</w:t>
      </w:r>
      <w:r w:rsidR="00A37F5F">
        <w:rPr>
          <w:rFonts w:ascii="Century Gothic" w:hAnsi="Century Gothic"/>
          <w:sz w:val="20"/>
          <w:szCs w:val="20"/>
        </w:rPr>
        <w:t xml:space="preserve">. Prawo Energetyczne </w:t>
      </w:r>
      <w:r w:rsidR="00A37F5F">
        <w:rPr>
          <w:rFonts w:ascii="Century Gothic" w:hAnsi="Century Gothic"/>
          <w:sz w:val="20"/>
          <w:szCs w:val="20"/>
        </w:rPr>
        <w:br/>
        <w:t>(Dz. U. z 2022 r poz. 1385</w:t>
      </w:r>
      <w:r w:rsidRPr="00A37F5F">
        <w:rPr>
          <w:rFonts w:ascii="Century Gothic" w:hAnsi="Century Gothic"/>
          <w:sz w:val="20"/>
          <w:szCs w:val="20"/>
        </w:rPr>
        <w:t xml:space="preserve">) </w:t>
      </w:r>
      <w:r w:rsidR="00DE147E" w:rsidRPr="00A37F5F">
        <w:rPr>
          <w:rFonts w:ascii="Century Gothic" w:hAnsi="Century Gothic"/>
          <w:sz w:val="20"/>
          <w:szCs w:val="20"/>
        </w:rPr>
        <w:t>i ustawy z dnia 11września 2019</w:t>
      </w:r>
      <w:r w:rsidRPr="00A37F5F">
        <w:rPr>
          <w:rFonts w:ascii="Century Gothic" w:hAnsi="Century Gothic"/>
          <w:sz w:val="20"/>
          <w:szCs w:val="20"/>
        </w:rPr>
        <w:t xml:space="preserve"> r. Prawo Zamówie</w:t>
      </w:r>
      <w:r w:rsidR="00A37F5F">
        <w:rPr>
          <w:rFonts w:ascii="Century Gothic" w:hAnsi="Century Gothic"/>
          <w:sz w:val="20"/>
          <w:szCs w:val="20"/>
        </w:rPr>
        <w:t>ń Publicznych (</w:t>
      </w:r>
      <w:proofErr w:type="spellStart"/>
      <w:r w:rsidR="00A37F5F">
        <w:rPr>
          <w:rFonts w:ascii="Century Gothic" w:hAnsi="Century Gothic"/>
          <w:sz w:val="20"/>
          <w:szCs w:val="20"/>
        </w:rPr>
        <w:t>Dz.u</w:t>
      </w:r>
      <w:proofErr w:type="spellEnd"/>
      <w:r w:rsidR="00A37F5F">
        <w:rPr>
          <w:rFonts w:ascii="Century Gothic" w:hAnsi="Century Gothic"/>
          <w:sz w:val="20"/>
          <w:szCs w:val="20"/>
        </w:rPr>
        <w:t>.</w:t>
      </w:r>
      <w:r w:rsidR="00A37F5F">
        <w:t xml:space="preserve"> </w:t>
      </w:r>
      <w:r w:rsidR="00A37F5F" w:rsidRPr="00A37F5F">
        <w:rPr>
          <w:rFonts w:ascii="Century Gothic" w:hAnsi="Century Gothic"/>
          <w:sz w:val="20"/>
          <w:szCs w:val="20"/>
        </w:rPr>
        <w:t>z 2022 r. poz. 1710</w:t>
      </w:r>
      <w:r w:rsidR="00A37F5F">
        <w:rPr>
          <w:rFonts w:ascii="Century Gothic" w:hAnsi="Century Gothic"/>
          <w:sz w:val="20"/>
          <w:szCs w:val="20"/>
        </w:rPr>
        <w:t xml:space="preserve"> ze zm</w:t>
      </w:r>
      <w:r w:rsidRPr="00A37F5F">
        <w:rPr>
          <w:rFonts w:ascii="Century Gothic" w:hAnsi="Century Gothic"/>
          <w:sz w:val="20"/>
          <w:szCs w:val="20"/>
        </w:rPr>
        <w:t>.) wraz z wszystkimi aktami wykonawczymi do ww. ustaw oraz ustawy z dnia 23 kwietnia 1964 r. Kodeks cywilny (tekst jedn. Dz.</w:t>
      </w:r>
      <w:r w:rsidR="00816BB6" w:rsidRPr="00A37F5F">
        <w:rPr>
          <w:rFonts w:ascii="Century Gothic" w:hAnsi="Century Gothic"/>
          <w:sz w:val="20"/>
          <w:szCs w:val="20"/>
        </w:rPr>
        <w:t>U. z 2020</w:t>
      </w:r>
      <w:r w:rsidRPr="00A37F5F">
        <w:rPr>
          <w:rFonts w:ascii="Century Gothic" w:hAnsi="Century Gothic"/>
          <w:sz w:val="20"/>
          <w:szCs w:val="20"/>
        </w:rPr>
        <w:t xml:space="preserve"> r. poz. </w:t>
      </w:r>
      <w:r w:rsidR="00816BB6" w:rsidRPr="00A37F5F">
        <w:rPr>
          <w:rFonts w:ascii="Century Gothic" w:hAnsi="Century Gothic"/>
          <w:sz w:val="20"/>
          <w:szCs w:val="20"/>
        </w:rPr>
        <w:t>1740</w:t>
      </w:r>
      <w:r w:rsidRPr="00A37F5F">
        <w:rPr>
          <w:rFonts w:ascii="Century Gothic" w:hAnsi="Century Gothic"/>
          <w:sz w:val="20"/>
          <w:szCs w:val="20"/>
        </w:rPr>
        <w:t xml:space="preserve"> ze zm.).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color w:val="000000"/>
          <w:sz w:val="20"/>
          <w:szCs w:val="20"/>
        </w:rPr>
        <w:t xml:space="preserve">Jeżeli powstaną spory dotyczące wykonania przedmiotu Umowy, Zamawiający </w:t>
      </w:r>
      <w:r w:rsidR="00F31F3C">
        <w:rPr>
          <w:rFonts w:ascii="Century Gothic" w:hAnsi="Century Gothic" w:cs="Times New Roman"/>
          <w:color w:val="000000"/>
          <w:sz w:val="20"/>
          <w:szCs w:val="20"/>
        </w:rPr>
        <w:br/>
        <w:t xml:space="preserve"> </w:t>
      </w:r>
      <w:r w:rsidRPr="00A37F5F">
        <w:rPr>
          <w:rFonts w:ascii="Century Gothic" w:hAnsi="Century Gothic" w:cs="Times New Roman"/>
          <w:color w:val="000000"/>
          <w:sz w:val="20"/>
          <w:szCs w:val="20"/>
        </w:rPr>
        <w:t>i Wykonawca dołożą wszelkich starań, aby rozwiązać je pomiędzy sobą.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color w:val="000000"/>
          <w:sz w:val="20"/>
          <w:szCs w:val="20"/>
        </w:rPr>
        <w:t>Ewentualne spory wynikające z treści niniejszej Umowy, których Strony nie rozwiążą w sposób, o którym mowa powyżej rozstrzygać będzie właściwy sąd powszechny dla siedziby Zamawiającego, chyba że sprawy sporne wynikające z Umowy będą należeć do kompetencji Prezesa Urzędu Regulacji Energetyki.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color w:val="000000"/>
          <w:sz w:val="20"/>
          <w:szCs w:val="20"/>
        </w:rPr>
        <w:t>Umowę sporządzono w dwóch jednobrzmiących egzemplarzach, po jednym egzemplarzu dla każdej ze Stron.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sz w:val="20"/>
          <w:szCs w:val="20"/>
        </w:rPr>
        <w:t>Integra</w:t>
      </w:r>
      <w:r w:rsidR="007835D8" w:rsidRPr="00A37F5F">
        <w:rPr>
          <w:rFonts w:ascii="Century Gothic" w:hAnsi="Century Gothic" w:cs="Times New Roman"/>
          <w:sz w:val="20"/>
          <w:szCs w:val="20"/>
        </w:rPr>
        <w:t>lną częścią Umowy są</w:t>
      </w:r>
      <w:r w:rsidRPr="00A37F5F">
        <w:rPr>
          <w:rFonts w:ascii="Century Gothic" w:hAnsi="Century Gothic" w:cs="Times New Roman"/>
          <w:sz w:val="20"/>
          <w:szCs w:val="20"/>
        </w:rPr>
        <w:t xml:space="preserve"> załączniki</w:t>
      </w:r>
      <w:r w:rsidR="007835D8" w:rsidRPr="00A37F5F">
        <w:rPr>
          <w:rFonts w:ascii="Century Gothic" w:hAnsi="Century Gothic" w:cs="Times New Roman"/>
          <w:sz w:val="20"/>
          <w:szCs w:val="20"/>
        </w:rPr>
        <w:t xml:space="preserve"> do SWZ</w:t>
      </w:r>
      <w:r w:rsidRPr="00A37F5F">
        <w:rPr>
          <w:rFonts w:ascii="Century Gothic" w:hAnsi="Century Gothic" w:cs="Times New Roman"/>
          <w:sz w:val="20"/>
          <w:szCs w:val="20"/>
        </w:rPr>
        <w:t>:</w:t>
      </w:r>
    </w:p>
    <w:p w:rsidR="00CB121A" w:rsidRPr="00A37F5F" w:rsidRDefault="00CB121A" w:rsidP="00CB121A">
      <w:pPr>
        <w:pStyle w:val="Tekstpodstawowy"/>
        <w:spacing w:after="0"/>
        <w:ind w:left="1080"/>
        <w:jc w:val="both"/>
        <w:rPr>
          <w:rFonts w:ascii="Century Gothic" w:hAnsi="Century Gothic"/>
          <w:color w:val="000000"/>
        </w:rPr>
      </w:pPr>
    </w:p>
    <w:p w:rsidR="00CB121A" w:rsidRPr="00A37F5F" w:rsidRDefault="00CB121A" w:rsidP="00CB121A">
      <w:pPr>
        <w:pStyle w:val="Tekstpodstawowy"/>
        <w:spacing w:after="0"/>
        <w:jc w:val="both"/>
        <w:rPr>
          <w:rFonts w:ascii="Century Gothic" w:hAnsi="Century Gothic"/>
          <w:color w:val="000000"/>
        </w:rPr>
      </w:pPr>
    </w:p>
    <w:p w:rsidR="00CB121A" w:rsidRPr="00A37F5F" w:rsidRDefault="00CB121A" w:rsidP="00CB121A">
      <w:pPr>
        <w:pStyle w:val="Tekstpodstawowy"/>
        <w:spacing w:after="0"/>
        <w:ind w:left="1080"/>
        <w:jc w:val="both"/>
        <w:rPr>
          <w:rFonts w:ascii="Century Gothic" w:hAnsi="Century Gothic"/>
          <w:color w:val="000000"/>
        </w:rPr>
      </w:pPr>
    </w:p>
    <w:p w:rsidR="00CB121A" w:rsidRPr="00F31F3C" w:rsidRDefault="00CB121A" w:rsidP="00AB55D8">
      <w:pPr>
        <w:autoSpaceDE w:val="0"/>
        <w:autoSpaceDN w:val="0"/>
        <w:adjustRightInd w:val="0"/>
        <w:ind w:left="708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31F3C">
        <w:rPr>
          <w:rFonts w:ascii="Century Gothic" w:hAnsi="Century Gothic" w:cs="Times New Roman"/>
          <w:b/>
          <w:bCs/>
          <w:sz w:val="20"/>
          <w:szCs w:val="20"/>
        </w:rPr>
        <w:t xml:space="preserve">ZAMAWIAJĄCY: </w:t>
      </w:r>
      <w:r w:rsidRPr="00F31F3C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="007E3A11" w:rsidRPr="00F31F3C">
        <w:rPr>
          <w:rFonts w:ascii="Century Gothic" w:hAnsi="Century Gothic" w:cs="Times New Roman"/>
          <w:b/>
          <w:bCs/>
          <w:sz w:val="20"/>
          <w:szCs w:val="20"/>
        </w:rPr>
        <w:tab/>
      </w:r>
      <w:r w:rsidR="00481D0E" w:rsidRPr="00F31F3C">
        <w:rPr>
          <w:rFonts w:ascii="Century Gothic" w:hAnsi="Century Gothic" w:cs="Times New Roman"/>
          <w:b/>
          <w:bCs/>
          <w:sz w:val="20"/>
          <w:szCs w:val="20"/>
        </w:rPr>
        <w:t>WYKONAWCA</w:t>
      </w:r>
    </w:p>
    <w:p w:rsidR="003C6515" w:rsidRPr="00F31F3C" w:rsidRDefault="003C6515" w:rsidP="00AB55D8">
      <w:pPr>
        <w:autoSpaceDE w:val="0"/>
        <w:autoSpaceDN w:val="0"/>
        <w:adjustRightInd w:val="0"/>
        <w:ind w:left="708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B8" w:rsidRPr="00D665B2" w:rsidRDefault="00373EB8" w:rsidP="00481D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373EB8" w:rsidRPr="00D665B2" w:rsidSect="0079709F">
      <w:footerReference w:type="default" r:id="rId11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EA" w:rsidRDefault="00BC08EA" w:rsidP="006D7F8E">
      <w:r>
        <w:separator/>
      </w:r>
    </w:p>
  </w:endnote>
  <w:endnote w:type="continuationSeparator" w:id="0">
    <w:p w:rsidR="00BC08EA" w:rsidRDefault="00BC08EA" w:rsidP="006D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Times New Roman"/>
        <w:sz w:val="14"/>
        <w:szCs w:val="16"/>
      </w:rPr>
      <w:id w:val="17971003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14"/>
            <w:szCs w:val="16"/>
          </w:rPr>
          <w:id w:val="-539595411"/>
          <w:docPartObj>
            <w:docPartGallery w:val="Page Numbers (Top of Page)"/>
            <w:docPartUnique/>
          </w:docPartObj>
        </w:sdtPr>
        <w:sdtEndPr/>
        <w:sdtContent>
          <w:p w:rsidR="00BC08EA" w:rsidRPr="00B6474E" w:rsidRDefault="00BC08EA" w:rsidP="00BC08EA">
            <w:pPr>
              <w:pStyle w:val="Stopka"/>
              <w:jc w:val="right"/>
              <w:rPr>
                <w:rFonts w:asciiTheme="majorHAnsi" w:hAnsiTheme="majorHAnsi" w:cs="Times New Roman"/>
                <w:sz w:val="14"/>
                <w:szCs w:val="16"/>
              </w:rPr>
            </w:pP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Strona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PAGE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157752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10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 z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NUMPAGES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157752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12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EA" w:rsidRDefault="00BC08EA" w:rsidP="006D7F8E">
      <w:r>
        <w:separator/>
      </w:r>
    </w:p>
  </w:footnote>
  <w:footnote w:type="continuationSeparator" w:id="0">
    <w:p w:rsidR="00BC08EA" w:rsidRDefault="00BC08EA" w:rsidP="006D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D90440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ascii="Georgia" w:eastAsiaTheme="minorHAnsi" w:hAnsi="Georgia" w:cs="Times New Roman" w:hint="default"/>
        <w:b w:val="0"/>
      </w:rPr>
    </w:lvl>
  </w:abstractNum>
  <w:abstractNum w:abstractNumId="1" w15:restartNumberingAfterBreak="0">
    <w:nsid w:val="0000000D"/>
    <w:multiLevelType w:val="singleLevel"/>
    <w:tmpl w:val="92E845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" w15:restartNumberingAfterBreak="0">
    <w:nsid w:val="001A02FF"/>
    <w:multiLevelType w:val="hybridMultilevel"/>
    <w:tmpl w:val="26749646"/>
    <w:lvl w:ilvl="0" w:tplc="B40A603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7E8E"/>
    <w:multiLevelType w:val="hybridMultilevel"/>
    <w:tmpl w:val="E77E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4A11"/>
    <w:multiLevelType w:val="hybridMultilevel"/>
    <w:tmpl w:val="4BA8EBEA"/>
    <w:lvl w:ilvl="0" w:tplc="0E66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73C59"/>
    <w:multiLevelType w:val="hybridMultilevel"/>
    <w:tmpl w:val="F62A4016"/>
    <w:lvl w:ilvl="0" w:tplc="13948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17DE"/>
    <w:multiLevelType w:val="hybridMultilevel"/>
    <w:tmpl w:val="92CE6818"/>
    <w:lvl w:ilvl="0" w:tplc="F6BE6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22AE"/>
    <w:multiLevelType w:val="hybridMultilevel"/>
    <w:tmpl w:val="F084A4FE"/>
    <w:lvl w:ilvl="0" w:tplc="47A01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73A41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279C"/>
    <w:multiLevelType w:val="hybridMultilevel"/>
    <w:tmpl w:val="6BAE4944"/>
    <w:lvl w:ilvl="0" w:tplc="13726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A5B41"/>
    <w:multiLevelType w:val="hybridMultilevel"/>
    <w:tmpl w:val="5936F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1529"/>
    <w:multiLevelType w:val="hybridMultilevel"/>
    <w:tmpl w:val="9E324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A7AEF"/>
    <w:multiLevelType w:val="hybridMultilevel"/>
    <w:tmpl w:val="697077EE"/>
    <w:lvl w:ilvl="0" w:tplc="7FE85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410C93"/>
    <w:multiLevelType w:val="hybridMultilevel"/>
    <w:tmpl w:val="976A2744"/>
    <w:lvl w:ilvl="0" w:tplc="4FDC2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29A"/>
    <w:multiLevelType w:val="hybridMultilevel"/>
    <w:tmpl w:val="B8E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3787C"/>
    <w:multiLevelType w:val="hybridMultilevel"/>
    <w:tmpl w:val="955EA5E2"/>
    <w:lvl w:ilvl="0" w:tplc="778A796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29501D98"/>
    <w:multiLevelType w:val="hybridMultilevel"/>
    <w:tmpl w:val="1ED2AE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B4D94"/>
    <w:multiLevelType w:val="hybridMultilevel"/>
    <w:tmpl w:val="D8829742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D235E"/>
    <w:multiLevelType w:val="hybridMultilevel"/>
    <w:tmpl w:val="607AA7FA"/>
    <w:lvl w:ilvl="0" w:tplc="1548F4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0A2C17"/>
    <w:multiLevelType w:val="hybridMultilevel"/>
    <w:tmpl w:val="CA2ECBBC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48404A"/>
    <w:multiLevelType w:val="hybridMultilevel"/>
    <w:tmpl w:val="FDF8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16F71"/>
    <w:multiLevelType w:val="hybridMultilevel"/>
    <w:tmpl w:val="66F2D3AA"/>
    <w:lvl w:ilvl="0" w:tplc="4FDC2D1E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A236F"/>
    <w:multiLevelType w:val="hybridMultilevel"/>
    <w:tmpl w:val="4D146CDC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8" w15:restartNumberingAfterBreak="0">
    <w:nsid w:val="49435FC6"/>
    <w:multiLevelType w:val="hybridMultilevel"/>
    <w:tmpl w:val="FDF8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23E2"/>
    <w:multiLevelType w:val="hybridMultilevel"/>
    <w:tmpl w:val="7D96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414CC"/>
    <w:multiLevelType w:val="hybridMultilevel"/>
    <w:tmpl w:val="C5D88D36"/>
    <w:lvl w:ilvl="0" w:tplc="F000AE42">
      <w:start w:val="1"/>
      <w:numFmt w:val="lowerLetter"/>
      <w:lvlText w:val="%1)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4FF40461"/>
    <w:multiLevelType w:val="hybridMultilevel"/>
    <w:tmpl w:val="0E680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0790B"/>
    <w:multiLevelType w:val="hybridMultilevel"/>
    <w:tmpl w:val="19D8F70A"/>
    <w:lvl w:ilvl="0" w:tplc="C9729EF8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52086"/>
    <w:multiLevelType w:val="hybridMultilevel"/>
    <w:tmpl w:val="C69AADA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56BB0F22"/>
    <w:multiLevelType w:val="hybridMultilevel"/>
    <w:tmpl w:val="3BAC903C"/>
    <w:lvl w:ilvl="0" w:tplc="D958BB4E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2437D1B"/>
    <w:multiLevelType w:val="hybridMultilevel"/>
    <w:tmpl w:val="DB06FB6C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A3437"/>
    <w:multiLevelType w:val="hybridMultilevel"/>
    <w:tmpl w:val="ABBA76B8"/>
    <w:lvl w:ilvl="0" w:tplc="E424B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005C8"/>
    <w:multiLevelType w:val="hybridMultilevel"/>
    <w:tmpl w:val="B5A85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9147C"/>
    <w:multiLevelType w:val="hybridMultilevel"/>
    <w:tmpl w:val="A44694F6"/>
    <w:lvl w:ilvl="0" w:tplc="1D8CC90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C815E65"/>
    <w:multiLevelType w:val="hybridMultilevel"/>
    <w:tmpl w:val="A14664E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E08AB"/>
    <w:multiLevelType w:val="hybridMultilevel"/>
    <w:tmpl w:val="27BEFB90"/>
    <w:lvl w:ilvl="0" w:tplc="224889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3466FB"/>
    <w:multiLevelType w:val="hybridMultilevel"/>
    <w:tmpl w:val="BFD009A4"/>
    <w:lvl w:ilvl="0" w:tplc="39D286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770E6"/>
    <w:multiLevelType w:val="hybridMultilevel"/>
    <w:tmpl w:val="796CC0B2"/>
    <w:lvl w:ilvl="0" w:tplc="EC588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FE25D04"/>
    <w:multiLevelType w:val="hybridMultilevel"/>
    <w:tmpl w:val="AC5AA362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1"/>
  </w:num>
  <w:num w:numId="5">
    <w:abstractNumId w:val="34"/>
  </w:num>
  <w:num w:numId="6">
    <w:abstractNumId w:val="36"/>
  </w:num>
  <w:num w:numId="7">
    <w:abstractNumId w:val="25"/>
  </w:num>
  <w:num w:numId="8">
    <w:abstractNumId w:val="35"/>
  </w:num>
  <w:num w:numId="9">
    <w:abstractNumId w:val="13"/>
  </w:num>
  <w:num w:numId="10">
    <w:abstractNumId w:val="22"/>
  </w:num>
  <w:num w:numId="11">
    <w:abstractNumId w:val="0"/>
  </w:num>
  <w:num w:numId="12">
    <w:abstractNumId w:val="1"/>
  </w:num>
  <w:num w:numId="13">
    <w:abstractNumId w:val="10"/>
  </w:num>
  <w:num w:numId="14">
    <w:abstractNumId w:val="19"/>
  </w:num>
  <w:num w:numId="15">
    <w:abstractNumId w:val="44"/>
  </w:num>
  <w:num w:numId="16">
    <w:abstractNumId w:val="42"/>
  </w:num>
  <w:num w:numId="17">
    <w:abstractNumId w:val="6"/>
  </w:num>
  <w:num w:numId="18">
    <w:abstractNumId w:val="8"/>
  </w:num>
  <w:num w:numId="19">
    <w:abstractNumId w:val="21"/>
  </w:num>
  <w:num w:numId="20">
    <w:abstractNumId w:val="3"/>
  </w:num>
  <w:num w:numId="21">
    <w:abstractNumId w:val="16"/>
  </w:num>
  <w:num w:numId="22">
    <w:abstractNumId w:val="5"/>
  </w:num>
  <w:num w:numId="23">
    <w:abstractNumId w:val="9"/>
  </w:num>
  <w:num w:numId="24">
    <w:abstractNumId w:val="7"/>
  </w:num>
  <w:num w:numId="25">
    <w:abstractNumId w:val="27"/>
  </w:num>
  <w:num w:numId="26">
    <w:abstractNumId w:val="30"/>
  </w:num>
  <w:num w:numId="27">
    <w:abstractNumId w:val="23"/>
  </w:num>
  <w:num w:numId="28">
    <w:abstractNumId w:val="20"/>
  </w:num>
  <w:num w:numId="29">
    <w:abstractNumId w:val="43"/>
  </w:num>
  <w:num w:numId="30">
    <w:abstractNumId w:val="15"/>
  </w:num>
  <w:num w:numId="31">
    <w:abstractNumId w:val="18"/>
  </w:num>
  <w:num w:numId="32">
    <w:abstractNumId w:val="40"/>
  </w:num>
  <w:num w:numId="33">
    <w:abstractNumId w:val="38"/>
  </w:num>
  <w:num w:numId="34">
    <w:abstractNumId w:val="29"/>
  </w:num>
  <w:num w:numId="35">
    <w:abstractNumId w:val="24"/>
  </w:num>
  <w:num w:numId="36">
    <w:abstractNumId w:val="14"/>
  </w:num>
  <w:num w:numId="37">
    <w:abstractNumId w:val="32"/>
  </w:num>
  <w:num w:numId="38">
    <w:abstractNumId w:val="37"/>
  </w:num>
  <w:num w:numId="39">
    <w:abstractNumId w:val="12"/>
  </w:num>
  <w:num w:numId="40">
    <w:abstractNumId w:val="11"/>
  </w:num>
  <w:num w:numId="41">
    <w:abstractNumId w:val="4"/>
  </w:num>
  <w:num w:numId="42">
    <w:abstractNumId w:val="28"/>
  </w:num>
  <w:num w:numId="43">
    <w:abstractNumId w:val="2"/>
  </w:num>
  <w:num w:numId="44">
    <w:abstractNumId w:val="4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171"/>
    <w:rsid w:val="0000078D"/>
    <w:rsid w:val="00000F36"/>
    <w:rsid w:val="00001A89"/>
    <w:rsid w:val="0000547B"/>
    <w:rsid w:val="00010717"/>
    <w:rsid w:val="00015AD3"/>
    <w:rsid w:val="00031947"/>
    <w:rsid w:val="00037F81"/>
    <w:rsid w:val="00040456"/>
    <w:rsid w:val="00061E9B"/>
    <w:rsid w:val="00076BDD"/>
    <w:rsid w:val="00081B07"/>
    <w:rsid w:val="00094D53"/>
    <w:rsid w:val="000A0E4F"/>
    <w:rsid w:val="000C1E88"/>
    <w:rsid w:val="000C50EA"/>
    <w:rsid w:val="000C6056"/>
    <w:rsid w:val="000D0B62"/>
    <w:rsid w:val="000D0D7D"/>
    <w:rsid w:val="000D6B8A"/>
    <w:rsid w:val="000E131D"/>
    <w:rsid w:val="000E7FB5"/>
    <w:rsid w:val="001000BC"/>
    <w:rsid w:val="00116888"/>
    <w:rsid w:val="001269C2"/>
    <w:rsid w:val="001403BF"/>
    <w:rsid w:val="001458A8"/>
    <w:rsid w:val="001550EE"/>
    <w:rsid w:val="00157752"/>
    <w:rsid w:val="00173C7C"/>
    <w:rsid w:val="00181070"/>
    <w:rsid w:val="00184DEC"/>
    <w:rsid w:val="00186030"/>
    <w:rsid w:val="00187609"/>
    <w:rsid w:val="001907F3"/>
    <w:rsid w:val="00192B19"/>
    <w:rsid w:val="001A0940"/>
    <w:rsid w:val="001A6312"/>
    <w:rsid w:val="001C4E05"/>
    <w:rsid w:val="001D20EA"/>
    <w:rsid w:val="001E2C7D"/>
    <w:rsid w:val="001E68FF"/>
    <w:rsid w:val="001F441D"/>
    <w:rsid w:val="00200E2C"/>
    <w:rsid w:val="00201684"/>
    <w:rsid w:val="00203C5E"/>
    <w:rsid w:val="0020680A"/>
    <w:rsid w:val="002074C9"/>
    <w:rsid w:val="00210590"/>
    <w:rsid w:val="00222373"/>
    <w:rsid w:val="002303A9"/>
    <w:rsid w:val="00231DC3"/>
    <w:rsid w:val="002374EC"/>
    <w:rsid w:val="00237769"/>
    <w:rsid w:val="00256CA5"/>
    <w:rsid w:val="00271AAF"/>
    <w:rsid w:val="00274B8A"/>
    <w:rsid w:val="002A6A9B"/>
    <w:rsid w:val="002B191B"/>
    <w:rsid w:val="002C0D0D"/>
    <w:rsid w:val="002D55C1"/>
    <w:rsid w:val="002E5850"/>
    <w:rsid w:val="002E5F50"/>
    <w:rsid w:val="002E6887"/>
    <w:rsid w:val="00307F21"/>
    <w:rsid w:val="003135A3"/>
    <w:rsid w:val="0031679D"/>
    <w:rsid w:val="00321D2D"/>
    <w:rsid w:val="00331B93"/>
    <w:rsid w:val="0033385C"/>
    <w:rsid w:val="00336D6F"/>
    <w:rsid w:val="00341C3B"/>
    <w:rsid w:val="0034332C"/>
    <w:rsid w:val="00361C26"/>
    <w:rsid w:val="00371983"/>
    <w:rsid w:val="003728C1"/>
    <w:rsid w:val="00373EB8"/>
    <w:rsid w:val="00374355"/>
    <w:rsid w:val="00376DD2"/>
    <w:rsid w:val="0038053D"/>
    <w:rsid w:val="00381DF0"/>
    <w:rsid w:val="00391E7A"/>
    <w:rsid w:val="00393919"/>
    <w:rsid w:val="003C29FA"/>
    <w:rsid w:val="003C6515"/>
    <w:rsid w:val="003D09FB"/>
    <w:rsid w:val="00400439"/>
    <w:rsid w:val="0040354E"/>
    <w:rsid w:val="00403D90"/>
    <w:rsid w:val="00406738"/>
    <w:rsid w:val="0040709E"/>
    <w:rsid w:val="0041383E"/>
    <w:rsid w:val="00414E23"/>
    <w:rsid w:val="004157EE"/>
    <w:rsid w:val="0041650A"/>
    <w:rsid w:val="004205BB"/>
    <w:rsid w:val="00422C41"/>
    <w:rsid w:val="00422C45"/>
    <w:rsid w:val="00425086"/>
    <w:rsid w:val="00431059"/>
    <w:rsid w:val="00442B2F"/>
    <w:rsid w:val="00450312"/>
    <w:rsid w:val="00461D18"/>
    <w:rsid w:val="00463155"/>
    <w:rsid w:val="004678F4"/>
    <w:rsid w:val="004757C3"/>
    <w:rsid w:val="00481D0E"/>
    <w:rsid w:val="00487557"/>
    <w:rsid w:val="004911D0"/>
    <w:rsid w:val="00496A4A"/>
    <w:rsid w:val="00497C8F"/>
    <w:rsid w:val="00497F11"/>
    <w:rsid w:val="004A2863"/>
    <w:rsid w:val="004A3DEA"/>
    <w:rsid w:val="004B3914"/>
    <w:rsid w:val="004B3B0A"/>
    <w:rsid w:val="004C0BCF"/>
    <w:rsid w:val="004D118A"/>
    <w:rsid w:val="004D4AA1"/>
    <w:rsid w:val="004D4C83"/>
    <w:rsid w:val="004D5FAA"/>
    <w:rsid w:val="004D69B2"/>
    <w:rsid w:val="004E2330"/>
    <w:rsid w:val="004F6DE8"/>
    <w:rsid w:val="00512E8E"/>
    <w:rsid w:val="00514497"/>
    <w:rsid w:val="005157E7"/>
    <w:rsid w:val="00535A52"/>
    <w:rsid w:val="005470DD"/>
    <w:rsid w:val="0055082C"/>
    <w:rsid w:val="00556FC2"/>
    <w:rsid w:val="00566800"/>
    <w:rsid w:val="005A198E"/>
    <w:rsid w:val="005A5E6F"/>
    <w:rsid w:val="005A7E8C"/>
    <w:rsid w:val="005B1E98"/>
    <w:rsid w:val="005B4669"/>
    <w:rsid w:val="005C23D9"/>
    <w:rsid w:val="005C4386"/>
    <w:rsid w:val="005E69EE"/>
    <w:rsid w:val="005E75F1"/>
    <w:rsid w:val="005F688C"/>
    <w:rsid w:val="00605DCB"/>
    <w:rsid w:val="00612A19"/>
    <w:rsid w:val="00613854"/>
    <w:rsid w:val="00614D55"/>
    <w:rsid w:val="00621707"/>
    <w:rsid w:val="00623FB5"/>
    <w:rsid w:val="00623FB6"/>
    <w:rsid w:val="00630DD0"/>
    <w:rsid w:val="006354E5"/>
    <w:rsid w:val="00636AAF"/>
    <w:rsid w:val="006408DE"/>
    <w:rsid w:val="00642DBF"/>
    <w:rsid w:val="0064424A"/>
    <w:rsid w:val="006477F0"/>
    <w:rsid w:val="006546FB"/>
    <w:rsid w:val="0065670E"/>
    <w:rsid w:val="00661443"/>
    <w:rsid w:val="00661494"/>
    <w:rsid w:val="0067218F"/>
    <w:rsid w:val="00675957"/>
    <w:rsid w:val="00676008"/>
    <w:rsid w:val="006907E1"/>
    <w:rsid w:val="00691AB7"/>
    <w:rsid w:val="00696CB5"/>
    <w:rsid w:val="006A6DE6"/>
    <w:rsid w:val="006A752B"/>
    <w:rsid w:val="006B4020"/>
    <w:rsid w:val="006C36D6"/>
    <w:rsid w:val="006D3CEF"/>
    <w:rsid w:val="006D5FF7"/>
    <w:rsid w:val="006D7F8E"/>
    <w:rsid w:val="006E0CBB"/>
    <w:rsid w:val="006E271D"/>
    <w:rsid w:val="006F5F15"/>
    <w:rsid w:val="00707601"/>
    <w:rsid w:val="007079B0"/>
    <w:rsid w:val="0071594D"/>
    <w:rsid w:val="0072510B"/>
    <w:rsid w:val="00733DF0"/>
    <w:rsid w:val="0074441D"/>
    <w:rsid w:val="007579C5"/>
    <w:rsid w:val="007835D8"/>
    <w:rsid w:val="0079709F"/>
    <w:rsid w:val="00797118"/>
    <w:rsid w:val="007A68DB"/>
    <w:rsid w:val="007C531A"/>
    <w:rsid w:val="007C6A1E"/>
    <w:rsid w:val="007D249C"/>
    <w:rsid w:val="007E3A11"/>
    <w:rsid w:val="0080483E"/>
    <w:rsid w:val="00816BB6"/>
    <w:rsid w:val="00822ABC"/>
    <w:rsid w:val="00824574"/>
    <w:rsid w:val="008254EE"/>
    <w:rsid w:val="0082737C"/>
    <w:rsid w:val="0083186C"/>
    <w:rsid w:val="008458C0"/>
    <w:rsid w:val="00847F50"/>
    <w:rsid w:val="008512FC"/>
    <w:rsid w:val="008514B9"/>
    <w:rsid w:val="00860B82"/>
    <w:rsid w:val="00861B44"/>
    <w:rsid w:val="0087121D"/>
    <w:rsid w:val="00873814"/>
    <w:rsid w:val="00875281"/>
    <w:rsid w:val="008758D9"/>
    <w:rsid w:val="00884422"/>
    <w:rsid w:val="00884475"/>
    <w:rsid w:val="00886580"/>
    <w:rsid w:val="008912DC"/>
    <w:rsid w:val="008942B9"/>
    <w:rsid w:val="00896062"/>
    <w:rsid w:val="008A6516"/>
    <w:rsid w:val="008A68E3"/>
    <w:rsid w:val="008B54BF"/>
    <w:rsid w:val="008D204E"/>
    <w:rsid w:val="008D5047"/>
    <w:rsid w:val="008D72A5"/>
    <w:rsid w:val="00907C22"/>
    <w:rsid w:val="00913A31"/>
    <w:rsid w:val="0091763D"/>
    <w:rsid w:val="0092671C"/>
    <w:rsid w:val="009316B5"/>
    <w:rsid w:val="00935648"/>
    <w:rsid w:val="00936150"/>
    <w:rsid w:val="009741F4"/>
    <w:rsid w:val="00980403"/>
    <w:rsid w:val="009829F2"/>
    <w:rsid w:val="009857EE"/>
    <w:rsid w:val="00996486"/>
    <w:rsid w:val="009A7949"/>
    <w:rsid w:val="009B7605"/>
    <w:rsid w:val="009D0E2F"/>
    <w:rsid w:val="009E6B3C"/>
    <w:rsid w:val="009F78CB"/>
    <w:rsid w:val="00A02223"/>
    <w:rsid w:val="00A064E1"/>
    <w:rsid w:val="00A07FF2"/>
    <w:rsid w:val="00A16888"/>
    <w:rsid w:val="00A37F5F"/>
    <w:rsid w:val="00A46813"/>
    <w:rsid w:val="00A46BB1"/>
    <w:rsid w:val="00A4775F"/>
    <w:rsid w:val="00A517C6"/>
    <w:rsid w:val="00A518C9"/>
    <w:rsid w:val="00A56818"/>
    <w:rsid w:val="00A74A13"/>
    <w:rsid w:val="00A75259"/>
    <w:rsid w:val="00A81079"/>
    <w:rsid w:val="00A907AB"/>
    <w:rsid w:val="00AB0EBE"/>
    <w:rsid w:val="00AB55D8"/>
    <w:rsid w:val="00AC0C87"/>
    <w:rsid w:val="00AC6E6A"/>
    <w:rsid w:val="00AC79C7"/>
    <w:rsid w:val="00AE6342"/>
    <w:rsid w:val="00AF2ABF"/>
    <w:rsid w:val="00B0075A"/>
    <w:rsid w:val="00B02FC7"/>
    <w:rsid w:val="00B03C56"/>
    <w:rsid w:val="00B123DE"/>
    <w:rsid w:val="00B1260D"/>
    <w:rsid w:val="00B45B7B"/>
    <w:rsid w:val="00B50F45"/>
    <w:rsid w:val="00B55835"/>
    <w:rsid w:val="00B72ECB"/>
    <w:rsid w:val="00B75DDA"/>
    <w:rsid w:val="00B8653D"/>
    <w:rsid w:val="00B8666B"/>
    <w:rsid w:val="00B87BF2"/>
    <w:rsid w:val="00B92EE0"/>
    <w:rsid w:val="00B93F47"/>
    <w:rsid w:val="00B94A99"/>
    <w:rsid w:val="00BA58AF"/>
    <w:rsid w:val="00BB52E3"/>
    <w:rsid w:val="00BC08EA"/>
    <w:rsid w:val="00BD16CC"/>
    <w:rsid w:val="00BD5E57"/>
    <w:rsid w:val="00BD79D9"/>
    <w:rsid w:val="00BE053F"/>
    <w:rsid w:val="00BE3698"/>
    <w:rsid w:val="00BE602D"/>
    <w:rsid w:val="00BF2A2F"/>
    <w:rsid w:val="00BF36DF"/>
    <w:rsid w:val="00C02EA3"/>
    <w:rsid w:val="00C02F7E"/>
    <w:rsid w:val="00C05B83"/>
    <w:rsid w:val="00C05F47"/>
    <w:rsid w:val="00C06265"/>
    <w:rsid w:val="00C15F4D"/>
    <w:rsid w:val="00C17615"/>
    <w:rsid w:val="00C40075"/>
    <w:rsid w:val="00C4188B"/>
    <w:rsid w:val="00C4717E"/>
    <w:rsid w:val="00C53874"/>
    <w:rsid w:val="00C633F6"/>
    <w:rsid w:val="00C85E8A"/>
    <w:rsid w:val="00C94154"/>
    <w:rsid w:val="00C95BBF"/>
    <w:rsid w:val="00C97140"/>
    <w:rsid w:val="00CA5327"/>
    <w:rsid w:val="00CA78A8"/>
    <w:rsid w:val="00CB121A"/>
    <w:rsid w:val="00CB34EC"/>
    <w:rsid w:val="00CB45A2"/>
    <w:rsid w:val="00CC3167"/>
    <w:rsid w:val="00CC4C51"/>
    <w:rsid w:val="00CC7C13"/>
    <w:rsid w:val="00CD7E02"/>
    <w:rsid w:val="00CF6318"/>
    <w:rsid w:val="00D01ED8"/>
    <w:rsid w:val="00D17339"/>
    <w:rsid w:val="00D47EF8"/>
    <w:rsid w:val="00D55F7A"/>
    <w:rsid w:val="00D61E71"/>
    <w:rsid w:val="00D64933"/>
    <w:rsid w:val="00D6602A"/>
    <w:rsid w:val="00D665B2"/>
    <w:rsid w:val="00D711CA"/>
    <w:rsid w:val="00D720FA"/>
    <w:rsid w:val="00D7584B"/>
    <w:rsid w:val="00D811FB"/>
    <w:rsid w:val="00D847DC"/>
    <w:rsid w:val="00D940D1"/>
    <w:rsid w:val="00DA013F"/>
    <w:rsid w:val="00DA209A"/>
    <w:rsid w:val="00DA3F1C"/>
    <w:rsid w:val="00DD1D60"/>
    <w:rsid w:val="00DE0C73"/>
    <w:rsid w:val="00DE147E"/>
    <w:rsid w:val="00E22484"/>
    <w:rsid w:val="00E24B8B"/>
    <w:rsid w:val="00E41FAF"/>
    <w:rsid w:val="00E71CA1"/>
    <w:rsid w:val="00E72FFD"/>
    <w:rsid w:val="00E741E8"/>
    <w:rsid w:val="00E81539"/>
    <w:rsid w:val="00E916FD"/>
    <w:rsid w:val="00EA2352"/>
    <w:rsid w:val="00EA2B0D"/>
    <w:rsid w:val="00EA3F29"/>
    <w:rsid w:val="00EA6F1C"/>
    <w:rsid w:val="00EB023A"/>
    <w:rsid w:val="00EB5BB6"/>
    <w:rsid w:val="00ED1353"/>
    <w:rsid w:val="00ED5501"/>
    <w:rsid w:val="00EF076E"/>
    <w:rsid w:val="00F20656"/>
    <w:rsid w:val="00F22B7A"/>
    <w:rsid w:val="00F30639"/>
    <w:rsid w:val="00F31F3C"/>
    <w:rsid w:val="00F43958"/>
    <w:rsid w:val="00F43A6A"/>
    <w:rsid w:val="00F46EBD"/>
    <w:rsid w:val="00F6260A"/>
    <w:rsid w:val="00F76595"/>
    <w:rsid w:val="00F76D24"/>
    <w:rsid w:val="00F830FF"/>
    <w:rsid w:val="00F83A63"/>
    <w:rsid w:val="00F850E8"/>
    <w:rsid w:val="00F91F15"/>
    <w:rsid w:val="00F96583"/>
    <w:rsid w:val="00FA229C"/>
    <w:rsid w:val="00FB0DE1"/>
    <w:rsid w:val="00FB682B"/>
    <w:rsid w:val="00FC7098"/>
    <w:rsid w:val="00FD2273"/>
    <w:rsid w:val="00FD4C5B"/>
    <w:rsid w:val="00FE2171"/>
    <w:rsid w:val="00FE33C4"/>
    <w:rsid w:val="00FE51D7"/>
    <w:rsid w:val="00FE785C"/>
    <w:rsid w:val="00FF4787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C9F81-1987-4DBE-9B9E-916AA37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1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21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121A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121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CB1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B12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21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1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21A"/>
  </w:style>
  <w:style w:type="character" w:customStyle="1" w:styleId="Domylnaczcionkaakapitu1">
    <w:name w:val="Domyślna czcionka akapitu1"/>
    <w:uiPriority w:val="99"/>
    <w:rsid w:val="00CB121A"/>
  </w:style>
  <w:style w:type="paragraph" w:customStyle="1" w:styleId="Normalny1">
    <w:name w:val="Normalny1"/>
    <w:uiPriority w:val="99"/>
    <w:rsid w:val="00CB121A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1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B121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1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21A"/>
  </w:style>
  <w:style w:type="table" w:styleId="Tabela-Siatka">
    <w:name w:val="Table Grid"/>
    <w:basedOn w:val="Standardowy"/>
    <w:uiPriority w:val="59"/>
    <w:rsid w:val="00CB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1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2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2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B121A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74441D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157EE"/>
  </w:style>
  <w:style w:type="paragraph" w:styleId="Bezodstpw">
    <w:name w:val="No Spacing"/>
    <w:uiPriority w:val="1"/>
    <w:qFormat/>
    <w:rsid w:val="00F43A6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fiuk@mla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l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drzej.porzezinski@ml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otr.tomaszewski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4648</Words>
  <Characters>27889</Characters>
  <Application>Microsoft Office Word</Application>
  <DocSecurity>0</DocSecurity>
  <Lines>232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274</cp:revision>
  <dcterms:created xsi:type="dcterms:W3CDTF">2021-03-30T13:37:00Z</dcterms:created>
  <dcterms:modified xsi:type="dcterms:W3CDTF">2023-05-22T12:03:00Z</dcterms:modified>
</cp:coreProperties>
</file>