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AD" w:rsidRDefault="007D43AD" w:rsidP="007D43AD">
      <w:pPr>
        <w:spacing w:after="120"/>
        <w:rPr>
          <w:color w:val="000000"/>
          <w:sz w:val="20"/>
          <w:szCs w:val="20"/>
        </w:rPr>
      </w:pPr>
      <w:r w:rsidRPr="000051A1">
        <w:rPr>
          <w:b/>
          <w:bCs/>
          <w:sz w:val="20"/>
          <w:szCs w:val="20"/>
        </w:rPr>
        <w:t>WI.271.</w:t>
      </w:r>
      <w:r w:rsidR="000051A1" w:rsidRPr="000051A1">
        <w:rPr>
          <w:b/>
          <w:bCs/>
          <w:sz w:val="20"/>
          <w:szCs w:val="20"/>
        </w:rPr>
        <w:t>31</w:t>
      </w:r>
      <w:r w:rsidRPr="000051A1">
        <w:rPr>
          <w:b/>
          <w:bCs/>
          <w:sz w:val="20"/>
          <w:szCs w:val="20"/>
        </w:rPr>
        <w:t>.20</w:t>
      </w:r>
      <w:r w:rsidR="0048397C" w:rsidRPr="000051A1">
        <w:rPr>
          <w:b/>
          <w:bCs/>
          <w:sz w:val="20"/>
          <w:szCs w:val="20"/>
        </w:rPr>
        <w:t>21</w:t>
      </w:r>
      <w:r w:rsidR="00BA1278" w:rsidRPr="000051A1">
        <w:rPr>
          <w:b/>
          <w:bCs/>
          <w:sz w:val="20"/>
          <w:szCs w:val="20"/>
        </w:rPr>
        <w:t>.</w:t>
      </w:r>
      <w:r w:rsidR="0048397C" w:rsidRPr="000051A1">
        <w:rPr>
          <w:b/>
          <w:bCs/>
          <w:sz w:val="20"/>
          <w:szCs w:val="20"/>
        </w:rPr>
        <w:t>KS</w:t>
      </w:r>
      <w:r w:rsidR="00E62E12" w:rsidRPr="000051A1">
        <w:rPr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>……………….</w:t>
      </w:r>
      <w:r w:rsidR="00BA1278">
        <w:rPr>
          <w:color w:val="000000"/>
          <w:sz w:val="20"/>
          <w:szCs w:val="20"/>
        </w:rPr>
        <w:t>, dnia</w:t>
      </w:r>
      <w:r w:rsidR="00E62E12">
        <w:rPr>
          <w:color w:val="000000"/>
          <w:sz w:val="20"/>
          <w:szCs w:val="20"/>
        </w:rPr>
        <w:t>……………….20</w:t>
      </w:r>
      <w:r w:rsidR="00AA2A9C">
        <w:rPr>
          <w:color w:val="000000"/>
          <w:sz w:val="20"/>
          <w:szCs w:val="20"/>
        </w:rPr>
        <w:t xml:space="preserve">21 </w:t>
      </w:r>
      <w:r>
        <w:rPr>
          <w:color w:val="000000"/>
          <w:sz w:val="20"/>
          <w:szCs w:val="20"/>
        </w:rPr>
        <w:t>r.</w:t>
      </w:r>
    </w:p>
    <w:p w:rsidR="007D43AD" w:rsidRDefault="007D43AD" w:rsidP="007D43AD">
      <w:pPr>
        <w:spacing w:after="1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FORMULARZ OFERTY</w:t>
      </w:r>
    </w:p>
    <w:p w:rsidR="007D43AD" w:rsidRPr="007C23F0" w:rsidRDefault="007C23F0" w:rsidP="007D43AD">
      <w:pPr>
        <w:spacing w:after="120"/>
        <w:jc w:val="center"/>
        <w:rPr>
          <w:color w:val="000000"/>
          <w:sz w:val="20"/>
          <w:szCs w:val="20"/>
        </w:rPr>
      </w:pPr>
      <w:r w:rsidRPr="007C23F0">
        <w:rPr>
          <w:sz w:val="20"/>
          <w:szCs w:val="20"/>
        </w:rPr>
        <w:t>zamówienia realizowanego w formule „zaprojektuj i wybuduj”</w:t>
      </w:r>
      <w:r w:rsidR="008E6603" w:rsidRPr="007C23F0">
        <w:rPr>
          <w:color w:val="000000"/>
          <w:sz w:val="20"/>
          <w:szCs w:val="20"/>
        </w:rPr>
        <w:t xml:space="preserve"> </w:t>
      </w:r>
    </w:p>
    <w:p w:rsidR="007D43AD" w:rsidRDefault="007D43AD" w:rsidP="007D43AD">
      <w:pPr>
        <w:spacing w:after="12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I. Nazwa i adres </w:t>
      </w:r>
      <w:r>
        <w:rPr>
          <w:b/>
          <w:bCs/>
          <w:color w:val="000000"/>
          <w:sz w:val="20"/>
          <w:szCs w:val="20"/>
        </w:rPr>
        <w:t>ZAMAWIAJĄCEGO</w:t>
      </w:r>
    </w:p>
    <w:p w:rsidR="007D43AD" w:rsidRPr="000272D2" w:rsidRDefault="000272D2" w:rsidP="007D43AD">
      <w:pPr>
        <w:spacing w:after="120"/>
        <w:rPr>
          <w:b/>
          <w:color w:val="000000"/>
          <w:sz w:val="20"/>
          <w:szCs w:val="20"/>
        </w:rPr>
      </w:pPr>
      <w:r w:rsidRPr="000272D2">
        <w:rPr>
          <w:b/>
          <w:color w:val="000000"/>
          <w:sz w:val="20"/>
          <w:szCs w:val="20"/>
        </w:rPr>
        <w:t>Miasto</w:t>
      </w:r>
      <w:r w:rsidR="007D43AD" w:rsidRPr="000272D2">
        <w:rPr>
          <w:b/>
          <w:color w:val="000000"/>
          <w:sz w:val="20"/>
          <w:szCs w:val="20"/>
        </w:rPr>
        <w:t xml:space="preserve"> Mława, 06-500 Mława, ul. Stary Rynek 19.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II. Opis przedmiotu zamówienia</w:t>
      </w:r>
    </w:p>
    <w:p w:rsidR="007C23F0" w:rsidRDefault="005C7DE3" w:rsidP="005C7DE3">
      <w:pPr>
        <w:tabs>
          <w:tab w:val="left" w:pos="360"/>
        </w:tabs>
        <w:rPr>
          <w:b/>
          <w:sz w:val="20"/>
          <w:szCs w:val="20"/>
        </w:rPr>
      </w:pPr>
      <w:r w:rsidRPr="005C7DE3">
        <w:rPr>
          <w:b/>
          <w:sz w:val="20"/>
          <w:szCs w:val="20"/>
        </w:rPr>
        <w:t xml:space="preserve">Przedmiotem zamówienia </w:t>
      </w:r>
      <w:r w:rsidR="007C23F0">
        <w:rPr>
          <w:b/>
          <w:sz w:val="20"/>
          <w:szCs w:val="20"/>
        </w:rPr>
        <w:t xml:space="preserve">realizowanego w formule „zaprojektuj i wybuduj” jest modernizacja przejścia dla pieszych </w:t>
      </w:r>
      <w:r w:rsidR="007C23F0">
        <w:rPr>
          <w:b/>
          <w:sz w:val="20"/>
          <w:szCs w:val="20"/>
        </w:rPr>
        <w:br/>
        <w:t xml:space="preserve">na ul. </w:t>
      </w:r>
      <w:proofErr w:type="spellStart"/>
      <w:r w:rsidR="007C23F0">
        <w:rPr>
          <w:b/>
          <w:sz w:val="20"/>
          <w:szCs w:val="20"/>
        </w:rPr>
        <w:t>Grzebskiego</w:t>
      </w:r>
      <w:proofErr w:type="spellEnd"/>
      <w:r w:rsidR="007C23F0">
        <w:rPr>
          <w:b/>
          <w:sz w:val="20"/>
          <w:szCs w:val="20"/>
        </w:rPr>
        <w:t xml:space="preserve"> w Mławie w ramach zadania pod nazwą: </w:t>
      </w:r>
      <w:r w:rsidR="007C23F0" w:rsidRPr="007C23F0">
        <w:rPr>
          <w:i/>
          <w:color w:val="000000"/>
          <w:sz w:val="20"/>
          <w:szCs w:val="20"/>
        </w:rPr>
        <w:t>„</w:t>
      </w:r>
      <w:r w:rsidR="007C23F0" w:rsidRPr="007C23F0">
        <w:rPr>
          <w:b/>
          <w:i/>
          <w:color w:val="000000"/>
          <w:sz w:val="20"/>
          <w:szCs w:val="20"/>
        </w:rPr>
        <w:t xml:space="preserve">Poprawa bezpieczeństwa ruchu drogowego na 1 przejściu dla pieszych w Mławie na ul. dr Stanisława </w:t>
      </w:r>
      <w:proofErr w:type="spellStart"/>
      <w:r w:rsidR="007C23F0" w:rsidRPr="007C23F0">
        <w:rPr>
          <w:b/>
          <w:i/>
          <w:color w:val="000000"/>
          <w:sz w:val="20"/>
          <w:szCs w:val="20"/>
        </w:rPr>
        <w:t>Grzebskiego</w:t>
      </w:r>
      <w:proofErr w:type="spellEnd"/>
      <w:r w:rsidR="007C23F0" w:rsidRPr="007C23F0">
        <w:rPr>
          <w:b/>
          <w:i/>
          <w:color w:val="000000"/>
          <w:sz w:val="20"/>
          <w:szCs w:val="20"/>
        </w:rPr>
        <w:t xml:space="preserve"> na drodze nr 231197W” realizowanego w ramach „Rządowego Funduszu Rozwoju Dróg w zakresie poprawy bezpieczeństwa ruchu drogowego na przejściach dla pieszych”</w:t>
      </w:r>
      <w:r w:rsidR="007C23F0" w:rsidRPr="007C23F0">
        <w:rPr>
          <w:b/>
          <w:color w:val="000000"/>
          <w:sz w:val="20"/>
          <w:szCs w:val="20"/>
        </w:rPr>
        <w:t>.</w:t>
      </w:r>
    </w:p>
    <w:p w:rsidR="00A26741" w:rsidRDefault="007D43AD" w:rsidP="007D43AD">
      <w:pPr>
        <w:spacing w:after="1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</w:t>
      </w:r>
      <w:r>
        <w:rPr>
          <w:color w:val="000000"/>
          <w:sz w:val="20"/>
          <w:szCs w:val="20"/>
        </w:rPr>
        <w:tab/>
        <w:t xml:space="preserve">termin wykonania zamówienia: </w:t>
      </w:r>
      <w:r w:rsidR="0005762B" w:rsidRPr="0005762B">
        <w:rPr>
          <w:b/>
          <w:sz w:val="20"/>
          <w:szCs w:val="20"/>
        </w:rPr>
        <w:t>30.11.2021 r</w:t>
      </w:r>
      <w:r w:rsidR="00A26741" w:rsidRPr="0005762B">
        <w:rPr>
          <w:b/>
          <w:sz w:val="20"/>
          <w:szCs w:val="20"/>
        </w:rPr>
        <w:t>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</w:t>
      </w:r>
      <w:r>
        <w:rPr>
          <w:color w:val="000000"/>
          <w:sz w:val="20"/>
          <w:szCs w:val="20"/>
        </w:rPr>
        <w:tab/>
        <w:t xml:space="preserve">okres gwarancji: </w:t>
      </w:r>
      <w:r w:rsidRPr="0005762B">
        <w:rPr>
          <w:b/>
          <w:sz w:val="20"/>
          <w:szCs w:val="20"/>
        </w:rPr>
        <w:t>36</w:t>
      </w:r>
      <w:r w:rsidRPr="0005762B">
        <w:rPr>
          <w:sz w:val="20"/>
          <w:szCs w:val="20"/>
        </w:rPr>
        <w:t xml:space="preserve"> </w:t>
      </w:r>
      <w:proofErr w:type="spellStart"/>
      <w:r w:rsidRPr="0005762B">
        <w:rPr>
          <w:sz w:val="20"/>
          <w:szCs w:val="20"/>
        </w:rPr>
        <w:t>m-cy</w:t>
      </w:r>
      <w:proofErr w:type="spellEnd"/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</w:t>
      </w:r>
      <w:r>
        <w:rPr>
          <w:color w:val="000000"/>
          <w:sz w:val="20"/>
          <w:szCs w:val="20"/>
        </w:rPr>
        <w:tab/>
        <w:t xml:space="preserve">warunki płatność: </w:t>
      </w:r>
      <w:r w:rsidR="00C8746E" w:rsidRPr="0005762B">
        <w:rPr>
          <w:b/>
          <w:sz w:val="20"/>
          <w:szCs w:val="20"/>
        </w:rPr>
        <w:t>21</w:t>
      </w:r>
      <w:r w:rsidR="00C8746E" w:rsidRPr="0005762B">
        <w:rPr>
          <w:sz w:val="20"/>
          <w:szCs w:val="20"/>
        </w:rPr>
        <w:t xml:space="preserve"> dni</w:t>
      </w:r>
      <w:r w:rsidRPr="0005762B">
        <w:rPr>
          <w:sz w:val="20"/>
          <w:szCs w:val="20"/>
        </w:rPr>
        <w:t>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III. FORMA ZŁOŻENIA OFERTY</w:t>
      </w:r>
    </w:p>
    <w:p w:rsidR="007C23F0" w:rsidRPr="007C23F0" w:rsidRDefault="007D43AD" w:rsidP="007D43AD">
      <w:pPr>
        <w:spacing w:after="12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Ofertę</w:t>
      </w:r>
      <w:r>
        <w:rPr>
          <w:color w:val="000000"/>
          <w:sz w:val="20"/>
          <w:szCs w:val="20"/>
        </w:rPr>
        <w:tab/>
        <w:t xml:space="preserve">na FORMULARZU OFERTY należy złożyć w terminie </w:t>
      </w:r>
      <w:r w:rsidRPr="00F501D5">
        <w:rPr>
          <w:b/>
          <w:color w:val="000000"/>
          <w:sz w:val="20"/>
          <w:szCs w:val="20"/>
        </w:rPr>
        <w:t>do dnia</w:t>
      </w:r>
      <w:r w:rsidRPr="00B00565">
        <w:rPr>
          <w:b/>
          <w:color w:val="000000"/>
          <w:sz w:val="20"/>
          <w:szCs w:val="20"/>
        </w:rPr>
        <w:t xml:space="preserve"> </w:t>
      </w:r>
      <w:r w:rsidR="0064421B" w:rsidRPr="0064421B">
        <w:rPr>
          <w:b/>
          <w:sz w:val="20"/>
          <w:szCs w:val="20"/>
        </w:rPr>
        <w:t>21.09</w:t>
      </w:r>
      <w:r w:rsidR="004766EB" w:rsidRPr="0064421B">
        <w:rPr>
          <w:b/>
          <w:sz w:val="20"/>
          <w:szCs w:val="20"/>
        </w:rPr>
        <w:t>.</w:t>
      </w:r>
      <w:r w:rsidR="00D57219" w:rsidRPr="0064421B">
        <w:rPr>
          <w:b/>
          <w:sz w:val="20"/>
          <w:szCs w:val="20"/>
        </w:rPr>
        <w:t xml:space="preserve">2021 </w:t>
      </w:r>
      <w:r w:rsidRPr="0064421B">
        <w:rPr>
          <w:b/>
          <w:sz w:val="20"/>
          <w:szCs w:val="20"/>
        </w:rPr>
        <w:t>r.</w:t>
      </w:r>
      <w:r w:rsidRPr="0064421B">
        <w:rPr>
          <w:b/>
          <w:bCs/>
          <w:sz w:val="20"/>
          <w:szCs w:val="20"/>
        </w:rPr>
        <w:t xml:space="preserve"> do godz. 1</w:t>
      </w:r>
      <w:r w:rsidR="00F268AD" w:rsidRPr="0064421B">
        <w:rPr>
          <w:b/>
          <w:bCs/>
          <w:sz w:val="20"/>
          <w:szCs w:val="20"/>
        </w:rPr>
        <w:t>0</w:t>
      </w:r>
      <w:r w:rsidRPr="0064421B">
        <w:rPr>
          <w:b/>
          <w:bCs/>
          <w:sz w:val="20"/>
          <w:szCs w:val="20"/>
        </w:rPr>
        <w:t>:00</w:t>
      </w:r>
      <w:r w:rsidR="00E66DF0">
        <w:rPr>
          <w:b/>
          <w:bCs/>
          <w:color w:val="000000"/>
          <w:sz w:val="20"/>
          <w:szCs w:val="20"/>
        </w:rPr>
        <w:t xml:space="preserve"> </w:t>
      </w:r>
      <w:r w:rsidR="007C23F0" w:rsidRPr="007C23F0">
        <w:rPr>
          <w:bCs/>
          <w:color w:val="000000"/>
          <w:sz w:val="20"/>
          <w:szCs w:val="20"/>
        </w:rPr>
        <w:t xml:space="preserve">osobiście lub przesłać pocztą za potwierdzeniem odbioru, na adres Zamawiającego (decyduje data i godzina potwierdzenia odbioru przesyłki) </w:t>
      </w:r>
      <w:r w:rsidR="007C23F0">
        <w:rPr>
          <w:bCs/>
          <w:color w:val="000000"/>
          <w:sz w:val="20"/>
          <w:szCs w:val="20"/>
        </w:rPr>
        <w:br/>
      </w:r>
      <w:r w:rsidR="007C23F0" w:rsidRPr="007C23F0">
        <w:rPr>
          <w:bCs/>
          <w:color w:val="000000"/>
          <w:sz w:val="20"/>
          <w:szCs w:val="20"/>
        </w:rPr>
        <w:t xml:space="preserve">lub w formie elektronicznej na adres: </w:t>
      </w:r>
      <w:r w:rsidR="007C23F0" w:rsidRPr="007C23F0">
        <w:rPr>
          <w:bCs/>
          <w:color w:val="000000"/>
          <w:sz w:val="20"/>
          <w:szCs w:val="20"/>
          <w:u w:val="single"/>
        </w:rPr>
        <w:t>krystian.szelkowski@mlawa.pl</w:t>
      </w:r>
      <w:r w:rsidR="007C23F0">
        <w:rPr>
          <w:b/>
          <w:bCs/>
          <w:color w:val="000000"/>
          <w:sz w:val="20"/>
          <w:szCs w:val="20"/>
        </w:rPr>
        <w:t xml:space="preserve"> </w:t>
      </w:r>
    </w:p>
    <w:p w:rsidR="007D43AD" w:rsidRDefault="007D43AD" w:rsidP="007D43AD">
      <w:pPr>
        <w:spacing w:after="12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IV. Nazwa i adres </w:t>
      </w:r>
      <w:r>
        <w:rPr>
          <w:b/>
          <w:bCs/>
          <w:color w:val="000000"/>
          <w:sz w:val="20"/>
          <w:szCs w:val="20"/>
        </w:rPr>
        <w:t>WYKONAWCY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Nazwa:………………………………………………………………………………………….................................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Adres: ………………………………………................................................................tel. .......................................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NIP: ……………………………………………………………………………………………................................</w:t>
      </w:r>
    </w:p>
    <w:p w:rsidR="00F625E9" w:rsidRDefault="00F625E9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e-mail:………………………………………………………………………………………………………...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Oferuję wykonanie przedmiotu zamówienia </w:t>
      </w:r>
      <w:r w:rsidR="008E0F38">
        <w:rPr>
          <w:color w:val="000000"/>
          <w:sz w:val="20"/>
          <w:szCs w:val="20"/>
        </w:rPr>
        <w:t xml:space="preserve">za wynagrodzenie ryczałtowe w kwocie: </w:t>
      </w:r>
    </w:p>
    <w:p w:rsidR="00D76433" w:rsidRPr="00D76433" w:rsidRDefault="00D76433" w:rsidP="00D76433">
      <w:pPr>
        <w:shd w:val="clear" w:color="auto" w:fill="FFFFFF"/>
        <w:tabs>
          <w:tab w:val="left" w:pos="284"/>
        </w:tabs>
        <w:spacing w:line="240" w:lineRule="auto"/>
        <w:rPr>
          <w:spacing w:val="-2"/>
          <w:sz w:val="20"/>
          <w:szCs w:val="20"/>
        </w:rPr>
      </w:pPr>
      <w:r w:rsidRPr="00D76433">
        <w:rPr>
          <w:spacing w:val="-2"/>
          <w:sz w:val="20"/>
          <w:szCs w:val="20"/>
        </w:rPr>
        <w:t>netto…………………………………………………………….</w:t>
      </w:r>
      <w:r>
        <w:rPr>
          <w:spacing w:val="-2"/>
          <w:sz w:val="20"/>
          <w:szCs w:val="20"/>
        </w:rPr>
        <w:t>zł</w:t>
      </w:r>
    </w:p>
    <w:p w:rsidR="00D76433" w:rsidRPr="00D76433" w:rsidRDefault="00D76433" w:rsidP="00D76433">
      <w:pPr>
        <w:shd w:val="clear" w:color="auto" w:fill="FFFFFF"/>
        <w:tabs>
          <w:tab w:val="left" w:pos="284"/>
        </w:tabs>
        <w:spacing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podatek </w:t>
      </w:r>
      <w:r w:rsidRPr="00D76433">
        <w:rPr>
          <w:spacing w:val="-2"/>
          <w:sz w:val="20"/>
          <w:szCs w:val="20"/>
        </w:rPr>
        <w:t>VAT</w:t>
      </w:r>
      <w:r>
        <w:rPr>
          <w:spacing w:val="-2"/>
          <w:sz w:val="20"/>
          <w:szCs w:val="20"/>
        </w:rPr>
        <w:t xml:space="preserve"> (%)........</w:t>
      </w:r>
    </w:p>
    <w:p w:rsidR="00D76433" w:rsidRPr="00D76433" w:rsidRDefault="00D76433" w:rsidP="00D76433">
      <w:pPr>
        <w:tabs>
          <w:tab w:val="left" w:pos="284"/>
        </w:tabs>
        <w:spacing w:line="240" w:lineRule="auto"/>
        <w:rPr>
          <w:sz w:val="20"/>
          <w:szCs w:val="20"/>
        </w:rPr>
      </w:pPr>
      <w:r w:rsidRPr="00D76433">
        <w:rPr>
          <w:sz w:val="20"/>
          <w:szCs w:val="20"/>
        </w:rPr>
        <w:t>podatek VAT:............................................................................</w:t>
      </w:r>
      <w:r>
        <w:rPr>
          <w:sz w:val="20"/>
          <w:szCs w:val="20"/>
        </w:rPr>
        <w:t>..</w:t>
      </w:r>
      <w:r w:rsidRPr="00D76433">
        <w:rPr>
          <w:sz w:val="20"/>
          <w:szCs w:val="20"/>
        </w:rPr>
        <w:t>.zł</w:t>
      </w:r>
    </w:p>
    <w:p w:rsidR="006F1B1B" w:rsidRPr="005C7DE3" w:rsidRDefault="00D76433" w:rsidP="005C7DE3">
      <w:pPr>
        <w:tabs>
          <w:tab w:val="left" w:pos="284"/>
        </w:tabs>
        <w:spacing w:line="240" w:lineRule="auto"/>
        <w:rPr>
          <w:sz w:val="20"/>
          <w:szCs w:val="20"/>
        </w:rPr>
      </w:pPr>
      <w:r w:rsidRPr="00D76433">
        <w:rPr>
          <w:sz w:val="20"/>
          <w:szCs w:val="20"/>
        </w:rPr>
        <w:t>brutto..........................................................................................zł</w:t>
      </w:r>
      <w:r w:rsidRPr="00D76433">
        <w:rPr>
          <w:sz w:val="20"/>
          <w:szCs w:val="20"/>
        </w:rPr>
        <w:cr/>
        <w:t xml:space="preserve">słownie: ..............................................................................................................................zł brutto </w:t>
      </w:r>
    </w:p>
    <w:p w:rsidR="002C5AB4" w:rsidRPr="0032000A" w:rsidRDefault="002C5AB4" w:rsidP="002C5AB4">
      <w:pPr>
        <w:spacing w:after="12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Jeśli Wykonawca prowadzi jednoosobową działalność gospodarczą proszę dodatkowo wskazać:</w:t>
      </w:r>
    </w:p>
    <w:p w:rsidR="002C5AB4" w:rsidRPr="0032000A" w:rsidRDefault="002C5AB4" w:rsidP="002C5AB4">
      <w:pPr>
        <w:spacing w:after="12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Adres zamieszkania: …………………........................................................................................</w:t>
      </w:r>
    </w:p>
    <w:p w:rsidR="002C5AB4" w:rsidRPr="0032000A" w:rsidRDefault="002C5AB4" w:rsidP="002C5AB4">
      <w:pPr>
        <w:spacing w:after="120"/>
        <w:outlineLvl w:val="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PESEL: ……………………………………………………………………................................</w:t>
      </w:r>
    </w:p>
    <w:p w:rsidR="002C5AB4" w:rsidRPr="0032000A" w:rsidRDefault="002C5AB4" w:rsidP="002C5AB4">
      <w:pPr>
        <w:spacing w:after="12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Dla każdego z członków konsorcjum proszę wskazać dane jak wyżej.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Oświadczam, że zapoznałem się z opisem przedmiotu zamówienia i nie wnoszę do niego zastrzeżeń.</w:t>
      </w:r>
    </w:p>
    <w:p w:rsidR="007D43AD" w:rsidRDefault="00D478EB" w:rsidP="008C2D7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</w:t>
      </w:r>
      <w:r w:rsidR="007D43AD">
        <w:rPr>
          <w:color w:val="000000"/>
          <w:sz w:val="20"/>
          <w:szCs w:val="20"/>
        </w:rPr>
        <w:t>. Załącznikami do niniejszego formularza oferty</w:t>
      </w:r>
      <w:r w:rsidR="004D6C11">
        <w:rPr>
          <w:color w:val="000000"/>
          <w:sz w:val="20"/>
          <w:szCs w:val="20"/>
        </w:rPr>
        <w:t xml:space="preserve"> są</w:t>
      </w:r>
      <w:r w:rsidR="00F1383A">
        <w:rPr>
          <w:color w:val="000000"/>
          <w:sz w:val="20"/>
          <w:szCs w:val="20"/>
        </w:rPr>
        <w:t>:</w:t>
      </w:r>
    </w:p>
    <w:p w:rsidR="007D43AD" w:rsidRPr="00FA04E1" w:rsidRDefault="007D43AD" w:rsidP="00ED1A8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Opis przedmiotu zamówienia, warunki jakim musi odpowiadać wykonawca i kryteria w</w:t>
      </w:r>
      <w:r w:rsidR="000F194A">
        <w:rPr>
          <w:b/>
          <w:bCs/>
          <w:color w:val="000000"/>
          <w:sz w:val="20"/>
          <w:szCs w:val="20"/>
        </w:rPr>
        <w:t xml:space="preserve">yboru oferty - </w:t>
      </w:r>
      <w:r w:rsidRPr="00FA04E1">
        <w:rPr>
          <w:bCs/>
          <w:color w:val="000000"/>
          <w:sz w:val="20"/>
          <w:szCs w:val="20"/>
        </w:rPr>
        <w:t>Załącznik nr</w:t>
      </w:r>
      <w:r w:rsidR="00A26741">
        <w:rPr>
          <w:bCs/>
          <w:color w:val="000000"/>
          <w:sz w:val="20"/>
          <w:szCs w:val="20"/>
        </w:rPr>
        <w:t> </w:t>
      </w:r>
      <w:r w:rsidRPr="00FA04E1">
        <w:rPr>
          <w:bCs/>
          <w:color w:val="000000"/>
          <w:sz w:val="20"/>
          <w:szCs w:val="20"/>
        </w:rPr>
        <w:t>1</w:t>
      </w:r>
      <w:r w:rsidR="00A26741">
        <w:rPr>
          <w:bCs/>
          <w:color w:val="000000"/>
          <w:sz w:val="20"/>
          <w:szCs w:val="20"/>
        </w:rPr>
        <w:t>.</w:t>
      </w:r>
    </w:p>
    <w:p w:rsidR="007D43AD" w:rsidRPr="00DC57F4" w:rsidRDefault="000F194A" w:rsidP="00ED1A8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Wzór umowy -</w:t>
      </w:r>
      <w:r w:rsidR="007D43AD">
        <w:rPr>
          <w:b/>
          <w:bCs/>
          <w:color w:val="000000"/>
          <w:sz w:val="20"/>
          <w:szCs w:val="20"/>
        </w:rPr>
        <w:t xml:space="preserve"> </w:t>
      </w:r>
      <w:r w:rsidR="007D43AD" w:rsidRPr="00FA04E1">
        <w:rPr>
          <w:bCs/>
          <w:color w:val="000000"/>
          <w:sz w:val="20"/>
          <w:szCs w:val="20"/>
        </w:rPr>
        <w:t xml:space="preserve">Załącznik nr </w:t>
      </w:r>
      <w:r w:rsidR="00013B41">
        <w:rPr>
          <w:bCs/>
          <w:color w:val="000000"/>
          <w:sz w:val="20"/>
          <w:szCs w:val="20"/>
        </w:rPr>
        <w:t>2</w:t>
      </w:r>
      <w:r w:rsidR="00A26741">
        <w:rPr>
          <w:bCs/>
          <w:color w:val="000000"/>
          <w:sz w:val="20"/>
          <w:szCs w:val="20"/>
        </w:rPr>
        <w:t>.</w:t>
      </w:r>
    </w:p>
    <w:p w:rsidR="007D43AD" w:rsidRPr="008C2D78" w:rsidRDefault="000F194A" w:rsidP="00ED1A8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0F194A">
        <w:rPr>
          <w:b/>
          <w:bCs/>
          <w:color w:val="000000"/>
          <w:sz w:val="20"/>
          <w:szCs w:val="20"/>
        </w:rPr>
        <w:t xml:space="preserve">Mapa poglądowa - </w:t>
      </w:r>
      <w:r w:rsidRPr="000F194A">
        <w:rPr>
          <w:bCs/>
          <w:color w:val="000000"/>
          <w:sz w:val="20"/>
          <w:szCs w:val="20"/>
        </w:rPr>
        <w:t xml:space="preserve">Załącznik nr </w:t>
      </w:r>
      <w:r w:rsidR="00013B41">
        <w:rPr>
          <w:bCs/>
          <w:color w:val="000000"/>
          <w:sz w:val="20"/>
          <w:szCs w:val="20"/>
        </w:rPr>
        <w:t>3</w:t>
      </w:r>
      <w:r w:rsidR="00A26741">
        <w:rPr>
          <w:bCs/>
          <w:color w:val="000000"/>
          <w:sz w:val="20"/>
          <w:szCs w:val="20"/>
        </w:rPr>
        <w:t>.</w:t>
      </w:r>
    </w:p>
    <w:p w:rsidR="008C2D78" w:rsidRPr="00B26025" w:rsidRDefault="00D478EB" w:rsidP="00ED1A8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B26025">
        <w:rPr>
          <w:b/>
          <w:bCs/>
          <w:sz w:val="20"/>
          <w:szCs w:val="20"/>
        </w:rPr>
        <w:t>Informacja dla Wykonawców, dotycząca ochrony danych osobowych, obejmująca prawa i obowiązki zarówno Zamawiającego jak i Wykonawcy</w:t>
      </w:r>
      <w:r w:rsidR="008C2D78" w:rsidRPr="00B26025">
        <w:rPr>
          <w:b/>
          <w:sz w:val="20"/>
          <w:szCs w:val="20"/>
        </w:rPr>
        <w:t xml:space="preserve"> – </w:t>
      </w:r>
      <w:r w:rsidR="008C2D78" w:rsidRPr="00B26025">
        <w:rPr>
          <w:sz w:val="20"/>
          <w:szCs w:val="20"/>
        </w:rPr>
        <w:t xml:space="preserve">Załącznik nr </w:t>
      </w:r>
      <w:r w:rsidR="00013B41">
        <w:rPr>
          <w:sz w:val="20"/>
          <w:szCs w:val="20"/>
        </w:rPr>
        <w:t>4</w:t>
      </w:r>
    </w:p>
    <w:p w:rsidR="00627D32" w:rsidRDefault="00B26025" w:rsidP="00B26025">
      <w:pPr>
        <w:tabs>
          <w:tab w:val="left" w:pos="284"/>
        </w:tabs>
        <w:rPr>
          <w:sz w:val="20"/>
          <w:szCs w:val="20"/>
        </w:rPr>
      </w:pPr>
      <w:r w:rsidRPr="00B26025">
        <w:rPr>
          <w:sz w:val="20"/>
          <w:szCs w:val="20"/>
        </w:rPr>
        <w:t xml:space="preserve">VI. </w:t>
      </w:r>
      <w:r w:rsidR="00627D32">
        <w:rPr>
          <w:sz w:val="20"/>
          <w:szCs w:val="20"/>
        </w:rPr>
        <w:t xml:space="preserve">Oświadczenie </w:t>
      </w:r>
      <w:r w:rsidR="00627D32" w:rsidRPr="008C2D78">
        <w:rPr>
          <w:b/>
          <w:i/>
          <w:sz w:val="20"/>
          <w:szCs w:val="20"/>
        </w:rPr>
        <w:t xml:space="preserve">*Dotyczy osób </w:t>
      </w:r>
      <w:r w:rsidR="00627D32">
        <w:rPr>
          <w:b/>
          <w:i/>
          <w:sz w:val="20"/>
          <w:szCs w:val="20"/>
        </w:rPr>
        <w:t xml:space="preserve">fizycznych w tym </w:t>
      </w:r>
      <w:r w:rsidR="00627D32" w:rsidRPr="008C2D78">
        <w:rPr>
          <w:b/>
          <w:i/>
          <w:sz w:val="20"/>
          <w:szCs w:val="20"/>
        </w:rPr>
        <w:t xml:space="preserve">prowadzących </w:t>
      </w:r>
      <w:r w:rsidR="00627D32">
        <w:rPr>
          <w:b/>
          <w:i/>
          <w:sz w:val="20"/>
          <w:szCs w:val="20"/>
        </w:rPr>
        <w:t xml:space="preserve">jednoosobową </w:t>
      </w:r>
      <w:r w:rsidR="00627D32" w:rsidRPr="008C2D78">
        <w:rPr>
          <w:b/>
          <w:i/>
          <w:sz w:val="20"/>
          <w:szCs w:val="20"/>
        </w:rPr>
        <w:t>działalnoś</w:t>
      </w:r>
      <w:r w:rsidR="00627D32">
        <w:rPr>
          <w:b/>
          <w:i/>
          <w:sz w:val="20"/>
          <w:szCs w:val="20"/>
        </w:rPr>
        <w:t>ć</w:t>
      </w:r>
      <w:r w:rsidR="00627D32" w:rsidRPr="008C2D78">
        <w:rPr>
          <w:b/>
          <w:i/>
          <w:sz w:val="20"/>
          <w:szCs w:val="20"/>
        </w:rPr>
        <w:t xml:space="preserve"> gospodarc</w:t>
      </w:r>
      <w:r w:rsidR="00627D32">
        <w:rPr>
          <w:b/>
          <w:i/>
          <w:sz w:val="20"/>
          <w:szCs w:val="20"/>
        </w:rPr>
        <w:t>zą</w:t>
      </w:r>
      <w:r w:rsidR="00627D32" w:rsidRPr="00B26025">
        <w:rPr>
          <w:sz w:val="20"/>
          <w:szCs w:val="20"/>
        </w:rPr>
        <w:t xml:space="preserve"> </w:t>
      </w:r>
    </w:p>
    <w:p w:rsidR="00B26025" w:rsidRPr="00B26025" w:rsidRDefault="00B26025" w:rsidP="00627D32">
      <w:pPr>
        <w:rPr>
          <w:iCs/>
          <w:sz w:val="20"/>
          <w:szCs w:val="20"/>
        </w:rPr>
      </w:pPr>
      <w:r w:rsidRPr="00B26025">
        <w:rPr>
          <w:sz w:val="20"/>
          <w:szCs w:val="20"/>
        </w:rPr>
        <w:t>Oświadczam, że n</w:t>
      </w:r>
      <w:r w:rsidRPr="00B26025">
        <w:rPr>
          <w:iCs/>
          <w:sz w:val="20"/>
          <w:szCs w:val="20"/>
        </w:rPr>
        <w:t xml:space="preserve">a podstawie rozporządzenia Parlamentu Europejskiego i Rady (UE) 2016/679 z dnia 27 kwietnia 2016r. w sprawie ochrony osób fizycznych w związku z przetwarzaniem danych osobowych i w sprawie swobodnego przepływu takich danych– zwanym RODO, oświadczam, iż zostałam (em) poinformowana (y) o obowiązkach Administratora danych, którym jest Urząd Miasta Mława z siedzibą w Mławie, przy ul. Stary Rynek 19, wynikających z art. 13 rozporządzenia RODO oraz o moich prawach wynikających z art. 15 rozporządzenia RODO. Zgadzam się na przetwarzanie moich danych do celów postępowania </w:t>
      </w:r>
      <w:r w:rsidRPr="00B26025">
        <w:rPr>
          <w:iCs/>
          <w:sz w:val="20"/>
          <w:szCs w:val="20"/>
        </w:rPr>
        <w:lastRenderedPageBreak/>
        <w:t xml:space="preserve">przetargowego realizowanego pod nazwą: </w:t>
      </w:r>
      <w:r w:rsidR="007C23F0" w:rsidRPr="007C23F0">
        <w:rPr>
          <w:i/>
          <w:color w:val="000000"/>
          <w:sz w:val="20"/>
          <w:szCs w:val="20"/>
        </w:rPr>
        <w:t>„</w:t>
      </w:r>
      <w:r w:rsidR="007C23F0" w:rsidRPr="007C23F0">
        <w:rPr>
          <w:b/>
          <w:i/>
          <w:color w:val="000000"/>
          <w:sz w:val="20"/>
          <w:szCs w:val="20"/>
        </w:rPr>
        <w:t xml:space="preserve">Poprawa bezpieczeństwa ruchu drogowego na 1 przejściu dla pieszych w Mławie </w:t>
      </w:r>
      <w:r w:rsidR="007C23F0">
        <w:rPr>
          <w:b/>
          <w:i/>
          <w:color w:val="000000"/>
          <w:sz w:val="20"/>
          <w:szCs w:val="20"/>
        </w:rPr>
        <w:br/>
      </w:r>
      <w:r w:rsidR="007C23F0" w:rsidRPr="007C23F0">
        <w:rPr>
          <w:b/>
          <w:i/>
          <w:color w:val="000000"/>
          <w:sz w:val="20"/>
          <w:szCs w:val="20"/>
        </w:rPr>
        <w:t xml:space="preserve">na ul. dr Stanisława </w:t>
      </w:r>
      <w:proofErr w:type="spellStart"/>
      <w:r w:rsidR="007C23F0" w:rsidRPr="007C23F0">
        <w:rPr>
          <w:b/>
          <w:i/>
          <w:color w:val="000000"/>
          <w:sz w:val="20"/>
          <w:szCs w:val="20"/>
        </w:rPr>
        <w:t>Grzebskiego</w:t>
      </w:r>
      <w:proofErr w:type="spellEnd"/>
      <w:r w:rsidR="007C23F0" w:rsidRPr="007C23F0">
        <w:rPr>
          <w:b/>
          <w:i/>
          <w:color w:val="000000"/>
          <w:sz w:val="20"/>
          <w:szCs w:val="20"/>
        </w:rPr>
        <w:t xml:space="preserve"> na drodze nr 231197W” realizowanego w ramach „Rządowego Funduszu Rozwoju Dróg </w:t>
      </w:r>
      <w:r w:rsidR="007C23F0">
        <w:rPr>
          <w:b/>
          <w:i/>
          <w:color w:val="000000"/>
          <w:sz w:val="20"/>
          <w:szCs w:val="20"/>
        </w:rPr>
        <w:br/>
      </w:r>
      <w:r w:rsidR="007C23F0" w:rsidRPr="007C23F0">
        <w:rPr>
          <w:b/>
          <w:i/>
          <w:color w:val="000000"/>
          <w:sz w:val="20"/>
          <w:szCs w:val="20"/>
        </w:rPr>
        <w:t xml:space="preserve">w zakresie poprawy bezpieczeństwa ruchu drogowego na przejściach dla pieszych” </w:t>
      </w:r>
      <w:r w:rsidRPr="00B26025">
        <w:rPr>
          <w:iCs/>
          <w:sz w:val="20"/>
          <w:szCs w:val="20"/>
        </w:rPr>
        <w:t>oraz na usunięcie tych danych po</w:t>
      </w:r>
      <w:r w:rsidR="00627D32">
        <w:rPr>
          <w:iCs/>
          <w:sz w:val="20"/>
          <w:szCs w:val="20"/>
        </w:rPr>
        <w:t> </w:t>
      </w:r>
      <w:r w:rsidRPr="00B26025">
        <w:rPr>
          <w:iCs/>
          <w:sz w:val="20"/>
          <w:szCs w:val="20"/>
        </w:rPr>
        <w:t>okresie, który został wskazany przez Administratora.</w:t>
      </w:r>
    </w:p>
    <w:p w:rsidR="00B26025" w:rsidRPr="00B26025" w:rsidRDefault="00B26025" w:rsidP="00627D32">
      <w:pPr>
        <w:tabs>
          <w:tab w:val="left" w:pos="284"/>
        </w:tabs>
        <w:rPr>
          <w:iCs/>
          <w:sz w:val="20"/>
          <w:szCs w:val="20"/>
        </w:rPr>
      </w:pPr>
      <w:r w:rsidRPr="00B26025">
        <w:rPr>
          <w:iCs/>
          <w:sz w:val="20"/>
          <w:szCs w:val="20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:rsidR="008C2D78" w:rsidRPr="00B26025" w:rsidRDefault="008C2D78" w:rsidP="00B26025">
      <w:pPr>
        <w:tabs>
          <w:tab w:val="left" w:pos="284"/>
        </w:tabs>
        <w:rPr>
          <w:sz w:val="20"/>
          <w:szCs w:val="20"/>
        </w:rPr>
      </w:pPr>
      <w:r w:rsidRPr="00B26025">
        <w:rPr>
          <w:sz w:val="20"/>
          <w:szCs w:val="20"/>
        </w:rPr>
        <w:t>.</w:t>
      </w:r>
    </w:p>
    <w:p w:rsidR="007D43AD" w:rsidRPr="00B26025" w:rsidRDefault="007D43AD" w:rsidP="00627D32">
      <w:pPr>
        <w:tabs>
          <w:tab w:val="left" w:pos="284"/>
        </w:tabs>
        <w:jc w:val="right"/>
        <w:rPr>
          <w:color w:val="000000"/>
          <w:sz w:val="20"/>
          <w:szCs w:val="20"/>
        </w:rPr>
      </w:pPr>
      <w:r w:rsidRPr="00B26025">
        <w:rPr>
          <w:color w:val="000000"/>
          <w:sz w:val="20"/>
          <w:szCs w:val="20"/>
        </w:rPr>
        <w:t>..................................................................................</w:t>
      </w:r>
    </w:p>
    <w:p w:rsidR="007D43AD" w:rsidRPr="00B26025" w:rsidRDefault="007D43AD" w:rsidP="00627D32">
      <w:pPr>
        <w:tabs>
          <w:tab w:val="left" w:pos="284"/>
        </w:tabs>
        <w:jc w:val="right"/>
        <w:rPr>
          <w:color w:val="000000"/>
          <w:sz w:val="20"/>
          <w:szCs w:val="20"/>
        </w:rPr>
      </w:pPr>
      <w:r w:rsidRPr="00B26025">
        <w:rPr>
          <w:color w:val="000000"/>
          <w:sz w:val="20"/>
          <w:szCs w:val="20"/>
        </w:rPr>
        <w:t xml:space="preserve">         data, podpis i pieczęć osoby uprawnionej</w:t>
      </w:r>
    </w:p>
    <w:p w:rsidR="007D43AD" w:rsidRPr="00773F1E" w:rsidRDefault="00C4683E" w:rsidP="001E783F">
      <w:pPr>
        <w:pStyle w:val="Nagwek3"/>
        <w:ind w:left="8216" w:firstLine="20"/>
        <w:rPr>
          <w:b w:val="0"/>
          <w:bCs w:val="0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br w:type="page"/>
      </w:r>
      <w:r w:rsidR="007D43AD" w:rsidRPr="00773F1E">
        <w:rPr>
          <w:b w:val="0"/>
          <w:bCs w:val="0"/>
          <w:color w:val="000000"/>
          <w:sz w:val="22"/>
          <w:szCs w:val="22"/>
        </w:rPr>
        <w:lastRenderedPageBreak/>
        <w:t xml:space="preserve">Załącznik </w:t>
      </w:r>
      <w:r w:rsidR="008C2D78">
        <w:rPr>
          <w:b w:val="0"/>
          <w:bCs w:val="0"/>
          <w:color w:val="000000"/>
          <w:sz w:val="22"/>
          <w:szCs w:val="22"/>
        </w:rPr>
        <w:t>n</w:t>
      </w:r>
      <w:r w:rsidR="007D43AD" w:rsidRPr="00773F1E">
        <w:rPr>
          <w:b w:val="0"/>
          <w:bCs w:val="0"/>
          <w:color w:val="000000"/>
          <w:sz w:val="22"/>
          <w:szCs w:val="22"/>
        </w:rPr>
        <w:t>r 1</w:t>
      </w:r>
    </w:p>
    <w:p w:rsidR="007D43AD" w:rsidRPr="000051A1" w:rsidRDefault="007D43AD" w:rsidP="007D43AD">
      <w:pPr>
        <w:rPr>
          <w:sz w:val="22"/>
          <w:szCs w:val="22"/>
        </w:rPr>
      </w:pPr>
      <w:r w:rsidRPr="000051A1">
        <w:rPr>
          <w:b/>
          <w:bCs/>
          <w:sz w:val="22"/>
          <w:szCs w:val="22"/>
        </w:rPr>
        <w:t>WI.271.</w:t>
      </w:r>
      <w:r w:rsidR="000051A1" w:rsidRPr="000051A1">
        <w:rPr>
          <w:b/>
          <w:bCs/>
          <w:sz w:val="22"/>
          <w:szCs w:val="22"/>
        </w:rPr>
        <w:t>31</w:t>
      </w:r>
      <w:r w:rsidR="0048397C" w:rsidRPr="000051A1">
        <w:rPr>
          <w:b/>
          <w:bCs/>
          <w:sz w:val="22"/>
          <w:szCs w:val="22"/>
        </w:rPr>
        <w:t>.2021</w:t>
      </w:r>
      <w:r w:rsidR="00294F9A" w:rsidRPr="000051A1">
        <w:rPr>
          <w:b/>
          <w:bCs/>
          <w:sz w:val="22"/>
          <w:szCs w:val="22"/>
        </w:rPr>
        <w:t>.</w:t>
      </w:r>
      <w:r w:rsidR="0048397C" w:rsidRPr="000051A1">
        <w:rPr>
          <w:b/>
          <w:bCs/>
          <w:sz w:val="22"/>
          <w:szCs w:val="22"/>
        </w:rPr>
        <w:t>KS</w:t>
      </w:r>
    </w:p>
    <w:p w:rsidR="007D43AD" w:rsidRPr="00773F1E" w:rsidRDefault="007D43AD" w:rsidP="007D43AD">
      <w:pPr>
        <w:rPr>
          <w:color w:val="000000"/>
          <w:sz w:val="22"/>
          <w:szCs w:val="22"/>
        </w:rPr>
      </w:pPr>
    </w:p>
    <w:p w:rsidR="007D43AD" w:rsidRPr="00A53587" w:rsidRDefault="007D43AD" w:rsidP="00A53587">
      <w:pPr>
        <w:rPr>
          <w:b/>
          <w:sz w:val="22"/>
          <w:szCs w:val="22"/>
        </w:rPr>
      </w:pPr>
      <w:r w:rsidRPr="00A53587">
        <w:rPr>
          <w:b/>
          <w:sz w:val="22"/>
          <w:szCs w:val="22"/>
        </w:rPr>
        <w:t>Opis przedmiotu zamówienia:</w:t>
      </w:r>
    </w:p>
    <w:p w:rsidR="00F44D6F" w:rsidRPr="002A6B8B" w:rsidRDefault="00F44D6F" w:rsidP="00EC2058">
      <w:pPr>
        <w:tabs>
          <w:tab w:val="left" w:pos="360"/>
        </w:tabs>
        <w:rPr>
          <w:b/>
          <w:color w:val="000000"/>
          <w:sz w:val="22"/>
          <w:szCs w:val="22"/>
        </w:rPr>
      </w:pPr>
      <w:r w:rsidRPr="002A6B8B">
        <w:rPr>
          <w:color w:val="000000"/>
          <w:sz w:val="22"/>
          <w:szCs w:val="22"/>
        </w:rPr>
        <w:t>„</w:t>
      </w:r>
      <w:r w:rsidRPr="002A6B8B">
        <w:rPr>
          <w:b/>
          <w:color w:val="000000"/>
          <w:sz w:val="22"/>
          <w:szCs w:val="22"/>
        </w:rPr>
        <w:t xml:space="preserve">Poprawa bezpieczeństwa ruchu drogowego na 1 przejściu dla pieszych w Mławie na ul. dr Stanisława </w:t>
      </w:r>
      <w:proofErr w:type="spellStart"/>
      <w:r w:rsidRPr="002A6B8B">
        <w:rPr>
          <w:b/>
          <w:color w:val="000000"/>
          <w:sz w:val="22"/>
          <w:szCs w:val="22"/>
        </w:rPr>
        <w:t>Grzebskiego</w:t>
      </w:r>
      <w:proofErr w:type="spellEnd"/>
      <w:r w:rsidRPr="002A6B8B">
        <w:rPr>
          <w:b/>
          <w:color w:val="000000"/>
          <w:sz w:val="22"/>
          <w:szCs w:val="22"/>
        </w:rPr>
        <w:t xml:space="preserve"> na drodze nr 231197W” realizowanego w ramach „Rządowego Funduszu Rozwoju Dróg </w:t>
      </w:r>
      <w:r w:rsidR="002A6B8B">
        <w:rPr>
          <w:b/>
          <w:color w:val="000000"/>
          <w:sz w:val="22"/>
          <w:szCs w:val="22"/>
        </w:rPr>
        <w:br/>
      </w:r>
      <w:r w:rsidRPr="002A6B8B">
        <w:rPr>
          <w:b/>
          <w:color w:val="000000"/>
          <w:sz w:val="22"/>
          <w:szCs w:val="22"/>
        </w:rPr>
        <w:t>w zakresie poprawy bezpieczeństwa ruchu drogowego na przejściach dla pieszych”.</w:t>
      </w:r>
    </w:p>
    <w:p w:rsidR="007D43AD" w:rsidRPr="002A6B8B" w:rsidRDefault="007D43AD" w:rsidP="00EC2058">
      <w:pPr>
        <w:tabs>
          <w:tab w:val="left" w:pos="360"/>
        </w:tabs>
        <w:rPr>
          <w:bCs/>
          <w:color w:val="000000"/>
          <w:sz w:val="22"/>
          <w:szCs w:val="22"/>
        </w:rPr>
      </w:pPr>
      <w:r w:rsidRPr="002A6B8B">
        <w:rPr>
          <w:bCs/>
          <w:color w:val="000000"/>
          <w:sz w:val="22"/>
          <w:szCs w:val="22"/>
        </w:rPr>
        <w:t>Przedmiot zamówienia:</w:t>
      </w:r>
    </w:p>
    <w:p w:rsidR="00F44D6F" w:rsidRPr="002A6B8B" w:rsidRDefault="00F44D6F" w:rsidP="00F44D6F">
      <w:pPr>
        <w:tabs>
          <w:tab w:val="left" w:pos="360"/>
        </w:tabs>
        <w:rPr>
          <w:sz w:val="22"/>
          <w:szCs w:val="22"/>
        </w:rPr>
      </w:pPr>
      <w:r w:rsidRPr="002A6B8B">
        <w:rPr>
          <w:sz w:val="22"/>
          <w:szCs w:val="22"/>
        </w:rPr>
        <w:t xml:space="preserve">Przedmiotem zamówienia realizowanego w formule „zaprojektuj i wybuduj” jest modernizacja przejścia </w:t>
      </w:r>
      <w:r w:rsidRPr="002A6B8B">
        <w:rPr>
          <w:sz w:val="22"/>
          <w:szCs w:val="22"/>
        </w:rPr>
        <w:br/>
        <w:t xml:space="preserve">dla pieszych na ul. </w:t>
      </w:r>
      <w:proofErr w:type="spellStart"/>
      <w:r w:rsidRPr="002A6B8B">
        <w:rPr>
          <w:sz w:val="22"/>
          <w:szCs w:val="22"/>
        </w:rPr>
        <w:t>Grzebskiego</w:t>
      </w:r>
      <w:proofErr w:type="spellEnd"/>
      <w:r w:rsidRPr="002A6B8B">
        <w:rPr>
          <w:sz w:val="22"/>
          <w:szCs w:val="22"/>
        </w:rPr>
        <w:t xml:space="preserve"> w Mławie w ramach zadania pod nazwą: </w:t>
      </w:r>
      <w:r w:rsidRPr="002A6B8B">
        <w:rPr>
          <w:i/>
          <w:color w:val="000000"/>
          <w:sz w:val="22"/>
          <w:szCs w:val="22"/>
        </w:rPr>
        <w:t xml:space="preserve">„Poprawa bezpieczeństwa ruchu drogowego na 1 przejściu dla pieszych w Mławie na ul. dr Stanisława </w:t>
      </w:r>
      <w:proofErr w:type="spellStart"/>
      <w:r w:rsidRPr="002A6B8B">
        <w:rPr>
          <w:i/>
          <w:color w:val="000000"/>
          <w:sz w:val="22"/>
          <w:szCs w:val="22"/>
        </w:rPr>
        <w:t>Grzebskiego</w:t>
      </w:r>
      <w:proofErr w:type="spellEnd"/>
      <w:r w:rsidRPr="002A6B8B">
        <w:rPr>
          <w:i/>
          <w:color w:val="000000"/>
          <w:sz w:val="22"/>
          <w:szCs w:val="22"/>
        </w:rPr>
        <w:t xml:space="preserve"> na drodze nr 231197W” realizowanego </w:t>
      </w:r>
      <w:r w:rsidR="002A6B8B">
        <w:rPr>
          <w:i/>
          <w:color w:val="000000"/>
          <w:sz w:val="22"/>
          <w:szCs w:val="22"/>
        </w:rPr>
        <w:br/>
      </w:r>
      <w:r w:rsidRPr="002A6B8B">
        <w:rPr>
          <w:i/>
          <w:color w:val="000000"/>
          <w:sz w:val="22"/>
          <w:szCs w:val="22"/>
        </w:rPr>
        <w:t>w ramach „Rządowego Funduszu Rozwoju Dróg w zakresie poprawy bezpieczeństwa ruchu drogowego na przejściach dla pieszych”</w:t>
      </w:r>
      <w:r w:rsidRPr="002A6B8B">
        <w:rPr>
          <w:color w:val="000000"/>
          <w:sz w:val="22"/>
          <w:szCs w:val="22"/>
        </w:rPr>
        <w:t>.</w:t>
      </w:r>
    </w:p>
    <w:p w:rsidR="000B6039" w:rsidRPr="002A6B8B" w:rsidRDefault="000B6039" w:rsidP="000B6039">
      <w:pPr>
        <w:suppressAutoHyphens w:val="0"/>
        <w:autoSpaceDE w:val="0"/>
        <w:autoSpaceDN w:val="0"/>
        <w:adjustRightInd w:val="0"/>
        <w:rPr>
          <w:rFonts w:eastAsia="Calibri"/>
          <w:b/>
          <w:kern w:val="0"/>
          <w:sz w:val="22"/>
          <w:szCs w:val="22"/>
          <w:lang w:eastAsia="pl-PL"/>
        </w:rPr>
      </w:pPr>
    </w:p>
    <w:p w:rsidR="000B6039" w:rsidRPr="002A6B8B" w:rsidRDefault="003D0CE1" w:rsidP="000B6039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2"/>
          <w:szCs w:val="22"/>
          <w:lang w:eastAsia="pl-PL"/>
        </w:rPr>
      </w:pPr>
      <w:r w:rsidRPr="002A6B8B">
        <w:rPr>
          <w:rFonts w:eastAsia="Calibri"/>
          <w:kern w:val="0"/>
          <w:sz w:val="22"/>
          <w:szCs w:val="22"/>
          <w:lang w:eastAsia="pl-PL"/>
        </w:rPr>
        <w:t>2</w:t>
      </w:r>
      <w:r w:rsidR="000B6039" w:rsidRPr="002A6B8B">
        <w:rPr>
          <w:rFonts w:eastAsia="Calibri"/>
          <w:kern w:val="0"/>
          <w:sz w:val="22"/>
          <w:szCs w:val="22"/>
          <w:lang w:eastAsia="pl-PL"/>
        </w:rPr>
        <w:t xml:space="preserve">. </w:t>
      </w:r>
      <w:r w:rsidR="00013B41" w:rsidRPr="002A6B8B">
        <w:rPr>
          <w:rFonts w:eastAsia="Calibri"/>
          <w:kern w:val="0"/>
          <w:sz w:val="22"/>
          <w:szCs w:val="22"/>
          <w:lang w:eastAsia="pl-PL"/>
        </w:rPr>
        <w:t>Parametry/wymagania techniczne i jakościowe odnoszące się do przedmiotu zamówienia</w:t>
      </w:r>
      <w:r w:rsidR="000B6039" w:rsidRPr="002A6B8B">
        <w:rPr>
          <w:rFonts w:eastAsia="Calibri"/>
          <w:kern w:val="0"/>
          <w:sz w:val="22"/>
          <w:szCs w:val="22"/>
          <w:lang w:eastAsia="pl-PL"/>
        </w:rPr>
        <w:t>:</w:t>
      </w:r>
    </w:p>
    <w:p w:rsidR="002A6B8B" w:rsidRDefault="002A6B8B" w:rsidP="000B6039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2"/>
          <w:szCs w:val="22"/>
          <w:lang w:eastAsia="pl-PL"/>
        </w:rPr>
      </w:pPr>
      <w:r w:rsidRPr="002A6B8B">
        <w:rPr>
          <w:rFonts w:eastAsia="Calibri"/>
          <w:kern w:val="0"/>
          <w:sz w:val="22"/>
          <w:szCs w:val="22"/>
          <w:lang w:eastAsia="pl-PL"/>
        </w:rPr>
        <w:t>1). Prace projektowe:</w:t>
      </w:r>
    </w:p>
    <w:p w:rsidR="000051A1" w:rsidRPr="0005762B" w:rsidRDefault="0048100C" w:rsidP="0048100C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05762B">
        <w:t xml:space="preserve">opracowanie projektu stałej organizacji ruchu na drodze nr 231197W ul. dr Stanisława </w:t>
      </w:r>
      <w:proofErr w:type="spellStart"/>
      <w:r w:rsidRPr="0005762B">
        <w:t>Grzebskiego</w:t>
      </w:r>
      <w:proofErr w:type="spellEnd"/>
      <w:r w:rsidRPr="0005762B">
        <w:t xml:space="preserve"> </w:t>
      </w:r>
      <w:r w:rsidRPr="0005762B">
        <w:br/>
        <w:t xml:space="preserve">w Mławie uwzględniającego modernizację przejścia dla pieszych wraz z wszystkimi uzgodnieniami </w:t>
      </w:r>
      <w:r w:rsidRPr="0005762B">
        <w:br/>
        <w:t>i opiniami.</w:t>
      </w:r>
    </w:p>
    <w:p w:rsidR="000051A1" w:rsidRPr="002A6B8B" w:rsidRDefault="000051A1" w:rsidP="000051A1">
      <w:pPr>
        <w:spacing w:line="240" w:lineRule="auto"/>
        <w:rPr>
          <w:sz w:val="22"/>
          <w:szCs w:val="22"/>
        </w:rPr>
      </w:pPr>
    </w:p>
    <w:p w:rsidR="000051A1" w:rsidRPr="002A6B8B" w:rsidRDefault="000051A1" w:rsidP="000051A1">
      <w:pPr>
        <w:spacing w:line="240" w:lineRule="auto"/>
        <w:rPr>
          <w:color w:val="000000"/>
          <w:sz w:val="22"/>
          <w:szCs w:val="22"/>
        </w:rPr>
      </w:pPr>
      <w:r w:rsidRPr="002A6B8B">
        <w:rPr>
          <w:color w:val="000000"/>
          <w:sz w:val="22"/>
          <w:szCs w:val="22"/>
        </w:rPr>
        <w:t>Przedmiotem zamówienia są prace projektowe, które powinny zawierać następujący zakres opracowania:</w:t>
      </w:r>
    </w:p>
    <w:p w:rsidR="000051A1" w:rsidRPr="002A6B8B" w:rsidRDefault="000051A1" w:rsidP="000051A1">
      <w:pPr>
        <w:autoSpaceDE w:val="0"/>
        <w:autoSpaceDN w:val="0"/>
        <w:adjustRightInd w:val="0"/>
        <w:spacing w:line="240" w:lineRule="auto"/>
        <w:rPr>
          <w:rFonts w:ascii="TTE46C4578t00" w:eastAsia="Calibri" w:hAnsi="TTE46C4578t00" w:cs="TTE46C4578t00"/>
          <w:sz w:val="22"/>
          <w:szCs w:val="22"/>
          <w:lang w:eastAsia="pl-PL"/>
        </w:rPr>
      </w:pPr>
      <w:r w:rsidRPr="002A6B8B">
        <w:rPr>
          <w:b/>
          <w:sz w:val="22"/>
          <w:szCs w:val="22"/>
        </w:rPr>
        <w:t>a</w:t>
      </w:r>
      <w:r w:rsidRPr="002A6B8B">
        <w:rPr>
          <w:rFonts w:ascii="TTE46C4578t00" w:eastAsia="Calibri" w:hAnsi="TTE46C4578t00" w:cs="TTE46C4578t00"/>
          <w:b/>
          <w:sz w:val="22"/>
          <w:szCs w:val="22"/>
          <w:lang w:eastAsia="pl-PL"/>
        </w:rPr>
        <w:t>)</w:t>
      </w:r>
      <w:r w:rsidRPr="002A6B8B">
        <w:rPr>
          <w:rFonts w:ascii="TTE46C4578t00" w:eastAsia="Calibri" w:hAnsi="TTE46C4578t00" w:cs="TTE46C4578t00"/>
          <w:sz w:val="22"/>
          <w:szCs w:val="22"/>
          <w:lang w:eastAsia="pl-PL"/>
        </w:rPr>
        <w:t xml:space="preserve"> plan orientacyjny w skali 1:10 000 do 1:25 000 z zaznaczeniem drogi, której dotyczy wykonanie stałej organizacji ruchu,</w:t>
      </w:r>
    </w:p>
    <w:p w:rsidR="000051A1" w:rsidRPr="002A6B8B" w:rsidRDefault="000051A1" w:rsidP="000051A1">
      <w:pPr>
        <w:autoSpaceDE w:val="0"/>
        <w:autoSpaceDN w:val="0"/>
        <w:adjustRightInd w:val="0"/>
        <w:spacing w:line="240" w:lineRule="auto"/>
        <w:rPr>
          <w:rFonts w:ascii="TTE46C4578t00" w:eastAsia="Calibri" w:hAnsi="TTE46C4578t00" w:cs="TTE46C4578t00"/>
          <w:sz w:val="22"/>
          <w:szCs w:val="22"/>
          <w:lang w:eastAsia="pl-PL"/>
        </w:rPr>
      </w:pPr>
      <w:r w:rsidRPr="002A6B8B">
        <w:rPr>
          <w:rFonts w:ascii="TTE46C4578t00" w:eastAsia="Calibri" w:hAnsi="TTE46C4578t00" w:cs="TTE46C4578t00"/>
          <w:b/>
          <w:sz w:val="22"/>
          <w:szCs w:val="22"/>
          <w:lang w:eastAsia="pl-PL"/>
        </w:rPr>
        <w:t>b)</w:t>
      </w:r>
      <w:r w:rsidRPr="002A6B8B">
        <w:rPr>
          <w:rFonts w:ascii="TTE46C4578t00" w:eastAsia="Calibri" w:hAnsi="TTE46C4578t00" w:cs="TTE46C4578t00"/>
          <w:sz w:val="22"/>
          <w:szCs w:val="22"/>
          <w:lang w:eastAsia="pl-PL"/>
        </w:rPr>
        <w:t xml:space="preserve"> opis techniczny zawierający cel i zakres opracowania, charakterystykę drogi i ruchu</w:t>
      </w:r>
      <w:r w:rsidR="002A6B8B" w:rsidRPr="002A6B8B">
        <w:rPr>
          <w:rFonts w:ascii="TTE46C4578t00" w:eastAsia="Calibri" w:hAnsi="TTE46C4578t00" w:cs="TTE46C4578t00"/>
          <w:sz w:val="22"/>
          <w:szCs w:val="22"/>
          <w:lang w:eastAsia="pl-PL"/>
        </w:rPr>
        <w:t xml:space="preserve"> </w:t>
      </w:r>
      <w:r w:rsidRPr="002A6B8B">
        <w:rPr>
          <w:rFonts w:ascii="TTE46C4578t00" w:eastAsia="Calibri" w:hAnsi="TTE46C4578t00" w:cs="TTE46C4578t00"/>
          <w:sz w:val="22"/>
          <w:szCs w:val="22"/>
          <w:lang w:eastAsia="pl-PL"/>
        </w:rPr>
        <w:t>na drodze, uzasadnienie wprowadzanych zmian w organizacji ruchu,</w:t>
      </w:r>
    </w:p>
    <w:p w:rsidR="000051A1" w:rsidRPr="002A6B8B" w:rsidRDefault="000051A1" w:rsidP="000051A1">
      <w:pPr>
        <w:autoSpaceDE w:val="0"/>
        <w:autoSpaceDN w:val="0"/>
        <w:adjustRightInd w:val="0"/>
        <w:spacing w:line="240" w:lineRule="auto"/>
        <w:rPr>
          <w:rFonts w:ascii="TTE46C4578t00" w:eastAsia="Calibri" w:hAnsi="TTE46C4578t00" w:cs="TTE46C4578t00"/>
          <w:sz w:val="22"/>
          <w:szCs w:val="22"/>
          <w:lang w:eastAsia="pl-PL"/>
        </w:rPr>
      </w:pPr>
      <w:r w:rsidRPr="002A6B8B">
        <w:rPr>
          <w:rFonts w:ascii="TTE46C4578t00" w:eastAsia="Calibri" w:hAnsi="TTE46C4578t00" w:cs="TTE46C4578t00"/>
          <w:b/>
          <w:sz w:val="22"/>
          <w:szCs w:val="22"/>
          <w:lang w:eastAsia="pl-PL"/>
        </w:rPr>
        <w:t>c)</w:t>
      </w:r>
      <w:r w:rsidRPr="002A6B8B">
        <w:rPr>
          <w:rFonts w:ascii="TTE46C4578t00" w:eastAsia="Calibri" w:hAnsi="TTE46C4578t00" w:cs="TTE46C4578t00"/>
          <w:sz w:val="22"/>
          <w:szCs w:val="22"/>
          <w:lang w:eastAsia="pl-PL"/>
        </w:rPr>
        <w:t xml:space="preserve"> plan sytuacyjny w skali 1:1000 z zaznaczeniem inwentaryzacji istniejącego oznakowania oraz projektowanej stałej organizacji ruchu;</w:t>
      </w:r>
    </w:p>
    <w:p w:rsidR="000051A1" w:rsidRPr="002A6B8B" w:rsidRDefault="000051A1" w:rsidP="000051A1">
      <w:pPr>
        <w:autoSpaceDE w:val="0"/>
        <w:autoSpaceDN w:val="0"/>
        <w:adjustRightInd w:val="0"/>
        <w:spacing w:line="240" w:lineRule="auto"/>
        <w:rPr>
          <w:rFonts w:ascii="TTE46C4578t00" w:eastAsia="Calibri" w:hAnsi="TTE46C4578t00" w:cs="TTE46C4578t00"/>
          <w:sz w:val="22"/>
          <w:szCs w:val="22"/>
          <w:lang w:eastAsia="pl-PL"/>
        </w:rPr>
      </w:pPr>
      <w:r w:rsidRPr="002A6B8B">
        <w:rPr>
          <w:rFonts w:ascii="TTE46C4578t00" w:eastAsia="Calibri" w:hAnsi="TTE46C4578t00" w:cs="TTE46C4578t00"/>
          <w:b/>
          <w:sz w:val="22"/>
          <w:szCs w:val="22"/>
          <w:lang w:eastAsia="pl-PL"/>
        </w:rPr>
        <w:t>d)</w:t>
      </w:r>
      <w:r w:rsidRPr="002A6B8B">
        <w:rPr>
          <w:rFonts w:ascii="TTE46C4578t00" w:eastAsia="Calibri" w:hAnsi="TTE46C4578t00" w:cs="TTE46C4578t00"/>
          <w:sz w:val="22"/>
          <w:szCs w:val="22"/>
          <w:lang w:eastAsia="pl-PL"/>
        </w:rPr>
        <w:t xml:space="preserve"> opis techniczny zawierający cel i zakres opracowania, charakterystykę drogi i ruchu</w:t>
      </w:r>
      <w:r w:rsidR="002A6B8B" w:rsidRPr="002A6B8B">
        <w:rPr>
          <w:rFonts w:ascii="TTE46C4578t00" w:eastAsia="Calibri" w:hAnsi="TTE46C4578t00" w:cs="TTE46C4578t00"/>
          <w:sz w:val="22"/>
          <w:szCs w:val="22"/>
          <w:lang w:eastAsia="pl-PL"/>
        </w:rPr>
        <w:t xml:space="preserve"> </w:t>
      </w:r>
      <w:r w:rsidRPr="002A6B8B">
        <w:rPr>
          <w:rFonts w:ascii="TTE46C4578t00" w:eastAsia="Calibri" w:hAnsi="TTE46C4578t00" w:cs="TTE46C4578t00"/>
          <w:sz w:val="22"/>
          <w:szCs w:val="22"/>
          <w:lang w:eastAsia="pl-PL"/>
        </w:rPr>
        <w:t>na drodze, uzasadnienie wprowadzanych zmian w organizacji ruchu,</w:t>
      </w:r>
    </w:p>
    <w:p w:rsidR="000051A1" w:rsidRPr="002A6B8B" w:rsidRDefault="000051A1" w:rsidP="000051A1">
      <w:pPr>
        <w:spacing w:line="240" w:lineRule="auto"/>
        <w:rPr>
          <w:sz w:val="22"/>
          <w:szCs w:val="22"/>
        </w:rPr>
      </w:pPr>
      <w:r w:rsidRPr="002A6B8B">
        <w:rPr>
          <w:rFonts w:eastAsia="Calibri"/>
          <w:b/>
          <w:sz w:val="22"/>
          <w:szCs w:val="22"/>
          <w:lang w:eastAsia="pl-PL"/>
        </w:rPr>
        <w:t>e)</w:t>
      </w:r>
      <w:r w:rsidRPr="002A6B8B">
        <w:rPr>
          <w:sz w:val="22"/>
          <w:szCs w:val="22"/>
        </w:rPr>
        <w:t xml:space="preserve"> zatwierdzenie projektu w organie zarządzającym ruchem po uzyskaniu niezbędnych uzgodnień i opinii.</w:t>
      </w:r>
    </w:p>
    <w:p w:rsidR="000051A1" w:rsidRPr="002A6B8B" w:rsidRDefault="000051A1" w:rsidP="000051A1">
      <w:pPr>
        <w:autoSpaceDE w:val="0"/>
        <w:autoSpaceDN w:val="0"/>
        <w:adjustRightInd w:val="0"/>
        <w:spacing w:line="240" w:lineRule="auto"/>
        <w:rPr>
          <w:rFonts w:ascii="TTE46C4578t00" w:eastAsia="Calibri" w:hAnsi="TTE46C4578t00" w:cs="TTE46C4578t00"/>
          <w:sz w:val="22"/>
          <w:szCs w:val="22"/>
          <w:lang w:eastAsia="pl-PL"/>
        </w:rPr>
      </w:pPr>
      <w:r w:rsidRPr="002A6B8B">
        <w:rPr>
          <w:rFonts w:ascii="TTE46C4578t00" w:eastAsia="Calibri" w:hAnsi="TTE46C4578t00" w:cs="TTE46C4578t00"/>
          <w:sz w:val="22"/>
          <w:szCs w:val="22"/>
          <w:lang w:eastAsia="pl-PL"/>
        </w:rPr>
        <w:t>Projekty organizacji ruchu powinny zawierać oznakowanie pionowe, poziome, urządzenia bezpieczeństwa ruchu drogowego, a w szczególności winny uwzględniać:</w:t>
      </w:r>
    </w:p>
    <w:p w:rsidR="000051A1" w:rsidRPr="002A6B8B" w:rsidRDefault="000051A1" w:rsidP="000051A1">
      <w:pPr>
        <w:autoSpaceDE w:val="0"/>
        <w:autoSpaceDN w:val="0"/>
        <w:adjustRightInd w:val="0"/>
        <w:spacing w:line="240" w:lineRule="auto"/>
        <w:rPr>
          <w:rFonts w:ascii="TTE46C4578t00" w:eastAsia="Calibri" w:hAnsi="TTE46C4578t00" w:cs="TTE46C4578t00"/>
          <w:sz w:val="22"/>
          <w:szCs w:val="22"/>
          <w:lang w:eastAsia="pl-PL"/>
        </w:rPr>
      </w:pPr>
      <w:r w:rsidRPr="002A6B8B">
        <w:rPr>
          <w:rFonts w:ascii="TTB5Bo00" w:eastAsia="Calibri" w:hAnsi="TTB5Bo00" w:cs="TTB5Bo00"/>
          <w:b/>
          <w:sz w:val="22"/>
          <w:szCs w:val="22"/>
          <w:lang w:eastAsia="pl-PL"/>
        </w:rPr>
        <w:t>a)</w:t>
      </w:r>
      <w:r w:rsidRPr="002A6B8B">
        <w:rPr>
          <w:rFonts w:ascii="TTB5Bo00" w:eastAsia="Calibri" w:hAnsi="TTB5Bo00" w:cs="TTB5Bo00"/>
          <w:sz w:val="22"/>
          <w:szCs w:val="22"/>
          <w:lang w:eastAsia="pl-PL"/>
        </w:rPr>
        <w:t xml:space="preserve"> </w:t>
      </w:r>
      <w:r w:rsidRPr="002A6B8B">
        <w:rPr>
          <w:rFonts w:ascii="TTE46C4578t00" w:eastAsia="Calibri" w:hAnsi="TTE46C4578t00" w:cs="TTE46C4578t00"/>
          <w:sz w:val="22"/>
          <w:szCs w:val="22"/>
          <w:lang w:eastAsia="pl-PL"/>
        </w:rPr>
        <w:t>ustalenie zakazów i nakazów ruchu określonych rodzajów pojazdów lub uczestników ruchu.</w:t>
      </w:r>
    </w:p>
    <w:p w:rsidR="000051A1" w:rsidRPr="002A6B8B" w:rsidRDefault="000051A1" w:rsidP="000051A1">
      <w:pPr>
        <w:autoSpaceDE w:val="0"/>
        <w:autoSpaceDN w:val="0"/>
        <w:adjustRightInd w:val="0"/>
        <w:spacing w:line="240" w:lineRule="auto"/>
        <w:rPr>
          <w:rFonts w:ascii="TTE46C4578t00" w:eastAsia="Calibri" w:hAnsi="TTE46C4578t00" w:cs="TTE46C4578t00"/>
          <w:sz w:val="22"/>
          <w:szCs w:val="22"/>
          <w:lang w:eastAsia="pl-PL"/>
        </w:rPr>
      </w:pPr>
      <w:r w:rsidRPr="002A6B8B">
        <w:rPr>
          <w:rFonts w:ascii="TTB5Bo00" w:eastAsia="Calibri" w:hAnsi="TTB5Bo00" w:cs="TTB5Bo00"/>
          <w:b/>
          <w:sz w:val="22"/>
          <w:szCs w:val="22"/>
          <w:lang w:eastAsia="pl-PL"/>
        </w:rPr>
        <w:t>c)</w:t>
      </w:r>
      <w:r w:rsidRPr="002A6B8B">
        <w:rPr>
          <w:rFonts w:ascii="TTB5Bo00" w:eastAsia="Calibri" w:hAnsi="TTB5Bo00" w:cs="TTB5Bo00"/>
          <w:sz w:val="22"/>
          <w:szCs w:val="22"/>
          <w:lang w:eastAsia="pl-PL"/>
        </w:rPr>
        <w:t xml:space="preserve"> </w:t>
      </w:r>
      <w:r w:rsidRPr="002A6B8B">
        <w:rPr>
          <w:rFonts w:ascii="TTE46C4578t00" w:eastAsia="Calibri" w:hAnsi="TTE46C4578t00" w:cs="TTE46C4578t00"/>
          <w:sz w:val="22"/>
          <w:szCs w:val="22"/>
          <w:lang w:eastAsia="pl-PL"/>
        </w:rPr>
        <w:t>wyznaczenie przejść dla pieszych.</w:t>
      </w:r>
    </w:p>
    <w:p w:rsidR="000051A1" w:rsidRPr="002A6B8B" w:rsidRDefault="000051A1" w:rsidP="000051A1">
      <w:pPr>
        <w:autoSpaceDE w:val="0"/>
        <w:autoSpaceDN w:val="0"/>
        <w:adjustRightInd w:val="0"/>
        <w:spacing w:line="240" w:lineRule="auto"/>
        <w:rPr>
          <w:rFonts w:ascii="TTE46C4578t00" w:eastAsia="Calibri" w:hAnsi="TTE46C4578t00" w:cs="TTE46C4578t00"/>
          <w:sz w:val="22"/>
          <w:szCs w:val="22"/>
          <w:lang w:eastAsia="pl-PL"/>
        </w:rPr>
      </w:pPr>
      <w:r w:rsidRPr="002A6B8B">
        <w:rPr>
          <w:rFonts w:ascii="TTB5Bo00" w:eastAsia="Calibri" w:hAnsi="TTB5Bo00" w:cs="TTB5Bo00"/>
          <w:b/>
          <w:sz w:val="22"/>
          <w:szCs w:val="22"/>
          <w:lang w:eastAsia="pl-PL"/>
        </w:rPr>
        <w:t>d)</w:t>
      </w:r>
      <w:r w:rsidRPr="002A6B8B">
        <w:rPr>
          <w:rFonts w:ascii="TTB5Bo00" w:eastAsia="Calibri" w:hAnsi="TTB5Bo00" w:cs="TTB5Bo00"/>
          <w:sz w:val="22"/>
          <w:szCs w:val="22"/>
          <w:lang w:eastAsia="pl-PL"/>
        </w:rPr>
        <w:t xml:space="preserve"> </w:t>
      </w:r>
      <w:r w:rsidRPr="002A6B8B">
        <w:rPr>
          <w:rFonts w:ascii="TTE46C4578t00" w:eastAsia="Calibri" w:hAnsi="TTE46C4578t00" w:cs="TTE46C4578t00"/>
          <w:sz w:val="22"/>
          <w:szCs w:val="22"/>
          <w:lang w:eastAsia="pl-PL"/>
        </w:rPr>
        <w:t>ustalenie oznakowania drogowskazowego.</w:t>
      </w:r>
    </w:p>
    <w:p w:rsidR="000051A1" w:rsidRPr="002A6B8B" w:rsidRDefault="000051A1" w:rsidP="000051A1">
      <w:pPr>
        <w:autoSpaceDE w:val="0"/>
        <w:autoSpaceDN w:val="0"/>
        <w:adjustRightInd w:val="0"/>
        <w:spacing w:line="240" w:lineRule="auto"/>
        <w:rPr>
          <w:rFonts w:ascii="TTE46C4578t00" w:eastAsia="Calibri" w:hAnsi="TTE46C4578t00" w:cs="TTE46C4578t00"/>
          <w:sz w:val="22"/>
          <w:szCs w:val="22"/>
          <w:lang w:eastAsia="pl-PL"/>
        </w:rPr>
      </w:pPr>
      <w:r w:rsidRPr="002A6B8B">
        <w:rPr>
          <w:rFonts w:ascii="TTB5Bo00" w:eastAsia="Calibri" w:hAnsi="TTB5Bo00" w:cs="TTB5Bo00"/>
          <w:b/>
          <w:sz w:val="22"/>
          <w:szCs w:val="22"/>
          <w:lang w:eastAsia="pl-PL"/>
        </w:rPr>
        <w:t>e)</w:t>
      </w:r>
      <w:r w:rsidRPr="002A6B8B">
        <w:rPr>
          <w:rFonts w:ascii="TTB5Bo00" w:eastAsia="Calibri" w:hAnsi="TTB5Bo00" w:cs="TTB5Bo00"/>
          <w:sz w:val="22"/>
          <w:szCs w:val="22"/>
          <w:lang w:eastAsia="pl-PL"/>
        </w:rPr>
        <w:t xml:space="preserve"> </w:t>
      </w:r>
      <w:r w:rsidRPr="002A6B8B">
        <w:rPr>
          <w:rFonts w:ascii="TTE46C4578t00" w:eastAsia="Calibri" w:hAnsi="TTE46C4578t00" w:cs="TTE46C4578t00"/>
          <w:sz w:val="22"/>
          <w:szCs w:val="22"/>
          <w:lang w:eastAsia="pl-PL"/>
        </w:rPr>
        <w:t>wyznaczenie miejsc i określania sposobów oraz warunków parkowania</w:t>
      </w:r>
      <w:r w:rsidR="002A6B8B" w:rsidRPr="002A6B8B">
        <w:rPr>
          <w:rFonts w:ascii="TTE46C4578t00" w:eastAsia="Calibri" w:hAnsi="TTE46C4578t00" w:cs="TTE46C4578t00"/>
          <w:sz w:val="22"/>
          <w:szCs w:val="22"/>
          <w:lang w:eastAsia="pl-PL"/>
        </w:rPr>
        <w:t xml:space="preserve"> </w:t>
      </w:r>
      <w:r w:rsidRPr="002A6B8B">
        <w:rPr>
          <w:rFonts w:ascii="TTE46C4578t00" w:eastAsia="Calibri" w:hAnsi="TTE46C4578t00" w:cs="TTE46C4578t00"/>
          <w:sz w:val="22"/>
          <w:szCs w:val="22"/>
          <w:lang w:eastAsia="pl-PL"/>
        </w:rPr>
        <w:t>pojazdów.</w:t>
      </w:r>
    </w:p>
    <w:p w:rsidR="000051A1" w:rsidRPr="002A6B8B" w:rsidRDefault="000051A1" w:rsidP="000051A1">
      <w:pPr>
        <w:spacing w:line="240" w:lineRule="auto"/>
        <w:rPr>
          <w:rFonts w:ascii="TTE46C4578t00" w:eastAsia="Calibri" w:hAnsi="TTE46C4578t00" w:cs="TTE46C4578t00"/>
          <w:sz w:val="22"/>
          <w:szCs w:val="22"/>
          <w:lang w:eastAsia="pl-PL"/>
        </w:rPr>
      </w:pPr>
      <w:r w:rsidRPr="002A6B8B">
        <w:rPr>
          <w:rFonts w:ascii="TTB5Bo00" w:eastAsia="Calibri" w:hAnsi="TTB5Bo00" w:cs="TTB5Bo00"/>
          <w:b/>
          <w:sz w:val="22"/>
          <w:szCs w:val="22"/>
          <w:lang w:eastAsia="pl-PL"/>
        </w:rPr>
        <w:t>f)</w:t>
      </w:r>
      <w:r w:rsidRPr="002A6B8B">
        <w:rPr>
          <w:rFonts w:ascii="TTB5Bo00" w:eastAsia="Calibri" w:hAnsi="TTB5Bo00" w:cs="TTB5Bo00"/>
          <w:sz w:val="22"/>
          <w:szCs w:val="22"/>
          <w:lang w:eastAsia="pl-PL"/>
        </w:rPr>
        <w:t xml:space="preserve"> </w:t>
      </w:r>
      <w:r w:rsidRPr="002A6B8B">
        <w:rPr>
          <w:rFonts w:ascii="TTE46C4578t00" w:eastAsia="Calibri" w:hAnsi="TTE46C4578t00" w:cs="TTE46C4578t00"/>
          <w:sz w:val="22"/>
          <w:szCs w:val="22"/>
          <w:lang w:eastAsia="pl-PL"/>
        </w:rPr>
        <w:t>organizacje ruchu na skrzyżowaniach.</w:t>
      </w:r>
    </w:p>
    <w:p w:rsidR="000051A1" w:rsidRPr="002A6B8B" w:rsidRDefault="000051A1" w:rsidP="000051A1">
      <w:pPr>
        <w:spacing w:line="240" w:lineRule="auto"/>
        <w:rPr>
          <w:sz w:val="22"/>
          <w:szCs w:val="22"/>
        </w:rPr>
      </w:pPr>
    </w:p>
    <w:p w:rsidR="000051A1" w:rsidRPr="002A6B8B" w:rsidRDefault="000051A1" w:rsidP="000051A1">
      <w:pPr>
        <w:spacing w:line="240" w:lineRule="auto"/>
        <w:rPr>
          <w:sz w:val="22"/>
          <w:szCs w:val="22"/>
        </w:rPr>
      </w:pPr>
      <w:r w:rsidRPr="002A6B8B">
        <w:rPr>
          <w:sz w:val="22"/>
          <w:szCs w:val="22"/>
        </w:rPr>
        <w:t>Projekty należy sporządzić w postaci:</w:t>
      </w:r>
    </w:p>
    <w:p w:rsidR="000051A1" w:rsidRPr="002A6B8B" w:rsidRDefault="000051A1" w:rsidP="000051A1">
      <w:pPr>
        <w:spacing w:line="240" w:lineRule="auto"/>
        <w:rPr>
          <w:b/>
          <w:sz w:val="22"/>
          <w:szCs w:val="22"/>
        </w:rPr>
      </w:pPr>
      <w:r w:rsidRPr="002A6B8B">
        <w:rPr>
          <w:b/>
          <w:sz w:val="22"/>
          <w:szCs w:val="22"/>
        </w:rPr>
        <w:t>a) graficznej</w:t>
      </w:r>
    </w:p>
    <w:p w:rsidR="000051A1" w:rsidRPr="002A6B8B" w:rsidRDefault="000051A1" w:rsidP="002A6B8B">
      <w:pPr>
        <w:spacing w:line="240" w:lineRule="auto"/>
        <w:rPr>
          <w:sz w:val="22"/>
          <w:szCs w:val="22"/>
        </w:rPr>
      </w:pPr>
      <w:r w:rsidRPr="002A6B8B">
        <w:rPr>
          <w:sz w:val="22"/>
          <w:szCs w:val="22"/>
        </w:rPr>
        <w:t xml:space="preserve">Zamawiającemu należy przedłożyć 1 egzemplarz projektu organizacji ruchu na płycie CD. Symbole znaków drogowych pionowych i poziomych oraz urządzeń BRD powinny być zgodne z rozporządzeniem Ministrów Infrastruktury oraz Spraw Wewnętrznych i Administracji z dnia 31 lipca 2002 roku w sprawie znaków </w:t>
      </w:r>
      <w:r w:rsidRPr="002A6B8B">
        <w:rPr>
          <w:sz w:val="22"/>
          <w:szCs w:val="22"/>
        </w:rPr>
        <w:br/>
        <w:t xml:space="preserve">i sygnałów drogowych (Dz. U. nr 170 z dnia 12 października 2002 r. poz. 1393), oraz szczegółowymi warunkami technicznymi dla znaków i sygnałów drogowych oraz urządzeń bezpieczeństwa ruchy drogowego i warunkami </w:t>
      </w:r>
      <w:r w:rsidR="002A6B8B">
        <w:rPr>
          <w:sz w:val="22"/>
          <w:szCs w:val="22"/>
        </w:rPr>
        <w:br/>
      </w:r>
      <w:r w:rsidRPr="002A6B8B">
        <w:rPr>
          <w:sz w:val="22"/>
          <w:szCs w:val="22"/>
        </w:rPr>
        <w:t>ich umieszczania na drogach.</w:t>
      </w:r>
    </w:p>
    <w:p w:rsidR="000051A1" w:rsidRPr="002A6B8B" w:rsidRDefault="000051A1" w:rsidP="002A6B8B">
      <w:pPr>
        <w:spacing w:line="240" w:lineRule="auto"/>
        <w:rPr>
          <w:sz w:val="22"/>
          <w:szCs w:val="22"/>
        </w:rPr>
      </w:pPr>
      <w:r w:rsidRPr="002A6B8B">
        <w:rPr>
          <w:sz w:val="22"/>
          <w:szCs w:val="22"/>
        </w:rPr>
        <w:t xml:space="preserve">Kolorystyka i treść znaków pionowych, pokazanych na arkuszach planu sytuacyjnego, powinna odpowiadać wzorcom zawartym w ww. Warunkach. Każdy znak ma posiadać swój symbol oraz dokładną lokalizację zgodną </w:t>
      </w:r>
      <w:r w:rsidR="002A6B8B">
        <w:rPr>
          <w:sz w:val="22"/>
          <w:szCs w:val="22"/>
        </w:rPr>
        <w:br/>
      </w:r>
      <w:r w:rsidRPr="002A6B8B">
        <w:rPr>
          <w:sz w:val="22"/>
          <w:szCs w:val="22"/>
        </w:rPr>
        <w:t>z obowiązującym układem referencyjnym na dzień przekazania dokumentacji zamawiającemu.</w:t>
      </w:r>
    </w:p>
    <w:p w:rsidR="000051A1" w:rsidRPr="002A6B8B" w:rsidRDefault="000051A1" w:rsidP="00E2216D">
      <w:pPr>
        <w:rPr>
          <w:sz w:val="22"/>
          <w:szCs w:val="22"/>
        </w:rPr>
      </w:pPr>
    </w:p>
    <w:p w:rsidR="0048100C" w:rsidRDefault="0048100C" w:rsidP="002A6B8B">
      <w:pPr>
        <w:rPr>
          <w:sz w:val="22"/>
          <w:szCs w:val="22"/>
        </w:rPr>
      </w:pPr>
    </w:p>
    <w:p w:rsidR="0048100C" w:rsidRDefault="0048100C" w:rsidP="002A6B8B">
      <w:pPr>
        <w:rPr>
          <w:sz w:val="22"/>
          <w:szCs w:val="22"/>
        </w:rPr>
      </w:pPr>
    </w:p>
    <w:p w:rsidR="0048100C" w:rsidRDefault="002A6B8B" w:rsidP="002A6B8B">
      <w:pPr>
        <w:rPr>
          <w:sz w:val="22"/>
          <w:szCs w:val="22"/>
        </w:rPr>
      </w:pPr>
      <w:r w:rsidRPr="002A6B8B">
        <w:rPr>
          <w:sz w:val="22"/>
          <w:szCs w:val="22"/>
        </w:rPr>
        <w:lastRenderedPageBreak/>
        <w:t>2). Specyfikacja techniczna modernizowanego przejścia:</w:t>
      </w:r>
    </w:p>
    <w:p w:rsidR="002A6B8B" w:rsidRPr="0048100C" w:rsidRDefault="002A6B8B" w:rsidP="002A6B8B">
      <w:pPr>
        <w:rPr>
          <w:sz w:val="22"/>
          <w:szCs w:val="22"/>
        </w:rPr>
      </w:pPr>
      <w:r w:rsidRPr="002A6B8B">
        <w:rPr>
          <w:bCs/>
          <w:color w:val="000000"/>
          <w:sz w:val="22"/>
          <w:szCs w:val="22"/>
        </w:rPr>
        <w:t xml:space="preserve">a) dostawa i montaż  dwóch gumowych azyli drogowych (1,5 m x 1,5 m) wraz z znakami </w:t>
      </w:r>
      <w:r w:rsidRPr="002A6B8B">
        <w:rPr>
          <w:bCs/>
          <w:color w:val="000000"/>
          <w:sz w:val="22"/>
          <w:szCs w:val="22"/>
        </w:rPr>
        <w:br/>
        <w:t>C-9 + U-5c;</w:t>
      </w:r>
    </w:p>
    <w:p w:rsidR="002A6B8B" w:rsidRPr="002A6B8B" w:rsidRDefault="002A6B8B" w:rsidP="002A6B8B">
      <w:pPr>
        <w:rPr>
          <w:bCs/>
          <w:color w:val="000000"/>
          <w:sz w:val="22"/>
          <w:szCs w:val="22"/>
        </w:rPr>
      </w:pPr>
      <w:r w:rsidRPr="002A6B8B">
        <w:rPr>
          <w:bCs/>
          <w:color w:val="000000"/>
          <w:sz w:val="22"/>
          <w:szCs w:val="22"/>
        </w:rPr>
        <w:t xml:space="preserve">b) dostawa i montaż dwóch lamp drogowych LED wraz z niezbędnym okablowaniem oświetlających przejście </w:t>
      </w:r>
      <w:r>
        <w:rPr>
          <w:bCs/>
          <w:color w:val="000000"/>
          <w:sz w:val="22"/>
          <w:szCs w:val="22"/>
        </w:rPr>
        <w:br/>
      </w:r>
      <w:r w:rsidRPr="002A6B8B">
        <w:rPr>
          <w:bCs/>
          <w:color w:val="000000"/>
          <w:sz w:val="22"/>
          <w:szCs w:val="22"/>
        </w:rPr>
        <w:t>dla pieszych, dojście do przejścia oraz strefy oczekiwania;</w:t>
      </w:r>
    </w:p>
    <w:p w:rsidR="002A6B8B" w:rsidRPr="002A6B8B" w:rsidRDefault="002A6B8B" w:rsidP="002A6B8B">
      <w:pPr>
        <w:rPr>
          <w:bCs/>
          <w:color w:val="000000"/>
          <w:sz w:val="22"/>
          <w:szCs w:val="22"/>
        </w:rPr>
      </w:pPr>
      <w:r w:rsidRPr="002A6B8B">
        <w:rPr>
          <w:bCs/>
          <w:color w:val="000000"/>
          <w:sz w:val="22"/>
          <w:szCs w:val="22"/>
        </w:rPr>
        <w:t>c) dostawa i montaż tzw. „kocich oczek” wyposażonych w diody LED oraz ogniwo fotowoltaiczne (10 szt.);</w:t>
      </w:r>
    </w:p>
    <w:p w:rsidR="002A6B8B" w:rsidRPr="002A6B8B" w:rsidRDefault="002A6B8B" w:rsidP="002A6B8B">
      <w:pPr>
        <w:rPr>
          <w:rStyle w:val="Pogrubienie"/>
          <w:sz w:val="22"/>
          <w:szCs w:val="22"/>
        </w:rPr>
      </w:pPr>
      <w:r w:rsidRPr="002A6B8B">
        <w:rPr>
          <w:bCs/>
          <w:color w:val="000000"/>
          <w:sz w:val="22"/>
          <w:szCs w:val="22"/>
        </w:rPr>
        <w:t xml:space="preserve">d) dostawa i montaż niezbędnego oznakowania pionowego; </w:t>
      </w:r>
    </w:p>
    <w:p w:rsidR="002A6B8B" w:rsidRPr="002A6B8B" w:rsidRDefault="002A6B8B" w:rsidP="002A6B8B">
      <w:pPr>
        <w:rPr>
          <w:bCs/>
          <w:color w:val="000000"/>
          <w:sz w:val="22"/>
          <w:szCs w:val="22"/>
        </w:rPr>
      </w:pPr>
      <w:r w:rsidRPr="002A6B8B">
        <w:rPr>
          <w:bCs/>
          <w:color w:val="000000"/>
          <w:sz w:val="22"/>
          <w:szCs w:val="22"/>
        </w:rPr>
        <w:t xml:space="preserve">e) wykonanie grubowarstwowego </w:t>
      </w:r>
      <w:proofErr w:type="spellStart"/>
      <w:r w:rsidRPr="002A6B8B">
        <w:rPr>
          <w:bCs/>
          <w:color w:val="000000"/>
          <w:sz w:val="22"/>
          <w:szCs w:val="22"/>
        </w:rPr>
        <w:t>rozmalowania</w:t>
      </w:r>
      <w:proofErr w:type="spellEnd"/>
      <w:r w:rsidRPr="002A6B8B">
        <w:rPr>
          <w:bCs/>
          <w:color w:val="000000"/>
          <w:sz w:val="22"/>
          <w:szCs w:val="22"/>
        </w:rPr>
        <w:t xml:space="preserve"> oznakowania </w:t>
      </w:r>
      <w:r w:rsidR="0005762B">
        <w:rPr>
          <w:bCs/>
          <w:color w:val="000000"/>
          <w:sz w:val="22"/>
          <w:szCs w:val="22"/>
        </w:rPr>
        <w:t>poziomego</w:t>
      </w:r>
      <w:r w:rsidRPr="002A6B8B">
        <w:rPr>
          <w:bCs/>
          <w:color w:val="000000"/>
          <w:sz w:val="22"/>
          <w:szCs w:val="22"/>
        </w:rPr>
        <w:t>.</w:t>
      </w:r>
    </w:p>
    <w:p w:rsidR="00BA1278" w:rsidRPr="00627D32" w:rsidRDefault="00B2404D" w:rsidP="002A6B8B">
      <w:pPr>
        <w:suppressAutoHyphens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Przedmiot zamówienia wykonać ze szczególną starannością, w zgodzie ze zleceniem Zamawiającego, zasadami współczesnej wiedzy technicznej oraz obowiązującymi przepisami. </w:t>
      </w:r>
    </w:p>
    <w:p w:rsidR="005438DE" w:rsidRDefault="005438DE" w:rsidP="00BA1278">
      <w:pPr>
        <w:rPr>
          <w:sz w:val="22"/>
          <w:szCs w:val="22"/>
        </w:rPr>
      </w:pPr>
    </w:p>
    <w:p w:rsidR="00F1383A" w:rsidRPr="002A6B8B" w:rsidRDefault="003D0CE1" w:rsidP="00BA1278">
      <w:pPr>
        <w:rPr>
          <w:sz w:val="22"/>
          <w:szCs w:val="22"/>
        </w:rPr>
      </w:pPr>
      <w:r w:rsidRPr="002A6B8B">
        <w:rPr>
          <w:sz w:val="22"/>
          <w:szCs w:val="22"/>
        </w:rPr>
        <w:t xml:space="preserve">3. </w:t>
      </w:r>
      <w:r w:rsidR="00B2404D" w:rsidRPr="002A6B8B">
        <w:rPr>
          <w:sz w:val="22"/>
          <w:szCs w:val="22"/>
        </w:rPr>
        <w:t>Inne informacje związane z przedmiotem zamówienia</w:t>
      </w:r>
      <w:r w:rsidR="00F1383A" w:rsidRPr="002A6B8B">
        <w:rPr>
          <w:sz w:val="22"/>
          <w:szCs w:val="22"/>
        </w:rPr>
        <w:t>:</w:t>
      </w:r>
    </w:p>
    <w:p w:rsidR="00B2404D" w:rsidRPr="002A6B8B" w:rsidRDefault="00B2404D" w:rsidP="00BA1278">
      <w:pPr>
        <w:rPr>
          <w:sz w:val="22"/>
          <w:szCs w:val="22"/>
        </w:rPr>
      </w:pPr>
      <w:r w:rsidRPr="002A6B8B">
        <w:rPr>
          <w:sz w:val="22"/>
          <w:szCs w:val="22"/>
        </w:rPr>
        <w:t xml:space="preserve"> </w:t>
      </w:r>
      <w:r w:rsidR="002A6B8B" w:rsidRPr="002A6B8B">
        <w:rPr>
          <w:color w:val="000000"/>
          <w:sz w:val="22"/>
          <w:szCs w:val="22"/>
        </w:rPr>
        <w:t xml:space="preserve">Termin realizacji/wykonania zamówienia : </w:t>
      </w:r>
      <w:r w:rsidR="0005762B" w:rsidRPr="0005762B">
        <w:rPr>
          <w:b/>
          <w:sz w:val="22"/>
          <w:szCs w:val="22"/>
        </w:rPr>
        <w:t>30.11.2021 r.</w:t>
      </w:r>
      <w:r w:rsidRPr="002A6B8B">
        <w:rPr>
          <w:sz w:val="22"/>
          <w:szCs w:val="22"/>
        </w:rPr>
        <w:t xml:space="preserve"> </w:t>
      </w:r>
    </w:p>
    <w:p w:rsidR="004766EB" w:rsidRPr="0005762B" w:rsidRDefault="003D0CE1" w:rsidP="00331FAF">
      <w:pPr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 </w:t>
      </w:r>
    </w:p>
    <w:p w:rsidR="007D43AD" w:rsidRPr="00A53587" w:rsidRDefault="0005762B" w:rsidP="00331FAF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331FAF" w:rsidRPr="00A53587">
        <w:rPr>
          <w:sz w:val="22"/>
          <w:szCs w:val="22"/>
        </w:rPr>
        <w:t xml:space="preserve">. </w:t>
      </w:r>
      <w:r w:rsidR="007D43AD" w:rsidRPr="00A53587">
        <w:rPr>
          <w:bCs/>
          <w:sz w:val="22"/>
          <w:szCs w:val="22"/>
        </w:rPr>
        <w:t>Warunki ubiegania się o zamówienie</w:t>
      </w:r>
      <w:r w:rsidR="00331FAF" w:rsidRPr="00A53587">
        <w:rPr>
          <w:bCs/>
          <w:sz w:val="22"/>
          <w:szCs w:val="22"/>
        </w:rPr>
        <w:t>:</w:t>
      </w:r>
    </w:p>
    <w:p w:rsidR="007D43AD" w:rsidRPr="00627D32" w:rsidRDefault="007D43AD" w:rsidP="007D43AD">
      <w:pPr>
        <w:tabs>
          <w:tab w:val="left" w:pos="1020"/>
        </w:tabs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O udzielenie niniejszego zamówienia ubiegać się mogą wykonawcy, którzy </w:t>
      </w:r>
      <w:r w:rsidRPr="00627D32">
        <w:rPr>
          <w:b/>
          <w:color w:val="000000"/>
          <w:sz w:val="22"/>
          <w:szCs w:val="22"/>
        </w:rPr>
        <w:t>posiadają uprawnienia do</w:t>
      </w:r>
      <w:r w:rsidR="001D01E8" w:rsidRPr="00627D32">
        <w:rPr>
          <w:b/>
          <w:color w:val="000000"/>
          <w:sz w:val="22"/>
          <w:szCs w:val="22"/>
        </w:rPr>
        <w:t> </w:t>
      </w:r>
      <w:r w:rsidRPr="00627D32">
        <w:rPr>
          <w:b/>
          <w:color w:val="000000"/>
          <w:sz w:val="22"/>
          <w:szCs w:val="22"/>
        </w:rPr>
        <w:t xml:space="preserve">wykonywania określonej działalności lub czynności, jeżeli ustawy nakładają obowiązek posiadania takich uprawnień </w:t>
      </w:r>
      <w:r w:rsidRPr="00627D32">
        <w:rPr>
          <w:color w:val="000000"/>
          <w:sz w:val="22"/>
          <w:szCs w:val="22"/>
        </w:rPr>
        <w:t>(w przypadku wspólnego ubiegania się o udzielenie niniejszego zamówienia przez dwóch lub więcej wykonawców w ofercie muszą być złożone przedmiotowe dokumenty dla każdego z nich).</w:t>
      </w:r>
    </w:p>
    <w:p w:rsidR="005438DE" w:rsidRPr="0067269A" w:rsidRDefault="005438DE" w:rsidP="00331FAF">
      <w:pPr>
        <w:tabs>
          <w:tab w:val="left" w:pos="1020"/>
        </w:tabs>
        <w:rPr>
          <w:sz w:val="22"/>
          <w:szCs w:val="22"/>
        </w:rPr>
      </w:pPr>
    </w:p>
    <w:p w:rsidR="007D43AD" w:rsidRPr="0067269A" w:rsidRDefault="0005762B" w:rsidP="00331FAF">
      <w:pPr>
        <w:tabs>
          <w:tab w:val="left" w:pos="10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331FAF" w:rsidRPr="0067269A">
        <w:rPr>
          <w:sz w:val="22"/>
          <w:szCs w:val="22"/>
        </w:rPr>
        <w:t xml:space="preserve">. </w:t>
      </w:r>
      <w:r w:rsidR="007D43AD" w:rsidRPr="0067269A">
        <w:rPr>
          <w:bCs/>
          <w:sz w:val="22"/>
          <w:szCs w:val="22"/>
        </w:rPr>
        <w:t>O</w:t>
      </w:r>
      <w:r w:rsidR="00331FAF" w:rsidRPr="0067269A">
        <w:rPr>
          <w:bCs/>
          <w:sz w:val="22"/>
          <w:szCs w:val="22"/>
        </w:rPr>
        <w:t>pis sposobu przygotowania ofert:</w:t>
      </w:r>
    </w:p>
    <w:p w:rsidR="007D43AD" w:rsidRPr="00757B0F" w:rsidRDefault="007D43AD" w:rsidP="00ED1A88">
      <w:pPr>
        <w:numPr>
          <w:ilvl w:val="0"/>
          <w:numId w:val="2"/>
        </w:numPr>
        <w:tabs>
          <w:tab w:val="clear" w:pos="567"/>
          <w:tab w:val="num" w:pos="283"/>
          <w:tab w:val="left" w:pos="1020"/>
        </w:tabs>
        <w:ind w:left="283"/>
        <w:rPr>
          <w:sz w:val="22"/>
          <w:szCs w:val="22"/>
        </w:rPr>
      </w:pPr>
      <w:r w:rsidRPr="00757B0F">
        <w:rPr>
          <w:sz w:val="22"/>
          <w:szCs w:val="22"/>
        </w:rPr>
        <w:t>każdy wykonawca może złożyć tylko jedną ofertę</w:t>
      </w:r>
      <w:r w:rsidR="00CB78B8" w:rsidRPr="00757B0F">
        <w:rPr>
          <w:sz w:val="22"/>
          <w:szCs w:val="22"/>
        </w:rPr>
        <w:t xml:space="preserve">, </w:t>
      </w:r>
    </w:p>
    <w:p w:rsidR="007D43AD" w:rsidRPr="00627D32" w:rsidRDefault="00B2404D" w:rsidP="00F5210E">
      <w:pPr>
        <w:tabs>
          <w:tab w:val="left" w:pos="0"/>
          <w:tab w:val="left" w:pos="2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210E">
        <w:rPr>
          <w:color w:val="000000"/>
          <w:sz w:val="22"/>
          <w:szCs w:val="22"/>
        </w:rPr>
        <w:t>)</w:t>
      </w:r>
      <w:r w:rsidR="0005762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</w:t>
      </w:r>
      <w:r w:rsidR="007D43AD" w:rsidRPr="00627D32">
        <w:rPr>
          <w:color w:val="000000"/>
          <w:sz w:val="22"/>
          <w:szCs w:val="22"/>
        </w:rPr>
        <w:t>przypadku złożenia przez dwa lub kilka podmiotów oferty wspólnej (konsorcja), muszą być spełnione następujące warunki:</w:t>
      </w:r>
    </w:p>
    <w:p w:rsidR="007D43AD" w:rsidRPr="00627D32" w:rsidRDefault="00331FAF" w:rsidP="00EF13C7">
      <w:pPr>
        <w:tabs>
          <w:tab w:val="left" w:pos="0"/>
          <w:tab w:val="left" w:pos="240"/>
        </w:tabs>
        <w:rPr>
          <w:color w:val="000000"/>
          <w:sz w:val="22"/>
          <w:szCs w:val="22"/>
        </w:rPr>
      </w:pPr>
      <w:r w:rsidRPr="00627D32">
        <w:rPr>
          <w:sz w:val="22"/>
          <w:szCs w:val="22"/>
        </w:rPr>
        <w:t xml:space="preserve">a) </w:t>
      </w:r>
      <w:r w:rsidR="007D43AD" w:rsidRPr="00627D32">
        <w:rPr>
          <w:sz w:val="22"/>
          <w:szCs w:val="22"/>
        </w:rPr>
        <w:t>do oferty musi być dołączone pełnomocnictwo /upoważnienie do reprezentowania wykonawców w</w:t>
      </w:r>
      <w:r w:rsidRPr="00627D32">
        <w:rPr>
          <w:sz w:val="22"/>
          <w:szCs w:val="22"/>
        </w:rPr>
        <w:t xml:space="preserve"> </w:t>
      </w:r>
      <w:r w:rsidR="007D43AD" w:rsidRPr="00627D32">
        <w:rPr>
          <w:sz w:val="22"/>
          <w:szCs w:val="22"/>
        </w:rPr>
        <w:t>postępowaniu o</w:t>
      </w:r>
      <w:r w:rsidR="007E316D" w:rsidRPr="00627D32">
        <w:rPr>
          <w:sz w:val="22"/>
          <w:szCs w:val="22"/>
        </w:rPr>
        <w:t> </w:t>
      </w:r>
      <w:r w:rsidR="007D43AD" w:rsidRPr="00627D32">
        <w:rPr>
          <w:sz w:val="22"/>
          <w:szCs w:val="22"/>
        </w:rPr>
        <w:t>udzielenie zamówienia i zawarcia umowy, wystawione zgodnie z wymogami ustawowymi i podpisane przez prawnie upoważnionych przedstawicieli każdego z partnerów,</w:t>
      </w:r>
    </w:p>
    <w:p w:rsidR="007D43AD" w:rsidRPr="00627D32" w:rsidRDefault="00331FAF" w:rsidP="00EF13C7">
      <w:pPr>
        <w:tabs>
          <w:tab w:val="left" w:pos="0"/>
          <w:tab w:val="left" w:pos="240"/>
        </w:tabs>
        <w:rPr>
          <w:color w:val="000000"/>
          <w:sz w:val="22"/>
          <w:szCs w:val="22"/>
        </w:rPr>
      </w:pPr>
      <w:r w:rsidRPr="00627D32">
        <w:rPr>
          <w:sz w:val="22"/>
          <w:szCs w:val="22"/>
        </w:rPr>
        <w:t xml:space="preserve">b) </w:t>
      </w:r>
      <w:r w:rsidR="007D43AD" w:rsidRPr="00627D32">
        <w:rPr>
          <w:sz w:val="22"/>
          <w:szCs w:val="22"/>
        </w:rPr>
        <w:t>oferta winna być podpisana przez każdego partnera lub ustanowionego pełnomocnika,</w:t>
      </w:r>
    </w:p>
    <w:p w:rsidR="007D43AD" w:rsidRPr="00627D32" w:rsidRDefault="009865F1" w:rsidP="00EF13C7">
      <w:pPr>
        <w:tabs>
          <w:tab w:val="left" w:pos="0"/>
          <w:tab w:val="left" w:pos="240"/>
        </w:tabs>
        <w:rPr>
          <w:sz w:val="22"/>
          <w:szCs w:val="22"/>
        </w:rPr>
      </w:pPr>
      <w:r w:rsidRPr="00627D32">
        <w:rPr>
          <w:sz w:val="22"/>
          <w:szCs w:val="22"/>
        </w:rPr>
        <w:t xml:space="preserve">c) </w:t>
      </w:r>
      <w:r w:rsidR="007D43AD" w:rsidRPr="00627D32">
        <w:rPr>
          <w:sz w:val="22"/>
          <w:szCs w:val="22"/>
        </w:rPr>
        <w:t>ustanowiony pełnomocnik winien być upoważniony do zaciągania zobowiązań i płatności w</w:t>
      </w:r>
      <w:r w:rsidRPr="00627D32">
        <w:rPr>
          <w:sz w:val="22"/>
          <w:szCs w:val="22"/>
        </w:rPr>
        <w:t xml:space="preserve"> </w:t>
      </w:r>
      <w:r w:rsidR="007D43AD" w:rsidRPr="00627D32">
        <w:rPr>
          <w:sz w:val="22"/>
          <w:szCs w:val="22"/>
        </w:rPr>
        <w:t>imieniu każdego partnera, na rzecz każdego z partnerów oraz do wyłącznego występowania w</w:t>
      </w:r>
      <w:r w:rsidRPr="00627D32">
        <w:rPr>
          <w:sz w:val="22"/>
          <w:szCs w:val="22"/>
        </w:rPr>
        <w:t xml:space="preserve"> </w:t>
      </w:r>
      <w:r w:rsidR="007D43AD" w:rsidRPr="00627D32">
        <w:rPr>
          <w:sz w:val="22"/>
          <w:szCs w:val="22"/>
        </w:rPr>
        <w:t>realizacji kontraktu.</w:t>
      </w:r>
    </w:p>
    <w:p w:rsidR="005438DE" w:rsidRDefault="00B2404D" w:rsidP="0067269A">
      <w:pPr>
        <w:tabs>
          <w:tab w:val="left" w:pos="0"/>
          <w:tab w:val="left" w:pos="24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DE1072" w:rsidRPr="00627D32">
        <w:rPr>
          <w:sz w:val="22"/>
          <w:szCs w:val="22"/>
        </w:rPr>
        <w:t xml:space="preserve">) </w:t>
      </w:r>
      <w:r>
        <w:rPr>
          <w:sz w:val="22"/>
          <w:szCs w:val="22"/>
        </w:rPr>
        <w:t>o</w:t>
      </w:r>
      <w:r w:rsidR="00DE1072" w:rsidRPr="00627D32">
        <w:rPr>
          <w:sz w:val="22"/>
          <w:szCs w:val="22"/>
        </w:rPr>
        <w:t>ferta, na której Wykonawca nie złoży podpisu pod zgodą na przetwarzanie danych osobowych na</w:t>
      </w:r>
      <w:r w:rsidR="009865F1" w:rsidRPr="00627D32">
        <w:rPr>
          <w:sz w:val="22"/>
          <w:szCs w:val="22"/>
        </w:rPr>
        <w:t xml:space="preserve"> </w:t>
      </w:r>
      <w:r w:rsidR="00DE1072" w:rsidRPr="00627D32">
        <w:rPr>
          <w:sz w:val="22"/>
          <w:szCs w:val="22"/>
        </w:rPr>
        <w:t>potrzeby niniejszego postępowania, będzie odrzucona.</w:t>
      </w:r>
    </w:p>
    <w:p w:rsidR="005438DE" w:rsidRDefault="005438DE" w:rsidP="009865F1">
      <w:pPr>
        <w:pStyle w:val="Tekstprzypisukocowego"/>
        <w:widowControl/>
        <w:tabs>
          <w:tab w:val="left" w:pos="1590"/>
        </w:tabs>
        <w:rPr>
          <w:rFonts w:ascii="Times New Roman" w:hAnsi="Times New Roman"/>
          <w:sz w:val="22"/>
          <w:szCs w:val="22"/>
        </w:rPr>
      </w:pPr>
    </w:p>
    <w:p w:rsidR="005438DE" w:rsidRPr="0067269A" w:rsidRDefault="0005762B" w:rsidP="0067269A">
      <w:pPr>
        <w:pStyle w:val="Tekstprzypisukocowego"/>
        <w:widowControl/>
        <w:tabs>
          <w:tab w:val="left" w:pos="15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9865F1" w:rsidRPr="0067269A">
        <w:rPr>
          <w:rFonts w:ascii="Times New Roman" w:hAnsi="Times New Roman"/>
          <w:sz w:val="22"/>
          <w:szCs w:val="22"/>
        </w:rPr>
        <w:t xml:space="preserve">. </w:t>
      </w:r>
      <w:r w:rsidR="007D43AD" w:rsidRPr="0067269A">
        <w:rPr>
          <w:rFonts w:ascii="Times New Roman" w:hAnsi="Times New Roman"/>
          <w:sz w:val="22"/>
          <w:szCs w:val="22"/>
        </w:rPr>
        <w:t>Miejsce oraz termin składania i otwarcia ofert.</w:t>
      </w:r>
    </w:p>
    <w:p w:rsidR="0067269A" w:rsidRPr="0067269A" w:rsidRDefault="0067269A" w:rsidP="00ED1A88">
      <w:pPr>
        <w:pStyle w:val="Akapitzlist"/>
        <w:numPr>
          <w:ilvl w:val="0"/>
          <w:numId w:val="15"/>
        </w:numPr>
        <w:spacing w:after="200" w:line="240" w:lineRule="auto"/>
        <w:contextualSpacing/>
        <w:rPr>
          <w:b/>
          <w:sz w:val="22"/>
          <w:szCs w:val="22"/>
        </w:rPr>
      </w:pPr>
      <w:r w:rsidRPr="0067269A">
        <w:rPr>
          <w:sz w:val="22"/>
          <w:szCs w:val="22"/>
        </w:rPr>
        <w:t>oferty można składać osobiście lub przesłać pocztą za potwierdzeniem odbioru, na adres zamawiającego. W takim przypadku za termin złożenia ofert uznaje się datę i godzinę potwierdzenia odbioru przesyłki przez Zamawiającego.</w:t>
      </w:r>
    </w:p>
    <w:p w:rsidR="0067269A" w:rsidRPr="0067269A" w:rsidRDefault="0067269A" w:rsidP="00ED1A88">
      <w:pPr>
        <w:pStyle w:val="Akapitzlist"/>
        <w:numPr>
          <w:ilvl w:val="0"/>
          <w:numId w:val="15"/>
        </w:numPr>
        <w:spacing w:after="200" w:line="240" w:lineRule="auto"/>
        <w:contextualSpacing/>
        <w:rPr>
          <w:sz w:val="22"/>
          <w:szCs w:val="22"/>
        </w:rPr>
      </w:pPr>
      <w:r w:rsidRPr="0067269A">
        <w:rPr>
          <w:sz w:val="22"/>
          <w:szCs w:val="22"/>
        </w:rPr>
        <w:t xml:space="preserve">oferty należy składać w siedzibie Zamawiającego </w:t>
      </w:r>
      <w:r w:rsidRPr="0067269A">
        <w:rPr>
          <w:b/>
          <w:sz w:val="22"/>
          <w:szCs w:val="22"/>
        </w:rPr>
        <w:t>w kancelarii</w:t>
      </w:r>
      <w:r w:rsidRPr="0067269A">
        <w:rPr>
          <w:sz w:val="22"/>
          <w:szCs w:val="22"/>
        </w:rPr>
        <w:t xml:space="preserve"> w nieprzekraczalnym terminie do dnia </w:t>
      </w:r>
      <w:r w:rsidR="0064421B" w:rsidRPr="0064421B">
        <w:rPr>
          <w:b/>
          <w:sz w:val="22"/>
          <w:szCs w:val="22"/>
        </w:rPr>
        <w:t>21.09</w:t>
      </w:r>
      <w:r w:rsidRPr="0064421B">
        <w:rPr>
          <w:b/>
          <w:sz w:val="22"/>
          <w:szCs w:val="22"/>
        </w:rPr>
        <w:t xml:space="preserve">.2021 r. do godz. </w:t>
      </w:r>
      <w:r w:rsidR="0064421B">
        <w:rPr>
          <w:b/>
          <w:sz w:val="22"/>
          <w:szCs w:val="22"/>
        </w:rPr>
        <w:t>10</w:t>
      </w:r>
      <w:r w:rsidRPr="0064421B">
        <w:rPr>
          <w:b/>
          <w:sz w:val="22"/>
          <w:szCs w:val="22"/>
        </w:rPr>
        <w:t>.00</w:t>
      </w:r>
    </w:p>
    <w:p w:rsidR="0067269A" w:rsidRPr="0067269A" w:rsidRDefault="0067269A" w:rsidP="00ED1A88">
      <w:pPr>
        <w:pStyle w:val="Akapitzlist"/>
        <w:numPr>
          <w:ilvl w:val="0"/>
          <w:numId w:val="15"/>
        </w:numPr>
        <w:spacing w:after="200" w:line="240" w:lineRule="auto"/>
        <w:contextualSpacing/>
        <w:rPr>
          <w:sz w:val="22"/>
          <w:szCs w:val="22"/>
        </w:rPr>
      </w:pPr>
      <w:r w:rsidRPr="0067269A">
        <w:rPr>
          <w:sz w:val="22"/>
          <w:szCs w:val="22"/>
        </w:rPr>
        <w:t xml:space="preserve">zamawiający dopuszcza możliwość złożenia oferty w formie e-mail na adres </w:t>
      </w:r>
      <w:hyperlink r:id="rId8" w:history="1">
        <w:r w:rsidRPr="0067269A">
          <w:rPr>
            <w:rStyle w:val="Hipercze"/>
            <w:sz w:val="22"/>
            <w:szCs w:val="22"/>
          </w:rPr>
          <w:t>krystian.szelkowski@mlawa.pl</w:t>
        </w:r>
      </w:hyperlink>
      <w:r w:rsidRPr="0067269A">
        <w:rPr>
          <w:sz w:val="22"/>
          <w:szCs w:val="22"/>
          <w:u w:val="single"/>
        </w:rPr>
        <w:t>,</w:t>
      </w:r>
      <w:r w:rsidRPr="0067269A">
        <w:rPr>
          <w:sz w:val="22"/>
          <w:szCs w:val="22"/>
        </w:rPr>
        <w:t xml:space="preserve"> wskazane jest aby formularz oferty był załącznikiem do e-maila, termin składania ofert e-mailem obowiązuje jak w pkt. 2.</w:t>
      </w:r>
    </w:p>
    <w:p w:rsidR="0067269A" w:rsidRPr="0067269A" w:rsidRDefault="0067269A" w:rsidP="00ED1A88">
      <w:pPr>
        <w:pStyle w:val="Akapitzlist"/>
        <w:numPr>
          <w:ilvl w:val="0"/>
          <w:numId w:val="15"/>
        </w:numPr>
        <w:spacing w:line="240" w:lineRule="auto"/>
        <w:contextualSpacing/>
        <w:rPr>
          <w:sz w:val="22"/>
          <w:szCs w:val="22"/>
        </w:rPr>
      </w:pPr>
      <w:r w:rsidRPr="0067269A">
        <w:rPr>
          <w:sz w:val="22"/>
          <w:szCs w:val="22"/>
        </w:rPr>
        <w:t>Wykonawca może, przed upływem terminu do składania ofert zmienić lub wycofać ofertę.</w:t>
      </w:r>
    </w:p>
    <w:p w:rsidR="0067269A" w:rsidRPr="0067269A" w:rsidRDefault="0067269A" w:rsidP="00ED1A88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67269A">
        <w:rPr>
          <w:b/>
          <w:color w:val="000000"/>
          <w:sz w:val="22"/>
          <w:szCs w:val="22"/>
        </w:rPr>
        <w:t>Otwarcie ofert nastąpi</w:t>
      </w:r>
      <w:r w:rsidRPr="0067269A">
        <w:rPr>
          <w:color w:val="000000"/>
          <w:sz w:val="22"/>
          <w:szCs w:val="22"/>
        </w:rPr>
        <w:t xml:space="preserve"> </w:t>
      </w:r>
      <w:r w:rsidRPr="0067269A">
        <w:rPr>
          <w:b/>
          <w:color w:val="000000"/>
          <w:sz w:val="22"/>
          <w:szCs w:val="22"/>
        </w:rPr>
        <w:t>w dniu</w:t>
      </w:r>
      <w:r w:rsidRPr="0067269A">
        <w:rPr>
          <w:color w:val="000000"/>
          <w:sz w:val="22"/>
          <w:szCs w:val="22"/>
        </w:rPr>
        <w:t xml:space="preserve"> </w:t>
      </w:r>
      <w:r w:rsidR="0064421B" w:rsidRPr="0064421B">
        <w:rPr>
          <w:b/>
          <w:bCs/>
          <w:sz w:val="22"/>
          <w:szCs w:val="22"/>
        </w:rPr>
        <w:t>21.09</w:t>
      </w:r>
      <w:r w:rsidRPr="0064421B">
        <w:rPr>
          <w:b/>
          <w:bCs/>
          <w:sz w:val="22"/>
          <w:szCs w:val="22"/>
        </w:rPr>
        <w:t>.</w:t>
      </w:r>
      <w:r w:rsidRPr="0064421B">
        <w:rPr>
          <w:b/>
          <w:sz w:val="22"/>
          <w:szCs w:val="22"/>
        </w:rPr>
        <w:t>2021 r</w:t>
      </w:r>
      <w:r w:rsidRPr="0064421B">
        <w:rPr>
          <w:sz w:val="22"/>
          <w:szCs w:val="22"/>
        </w:rPr>
        <w:t>.</w:t>
      </w:r>
      <w:r w:rsidRPr="0064421B">
        <w:rPr>
          <w:b/>
          <w:bCs/>
          <w:sz w:val="22"/>
          <w:szCs w:val="22"/>
        </w:rPr>
        <w:t xml:space="preserve"> o godz. 12:30</w:t>
      </w:r>
      <w:r w:rsidRPr="0067269A">
        <w:rPr>
          <w:color w:val="000000"/>
          <w:sz w:val="22"/>
          <w:szCs w:val="22"/>
        </w:rPr>
        <w:t xml:space="preserve"> w siedzibie Zamawiającego:</w:t>
      </w:r>
    </w:p>
    <w:p w:rsidR="0067269A" w:rsidRPr="0067269A" w:rsidRDefault="0067269A" w:rsidP="0067269A">
      <w:pPr>
        <w:pStyle w:val="Tekstpodstawowywcity"/>
        <w:ind w:left="796" w:firstLine="284"/>
        <w:rPr>
          <w:color w:val="000000"/>
          <w:sz w:val="22"/>
          <w:szCs w:val="22"/>
        </w:rPr>
      </w:pPr>
      <w:r w:rsidRPr="0067269A">
        <w:rPr>
          <w:color w:val="000000"/>
          <w:sz w:val="22"/>
          <w:szCs w:val="22"/>
        </w:rPr>
        <w:t>Urząd Miasta Mława</w:t>
      </w:r>
    </w:p>
    <w:p w:rsidR="0067269A" w:rsidRPr="0067269A" w:rsidRDefault="0067269A" w:rsidP="0067269A">
      <w:pPr>
        <w:pStyle w:val="Tekstpodstawowywcity"/>
        <w:ind w:left="796" w:firstLine="284"/>
        <w:rPr>
          <w:color w:val="000000"/>
          <w:sz w:val="22"/>
          <w:szCs w:val="22"/>
        </w:rPr>
      </w:pPr>
      <w:r w:rsidRPr="0067269A">
        <w:rPr>
          <w:color w:val="000000"/>
          <w:sz w:val="22"/>
          <w:szCs w:val="22"/>
        </w:rPr>
        <w:t>Wydział Inwestycji</w:t>
      </w:r>
    </w:p>
    <w:p w:rsidR="0067269A" w:rsidRPr="0067269A" w:rsidRDefault="0067269A" w:rsidP="0067269A">
      <w:pPr>
        <w:pStyle w:val="Tekstpodstawowywcity"/>
        <w:ind w:left="796" w:firstLine="284"/>
        <w:rPr>
          <w:color w:val="000000"/>
          <w:sz w:val="22"/>
          <w:szCs w:val="22"/>
        </w:rPr>
      </w:pPr>
      <w:r w:rsidRPr="0067269A">
        <w:rPr>
          <w:color w:val="000000"/>
          <w:sz w:val="22"/>
          <w:szCs w:val="22"/>
        </w:rPr>
        <w:t xml:space="preserve">ul. </w:t>
      </w:r>
      <w:proofErr w:type="spellStart"/>
      <w:r w:rsidRPr="0067269A">
        <w:rPr>
          <w:color w:val="000000"/>
          <w:sz w:val="22"/>
          <w:szCs w:val="22"/>
        </w:rPr>
        <w:t>Padlewskiego</w:t>
      </w:r>
      <w:proofErr w:type="spellEnd"/>
      <w:r w:rsidRPr="0067269A">
        <w:rPr>
          <w:color w:val="000000"/>
          <w:sz w:val="22"/>
          <w:szCs w:val="22"/>
        </w:rPr>
        <w:t xml:space="preserve"> 13</w:t>
      </w:r>
    </w:p>
    <w:p w:rsidR="0067269A" w:rsidRPr="0067269A" w:rsidRDefault="0067269A" w:rsidP="0067269A">
      <w:pPr>
        <w:pStyle w:val="Tekstpodstawowywcity"/>
        <w:ind w:left="796" w:firstLine="284"/>
        <w:rPr>
          <w:color w:val="000000"/>
          <w:sz w:val="22"/>
          <w:szCs w:val="22"/>
        </w:rPr>
      </w:pPr>
      <w:r w:rsidRPr="0067269A">
        <w:rPr>
          <w:color w:val="000000"/>
          <w:sz w:val="22"/>
          <w:szCs w:val="22"/>
        </w:rPr>
        <w:t>06-500 Mława</w:t>
      </w:r>
    </w:p>
    <w:p w:rsidR="0067269A" w:rsidRDefault="0067269A" w:rsidP="009865F1">
      <w:pPr>
        <w:rPr>
          <w:bCs/>
          <w:color w:val="000000"/>
          <w:sz w:val="22"/>
          <w:szCs w:val="22"/>
        </w:rPr>
      </w:pPr>
    </w:p>
    <w:p w:rsidR="007D43AD" w:rsidRPr="0067269A" w:rsidRDefault="0005762B" w:rsidP="009865F1">
      <w:pPr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="009865F1" w:rsidRPr="0067269A">
        <w:rPr>
          <w:bCs/>
          <w:sz w:val="22"/>
          <w:szCs w:val="22"/>
        </w:rPr>
        <w:t xml:space="preserve">. </w:t>
      </w:r>
      <w:r w:rsidR="007D43AD" w:rsidRPr="0067269A">
        <w:rPr>
          <w:bCs/>
          <w:sz w:val="22"/>
          <w:szCs w:val="22"/>
        </w:rPr>
        <w:t>Kryteria oceny ofert.</w:t>
      </w:r>
    </w:p>
    <w:p w:rsidR="007D43AD" w:rsidRPr="00627D32" w:rsidRDefault="007D43AD" w:rsidP="009865F1">
      <w:pPr>
        <w:rPr>
          <w:b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Przy wyborze oferty </w:t>
      </w:r>
      <w:r w:rsidR="009865F1" w:rsidRPr="00627D32">
        <w:rPr>
          <w:color w:val="000000"/>
          <w:sz w:val="22"/>
          <w:szCs w:val="22"/>
        </w:rPr>
        <w:t>Z</w:t>
      </w:r>
      <w:r w:rsidRPr="00627D32">
        <w:rPr>
          <w:color w:val="000000"/>
          <w:sz w:val="22"/>
          <w:szCs w:val="22"/>
        </w:rPr>
        <w:t>amawiający będzie się kierował następującym kryterium</w:t>
      </w:r>
      <w:r w:rsidR="009865F1" w:rsidRPr="00627D32">
        <w:rPr>
          <w:color w:val="000000"/>
          <w:sz w:val="22"/>
          <w:szCs w:val="22"/>
        </w:rPr>
        <w:t xml:space="preserve">: </w:t>
      </w:r>
      <w:r w:rsidRPr="00627D32">
        <w:rPr>
          <w:b/>
          <w:sz w:val="22"/>
          <w:szCs w:val="22"/>
        </w:rPr>
        <w:t>Cena ofertowa</w:t>
      </w:r>
      <w:r w:rsidR="00187C8F">
        <w:rPr>
          <w:b/>
          <w:sz w:val="22"/>
          <w:szCs w:val="22"/>
        </w:rPr>
        <w:t xml:space="preserve"> </w:t>
      </w:r>
      <w:r w:rsidRPr="00627D32">
        <w:rPr>
          <w:b/>
          <w:sz w:val="22"/>
          <w:szCs w:val="22"/>
        </w:rPr>
        <w:tab/>
        <w:t>100%</w:t>
      </w:r>
      <w:r w:rsidR="009865F1" w:rsidRPr="00627D32">
        <w:rPr>
          <w:b/>
          <w:sz w:val="22"/>
          <w:szCs w:val="22"/>
        </w:rPr>
        <w:t>.</w:t>
      </w:r>
    </w:p>
    <w:p w:rsidR="007D43AD" w:rsidRPr="00627D32" w:rsidRDefault="007D43AD" w:rsidP="004A77C4">
      <w:pPr>
        <w:tabs>
          <w:tab w:val="left" w:pos="360"/>
        </w:tabs>
        <w:rPr>
          <w:sz w:val="22"/>
          <w:szCs w:val="22"/>
        </w:rPr>
      </w:pPr>
      <w:r w:rsidRPr="00627D32">
        <w:rPr>
          <w:sz w:val="22"/>
          <w:szCs w:val="22"/>
        </w:rPr>
        <w:lastRenderedPageBreak/>
        <w:t>Oferta spełniająca w najwyższym stopniu wymagania kryterium otrzyma maksymalną ilość punktów. Pozostałym Wykonawcom przypisana zostanie odpowiednio mniejsza liczba punktów.</w:t>
      </w:r>
    </w:p>
    <w:p w:rsidR="007D43AD" w:rsidRPr="00627D32" w:rsidRDefault="0067269A" w:rsidP="0067269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7D43AD" w:rsidRPr="00627D32">
        <w:rPr>
          <w:sz w:val="22"/>
          <w:szCs w:val="22"/>
        </w:rPr>
        <w:t>sposób obliczania wartości punktowej kryterium</w:t>
      </w:r>
    </w:p>
    <w:p w:rsidR="00D15050" w:rsidRPr="00627D32" w:rsidRDefault="007D43AD" w:rsidP="002C5AB4">
      <w:pPr>
        <w:pStyle w:val="Tekstpodstawowywcity"/>
        <w:ind w:left="0"/>
        <w:rPr>
          <w:sz w:val="22"/>
          <w:szCs w:val="22"/>
        </w:rPr>
      </w:pPr>
      <w:r w:rsidRPr="00627D32">
        <w:rPr>
          <w:sz w:val="22"/>
          <w:szCs w:val="22"/>
        </w:rPr>
        <w:t>Zastosowane wzory do obliczenia punktowego</w:t>
      </w:r>
      <w:r w:rsidRPr="00627D32">
        <w:rPr>
          <w:sz w:val="22"/>
          <w:szCs w:val="22"/>
        </w:rPr>
        <w:cr/>
        <w:t>Nazwa kryterium:</w:t>
      </w:r>
      <w:r w:rsidRPr="00627D32">
        <w:rPr>
          <w:sz w:val="22"/>
          <w:szCs w:val="22"/>
        </w:rPr>
        <w:tab/>
        <w:t>cena</w:t>
      </w:r>
    </w:p>
    <w:p w:rsidR="007D43AD" w:rsidRPr="00627D32" w:rsidRDefault="007D43AD" w:rsidP="002C5AB4">
      <w:pPr>
        <w:pStyle w:val="Tekstpodstawowywcity"/>
        <w:ind w:left="0"/>
        <w:rPr>
          <w:sz w:val="22"/>
          <w:szCs w:val="22"/>
        </w:rPr>
      </w:pPr>
      <w:r w:rsidRPr="00627D32">
        <w:rPr>
          <w:sz w:val="22"/>
          <w:szCs w:val="22"/>
        </w:rPr>
        <w:t>Wzór:</w:t>
      </w:r>
      <w:r w:rsidRPr="00627D32">
        <w:rPr>
          <w:sz w:val="22"/>
          <w:szCs w:val="22"/>
        </w:rPr>
        <w:tab/>
        <w:t xml:space="preserve">najniższa cena z ważnych ofert / cena rozpatrywanej oferty x 100 pkt. </w:t>
      </w:r>
    </w:p>
    <w:p w:rsidR="007D43AD" w:rsidRPr="00627D32" w:rsidRDefault="007D43AD" w:rsidP="002C5AB4">
      <w:pPr>
        <w:pStyle w:val="Tekstpodstawowywcity"/>
        <w:ind w:left="0"/>
        <w:rPr>
          <w:sz w:val="22"/>
          <w:szCs w:val="22"/>
        </w:rPr>
      </w:pPr>
      <w:r w:rsidRPr="00627D32">
        <w:rPr>
          <w:sz w:val="22"/>
          <w:szCs w:val="22"/>
        </w:rPr>
        <w:t>Sposób oceny:</w:t>
      </w:r>
      <w:r w:rsidRPr="00627D32">
        <w:rPr>
          <w:sz w:val="22"/>
          <w:szCs w:val="22"/>
        </w:rPr>
        <w:tab/>
        <w:t xml:space="preserve"> najkorzystniejsza ta, która otrzyma najwięcej punktów </w:t>
      </w:r>
    </w:p>
    <w:p w:rsidR="007D43AD" w:rsidRPr="00627D32" w:rsidRDefault="0067269A" w:rsidP="0067269A">
      <w:pPr>
        <w:tabs>
          <w:tab w:val="num" w:pos="1265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7D43AD" w:rsidRPr="00627D32">
        <w:rPr>
          <w:sz w:val="22"/>
          <w:szCs w:val="22"/>
        </w:rPr>
        <w:t>za najkorzystniejszą zostanie wybrana oferta, która zgodnie z powyższymi kryteriami oceny ofert uzyska najwyższą liczbę punktów spośród ofert nie podlegających odrzuceniu.</w:t>
      </w:r>
    </w:p>
    <w:p w:rsidR="005438DE" w:rsidRPr="0067269A" w:rsidRDefault="005438DE" w:rsidP="00C46B40">
      <w:pPr>
        <w:tabs>
          <w:tab w:val="left" w:pos="284"/>
        </w:tabs>
        <w:rPr>
          <w:bCs/>
          <w:sz w:val="22"/>
          <w:szCs w:val="22"/>
        </w:rPr>
      </w:pPr>
    </w:p>
    <w:p w:rsidR="007D43AD" w:rsidRPr="0067269A" w:rsidRDefault="0005762B" w:rsidP="00C46B40">
      <w:pPr>
        <w:tabs>
          <w:tab w:val="left" w:pos="284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9865F1" w:rsidRPr="0067269A">
        <w:rPr>
          <w:bCs/>
          <w:sz w:val="22"/>
          <w:szCs w:val="22"/>
        </w:rPr>
        <w:t xml:space="preserve">. </w:t>
      </w:r>
      <w:r w:rsidR="007D43AD" w:rsidRPr="0067269A">
        <w:rPr>
          <w:bCs/>
          <w:sz w:val="22"/>
          <w:szCs w:val="22"/>
        </w:rPr>
        <w:t>Warunki umowy</w:t>
      </w:r>
    </w:p>
    <w:p w:rsidR="007D43AD" w:rsidRPr="00627D32" w:rsidRDefault="007D43AD" w:rsidP="00ED1A88">
      <w:pPr>
        <w:numPr>
          <w:ilvl w:val="0"/>
          <w:numId w:val="4"/>
        </w:numPr>
        <w:tabs>
          <w:tab w:val="clear" w:pos="567"/>
          <w:tab w:val="left" w:pos="284"/>
        </w:tabs>
        <w:ind w:left="0" w:firstLine="0"/>
        <w:rPr>
          <w:bCs/>
          <w:sz w:val="22"/>
          <w:szCs w:val="22"/>
        </w:rPr>
      </w:pPr>
      <w:r w:rsidRPr="00627D32">
        <w:rPr>
          <w:sz w:val="22"/>
          <w:szCs w:val="22"/>
        </w:rPr>
        <w:t>Umowa w sprawie realizacji zamówienia publicznego zawarta zostanie</w:t>
      </w:r>
      <w:r w:rsidR="002C5AB4" w:rsidRPr="00627D32">
        <w:rPr>
          <w:sz w:val="22"/>
          <w:szCs w:val="22"/>
        </w:rPr>
        <w:t xml:space="preserve"> </w:t>
      </w:r>
      <w:r w:rsidRPr="00627D32">
        <w:rPr>
          <w:sz w:val="22"/>
          <w:szCs w:val="22"/>
        </w:rPr>
        <w:t>z uwzględnieniem postanowień wynikających z treści niniejszej oferty wraz</w:t>
      </w:r>
      <w:r w:rsidR="002C5AB4" w:rsidRPr="00627D32">
        <w:rPr>
          <w:sz w:val="22"/>
          <w:szCs w:val="22"/>
        </w:rPr>
        <w:t xml:space="preserve"> </w:t>
      </w:r>
      <w:r w:rsidRPr="00627D32">
        <w:rPr>
          <w:sz w:val="22"/>
          <w:szCs w:val="22"/>
        </w:rPr>
        <w:t>z załącznikami.</w:t>
      </w:r>
    </w:p>
    <w:p w:rsidR="007D43AD" w:rsidRPr="00627D32" w:rsidRDefault="007D43AD" w:rsidP="00ED1A88">
      <w:pPr>
        <w:numPr>
          <w:ilvl w:val="0"/>
          <w:numId w:val="4"/>
        </w:numPr>
        <w:tabs>
          <w:tab w:val="clear" w:pos="567"/>
          <w:tab w:val="left" w:pos="284"/>
        </w:tabs>
        <w:ind w:left="0" w:firstLine="0"/>
        <w:rPr>
          <w:bCs/>
          <w:sz w:val="22"/>
          <w:szCs w:val="22"/>
        </w:rPr>
      </w:pPr>
      <w:r w:rsidRPr="00627D32">
        <w:rPr>
          <w:sz w:val="22"/>
          <w:szCs w:val="22"/>
        </w:rPr>
        <w:t>Zamawiający podpisze umowę z Wykonawcą, który przedłoży najkorzystniejszą ofertę.</w:t>
      </w:r>
    </w:p>
    <w:p w:rsidR="007D43AD" w:rsidRPr="00627D32" w:rsidRDefault="007D43AD" w:rsidP="00ED1A88">
      <w:pPr>
        <w:numPr>
          <w:ilvl w:val="0"/>
          <w:numId w:val="4"/>
        </w:numPr>
        <w:tabs>
          <w:tab w:val="clear" w:pos="567"/>
          <w:tab w:val="left" w:pos="284"/>
        </w:tabs>
        <w:ind w:left="0" w:firstLine="0"/>
        <w:rPr>
          <w:bCs/>
          <w:sz w:val="22"/>
          <w:szCs w:val="22"/>
        </w:rPr>
      </w:pPr>
      <w:r w:rsidRPr="00627D32">
        <w:rPr>
          <w:sz w:val="22"/>
          <w:szCs w:val="22"/>
        </w:rPr>
        <w:t>Zamawiający zastrzega sobie prawo zmian treści umowy po jej podpisaniu. Zmiany</w:t>
      </w:r>
      <w:r w:rsidR="002C5AB4" w:rsidRPr="00627D32">
        <w:rPr>
          <w:sz w:val="22"/>
          <w:szCs w:val="22"/>
        </w:rPr>
        <w:t xml:space="preserve"> </w:t>
      </w:r>
      <w:r w:rsidRPr="00627D32">
        <w:rPr>
          <w:sz w:val="22"/>
          <w:szCs w:val="22"/>
        </w:rPr>
        <w:t>te mogą dotyczyć w</w:t>
      </w:r>
      <w:r w:rsidR="007E316D" w:rsidRPr="00627D32">
        <w:rPr>
          <w:sz w:val="22"/>
          <w:szCs w:val="22"/>
        </w:rPr>
        <w:t> </w:t>
      </w:r>
      <w:r w:rsidRPr="00627D32">
        <w:rPr>
          <w:sz w:val="22"/>
          <w:szCs w:val="22"/>
        </w:rPr>
        <w:t>szczególności:</w:t>
      </w:r>
    </w:p>
    <w:p w:rsidR="007D43AD" w:rsidRPr="00627D32" w:rsidRDefault="00EF13C7" w:rsidP="00C46B40">
      <w:pPr>
        <w:tabs>
          <w:tab w:val="left" w:pos="284"/>
        </w:tabs>
        <w:rPr>
          <w:sz w:val="22"/>
          <w:szCs w:val="22"/>
        </w:rPr>
      </w:pPr>
      <w:r w:rsidRPr="00627D32">
        <w:rPr>
          <w:sz w:val="22"/>
          <w:szCs w:val="22"/>
        </w:rPr>
        <w:t>a)</w:t>
      </w:r>
      <w:r w:rsidR="001F43C8" w:rsidRPr="00627D32">
        <w:rPr>
          <w:sz w:val="22"/>
          <w:szCs w:val="22"/>
        </w:rPr>
        <w:t xml:space="preserve"> </w:t>
      </w:r>
      <w:r w:rsidR="007D43AD" w:rsidRPr="00627D32">
        <w:rPr>
          <w:sz w:val="22"/>
          <w:szCs w:val="22"/>
        </w:rPr>
        <w:t xml:space="preserve">przedłużenia terminu realizacji ze względu na: </w:t>
      </w:r>
    </w:p>
    <w:p w:rsidR="00B01567" w:rsidRPr="00627D32" w:rsidRDefault="00EF13C7" w:rsidP="00C46B40">
      <w:pPr>
        <w:tabs>
          <w:tab w:val="left" w:pos="284"/>
        </w:tabs>
        <w:suppressAutoHyphens w:val="0"/>
        <w:rPr>
          <w:sz w:val="22"/>
          <w:szCs w:val="22"/>
        </w:rPr>
      </w:pPr>
      <w:r w:rsidRPr="00627D32">
        <w:rPr>
          <w:sz w:val="22"/>
          <w:szCs w:val="22"/>
        </w:rPr>
        <w:t xml:space="preserve">- </w:t>
      </w:r>
      <w:r w:rsidR="008C4933" w:rsidRPr="00627D32">
        <w:rPr>
          <w:sz w:val="22"/>
          <w:szCs w:val="22"/>
        </w:rPr>
        <w:t>uzgodnienia</w:t>
      </w:r>
      <w:r w:rsidR="00B01567" w:rsidRPr="00627D32">
        <w:rPr>
          <w:sz w:val="22"/>
          <w:szCs w:val="22"/>
        </w:rPr>
        <w:t xml:space="preserve"> z zarządcami sieci lub obiektów, </w:t>
      </w:r>
    </w:p>
    <w:p w:rsidR="00182E71" w:rsidRPr="00627D32" w:rsidRDefault="00EF13C7" w:rsidP="00C46B40">
      <w:pPr>
        <w:tabs>
          <w:tab w:val="left" w:pos="284"/>
        </w:tabs>
        <w:suppressAutoHyphens w:val="0"/>
        <w:rPr>
          <w:sz w:val="22"/>
          <w:szCs w:val="22"/>
        </w:rPr>
      </w:pPr>
      <w:r w:rsidRPr="00627D32">
        <w:rPr>
          <w:sz w:val="22"/>
          <w:szCs w:val="22"/>
        </w:rPr>
        <w:t xml:space="preserve">- </w:t>
      </w:r>
      <w:r w:rsidR="008C4933" w:rsidRPr="00627D32">
        <w:rPr>
          <w:sz w:val="22"/>
          <w:szCs w:val="22"/>
        </w:rPr>
        <w:t>uzyskanie</w:t>
      </w:r>
      <w:r w:rsidR="00B01567" w:rsidRPr="00627D32">
        <w:rPr>
          <w:sz w:val="22"/>
          <w:szCs w:val="22"/>
        </w:rPr>
        <w:t xml:space="preserve"> wymaganych decyzji</w:t>
      </w:r>
      <w:r w:rsidR="00182E71" w:rsidRPr="00627D32">
        <w:rPr>
          <w:sz w:val="22"/>
          <w:szCs w:val="22"/>
        </w:rPr>
        <w:t>,</w:t>
      </w:r>
    </w:p>
    <w:p w:rsidR="00B01567" w:rsidRPr="00627D32" w:rsidRDefault="00EF13C7" w:rsidP="00C46B40">
      <w:pPr>
        <w:tabs>
          <w:tab w:val="left" w:pos="284"/>
        </w:tabs>
        <w:suppressAutoHyphens w:val="0"/>
        <w:rPr>
          <w:sz w:val="22"/>
          <w:szCs w:val="22"/>
        </w:rPr>
      </w:pPr>
      <w:r w:rsidRPr="00627D32">
        <w:rPr>
          <w:sz w:val="22"/>
          <w:szCs w:val="22"/>
        </w:rPr>
        <w:t>b)</w:t>
      </w:r>
      <w:r w:rsidR="001F43C8" w:rsidRPr="00627D32">
        <w:rPr>
          <w:sz w:val="22"/>
          <w:szCs w:val="22"/>
        </w:rPr>
        <w:t xml:space="preserve"> </w:t>
      </w:r>
      <w:r w:rsidR="008C4933" w:rsidRPr="00627D32">
        <w:rPr>
          <w:sz w:val="22"/>
          <w:szCs w:val="22"/>
        </w:rPr>
        <w:t>zmiany osobowe:</w:t>
      </w:r>
    </w:p>
    <w:p w:rsidR="008C4933" w:rsidRPr="00627D32" w:rsidRDefault="00EF13C7" w:rsidP="00C46B40">
      <w:pPr>
        <w:tabs>
          <w:tab w:val="left" w:pos="284"/>
        </w:tabs>
        <w:suppressAutoHyphens w:val="0"/>
        <w:rPr>
          <w:sz w:val="22"/>
          <w:szCs w:val="22"/>
        </w:rPr>
      </w:pPr>
      <w:r w:rsidRPr="00627D32">
        <w:rPr>
          <w:sz w:val="22"/>
          <w:szCs w:val="22"/>
        </w:rPr>
        <w:t xml:space="preserve">- </w:t>
      </w:r>
      <w:r w:rsidR="008C4933" w:rsidRPr="00627D32">
        <w:rPr>
          <w:sz w:val="22"/>
          <w:szCs w:val="22"/>
        </w:rPr>
        <w:t>zmiana osób przy pomocy których wykonawca realizuje przedmiot umowy, na inne legitymujące się co</w:t>
      </w:r>
      <w:r w:rsidR="007E316D" w:rsidRPr="00627D32">
        <w:rPr>
          <w:sz w:val="22"/>
          <w:szCs w:val="22"/>
        </w:rPr>
        <w:t> </w:t>
      </w:r>
      <w:r w:rsidR="008C4933" w:rsidRPr="00627D32">
        <w:rPr>
          <w:sz w:val="22"/>
          <w:szCs w:val="22"/>
        </w:rPr>
        <w:t>najmniej równoważnymi uprawnieniami  i kwalifikacjami.</w:t>
      </w:r>
    </w:p>
    <w:p w:rsidR="001F43C8" w:rsidRPr="00627D32" w:rsidRDefault="001F43C8" w:rsidP="00C46B40">
      <w:pPr>
        <w:tabs>
          <w:tab w:val="left" w:pos="284"/>
        </w:tabs>
        <w:suppressAutoHyphens w:val="0"/>
        <w:rPr>
          <w:sz w:val="22"/>
          <w:szCs w:val="22"/>
        </w:rPr>
      </w:pPr>
      <w:r w:rsidRPr="00627D32">
        <w:rPr>
          <w:sz w:val="22"/>
          <w:szCs w:val="22"/>
        </w:rPr>
        <w:t>- zmiana umowy w związku z przekształceniem firmy lub wynikająca z następstwa prawnego, zgodnie z</w:t>
      </w:r>
      <w:r w:rsidR="007E316D" w:rsidRPr="00627D32">
        <w:rPr>
          <w:sz w:val="22"/>
          <w:szCs w:val="22"/>
        </w:rPr>
        <w:t> </w:t>
      </w:r>
      <w:r w:rsidRPr="00627D32">
        <w:rPr>
          <w:sz w:val="22"/>
          <w:szCs w:val="22"/>
        </w:rPr>
        <w:t>obowiązującymi przepisami.</w:t>
      </w:r>
    </w:p>
    <w:p w:rsidR="007D43AD" w:rsidRDefault="007D43AD" w:rsidP="00013B41">
      <w:pPr>
        <w:tabs>
          <w:tab w:val="left" w:pos="0"/>
          <w:tab w:val="left" w:pos="6840"/>
        </w:tabs>
        <w:spacing w:line="360" w:lineRule="atLeast"/>
        <w:rPr>
          <w:color w:val="000000"/>
          <w:sz w:val="22"/>
          <w:szCs w:val="22"/>
        </w:rPr>
      </w:pPr>
    </w:p>
    <w:p w:rsidR="007A32A2" w:rsidRDefault="007A32A2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</w:p>
    <w:p w:rsidR="007A32A2" w:rsidRDefault="007A32A2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</w:p>
    <w:p w:rsidR="007A32A2" w:rsidRDefault="007A32A2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</w:p>
    <w:p w:rsidR="007A32A2" w:rsidRDefault="007A32A2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</w:p>
    <w:p w:rsidR="007A32A2" w:rsidRDefault="007A32A2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</w:p>
    <w:p w:rsidR="007A32A2" w:rsidRDefault="007A32A2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</w:p>
    <w:p w:rsidR="007A32A2" w:rsidRDefault="007A32A2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</w:p>
    <w:p w:rsidR="007A32A2" w:rsidRDefault="007A32A2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</w:p>
    <w:p w:rsidR="007A32A2" w:rsidRDefault="007A32A2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</w:p>
    <w:p w:rsidR="007A32A2" w:rsidRDefault="007A32A2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</w:p>
    <w:p w:rsidR="007A32A2" w:rsidRDefault="007A32A2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</w:p>
    <w:p w:rsidR="007A32A2" w:rsidRDefault="007A32A2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</w:p>
    <w:p w:rsidR="007A32A2" w:rsidRDefault="007A32A2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</w:p>
    <w:p w:rsidR="007A32A2" w:rsidRDefault="007A32A2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</w:p>
    <w:p w:rsidR="007A32A2" w:rsidRDefault="007A32A2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</w:p>
    <w:p w:rsidR="007A32A2" w:rsidRDefault="007A32A2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</w:p>
    <w:p w:rsidR="007A32A2" w:rsidRDefault="007A32A2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</w:p>
    <w:p w:rsidR="007A32A2" w:rsidRDefault="007A32A2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</w:p>
    <w:p w:rsidR="007A32A2" w:rsidRDefault="007A32A2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</w:p>
    <w:p w:rsidR="0048100C" w:rsidRPr="007A32A2" w:rsidRDefault="0048100C" w:rsidP="0048100C">
      <w:pPr>
        <w:tabs>
          <w:tab w:val="left" w:pos="-284"/>
        </w:tabs>
        <w:spacing w:line="360" w:lineRule="atLeast"/>
        <w:rPr>
          <w:color w:val="000000"/>
          <w:sz w:val="22"/>
          <w:szCs w:val="22"/>
        </w:rPr>
      </w:pPr>
      <w:r w:rsidRPr="000051A1">
        <w:rPr>
          <w:b/>
        </w:rPr>
        <w:lastRenderedPageBreak/>
        <w:t>WI.271.31.2021.KS</w:t>
      </w:r>
      <w:r w:rsidRPr="00D60B8A">
        <w:rPr>
          <w:b/>
          <w:color w:val="FF0000"/>
        </w:rPr>
        <w:tab/>
      </w:r>
      <w:r w:rsidRPr="00312BEB">
        <w:rPr>
          <w:b/>
        </w:rPr>
        <w:tab/>
      </w:r>
      <w:r w:rsidRPr="005E7A4F">
        <w:rPr>
          <w:b/>
        </w:rPr>
        <w:tab/>
      </w:r>
      <w:r w:rsidRPr="005E7A4F">
        <w:rPr>
          <w:b/>
        </w:rPr>
        <w:tab/>
      </w:r>
      <w:r w:rsidRPr="005E7A4F">
        <w:rPr>
          <w:b/>
        </w:rPr>
        <w:tab/>
      </w:r>
      <w:r w:rsidRPr="005E7A4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762B">
        <w:rPr>
          <w:b/>
        </w:rPr>
        <w:t xml:space="preserve">                         </w:t>
      </w:r>
      <w:r w:rsidRPr="005E7A4F">
        <w:rPr>
          <w:b/>
        </w:rPr>
        <w:t xml:space="preserve">Załącznik Nr </w:t>
      </w:r>
      <w:r>
        <w:rPr>
          <w:b/>
        </w:rPr>
        <w:t>2</w:t>
      </w:r>
    </w:p>
    <w:p w:rsidR="0048100C" w:rsidRPr="005E7A4F" w:rsidRDefault="0048100C" w:rsidP="0048100C">
      <w:pPr>
        <w:jc w:val="center"/>
        <w:rPr>
          <w:b/>
        </w:rPr>
      </w:pPr>
    </w:p>
    <w:p w:rsidR="0048100C" w:rsidRDefault="0048100C" w:rsidP="0048100C">
      <w:pPr>
        <w:jc w:val="center"/>
        <w:rPr>
          <w:b/>
        </w:rPr>
      </w:pPr>
      <w:r w:rsidRPr="005E7A4F">
        <w:rPr>
          <w:b/>
        </w:rPr>
        <w:t>Istotne postanowienia umowy</w:t>
      </w:r>
      <w:r>
        <w:rPr>
          <w:b/>
        </w:rPr>
        <w:t xml:space="preserve"> w formule zaprojektuj i wybuduj</w:t>
      </w:r>
    </w:p>
    <w:p w:rsidR="0048100C" w:rsidRPr="005E7A4F" w:rsidRDefault="0048100C" w:rsidP="0048100C">
      <w:pPr>
        <w:jc w:val="center"/>
        <w:rPr>
          <w:b/>
        </w:rPr>
      </w:pPr>
    </w:p>
    <w:p w:rsidR="0048100C" w:rsidRPr="005E7A4F" w:rsidRDefault="0048100C" w:rsidP="0048100C"/>
    <w:p w:rsidR="0048100C" w:rsidRPr="005E7A4F" w:rsidRDefault="0048100C" w:rsidP="0048100C">
      <w:r w:rsidRPr="005E7A4F">
        <w:t>W</w:t>
      </w:r>
      <w:r w:rsidRPr="005E7A4F">
        <w:rPr>
          <w:b/>
        </w:rPr>
        <w:t xml:space="preserve"> </w:t>
      </w:r>
      <w:r w:rsidRPr="005E7A4F">
        <w:t xml:space="preserve">dniu ............................. w Mławie pomiędzy: </w:t>
      </w:r>
    </w:p>
    <w:p w:rsidR="0048100C" w:rsidRPr="005E7A4F" w:rsidRDefault="0048100C" w:rsidP="0048100C">
      <w:r w:rsidRPr="005E7A4F">
        <w:rPr>
          <w:b/>
        </w:rPr>
        <w:t xml:space="preserve">Miastem Mława, </w:t>
      </w:r>
      <w:r w:rsidRPr="005E7A4F">
        <w:t>z siedzibą przy ul. Stary Rynek 19, 06-500 Mława,</w:t>
      </w:r>
    </w:p>
    <w:p w:rsidR="0048100C" w:rsidRPr="005E7A4F" w:rsidRDefault="0048100C" w:rsidP="0048100C">
      <w:r w:rsidRPr="005E7A4F">
        <w:t>NIP 569-176-00-34 Urząd Skarbowy w Mławie,</w:t>
      </w:r>
    </w:p>
    <w:p w:rsidR="0048100C" w:rsidRPr="005E7A4F" w:rsidRDefault="0048100C" w:rsidP="0048100C">
      <w:pPr>
        <w:rPr>
          <w:b/>
        </w:rPr>
      </w:pPr>
      <w:r w:rsidRPr="005E7A4F">
        <w:t xml:space="preserve">zwanym dalej </w:t>
      </w:r>
      <w:r w:rsidRPr="005E7A4F">
        <w:rPr>
          <w:b/>
        </w:rPr>
        <w:t>Zamawiającym,</w:t>
      </w:r>
    </w:p>
    <w:p w:rsidR="0048100C" w:rsidRPr="005E7A4F" w:rsidRDefault="0048100C" w:rsidP="0048100C">
      <w:r w:rsidRPr="005E7A4F">
        <w:t>reprezentowanym przez:</w:t>
      </w:r>
    </w:p>
    <w:p w:rsidR="0048100C" w:rsidRPr="005E7A4F" w:rsidRDefault="0048100C" w:rsidP="0048100C">
      <w:r w:rsidRPr="005E7A4F">
        <w:t>Burmistrza Miasta Mława</w:t>
      </w:r>
      <w:r w:rsidRPr="005E7A4F">
        <w:tab/>
      </w:r>
      <w:r w:rsidRPr="005E7A4F">
        <w:tab/>
      </w:r>
      <w:r w:rsidRPr="005E7A4F">
        <w:tab/>
      </w:r>
      <w:r w:rsidRPr="005E7A4F">
        <w:tab/>
      </w:r>
      <w:r>
        <w:tab/>
      </w:r>
      <w:r>
        <w:tab/>
      </w:r>
      <w:r>
        <w:tab/>
      </w:r>
      <w:r>
        <w:tab/>
      </w:r>
      <w:r>
        <w:tab/>
      </w:r>
      <w:r w:rsidRPr="005E7A4F">
        <w:t>Sławomira Kowalewskiego</w:t>
      </w:r>
    </w:p>
    <w:p w:rsidR="0048100C" w:rsidRPr="005E7A4F" w:rsidRDefault="0048100C" w:rsidP="0048100C">
      <w:r w:rsidRPr="005E7A4F">
        <w:t>przy kontrasygnacie Skarbnika Miasta Mława</w:t>
      </w:r>
      <w:r w:rsidRPr="005E7A4F">
        <w:tab/>
      </w:r>
      <w:r>
        <w:tab/>
      </w:r>
      <w:r w:rsidRPr="005E7A4F">
        <w:t xml:space="preserve">Justyny </w:t>
      </w:r>
      <w:proofErr w:type="spellStart"/>
      <w:r>
        <w:t>Aptewicz</w:t>
      </w:r>
      <w:proofErr w:type="spellEnd"/>
    </w:p>
    <w:p w:rsidR="0048100C" w:rsidRPr="005E7A4F" w:rsidRDefault="0048100C" w:rsidP="0048100C">
      <w:r w:rsidRPr="005E7A4F">
        <w:t xml:space="preserve">a </w:t>
      </w:r>
    </w:p>
    <w:p w:rsidR="0048100C" w:rsidRPr="005E7A4F" w:rsidRDefault="0048100C" w:rsidP="0048100C">
      <w:r w:rsidRPr="005E7A4F">
        <w:t>............................................</w:t>
      </w:r>
    </w:p>
    <w:p w:rsidR="0048100C" w:rsidRPr="005E7A4F" w:rsidRDefault="0048100C" w:rsidP="0048100C">
      <w:pPr>
        <w:rPr>
          <w:b/>
        </w:rPr>
      </w:pPr>
      <w:r w:rsidRPr="005E7A4F">
        <w:t xml:space="preserve">zwanym dalej </w:t>
      </w:r>
      <w:r w:rsidRPr="005E7A4F">
        <w:rPr>
          <w:b/>
        </w:rPr>
        <w:t>Wykonawcą,</w:t>
      </w:r>
    </w:p>
    <w:p w:rsidR="0048100C" w:rsidRPr="005E7A4F" w:rsidRDefault="0048100C" w:rsidP="0048100C">
      <w:r w:rsidRPr="005E7A4F">
        <w:t>reprezentowanym przez:</w:t>
      </w:r>
    </w:p>
    <w:p w:rsidR="0048100C" w:rsidRPr="005E7A4F" w:rsidRDefault="0048100C" w:rsidP="0048100C">
      <w:r w:rsidRPr="005E7A4F">
        <w:t>…………………………….</w:t>
      </w:r>
    </w:p>
    <w:p w:rsidR="0048100C" w:rsidRPr="005E7A4F" w:rsidRDefault="0048100C" w:rsidP="0048100C"/>
    <w:p w:rsidR="0048100C" w:rsidRDefault="0048100C" w:rsidP="0048100C">
      <w:pPr>
        <w:rPr>
          <w:b/>
          <w:color w:val="000000"/>
        </w:rPr>
      </w:pPr>
      <w:r w:rsidRPr="005E7A4F">
        <w:t xml:space="preserve">została zawarta umowa na </w:t>
      </w:r>
      <w:r>
        <w:t xml:space="preserve">modernizację przejścia dla pieszych na ul. dr Stanisława </w:t>
      </w:r>
      <w:proofErr w:type="spellStart"/>
      <w:r>
        <w:t>Grzebskiego</w:t>
      </w:r>
      <w:proofErr w:type="spellEnd"/>
      <w:r>
        <w:t xml:space="preserve"> w Mławie w ramach zadania pod nazwą </w:t>
      </w:r>
      <w:r w:rsidRPr="00F210DE">
        <w:rPr>
          <w:color w:val="000000"/>
        </w:rPr>
        <w:t>„</w:t>
      </w:r>
      <w:r w:rsidRPr="00F210DE">
        <w:rPr>
          <w:b/>
          <w:color w:val="000000"/>
        </w:rPr>
        <w:t xml:space="preserve">Poprawa bezpieczeństwa ruchu drogowego na 1 przejściu dla pieszych </w:t>
      </w:r>
      <w:r>
        <w:rPr>
          <w:b/>
          <w:color w:val="000000"/>
        </w:rPr>
        <w:br/>
      </w:r>
      <w:r w:rsidRPr="00F210DE">
        <w:rPr>
          <w:b/>
          <w:color w:val="000000"/>
        </w:rPr>
        <w:t xml:space="preserve">w Mławie na ul. dr Stanisława </w:t>
      </w:r>
      <w:proofErr w:type="spellStart"/>
      <w:r w:rsidRPr="00F210DE">
        <w:rPr>
          <w:b/>
          <w:color w:val="000000"/>
        </w:rPr>
        <w:t>Grzebskiego</w:t>
      </w:r>
      <w:proofErr w:type="spellEnd"/>
      <w:r w:rsidRPr="00F210DE">
        <w:rPr>
          <w:b/>
          <w:color w:val="000000"/>
        </w:rPr>
        <w:t xml:space="preserve"> na drodze nr 231197W” realizowanego w ramach „Rządowego Funduszu Rozwoju Dróg w zakresie poprawy bezpieczeństwa ruchu drogowego </w:t>
      </w:r>
      <w:r>
        <w:rPr>
          <w:b/>
          <w:color w:val="000000"/>
        </w:rPr>
        <w:br/>
      </w:r>
      <w:r w:rsidRPr="00F210DE">
        <w:rPr>
          <w:b/>
          <w:color w:val="000000"/>
        </w:rPr>
        <w:t>na przejściach dla pieszych”.</w:t>
      </w:r>
    </w:p>
    <w:p w:rsidR="0048100C" w:rsidRDefault="0048100C" w:rsidP="0048100C">
      <w:pPr>
        <w:rPr>
          <w:b/>
          <w:color w:val="000000"/>
        </w:rPr>
      </w:pPr>
    </w:p>
    <w:p w:rsidR="0048100C" w:rsidRDefault="0048100C" w:rsidP="0048100C">
      <w:r w:rsidRPr="005E7A4F">
        <w:t xml:space="preserve">która jest </w:t>
      </w:r>
      <w:r w:rsidRPr="005E7A4F">
        <w:rPr>
          <w:color w:val="000000"/>
        </w:rPr>
        <w:t xml:space="preserve">konsekwencją </w:t>
      </w:r>
      <w:r w:rsidRPr="00731F19">
        <w:t>przeprowadzonego postępowania</w:t>
      </w:r>
      <w:r>
        <w:t xml:space="preserve">, które nie wyczerpuje znamion zawartych w art. 2 ust. 1 Ustawy z dnia 11 września 2019.r. – Prawo zamówień publicznych </w:t>
      </w:r>
      <w:r>
        <w:br/>
        <w:t xml:space="preserve">(Dz. U. z 2019 r. poz. 2019 z </w:t>
      </w:r>
      <w:proofErr w:type="spellStart"/>
      <w:r>
        <w:t>póżn</w:t>
      </w:r>
      <w:proofErr w:type="spellEnd"/>
      <w:r>
        <w:t>. zm.)</w:t>
      </w:r>
      <w:r w:rsidRPr="005E7A4F">
        <w:t xml:space="preserve"> o następującej treści:</w:t>
      </w:r>
    </w:p>
    <w:p w:rsidR="00717771" w:rsidRDefault="00717771" w:rsidP="0048100C">
      <w:pPr>
        <w:spacing w:before="120" w:after="120" w:line="240" w:lineRule="auto"/>
        <w:jc w:val="center"/>
        <w:rPr>
          <w:b/>
        </w:rPr>
      </w:pPr>
    </w:p>
    <w:p w:rsidR="0048100C" w:rsidRDefault="0048100C" w:rsidP="0048100C">
      <w:pPr>
        <w:spacing w:before="120" w:after="120" w:line="240" w:lineRule="auto"/>
        <w:jc w:val="center"/>
        <w:rPr>
          <w:b/>
        </w:rPr>
      </w:pPr>
      <w:r w:rsidRPr="005E7A4F">
        <w:rPr>
          <w:b/>
        </w:rPr>
        <w:t>§1</w:t>
      </w:r>
    </w:p>
    <w:p w:rsidR="0048100C" w:rsidRPr="00CF2304" w:rsidRDefault="0048100C" w:rsidP="0048100C">
      <w:pPr>
        <w:rPr>
          <w:b/>
        </w:rPr>
      </w:pPr>
      <w:r w:rsidRPr="00CF2304">
        <w:t xml:space="preserve">1. Zamawiający zleca, a Wykonawca przyjmuje do realizacji w formule zaprojektuj i wybuduj modernizację przejścia dla pieszych na ul. dr Stanisława </w:t>
      </w:r>
      <w:proofErr w:type="spellStart"/>
      <w:r w:rsidRPr="00CF2304">
        <w:t>Grzebskiego</w:t>
      </w:r>
      <w:proofErr w:type="spellEnd"/>
      <w:r w:rsidRPr="00CF2304">
        <w:t xml:space="preserve"> w Mławie w ramach zadania inwestycyjnego pn. „</w:t>
      </w:r>
      <w:r w:rsidRPr="00CF2304">
        <w:rPr>
          <w:b/>
        </w:rPr>
        <w:t xml:space="preserve">Poprawa bezpieczeństwa ruchu drogowego na 1 przejściu dla pieszych w Mławie na ul. dr Stanisława </w:t>
      </w:r>
      <w:proofErr w:type="spellStart"/>
      <w:r w:rsidRPr="00CF2304">
        <w:rPr>
          <w:b/>
        </w:rPr>
        <w:t>Grzebskiego</w:t>
      </w:r>
      <w:proofErr w:type="spellEnd"/>
      <w:r w:rsidRPr="00CF2304">
        <w:rPr>
          <w:b/>
        </w:rPr>
        <w:t xml:space="preserve"> na drodze nr 231197W” realizowanego w ramach „Rządowego Funduszu Rozwoju Dróg w zakresie poprawy bezpieczeństwa ruchu drogowego na przejściach dla pieszych”.</w:t>
      </w:r>
    </w:p>
    <w:p w:rsidR="0048100C" w:rsidRPr="00CF2304" w:rsidRDefault="0048100C" w:rsidP="0048100C">
      <w:pPr>
        <w:spacing w:before="120" w:after="120" w:line="240" w:lineRule="auto"/>
      </w:pPr>
      <w:r w:rsidRPr="00CF2304">
        <w:t>2. Wykonawca winien zrealizować zadanie inwestycyjne zgodnie z wymaganiami określonymi przez Zamawiającego i zasadami wiedzy technicznej, oraz  z punktu widzenia celu, któremu służy przedmiot umowy, na warunkach określonych w opisie przedmiotu zamówienia stanowiącym załącznik nr 1 do oferty z dnia … .</w:t>
      </w:r>
    </w:p>
    <w:p w:rsidR="0048100C" w:rsidRPr="00CF2304" w:rsidRDefault="0048100C" w:rsidP="0048100C">
      <w:pPr>
        <w:spacing w:before="120" w:after="120" w:line="240" w:lineRule="auto"/>
      </w:pPr>
      <w:r w:rsidRPr="00CF2304">
        <w:t>3. Na realizację przedmiotu umowy składają się:</w:t>
      </w:r>
    </w:p>
    <w:p w:rsidR="0048100C" w:rsidRPr="00CF2304" w:rsidRDefault="0048100C" w:rsidP="00717771">
      <w:pPr>
        <w:spacing w:before="120" w:line="240" w:lineRule="auto"/>
      </w:pPr>
      <w:r w:rsidRPr="00CF2304">
        <w:t xml:space="preserve">1) opracowanie projektu stałej organizacji ruchu na drodze nr 231197W ul. dr Stanisława </w:t>
      </w:r>
      <w:proofErr w:type="spellStart"/>
      <w:r w:rsidRPr="00CF2304">
        <w:t>Grzebskiego</w:t>
      </w:r>
      <w:proofErr w:type="spellEnd"/>
      <w:r w:rsidRPr="00CF2304">
        <w:t xml:space="preserve"> </w:t>
      </w:r>
      <w:r w:rsidR="003A5D2E" w:rsidRPr="00CF2304">
        <w:br/>
      </w:r>
      <w:r w:rsidRPr="00CF2304">
        <w:t xml:space="preserve">w Mławie uwzględniającego modernizację przejścia dla pieszych wraz z wszystkimi uzgodnieniami </w:t>
      </w:r>
      <w:r w:rsidR="003A5D2E" w:rsidRPr="00CF2304">
        <w:br/>
      </w:r>
      <w:r w:rsidRPr="00CF2304">
        <w:t xml:space="preserve">i opiniami, </w:t>
      </w:r>
    </w:p>
    <w:p w:rsidR="0048100C" w:rsidRPr="00CF2304" w:rsidRDefault="0048100C" w:rsidP="00717771">
      <w:pPr>
        <w:spacing w:before="120" w:line="240" w:lineRule="auto"/>
      </w:pPr>
      <w:r w:rsidRPr="00CF2304">
        <w:t xml:space="preserve">2) </w:t>
      </w:r>
      <w:r w:rsidRPr="00CF2304">
        <w:rPr>
          <w:bCs/>
        </w:rPr>
        <w:t>dostawa i montaż  dwóch gumowych azyli drogowych (1,5 m x 1,5 m) wraz z znakami C-9 + U-5c,</w:t>
      </w:r>
    </w:p>
    <w:p w:rsidR="0048100C" w:rsidRPr="00CF2304" w:rsidRDefault="0048100C" w:rsidP="00717771">
      <w:pPr>
        <w:rPr>
          <w:bCs/>
        </w:rPr>
      </w:pPr>
      <w:r w:rsidRPr="00CF2304">
        <w:rPr>
          <w:bCs/>
        </w:rPr>
        <w:lastRenderedPageBreak/>
        <w:t>3) dostawa i montaż dwóch lamp drogowych LED wraz z niezbędnym okablowaniem oraz podłączeniem do sieci oświetlających przejście dla pieszych, dojście do przejścia oraz strefy oczekiwania,</w:t>
      </w:r>
    </w:p>
    <w:p w:rsidR="0048100C" w:rsidRPr="00CF2304" w:rsidRDefault="0048100C" w:rsidP="00717771">
      <w:pPr>
        <w:rPr>
          <w:bCs/>
        </w:rPr>
      </w:pPr>
      <w:r w:rsidRPr="00CF2304">
        <w:rPr>
          <w:bCs/>
        </w:rPr>
        <w:t>4) dostawa i montaż tzw. „kocich oczek” wyposażonych w diody LED oraz ogniwo fotowoltaiczne (10 szt.),</w:t>
      </w:r>
    </w:p>
    <w:p w:rsidR="0048100C" w:rsidRPr="00CF2304" w:rsidRDefault="0048100C" w:rsidP="00717771">
      <w:r w:rsidRPr="00CF2304">
        <w:rPr>
          <w:bCs/>
        </w:rPr>
        <w:t xml:space="preserve">5) dostawa i montaż niezbędnego oznakowania pionowego, </w:t>
      </w:r>
    </w:p>
    <w:p w:rsidR="0048100C" w:rsidRPr="00CF2304" w:rsidRDefault="0048100C" w:rsidP="00717771">
      <w:pPr>
        <w:spacing w:before="120" w:line="240" w:lineRule="auto"/>
      </w:pPr>
      <w:r w:rsidRPr="00CF2304">
        <w:rPr>
          <w:bCs/>
        </w:rPr>
        <w:t xml:space="preserve">6) wykonanie grubowarstwowego </w:t>
      </w:r>
      <w:proofErr w:type="spellStart"/>
      <w:r w:rsidRPr="00CF2304">
        <w:rPr>
          <w:bCs/>
        </w:rPr>
        <w:t>rozmalowania</w:t>
      </w:r>
      <w:proofErr w:type="spellEnd"/>
      <w:r w:rsidRPr="00CF2304">
        <w:rPr>
          <w:bCs/>
        </w:rPr>
        <w:t xml:space="preserve"> oznakowania </w:t>
      </w:r>
      <w:r w:rsidR="00CF2304" w:rsidRPr="00CF2304">
        <w:rPr>
          <w:bCs/>
        </w:rPr>
        <w:t>poziomego</w:t>
      </w:r>
      <w:r w:rsidRPr="00CF2304">
        <w:rPr>
          <w:bCs/>
        </w:rPr>
        <w:t>.</w:t>
      </w:r>
    </w:p>
    <w:p w:rsidR="0048100C" w:rsidRPr="00CF2304" w:rsidRDefault="0048100C" w:rsidP="00717771">
      <w:pPr>
        <w:spacing w:before="120" w:line="240" w:lineRule="auto"/>
      </w:pPr>
      <w:r w:rsidRPr="00CF2304">
        <w:t>4. Szczegółowy przedmiot umowy został określony w opisie przedmiotu zamówienia stanowiącym załącznik nr 1 do oferty z dnia … .</w:t>
      </w:r>
    </w:p>
    <w:p w:rsidR="00717771" w:rsidRDefault="00717771" w:rsidP="00717771">
      <w:pPr>
        <w:spacing w:before="120" w:after="120" w:line="240" w:lineRule="auto"/>
        <w:ind w:left="5100" w:firstLine="12"/>
        <w:rPr>
          <w:b/>
        </w:rPr>
      </w:pPr>
    </w:p>
    <w:p w:rsidR="0048100C" w:rsidRPr="005E7A4F" w:rsidRDefault="0048100C" w:rsidP="00717771">
      <w:pPr>
        <w:spacing w:before="120" w:after="120" w:line="240" w:lineRule="auto"/>
        <w:ind w:left="5100" w:firstLine="12"/>
        <w:rPr>
          <w:b/>
        </w:rPr>
      </w:pPr>
      <w:r w:rsidRPr="005E7A4F">
        <w:rPr>
          <w:b/>
        </w:rPr>
        <w:t>§2</w:t>
      </w:r>
    </w:p>
    <w:p w:rsidR="0048100C" w:rsidRPr="00505444" w:rsidRDefault="0048100C" w:rsidP="0048100C">
      <w:pPr>
        <w:pStyle w:val="Tekstpodstawowy"/>
        <w:suppressAutoHyphens w:val="0"/>
        <w:spacing w:line="240" w:lineRule="auto"/>
      </w:pPr>
      <w:r w:rsidRPr="005E7A4F">
        <w:t>Wykonawca po zapoznaniu się z sytuacją faktyczną, w tym w szczególności ze stanem technicznym i</w:t>
      </w:r>
      <w:r>
        <w:t> </w:t>
      </w:r>
      <w:r w:rsidRPr="005E7A4F">
        <w:t xml:space="preserve">warunkami lokalnymi, zapewnia, że posiada niezbędną wiedzę fachową, kwalifikacje, doświadczenie, możliwości i uprawnienia konieczne dla prawidłowego wykonania Umowy. </w:t>
      </w:r>
    </w:p>
    <w:p w:rsidR="00717771" w:rsidRDefault="00717771" w:rsidP="00717771">
      <w:pPr>
        <w:spacing w:before="120" w:after="120" w:line="240" w:lineRule="auto"/>
        <w:ind w:left="4404" w:firstLine="708"/>
        <w:rPr>
          <w:b/>
          <w:color w:val="000000"/>
        </w:rPr>
      </w:pPr>
    </w:p>
    <w:p w:rsidR="0048100C" w:rsidRPr="005E7A4F" w:rsidRDefault="0048100C" w:rsidP="00717771">
      <w:pPr>
        <w:spacing w:before="120" w:after="120" w:line="240" w:lineRule="auto"/>
        <w:ind w:left="4404" w:firstLine="708"/>
        <w:rPr>
          <w:b/>
          <w:color w:val="000000"/>
        </w:rPr>
      </w:pPr>
      <w:r w:rsidRPr="005E7A4F">
        <w:rPr>
          <w:b/>
          <w:color w:val="000000"/>
        </w:rPr>
        <w:t>§3</w:t>
      </w:r>
    </w:p>
    <w:p w:rsidR="0048100C" w:rsidRPr="00F1772D" w:rsidRDefault="0048100C" w:rsidP="0048100C">
      <w:pPr>
        <w:spacing w:before="120" w:after="120" w:line="240" w:lineRule="auto"/>
        <w:rPr>
          <w:color w:val="000000"/>
        </w:rPr>
      </w:pPr>
      <w:r w:rsidRPr="00F1772D">
        <w:rPr>
          <w:color w:val="000000"/>
        </w:rPr>
        <w:t>Odbiór zadania nastąpi protokolarnie po zgłoszeniu przez Wykonawcę gotowości do odbioru.</w:t>
      </w:r>
    </w:p>
    <w:p w:rsidR="00717771" w:rsidRDefault="00717771" w:rsidP="0048100C">
      <w:pPr>
        <w:spacing w:before="120" w:after="120" w:line="240" w:lineRule="auto"/>
        <w:ind w:left="3540" w:firstLine="708"/>
        <w:rPr>
          <w:b/>
          <w:color w:val="000000"/>
        </w:rPr>
      </w:pPr>
    </w:p>
    <w:p w:rsidR="0048100C" w:rsidRPr="005E7A4F" w:rsidRDefault="0048100C" w:rsidP="00717771">
      <w:pPr>
        <w:spacing w:before="120" w:after="120" w:line="240" w:lineRule="auto"/>
        <w:ind w:left="4404" w:firstLine="708"/>
        <w:rPr>
          <w:b/>
          <w:color w:val="000000"/>
        </w:rPr>
      </w:pPr>
      <w:r w:rsidRPr="005E7A4F">
        <w:rPr>
          <w:b/>
          <w:color w:val="000000"/>
        </w:rPr>
        <w:t>§4</w:t>
      </w:r>
    </w:p>
    <w:p w:rsidR="0048100C" w:rsidRPr="005E7A4F" w:rsidRDefault="0048100C" w:rsidP="0048100C">
      <w:pPr>
        <w:pStyle w:val="Tekstpodstawowy"/>
        <w:suppressAutoHyphens w:val="0"/>
        <w:spacing w:before="120" w:line="240" w:lineRule="auto"/>
        <w:rPr>
          <w:b/>
        </w:rPr>
      </w:pPr>
      <w:r w:rsidRPr="005E7A4F">
        <w:t xml:space="preserve">Wykonawca </w:t>
      </w:r>
      <w:r>
        <w:t xml:space="preserve">wykona przedmiot umowy, określony w </w:t>
      </w:r>
      <w:r w:rsidRPr="00F210DE">
        <w:rPr>
          <w:color w:val="000000"/>
        </w:rPr>
        <w:t>§1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umowy w terminie do dnia </w:t>
      </w:r>
      <w:r w:rsidR="00717771" w:rsidRPr="00717771">
        <w:t>30.11.2021 r.</w:t>
      </w:r>
      <w:r w:rsidRPr="005E7A4F">
        <w:t xml:space="preserve"> </w:t>
      </w:r>
    </w:p>
    <w:p w:rsidR="00717771" w:rsidRDefault="00717771" w:rsidP="0048100C">
      <w:pPr>
        <w:pStyle w:val="Tekstpodstawowy"/>
        <w:spacing w:before="120" w:line="240" w:lineRule="auto"/>
        <w:jc w:val="center"/>
        <w:rPr>
          <w:b/>
        </w:rPr>
      </w:pPr>
    </w:p>
    <w:p w:rsidR="0048100C" w:rsidRPr="005E7A4F" w:rsidRDefault="0048100C" w:rsidP="0048100C">
      <w:pPr>
        <w:pStyle w:val="Tekstpodstawowy"/>
        <w:spacing w:before="120" w:line="240" w:lineRule="auto"/>
        <w:jc w:val="center"/>
        <w:rPr>
          <w:b/>
        </w:rPr>
      </w:pPr>
      <w:r w:rsidRPr="005E7A4F">
        <w:rPr>
          <w:b/>
        </w:rPr>
        <w:t>§5</w:t>
      </w:r>
    </w:p>
    <w:p w:rsidR="0048100C" w:rsidRPr="005E7A4F" w:rsidRDefault="0048100C" w:rsidP="0048100C">
      <w:pPr>
        <w:pStyle w:val="Tekstpodstawowy"/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>Za wykonanie przedmiotu umowy Strony ustalają wynagrodzenie ryczałtowe w kwocie:</w:t>
      </w:r>
    </w:p>
    <w:p w:rsidR="0048100C" w:rsidRPr="005E7A4F" w:rsidRDefault="0048100C" w:rsidP="0048100C">
      <w:pPr>
        <w:shd w:val="clear" w:color="auto" w:fill="FFFFFF"/>
        <w:tabs>
          <w:tab w:val="left" w:pos="284"/>
        </w:tabs>
        <w:spacing w:line="240" w:lineRule="auto"/>
        <w:rPr>
          <w:spacing w:val="-2"/>
        </w:rPr>
      </w:pPr>
      <w:r w:rsidRPr="005E7A4F">
        <w:rPr>
          <w:spacing w:val="-2"/>
        </w:rPr>
        <w:t>netto…………………………………………………………….</w:t>
      </w:r>
    </w:p>
    <w:p w:rsidR="0048100C" w:rsidRPr="005E7A4F" w:rsidRDefault="0048100C" w:rsidP="0048100C">
      <w:pPr>
        <w:shd w:val="clear" w:color="auto" w:fill="FFFFFF"/>
        <w:tabs>
          <w:tab w:val="left" w:pos="284"/>
        </w:tabs>
        <w:spacing w:line="240" w:lineRule="auto"/>
        <w:rPr>
          <w:spacing w:val="-2"/>
        </w:rPr>
      </w:pPr>
      <w:r w:rsidRPr="005E7A4F">
        <w:rPr>
          <w:spacing w:val="-2"/>
        </w:rPr>
        <w:t>VAT……………………………..( % …………………….)</w:t>
      </w:r>
    </w:p>
    <w:p w:rsidR="0048100C" w:rsidRDefault="0048100C" w:rsidP="0048100C">
      <w:pPr>
        <w:tabs>
          <w:tab w:val="left" w:pos="284"/>
        </w:tabs>
        <w:spacing w:line="240" w:lineRule="auto"/>
        <w:rPr>
          <w:b/>
        </w:rPr>
      </w:pPr>
      <w:r w:rsidRPr="005E7A4F">
        <w:rPr>
          <w:b/>
        </w:rPr>
        <w:t>brutto</w:t>
      </w:r>
      <w:r w:rsidRPr="005E7A4F">
        <w:t>..........................................................................................................zł</w:t>
      </w:r>
      <w:r w:rsidRPr="005E7A4F">
        <w:cr/>
      </w:r>
      <w:r w:rsidRPr="005E7A4F">
        <w:rPr>
          <w:b/>
        </w:rPr>
        <w:t>(słownie: ...............................................................................................................)</w:t>
      </w:r>
    </w:p>
    <w:p w:rsidR="0048100C" w:rsidRPr="00510490" w:rsidRDefault="0048100C" w:rsidP="0048100C">
      <w:pPr>
        <w:tabs>
          <w:tab w:val="left" w:pos="284"/>
        </w:tabs>
        <w:spacing w:line="240" w:lineRule="auto"/>
      </w:pPr>
    </w:p>
    <w:p w:rsidR="0048100C" w:rsidRPr="001567D1" w:rsidRDefault="0048100C" w:rsidP="0048100C">
      <w:pPr>
        <w:rPr>
          <w:spacing w:val="4"/>
        </w:rPr>
      </w:pPr>
      <w:r w:rsidRPr="001567D1">
        <w:t xml:space="preserve">2. Zapłata za prawidłowo wystawioną fakturę VAT, nastąpi w terminie </w:t>
      </w:r>
      <w:r w:rsidRPr="00717771">
        <w:t>21 dni</w:t>
      </w:r>
      <w:r w:rsidRPr="001567D1">
        <w:t xml:space="preserve"> kalendarzowych, licząc </w:t>
      </w:r>
      <w:r w:rsidR="00717771">
        <w:br/>
      </w:r>
      <w:r w:rsidRPr="001567D1">
        <w:t>od dnia jej dostarczenia do siedziby Zamawiającego.</w:t>
      </w:r>
    </w:p>
    <w:p w:rsidR="0048100C" w:rsidRPr="001567D1" w:rsidRDefault="0048100C" w:rsidP="0048100C">
      <w:pPr>
        <w:widowControl w:val="0"/>
        <w:shd w:val="clear" w:color="auto" w:fill="FFFFFF"/>
        <w:tabs>
          <w:tab w:val="left" w:pos="284"/>
        </w:tabs>
        <w:suppressAutoHyphens w:val="0"/>
        <w:autoSpaceDE w:val="0"/>
      </w:pPr>
      <w:r w:rsidRPr="001567D1">
        <w:rPr>
          <w:spacing w:val="4"/>
        </w:rPr>
        <w:t xml:space="preserve">3. Za termin zapłaty uznaje się dzień, w którym Zamawiający polecił swojemu </w:t>
      </w:r>
      <w:r w:rsidRPr="001567D1">
        <w:rPr>
          <w:spacing w:val="5"/>
        </w:rPr>
        <w:t>bankowi dokonanie przelewu wynagrodzenia Wykonawcy na jego konto wskazane na fakturze VAT.</w:t>
      </w:r>
    </w:p>
    <w:p w:rsidR="0048100C" w:rsidRPr="001567D1" w:rsidRDefault="0048100C" w:rsidP="0048100C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rPr>
          <w:spacing w:val="5"/>
        </w:rPr>
      </w:pPr>
      <w:r w:rsidRPr="001567D1">
        <w:t xml:space="preserve">4. Prawa i obowiązki stron określone i wynikające z niniejszej umowy nie mogą być przenoszone na osoby trzecie bez zgody drugiej strony. </w:t>
      </w:r>
    </w:p>
    <w:p w:rsidR="0048100C" w:rsidRPr="001567D1" w:rsidRDefault="0048100C" w:rsidP="0048100C">
      <w:pPr>
        <w:widowControl w:val="0"/>
        <w:shd w:val="clear" w:color="auto" w:fill="FFFFFF"/>
        <w:tabs>
          <w:tab w:val="left" w:pos="284"/>
        </w:tabs>
        <w:suppressAutoHyphens w:val="0"/>
        <w:autoSpaceDE w:val="0"/>
      </w:pPr>
      <w:r>
        <w:rPr>
          <w:spacing w:val="5"/>
        </w:rPr>
        <w:t xml:space="preserve">5. </w:t>
      </w:r>
      <w:r w:rsidRPr="001567D1">
        <w:rPr>
          <w:spacing w:val="5"/>
        </w:rPr>
        <w:t>Wykonawca oświadcza, że jest płatnikiem podatku VAT i jest uprawniony do wystawiania faktur.</w:t>
      </w:r>
    </w:p>
    <w:p w:rsidR="0048100C" w:rsidRPr="001567D1" w:rsidRDefault="0048100C" w:rsidP="0048100C">
      <w:pPr>
        <w:widowControl w:val="0"/>
        <w:shd w:val="clear" w:color="auto" w:fill="FFFFFF"/>
        <w:tabs>
          <w:tab w:val="left" w:pos="1800"/>
        </w:tabs>
        <w:suppressAutoHyphens w:val="0"/>
        <w:autoSpaceDE w:val="0"/>
      </w:pPr>
      <w:r w:rsidRPr="001567D1">
        <w:t xml:space="preserve">6. Wynagrodzenie Wykonawcy będącego czynnym podatnikiem VAT będzie uiszczane z wykorzystaniem Mechanizmu Podzielonej Płatności na rachunek bankowy Wykonawcy o numerze </w:t>
      </w:r>
      <w:r>
        <w:t>..</w:t>
      </w:r>
      <w:r w:rsidRPr="00315996">
        <w:t xml:space="preserve"> </w:t>
      </w:r>
      <w:r>
        <w:t>….</w:t>
      </w:r>
      <w:r w:rsidRPr="00315996">
        <w:t xml:space="preserve"> </w:t>
      </w:r>
      <w:r>
        <w:t>….</w:t>
      </w:r>
      <w:r w:rsidRPr="00315996">
        <w:t xml:space="preserve"> </w:t>
      </w:r>
      <w:r>
        <w:t>….</w:t>
      </w:r>
      <w:r w:rsidRPr="00315996">
        <w:t xml:space="preserve"> </w:t>
      </w:r>
      <w:r>
        <w:t>….</w:t>
      </w:r>
      <w:r w:rsidRPr="00315996">
        <w:t xml:space="preserve"> </w:t>
      </w:r>
      <w:r>
        <w:t>….</w:t>
      </w:r>
      <w:r w:rsidRPr="00315996">
        <w:t xml:space="preserve"> </w:t>
      </w:r>
      <w:r>
        <w:t>….</w:t>
      </w:r>
      <w:r>
        <w:rPr>
          <w:color w:val="1F497D"/>
        </w:rPr>
        <w:t xml:space="preserve"> </w:t>
      </w:r>
      <w:r w:rsidRPr="001567D1">
        <w:t>do którego jest prowadzony rachunek VAT.</w:t>
      </w:r>
    </w:p>
    <w:p w:rsidR="0048100C" w:rsidRPr="001567D1" w:rsidRDefault="0048100C" w:rsidP="0048100C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</w:pPr>
      <w:r w:rsidRPr="001567D1">
        <w:t xml:space="preserve">7. Wykonawca oświadcza, iż niezwłocznie poinformuje Zamawiającego o zmianie rachunku bankowego. </w:t>
      </w:r>
    </w:p>
    <w:p w:rsidR="0048100C" w:rsidRPr="001567D1" w:rsidRDefault="0048100C" w:rsidP="0048100C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</w:pPr>
      <w:r w:rsidRPr="001567D1">
        <w:t xml:space="preserve">8. Wykonawca, będący czynnym podatnikiem VAT oświadcza, iż do nowego rachunku bankowego, </w:t>
      </w:r>
      <w:r w:rsidR="00717771">
        <w:br/>
      </w:r>
      <w:r w:rsidRPr="001567D1">
        <w:t>o którym mowa w ust. 7 będzie prowadzony rachunek VAT.</w:t>
      </w:r>
    </w:p>
    <w:p w:rsidR="0048100C" w:rsidRPr="001567D1" w:rsidRDefault="0048100C" w:rsidP="0048100C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</w:pPr>
      <w:r w:rsidRPr="001567D1">
        <w:t xml:space="preserve">9. Zmiana numeru rachunku płatniczego Wykonawcy może zostać dokonana wyłącznie w formie aneksu do umowy pod rygorem nieważności. W przypadku podania błędnego rachunku płatniczego, ryzyko </w:t>
      </w:r>
      <w:r w:rsidR="00717771">
        <w:br/>
      </w:r>
      <w:r w:rsidRPr="001567D1">
        <w:t>i odpowiedzialność ponosi Wykonawca.</w:t>
      </w:r>
    </w:p>
    <w:p w:rsidR="0048100C" w:rsidRPr="001567D1" w:rsidRDefault="0048100C" w:rsidP="0048100C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1567D1">
        <w:rPr>
          <w:rFonts w:ascii="Times New Roman" w:hAnsi="Times New Roman" w:cs="Times New Roman"/>
          <w:sz w:val="24"/>
          <w:szCs w:val="24"/>
        </w:rPr>
        <w:t>Wykonawca, będący czynnym podatnikiem VAT oświadcza, iż wskazany w ust. 6 rachunek bankowy jest zgodny z wykazem, o którym mowa w art. 96b ustawy o VAT (tzw. białą listą podatników).</w:t>
      </w:r>
    </w:p>
    <w:p w:rsidR="0048100C" w:rsidRPr="001567D1" w:rsidRDefault="0048100C" w:rsidP="0048100C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7D1">
        <w:rPr>
          <w:rFonts w:ascii="Times New Roman" w:hAnsi="Times New Roman" w:cs="Times New Roman"/>
          <w:sz w:val="24"/>
          <w:szCs w:val="24"/>
        </w:rPr>
        <w:t xml:space="preserve">11. Zamawiający nie odpowiada za niedokonanie płatności w terminie, jeżeli zwłoka wynika z braku zapewnienia przez Wykonawcę, będącego czynnym podatnikiem VAT, możliwości dokonania płatności </w:t>
      </w:r>
      <w:r w:rsidR="00717771">
        <w:rPr>
          <w:rFonts w:ascii="Times New Roman" w:hAnsi="Times New Roman" w:cs="Times New Roman"/>
          <w:sz w:val="24"/>
          <w:szCs w:val="24"/>
        </w:rPr>
        <w:br/>
      </w:r>
      <w:r w:rsidRPr="001567D1">
        <w:rPr>
          <w:rFonts w:ascii="Times New Roman" w:hAnsi="Times New Roman" w:cs="Times New Roman"/>
          <w:sz w:val="24"/>
          <w:szCs w:val="24"/>
        </w:rPr>
        <w:t xml:space="preserve">z wykorzystaniem Mechanizmu Podzielonej Płatności, w szczególności z powodu braku rachunku VAT do podanego rachunku bankowego. </w:t>
      </w:r>
    </w:p>
    <w:p w:rsidR="0048100C" w:rsidRPr="001567D1" w:rsidRDefault="0048100C" w:rsidP="0048100C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7D1">
        <w:rPr>
          <w:rFonts w:ascii="Times New Roman" w:hAnsi="Times New Roman" w:cs="Times New Roman"/>
          <w:sz w:val="24"/>
          <w:szCs w:val="24"/>
        </w:rPr>
        <w:t>12. Wykonawca oświadcza, że jest czynnym/ zwolnionym/ niezarejestrowanym podatnikiem VAT.</w:t>
      </w:r>
    </w:p>
    <w:p w:rsidR="0048100C" w:rsidRDefault="0048100C" w:rsidP="0048100C">
      <w:pPr>
        <w:tabs>
          <w:tab w:val="left" w:pos="284"/>
        </w:tabs>
        <w:spacing w:line="240" w:lineRule="auto"/>
        <w:rPr>
          <w:b/>
        </w:rPr>
      </w:pPr>
      <w:r w:rsidRPr="001567D1">
        <w:t>13. Zamawiający nie jest zobowiązany do zapłaty wynagrodzenia wskazanego w fakturze VAT, w przypadku zamieszczenia na niej rachunku płatniczego, nie znajdującego się na „białej liście”. Wykonawca zrzeka się odsetek ustawowych za opóźnienie, jak również odsetek za opóźnienie w transakcjach handlowych, za okres pomiędzy datą zapłaty wskazaną na fakturze, a datą zapłaty wynagrodzenia dokonaną po doręczeniu przez Wykonawcę faktury VAT z numerem rachunku bankowego znajdującego się na „białej liście”.</w:t>
      </w:r>
    </w:p>
    <w:p w:rsidR="00717771" w:rsidRDefault="00717771" w:rsidP="0048100C">
      <w:pPr>
        <w:tabs>
          <w:tab w:val="left" w:pos="284"/>
        </w:tabs>
        <w:suppressAutoHyphens w:val="0"/>
        <w:spacing w:line="240" w:lineRule="auto"/>
        <w:jc w:val="center"/>
        <w:rPr>
          <w:b/>
        </w:rPr>
      </w:pPr>
    </w:p>
    <w:p w:rsidR="0048100C" w:rsidRPr="005E7A4F" w:rsidRDefault="0048100C" w:rsidP="0048100C">
      <w:pPr>
        <w:tabs>
          <w:tab w:val="left" w:pos="284"/>
        </w:tabs>
        <w:suppressAutoHyphens w:val="0"/>
        <w:spacing w:line="240" w:lineRule="auto"/>
        <w:jc w:val="center"/>
        <w:rPr>
          <w:b/>
        </w:rPr>
      </w:pPr>
      <w:r w:rsidRPr="005E7A4F">
        <w:rPr>
          <w:b/>
        </w:rPr>
        <w:t>§6</w:t>
      </w:r>
    </w:p>
    <w:p w:rsidR="0048100C" w:rsidRPr="005E7A4F" w:rsidRDefault="0048100C" w:rsidP="0048100C">
      <w:pPr>
        <w:numPr>
          <w:ilvl w:val="0"/>
          <w:numId w:val="12"/>
        </w:numPr>
        <w:tabs>
          <w:tab w:val="clear" w:pos="705"/>
          <w:tab w:val="num" w:pos="360"/>
        </w:tabs>
        <w:suppressAutoHyphens w:val="0"/>
        <w:spacing w:before="120" w:after="120" w:line="240" w:lineRule="auto"/>
        <w:ind w:left="0" w:firstLine="0"/>
      </w:pPr>
      <w:r w:rsidRPr="005E7A4F">
        <w:t>Wykonawca jest odpowiedzialny względem Zamawiającego, jeżeli wykonany przedmiot Umowy ma</w:t>
      </w:r>
      <w:r>
        <w:t> </w:t>
      </w:r>
      <w:r w:rsidRPr="005E7A4F">
        <w:t>wady, zmniejszające jego wartość lub użyteczność ze względu na cel określony w</w:t>
      </w:r>
      <w:r>
        <w:t xml:space="preserve"> </w:t>
      </w:r>
      <w:r w:rsidRPr="005E7A4F">
        <w:t>Umowie lub</w:t>
      </w:r>
      <w:r>
        <w:t> </w:t>
      </w:r>
      <w:r w:rsidRPr="005E7A4F">
        <w:t>wynikający z</w:t>
      </w:r>
      <w:r>
        <w:t> </w:t>
      </w:r>
      <w:r w:rsidRPr="005E7A4F">
        <w:t>przeznaczenia rzeczy, albo jeżeli wykonany przedmiot Umowy nie ma właściwości.</w:t>
      </w:r>
    </w:p>
    <w:p w:rsidR="0048100C" w:rsidRPr="005E7A4F" w:rsidRDefault="0048100C" w:rsidP="0048100C">
      <w:pPr>
        <w:numPr>
          <w:ilvl w:val="0"/>
          <w:numId w:val="12"/>
        </w:numPr>
        <w:tabs>
          <w:tab w:val="clear" w:pos="705"/>
          <w:tab w:val="num" w:pos="360"/>
        </w:tabs>
        <w:suppressAutoHyphens w:val="0"/>
        <w:ind w:left="0" w:firstLine="0"/>
      </w:pPr>
      <w:r w:rsidRPr="005E7A4F">
        <w:t>Wykonawca odpowiada za działania i zaniechanie osób, z których pomocą zobowiązanie wykonuje, jak również osób, którym wykonanie powierza, jak za własne działanie lub zaniechanie.</w:t>
      </w:r>
    </w:p>
    <w:p w:rsidR="0048100C" w:rsidRPr="005E7A4F" w:rsidRDefault="0048100C" w:rsidP="0048100C">
      <w:pPr>
        <w:numPr>
          <w:ilvl w:val="0"/>
          <w:numId w:val="12"/>
        </w:numPr>
        <w:tabs>
          <w:tab w:val="clear" w:pos="705"/>
          <w:tab w:val="num" w:pos="360"/>
        </w:tabs>
        <w:suppressAutoHyphens w:val="0"/>
        <w:ind w:left="0" w:firstLine="0"/>
      </w:pPr>
      <w:r w:rsidRPr="005E7A4F">
        <w:t>Wykonawca jest odpowiedzialny z tytułu rękojmi za wady fizyczne przedmiotu Umowy istniejące w</w:t>
      </w:r>
      <w:r>
        <w:t> </w:t>
      </w:r>
      <w:r w:rsidRPr="005E7A4F">
        <w:t xml:space="preserve">czasie dokonywania czynności odbioru oraz za wady powstałe po odbiorze dokumentacji, lecz z przyczyn tkwiących w wykonanym przedmiocie Umowy w chwili odbioru. </w:t>
      </w:r>
    </w:p>
    <w:p w:rsidR="0048100C" w:rsidRPr="005E7A4F" w:rsidRDefault="0048100C" w:rsidP="0048100C">
      <w:pPr>
        <w:numPr>
          <w:ilvl w:val="0"/>
          <w:numId w:val="12"/>
        </w:numPr>
        <w:tabs>
          <w:tab w:val="clear" w:pos="705"/>
          <w:tab w:val="num" w:pos="360"/>
        </w:tabs>
        <w:suppressAutoHyphens w:val="0"/>
        <w:ind w:left="0" w:firstLine="0"/>
      </w:pPr>
      <w:r w:rsidRPr="005E7A4F">
        <w:t>Wykonawca może uwolnić się od odpowiedzialności z tytułu rękojmi za wady fizyczne, które powstały wskutek wykonania przedmiotu Umowy według wskazówek Zamawiającego. Uwolnienie się od</w:t>
      </w:r>
      <w:r>
        <w:t> </w:t>
      </w:r>
      <w:r w:rsidRPr="005E7A4F">
        <w:t>odpowiedzialności następuje, jeżeli Wykonawca uprzedzi Zamawiającego o grożącym niebezpieczeństwie wad lub, jeżeli mimo dołożenia należytej staranności nie mógł stwierdzić niewłaściwości otrzymanych wskazówek.</w:t>
      </w:r>
    </w:p>
    <w:p w:rsidR="0048100C" w:rsidRPr="005E7A4F" w:rsidRDefault="0048100C" w:rsidP="0048100C">
      <w:pPr>
        <w:numPr>
          <w:ilvl w:val="0"/>
          <w:numId w:val="12"/>
        </w:numPr>
        <w:tabs>
          <w:tab w:val="clear" w:pos="705"/>
          <w:tab w:val="num" w:pos="360"/>
        </w:tabs>
        <w:suppressAutoHyphens w:val="0"/>
        <w:ind w:left="0" w:firstLine="0"/>
      </w:pPr>
      <w:r w:rsidRPr="005E7A4F"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48100C" w:rsidRPr="005E7A4F" w:rsidRDefault="0048100C" w:rsidP="0048100C">
      <w:pPr>
        <w:numPr>
          <w:ilvl w:val="0"/>
          <w:numId w:val="12"/>
        </w:numPr>
        <w:tabs>
          <w:tab w:val="clear" w:pos="705"/>
          <w:tab w:val="num" w:pos="360"/>
        </w:tabs>
        <w:suppressAutoHyphens w:val="0"/>
        <w:ind w:left="0" w:firstLine="0"/>
      </w:pPr>
      <w:r w:rsidRPr="005E7A4F">
        <w:t>W razie odebrania przedmiotu Umowy z zastrzeżeniem, co do stwierdzonej przy odbiorze wady nadającej się do usunięcia lub stwierdzenia takiej wady w okresie rękojmi Zamawiający może:</w:t>
      </w:r>
    </w:p>
    <w:p w:rsidR="0048100C" w:rsidRPr="005E7A4F" w:rsidRDefault="0048100C" w:rsidP="0048100C">
      <w:pPr>
        <w:numPr>
          <w:ilvl w:val="0"/>
          <w:numId w:val="13"/>
        </w:numPr>
        <w:tabs>
          <w:tab w:val="clear" w:pos="705"/>
          <w:tab w:val="num" w:pos="360"/>
        </w:tabs>
        <w:suppressAutoHyphens w:val="0"/>
        <w:ind w:left="360" w:hanging="360"/>
      </w:pPr>
      <w:r w:rsidRPr="005E7A4F">
        <w:t>żądać usunięcia wady, wyznaczając Wykonawcy odpowiedni termin,</w:t>
      </w:r>
    </w:p>
    <w:p w:rsidR="0048100C" w:rsidRPr="005E7A4F" w:rsidRDefault="0048100C" w:rsidP="0048100C">
      <w:pPr>
        <w:numPr>
          <w:ilvl w:val="0"/>
          <w:numId w:val="13"/>
        </w:numPr>
        <w:tabs>
          <w:tab w:val="clear" w:pos="705"/>
          <w:tab w:val="num" w:pos="360"/>
        </w:tabs>
        <w:suppressAutoHyphens w:val="0"/>
        <w:ind w:left="0" w:firstLine="0"/>
      </w:pPr>
      <w:r w:rsidRPr="005E7A4F">
        <w:t>żądać zapłaty odszkodowania odpowiednio do poniesionych szkód i do utraconej wartości użytkowej, estetycznej i technicznej.</w:t>
      </w:r>
    </w:p>
    <w:p w:rsidR="0048100C" w:rsidRPr="005E7A4F" w:rsidRDefault="0048100C" w:rsidP="0048100C">
      <w:pPr>
        <w:suppressAutoHyphens w:val="0"/>
      </w:pPr>
      <w:r w:rsidRPr="005E7A4F">
        <w:t xml:space="preserve">7. Na przedmiot umowy Wykonawca udziela Zamawiającemu </w:t>
      </w:r>
      <w:r w:rsidRPr="0064421B">
        <w:t>36 miesięcy gwarancji.</w:t>
      </w:r>
    </w:p>
    <w:p w:rsidR="0048100C" w:rsidRPr="005E7A4F" w:rsidRDefault="0048100C" w:rsidP="0048100C">
      <w:pPr>
        <w:suppressAutoHyphens w:val="0"/>
      </w:pPr>
      <w:r w:rsidRPr="005E7A4F">
        <w:t>8. Bieg terminu gwarancji rozpoczyna się od daty odbioru przedmiotu umowy.</w:t>
      </w:r>
    </w:p>
    <w:p w:rsidR="0048100C" w:rsidRPr="00B735DE" w:rsidRDefault="0048100C" w:rsidP="0048100C">
      <w:pPr>
        <w:suppressAutoHyphens w:val="0"/>
        <w:spacing w:line="240" w:lineRule="auto"/>
      </w:pPr>
      <w:r w:rsidRPr="005E7A4F">
        <w:t>9. Odpowiedzialność Wykonawcy zostaje rozszerzona z tytułu rękojmi i Strony postanawiają, że termin rękojmi za wady kończy się wraz z upływem odpowiedzialności Wykonawcy z tytułu gwarancji robót wykonywanych na podstawie opracowania będącego przedmiotem umowy.</w:t>
      </w:r>
    </w:p>
    <w:p w:rsidR="00717771" w:rsidRDefault="00717771" w:rsidP="0048100C">
      <w:pPr>
        <w:spacing w:before="120" w:after="120" w:line="240" w:lineRule="auto"/>
        <w:jc w:val="center"/>
        <w:rPr>
          <w:b/>
        </w:rPr>
      </w:pPr>
    </w:p>
    <w:p w:rsidR="0048100C" w:rsidRPr="005E7A4F" w:rsidRDefault="0048100C" w:rsidP="0048100C">
      <w:pPr>
        <w:spacing w:before="120" w:after="120" w:line="240" w:lineRule="auto"/>
        <w:jc w:val="center"/>
        <w:rPr>
          <w:b/>
        </w:rPr>
      </w:pPr>
      <w:r w:rsidRPr="005E7A4F">
        <w:rPr>
          <w:b/>
        </w:rPr>
        <w:t>§7</w:t>
      </w:r>
    </w:p>
    <w:p w:rsidR="0048100C" w:rsidRPr="005E7A4F" w:rsidRDefault="0048100C" w:rsidP="0048100C">
      <w:pPr>
        <w:pStyle w:val="Tekstpodstawowy"/>
        <w:numPr>
          <w:ilvl w:val="0"/>
          <w:numId w:val="10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>Strony ustalają odpowiedzialność za niewykonanie lub nienależyte wykonanie umowy w formie kar umownych.</w:t>
      </w:r>
    </w:p>
    <w:p w:rsidR="0048100C" w:rsidRPr="005E7A4F" w:rsidRDefault="0048100C" w:rsidP="0048100C">
      <w:pPr>
        <w:pStyle w:val="Tekstpodstawowy"/>
        <w:numPr>
          <w:ilvl w:val="0"/>
          <w:numId w:val="10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>Wykonawca zobowiązuje się zapłacić Zamawiającemu kary umowne:</w:t>
      </w:r>
    </w:p>
    <w:p w:rsidR="0048100C" w:rsidRPr="005E7A4F" w:rsidRDefault="0048100C" w:rsidP="0048100C">
      <w:pPr>
        <w:pStyle w:val="Tekstpodstawowy"/>
        <w:numPr>
          <w:ilvl w:val="0"/>
          <w:numId w:val="5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 xml:space="preserve">za odstąpienie od umowy w skutek okoliczności, za które odpowiada Wykonawca, w wysokości 20% wynagrodzenia umownego brutto, określonego w §5 </w:t>
      </w:r>
      <w:r>
        <w:t xml:space="preserve">ust. 1 </w:t>
      </w:r>
      <w:r w:rsidRPr="005E7A4F">
        <w:t>niniejszej umowy,</w:t>
      </w:r>
    </w:p>
    <w:p w:rsidR="0048100C" w:rsidRPr="005E7A4F" w:rsidRDefault="0048100C" w:rsidP="0048100C">
      <w:pPr>
        <w:pStyle w:val="Tekstpodstawowy"/>
        <w:numPr>
          <w:ilvl w:val="0"/>
          <w:numId w:val="5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lastRenderedPageBreak/>
        <w:t xml:space="preserve">za nieterminowe wykonanie umowy, bądź nieterminowe usunięcie wad za każdy dzień </w:t>
      </w:r>
      <w:r>
        <w:t xml:space="preserve">zwłoki </w:t>
      </w:r>
      <w:r w:rsidRPr="005E7A4F">
        <w:t>w</w:t>
      </w:r>
      <w:r>
        <w:t> </w:t>
      </w:r>
      <w:r w:rsidRPr="005E7A4F">
        <w:t>wysokości 0,1% wartości wynagrodzenia umownego, brutto określonego w</w:t>
      </w:r>
      <w:r>
        <w:t> </w:t>
      </w:r>
      <w:r w:rsidRPr="005E7A4F">
        <w:t>§5 ust.1 niniejszej umowy,</w:t>
      </w:r>
    </w:p>
    <w:p w:rsidR="0048100C" w:rsidRPr="005E7A4F" w:rsidRDefault="0048100C" w:rsidP="0048100C">
      <w:pPr>
        <w:pStyle w:val="Tekstpodstawowy"/>
        <w:numPr>
          <w:ilvl w:val="1"/>
          <w:numId w:val="5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>W przypadku odstąpienia przez Zamawiającego od umowy, w trakcie jej realizacji, Wykonawcy przysługuje wynagrodzenie odpowiadające stanowi zaawansowania prac, stwierdzone protokołem zdawczo-odbiorczym sporządzonym przy udziale Zamawiającego.</w:t>
      </w:r>
    </w:p>
    <w:p w:rsidR="0048100C" w:rsidRPr="005E7A4F" w:rsidRDefault="0048100C" w:rsidP="0048100C">
      <w:pPr>
        <w:pStyle w:val="Tekstpodstawowy"/>
        <w:numPr>
          <w:ilvl w:val="1"/>
          <w:numId w:val="5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>Zamawiający zastrzega sobie prawo dochodzenia od Wykonawcy odszkodowania uzupełniającego, przenoszącego wysokość zastrzeżonych w umowie kar umownych do wysokości rzeczywiście poniesionej szkody.</w:t>
      </w:r>
    </w:p>
    <w:p w:rsidR="0048100C" w:rsidRPr="005E7A4F" w:rsidRDefault="0048100C" w:rsidP="0048100C">
      <w:pPr>
        <w:pStyle w:val="Tekstpodstawowy"/>
        <w:numPr>
          <w:ilvl w:val="1"/>
          <w:numId w:val="5"/>
        </w:numPr>
        <w:suppressAutoHyphens w:val="0"/>
        <w:spacing w:after="0"/>
        <w:ind w:left="0" w:firstLine="0"/>
      </w:pPr>
      <w:r w:rsidRPr="005E7A4F">
        <w:t>W przypadku stwierdzenia nienależytego wykonania przedmiotu umowy Wykonawca jest zobowiązany do nieodpłatnego usunięcia wad w terminie 10 dni od Jego powiadomienia.</w:t>
      </w:r>
    </w:p>
    <w:p w:rsidR="0048100C" w:rsidRPr="005E7A4F" w:rsidRDefault="0048100C" w:rsidP="0048100C">
      <w:pPr>
        <w:pStyle w:val="Tekstpodstawowy"/>
        <w:numPr>
          <w:ilvl w:val="1"/>
          <w:numId w:val="5"/>
        </w:numPr>
        <w:suppressAutoHyphens w:val="0"/>
        <w:spacing w:after="0" w:line="240" w:lineRule="auto"/>
        <w:ind w:left="0" w:firstLine="0"/>
      </w:pPr>
      <w:r w:rsidRPr="005E7A4F">
        <w:t>Zamawiający zastrzega sobie prawo odstąpienia od umowy bez skutków prawnych, w tym uiszczenia kar z tym związanych, jeżeli Wykonawca opóźnia się z rozpoczęciem lub realizacją umowy tak dalece, że nie gwarantuje to zakończenia prac w umownym terminie.</w:t>
      </w:r>
    </w:p>
    <w:p w:rsidR="00717771" w:rsidRDefault="00717771" w:rsidP="0048100C">
      <w:pPr>
        <w:spacing w:before="120" w:after="120" w:line="240" w:lineRule="auto"/>
        <w:jc w:val="center"/>
        <w:rPr>
          <w:b/>
        </w:rPr>
      </w:pPr>
    </w:p>
    <w:p w:rsidR="0048100C" w:rsidRPr="005E7A4F" w:rsidRDefault="0048100C" w:rsidP="0048100C">
      <w:pPr>
        <w:spacing w:before="120" w:after="120" w:line="240" w:lineRule="auto"/>
        <w:jc w:val="center"/>
        <w:rPr>
          <w:b/>
        </w:rPr>
      </w:pPr>
      <w:r w:rsidRPr="005E7A4F">
        <w:rPr>
          <w:b/>
        </w:rPr>
        <w:t>§8</w:t>
      </w:r>
    </w:p>
    <w:p w:rsidR="0048100C" w:rsidRPr="005E7A4F" w:rsidRDefault="0048100C" w:rsidP="0048100C">
      <w:pPr>
        <w:numPr>
          <w:ilvl w:val="0"/>
          <w:numId w:val="14"/>
        </w:numPr>
        <w:suppressAutoHyphens w:val="0"/>
        <w:spacing w:line="240" w:lineRule="auto"/>
        <w:ind w:left="0" w:firstLine="0"/>
      </w:pPr>
      <w:r>
        <w:t>Prace</w:t>
      </w:r>
      <w:r w:rsidRPr="005E7A4F">
        <w:t xml:space="preserve"> stanowiące przedmiot umowy Wykonawca wykona </w:t>
      </w:r>
      <w:r>
        <w:t xml:space="preserve">do </w:t>
      </w:r>
      <w:r w:rsidR="0064421B">
        <w:t>30.11.2021 r.</w:t>
      </w:r>
      <w:r w:rsidRPr="005E7A4F">
        <w:t xml:space="preserve"> </w:t>
      </w:r>
    </w:p>
    <w:p w:rsidR="0048100C" w:rsidRPr="00B32727" w:rsidRDefault="0048100C" w:rsidP="0048100C">
      <w:pPr>
        <w:numPr>
          <w:ilvl w:val="0"/>
          <w:numId w:val="14"/>
        </w:numPr>
        <w:suppressAutoHyphens w:val="0"/>
        <w:spacing w:line="240" w:lineRule="auto"/>
        <w:ind w:left="0" w:firstLine="0"/>
      </w:pPr>
      <w:r>
        <w:t>K</w:t>
      </w:r>
      <w:r w:rsidRPr="00B32727">
        <w:t>oordynator</w:t>
      </w:r>
      <w:r>
        <w:t>em</w:t>
      </w:r>
      <w:r w:rsidRPr="00B32727">
        <w:t xml:space="preserve"> prac w zakresie obowiązków umownych ze strony Zamawiającego jest</w:t>
      </w:r>
      <w:r>
        <w:t xml:space="preserve"> Piotr Tomaszewski</w:t>
      </w:r>
      <w:r w:rsidRPr="00AA2A9C">
        <w:rPr>
          <w:color w:val="FF0000"/>
        </w:rPr>
        <w:t xml:space="preserve"> </w:t>
      </w:r>
      <w:r w:rsidRPr="002F74C8">
        <w:t>Naczelnik Wydziału Inwestycji, tel. 23 654 64 42 wew. 500</w:t>
      </w:r>
      <w:r>
        <w:t>, 531 144 153.</w:t>
      </w:r>
    </w:p>
    <w:p w:rsidR="00717771" w:rsidRDefault="00717771" w:rsidP="0048100C">
      <w:pPr>
        <w:spacing w:before="120" w:after="120" w:line="240" w:lineRule="auto"/>
        <w:jc w:val="center"/>
        <w:rPr>
          <w:b/>
        </w:rPr>
      </w:pPr>
    </w:p>
    <w:p w:rsidR="0048100C" w:rsidRPr="005E7A4F" w:rsidRDefault="0048100C" w:rsidP="0048100C">
      <w:pPr>
        <w:spacing w:before="120" w:after="120" w:line="240" w:lineRule="auto"/>
        <w:jc w:val="center"/>
        <w:rPr>
          <w:b/>
        </w:rPr>
      </w:pPr>
      <w:r w:rsidRPr="005E7A4F">
        <w:rPr>
          <w:b/>
        </w:rPr>
        <w:t>§9</w:t>
      </w:r>
    </w:p>
    <w:p w:rsidR="0048100C" w:rsidRPr="00B735DE" w:rsidRDefault="0048100C" w:rsidP="0048100C">
      <w:pPr>
        <w:spacing w:after="120" w:line="240" w:lineRule="auto"/>
      </w:pPr>
      <w:r w:rsidRPr="005E7A4F">
        <w:t>Zamawiający może odstąpić od Umowy w terminie 30 dni od powzięcia wiadomości o</w:t>
      </w:r>
      <w:r>
        <w:t xml:space="preserve"> </w:t>
      </w:r>
      <w:r w:rsidRPr="005E7A4F">
        <w:t xml:space="preserve">wystąpieniu istotnej zmiany okoliczności powodującej, że wykonanie Umowy nie leży w interesie publicznym, czego nie można było przewidzieć w chwili zawarcia Umowy. W takim przypadku Wykonawcy przysługuje wynagrodzenie należne z tytułu wykonania części Umowy, </w:t>
      </w:r>
      <w:r>
        <w:t xml:space="preserve">bez prawa dochodzenia kar umownych. </w:t>
      </w:r>
    </w:p>
    <w:p w:rsidR="00717771" w:rsidRDefault="00717771" w:rsidP="0048100C">
      <w:pPr>
        <w:pStyle w:val="Tekstpodstawowy"/>
        <w:spacing w:before="120" w:line="240" w:lineRule="auto"/>
        <w:jc w:val="center"/>
        <w:rPr>
          <w:b/>
        </w:rPr>
      </w:pPr>
    </w:p>
    <w:p w:rsidR="0048100C" w:rsidRPr="005E7A4F" w:rsidRDefault="0048100C" w:rsidP="0048100C">
      <w:pPr>
        <w:pStyle w:val="Tekstpodstawowy"/>
        <w:spacing w:before="120" w:line="240" w:lineRule="auto"/>
        <w:jc w:val="center"/>
        <w:rPr>
          <w:b/>
        </w:rPr>
      </w:pPr>
      <w:r w:rsidRPr="005E7A4F">
        <w:rPr>
          <w:b/>
        </w:rPr>
        <w:t>§1</w:t>
      </w:r>
      <w:r>
        <w:rPr>
          <w:b/>
        </w:rPr>
        <w:t>0</w:t>
      </w:r>
    </w:p>
    <w:p w:rsidR="0048100C" w:rsidRPr="005E7A4F" w:rsidRDefault="0048100C" w:rsidP="0048100C">
      <w:pPr>
        <w:pStyle w:val="Tekstpodstawowy"/>
        <w:numPr>
          <w:ilvl w:val="0"/>
          <w:numId w:val="8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>Zmian</w:t>
      </w:r>
      <w:r>
        <w:t>y</w:t>
      </w:r>
      <w:r w:rsidRPr="005E7A4F">
        <w:t xml:space="preserve"> postanowień umowy mo</w:t>
      </w:r>
      <w:r>
        <w:t>gą</w:t>
      </w:r>
      <w:r w:rsidRPr="005E7A4F">
        <w:t xml:space="preserve"> nastąpić wyłącznie w formie pisemnej, w drodze aneksu, pod rygorem nieważności.</w:t>
      </w:r>
    </w:p>
    <w:p w:rsidR="0048100C" w:rsidRPr="005E7A4F" w:rsidRDefault="0048100C" w:rsidP="0048100C">
      <w:pPr>
        <w:numPr>
          <w:ilvl w:val="0"/>
          <w:numId w:val="8"/>
        </w:numPr>
        <w:tabs>
          <w:tab w:val="left" w:pos="284"/>
        </w:tabs>
        <w:ind w:left="0" w:firstLine="0"/>
        <w:rPr>
          <w:bCs/>
        </w:rPr>
      </w:pPr>
      <w:r w:rsidRPr="005E7A4F">
        <w:t xml:space="preserve">Zamawiający zastrzega sobie prawo zmian treści </w:t>
      </w:r>
      <w:r>
        <w:t xml:space="preserve">niniejszej </w:t>
      </w:r>
      <w:r w:rsidRPr="005E7A4F">
        <w:t>umowy po jej podpisaniu. Zmiany te mogą dotyczyć w szczególności:</w:t>
      </w:r>
    </w:p>
    <w:p w:rsidR="0048100C" w:rsidRPr="005E7A4F" w:rsidRDefault="0048100C" w:rsidP="0048100C">
      <w:pPr>
        <w:tabs>
          <w:tab w:val="left" w:pos="284"/>
        </w:tabs>
      </w:pPr>
      <w:r w:rsidRPr="005E7A4F">
        <w:t xml:space="preserve">1) przedłużenia terminu realizacji </w:t>
      </w:r>
      <w:r>
        <w:t xml:space="preserve">umowy </w:t>
      </w:r>
      <w:r w:rsidRPr="005E7A4F">
        <w:t xml:space="preserve">ze względu na: </w:t>
      </w:r>
    </w:p>
    <w:p w:rsidR="0048100C" w:rsidRPr="005E7A4F" w:rsidRDefault="0048100C" w:rsidP="0048100C">
      <w:pPr>
        <w:numPr>
          <w:ilvl w:val="1"/>
          <w:numId w:val="10"/>
        </w:numPr>
        <w:tabs>
          <w:tab w:val="left" w:pos="284"/>
        </w:tabs>
        <w:suppressAutoHyphens w:val="0"/>
        <w:ind w:left="0" w:firstLine="0"/>
      </w:pPr>
      <w:r>
        <w:t>wystąpienia uzasadnionych zmian w zakresie i sposobie wykonania przedmiotu zamówienia</w:t>
      </w:r>
      <w:r w:rsidRPr="005E7A4F">
        <w:t xml:space="preserve">, </w:t>
      </w:r>
    </w:p>
    <w:p w:rsidR="0048100C" w:rsidRDefault="0048100C" w:rsidP="0048100C">
      <w:pPr>
        <w:numPr>
          <w:ilvl w:val="1"/>
          <w:numId w:val="10"/>
        </w:numPr>
        <w:tabs>
          <w:tab w:val="left" w:pos="284"/>
        </w:tabs>
        <w:suppressAutoHyphens w:val="0"/>
        <w:ind w:left="0" w:firstLine="0"/>
      </w:pPr>
      <w:r>
        <w:t>wystąpienia obiektywnych przyczyn niezależnych od Zamawiającego i Wykonawcy</w:t>
      </w:r>
      <w:r w:rsidRPr="005E7A4F">
        <w:t>,</w:t>
      </w:r>
    </w:p>
    <w:p w:rsidR="0048100C" w:rsidRDefault="0048100C" w:rsidP="0048100C">
      <w:pPr>
        <w:numPr>
          <w:ilvl w:val="1"/>
          <w:numId w:val="10"/>
        </w:numPr>
        <w:tabs>
          <w:tab w:val="left" w:pos="284"/>
        </w:tabs>
        <w:suppressAutoHyphens w:val="0"/>
        <w:ind w:left="0" w:firstLine="0"/>
      </w:pPr>
      <w:r>
        <w:t>wystąpienia okoliczności będących wynikiem działania siły wyższej,</w:t>
      </w:r>
    </w:p>
    <w:p w:rsidR="0048100C" w:rsidRDefault="0048100C" w:rsidP="0048100C">
      <w:pPr>
        <w:numPr>
          <w:ilvl w:val="1"/>
          <w:numId w:val="10"/>
        </w:numPr>
        <w:tabs>
          <w:tab w:val="left" w:pos="284"/>
        </w:tabs>
        <w:suppressAutoHyphens w:val="0"/>
        <w:ind w:left="0" w:firstLine="0"/>
      </w:pPr>
      <w:r>
        <w:t>zmiany istotnych regulacji prawnych,</w:t>
      </w:r>
    </w:p>
    <w:p w:rsidR="0048100C" w:rsidRDefault="0048100C" w:rsidP="0048100C">
      <w:pPr>
        <w:numPr>
          <w:ilvl w:val="1"/>
          <w:numId w:val="10"/>
        </w:numPr>
        <w:tabs>
          <w:tab w:val="left" w:pos="284"/>
        </w:tabs>
        <w:suppressAutoHyphens w:val="0"/>
        <w:ind w:left="0" w:firstLine="0"/>
      </w:pPr>
      <w:r>
        <w:t xml:space="preserve">gdy nastąpi zmiana powszechnie obowiązujących przepisów prawa w zakresie mającym wpływ </w:t>
      </w:r>
      <w:r>
        <w:br/>
        <w:t>na realizację Umowy,</w:t>
      </w:r>
    </w:p>
    <w:p w:rsidR="0048100C" w:rsidRPr="005E7A4F" w:rsidRDefault="0048100C" w:rsidP="0048100C">
      <w:pPr>
        <w:numPr>
          <w:ilvl w:val="1"/>
          <w:numId w:val="10"/>
        </w:numPr>
        <w:tabs>
          <w:tab w:val="left" w:pos="284"/>
        </w:tabs>
        <w:suppressAutoHyphens w:val="0"/>
        <w:ind w:left="0" w:firstLine="0"/>
      </w:pPr>
      <w:r>
        <w:t>wynikną rozbieżności lub niejasności w Umowie, których nie można usunąć w inny sposób, a zmiana Umowy będzie umożliwiać usunięcie rozbieżności i doprecyzowanie Umowy w celu jednoznacznej interpretacji jej zapisów przez Strony.</w:t>
      </w:r>
    </w:p>
    <w:p w:rsidR="0048100C" w:rsidRPr="005E7A4F" w:rsidRDefault="0048100C" w:rsidP="0048100C">
      <w:pPr>
        <w:tabs>
          <w:tab w:val="left" w:pos="284"/>
        </w:tabs>
        <w:suppressAutoHyphens w:val="0"/>
      </w:pPr>
      <w:r w:rsidRPr="005E7A4F">
        <w:t>2) zmiany osobowe:</w:t>
      </w:r>
    </w:p>
    <w:p w:rsidR="0048100C" w:rsidRPr="005E7A4F" w:rsidRDefault="0048100C" w:rsidP="0048100C">
      <w:pPr>
        <w:numPr>
          <w:ilvl w:val="0"/>
          <w:numId w:val="9"/>
        </w:numPr>
        <w:tabs>
          <w:tab w:val="left" w:pos="284"/>
          <w:tab w:val="left" w:pos="1134"/>
        </w:tabs>
        <w:suppressAutoHyphens w:val="0"/>
        <w:ind w:left="0" w:firstLine="0"/>
      </w:pPr>
      <w:r w:rsidRPr="005E7A4F">
        <w:t>zmiana osób przy pomocy których wykonawca realizuje przedmiot umowy, na</w:t>
      </w:r>
      <w:r>
        <w:t xml:space="preserve"> </w:t>
      </w:r>
      <w:r w:rsidRPr="005E7A4F">
        <w:t xml:space="preserve">inne legitymujące się </w:t>
      </w:r>
      <w:r>
        <w:br/>
      </w:r>
      <w:r w:rsidRPr="005E7A4F">
        <w:t>co najmniej równoważnymi uprawnieniami  i kwalifikacjami.</w:t>
      </w:r>
    </w:p>
    <w:p w:rsidR="0048100C" w:rsidRPr="005E7A4F" w:rsidRDefault="0048100C" w:rsidP="0048100C">
      <w:pPr>
        <w:tabs>
          <w:tab w:val="left" w:pos="284"/>
        </w:tabs>
        <w:suppressAutoHyphens w:val="0"/>
      </w:pPr>
      <w:r w:rsidRPr="005E7A4F">
        <w:t>3) zmiana umowy w związku z przekształceniem firmy lub wynikająca z następstwa prawnego, zgodnie z</w:t>
      </w:r>
      <w:r>
        <w:t> </w:t>
      </w:r>
      <w:r w:rsidRPr="005E7A4F">
        <w:t>obowiązującymi przepisami.</w:t>
      </w:r>
    </w:p>
    <w:p w:rsidR="0048100C" w:rsidRPr="005E7A4F" w:rsidRDefault="0048100C" w:rsidP="0048100C">
      <w:pPr>
        <w:pStyle w:val="Tekstpodstawowy"/>
        <w:numPr>
          <w:ilvl w:val="0"/>
          <w:numId w:val="8"/>
        </w:numPr>
        <w:tabs>
          <w:tab w:val="left" w:pos="284"/>
        </w:tabs>
        <w:suppressAutoHyphens w:val="0"/>
        <w:spacing w:after="0"/>
        <w:ind w:left="0" w:firstLine="0"/>
      </w:pPr>
      <w:r w:rsidRPr="005E7A4F">
        <w:lastRenderedPageBreak/>
        <w:t>Wszelkie zmiany treści umowy, o których mowa w ust. 2 wymagają powiadomienia Wykonawcy i</w:t>
      </w:r>
      <w:r>
        <w:t> </w:t>
      </w:r>
      <w:r w:rsidRPr="005E7A4F">
        <w:t>uzgodnienia z nim warunków wdrożenia.</w:t>
      </w:r>
    </w:p>
    <w:p w:rsidR="0048100C" w:rsidRDefault="0048100C" w:rsidP="0048100C">
      <w:pPr>
        <w:pStyle w:val="Tekstpodstawowy"/>
        <w:numPr>
          <w:ilvl w:val="0"/>
          <w:numId w:val="8"/>
        </w:numPr>
        <w:tabs>
          <w:tab w:val="left" w:pos="284"/>
        </w:tabs>
        <w:suppressAutoHyphens w:val="0"/>
        <w:spacing w:after="0"/>
        <w:ind w:left="0" w:firstLine="0"/>
      </w:pPr>
      <w:r w:rsidRPr="005E7A4F">
        <w:t>Nieważna jest zmiana postanowień umowy oraz wprowadzanie nowych postanowień niekorzystnych dla Zamawiającego, jeżeli przy ich uwzględnianiu należałoby zmienić treść ofert</w:t>
      </w:r>
      <w:r>
        <w:t>y</w:t>
      </w:r>
      <w:r w:rsidRPr="005E7A4F">
        <w:t>, na podstawie, której dokonano wyboru Wykonawcy, chyba, że konieczność tych zmian wynika z okoliczności, których nie można było przewidzieć w chwili zawarcia umowy.</w:t>
      </w:r>
    </w:p>
    <w:p w:rsidR="00717771" w:rsidRDefault="00717771" w:rsidP="0048100C">
      <w:pPr>
        <w:pStyle w:val="Tekstpodstawowy"/>
        <w:tabs>
          <w:tab w:val="left" w:pos="284"/>
        </w:tabs>
        <w:suppressAutoHyphens w:val="0"/>
        <w:spacing w:after="0"/>
        <w:jc w:val="center"/>
        <w:rPr>
          <w:b/>
        </w:rPr>
      </w:pPr>
    </w:p>
    <w:p w:rsidR="0048100C" w:rsidRPr="005E7A4F" w:rsidRDefault="0048100C" w:rsidP="0048100C">
      <w:pPr>
        <w:pStyle w:val="Tekstpodstawowy"/>
        <w:tabs>
          <w:tab w:val="left" w:pos="284"/>
        </w:tabs>
        <w:suppressAutoHyphens w:val="0"/>
        <w:spacing w:after="0"/>
        <w:jc w:val="center"/>
        <w:rPr>
          <w:b/>
        </w:rPr>
      </w:pPr>
      <w:r w:rsidRPr="005E7A4F">
        <w:rPr>
          <w:b/>
        </w:rPr>
        <w:t>§1</w:t>
      </w:r>
      <w:r>
        <w:rPr>
          <w:b/>
        </w:rPr>
        <w:t>1</w:t>
      </w:r>
    </w:p>
    <w:p w:rsidR="0048100C" w:rsidRPr="005E7A4F" w:rsidRDefault="0048100C" w:rsidP="0048100C">
      <w:pPr>
        <w:pStyle w:val="Tekstpodstawowy"/>
        <w:numPr>
          <w:ilvl w:val="0"/>
          <w:numId w:val="11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>Kwestie sporne wynikłe na tle niniejszej umowy będzie rozstrzygać sąd właściwy dla</w:t>
      </w:r>
      <w:r>
        <w:t> </w:t>
      </w:r>
      <w:r w:rsidRPr="005E7A4F">
        <w:t xml:space="preserve">Zamawiającego. </w:t>
      </w:r>
    </w:p>
    <w:p w:rsidR="0048100C" w:rsidRPr="005E7A4F" w:rsidRDefault="0048100C" w:rsidP="0048100C">
      <w:pPr>
        <w:pStyle w:val="Tekstpodstawowy"/>
        <w:numPr>
          <w:ilvl w:val="0"/>
          <w:numId w:val="11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 xml:space="preserve">W sprawach nieuregulowanych umową mają zastosowanie przepisy Kodeksu cywilnego oraz właściwe przepisy. </w:t>
      </w:r>
    </w:p>
    <w:p w:rsidR="0048100C" w:rsidRPr="005E7A4F" w:rsidRDefault="0048100C" w:rsidP="0048100C">
      <w:pPr>
        <w:pStyle w:val="Tekstpodstawowy"/>
        <w:numPr>
          <w:ilvl w:val="0"/>
          <w:numId w:val="11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 xml:space="preserve">Umowę sporządzono w </w:t>
      </w:r>
      <w:r>
        <w:t>dwóch</w:t>
      </w:r>
      <w:r w:rsidRPr="005E7A4F">
        <w:t xml:space="preserve"> jednobrzmiących egzemplarzach z przeznaczeniem </w:t>
      </w:r>
      <w:r>
        <w:t>jednego</w:t>
      </w:r>
      <w:r w:rsidRPr="005E7A4F">
        <w:t xml:space="preserve"> egzemplarz</w:t>
      </w:r>
      <w:r>
        <w:t>a</w:t>
      </w:r>
      <w:r w:rsidRPr="005E7A4F">
        <w:t xml:space="preserve"> dla Zamawiającego i jednego egzemplarza dla Wykonawcy.</w:t>
      </w:r>
    </w:p>
    <w:p w:rsidR="00717771" w:rsidRDefault="00717771" w:rsidP="0048100C">
      <w:pPr>
        <w:pStyle w:val="Tekstpodstawowy"/>
        <w:jc w:val="center"/>
      </w:pPr>
    </w:p>
    <w:p w:rsidR="0048100C" w:rsidRDefault="0048100C" w:rsidP="0048100C">
      <w:pPr>
        <w:pStyle w:val="Tekstpodstawowy"/>
        <w:jc w:val="center"/>
        <w:rPr>
          <w:b/>
        </w:rPr>
      </w:pPr>
      <w:r w:rsidRPr="005E7A4F">
        <w:rPr>
          <w:b/>
        </w:rPr>
        <w:t>Zamawiający</w:t>
      </w:r>
      <w:r>
        <w:rPr>
          <w:b/>
        </w:rPr>
        <w:t xml:space="preserve">: </w:t>
      </w:r>
      <w:r>
        <w:rPr>
          <w:b/>
        </w:rPr>
        <w:tab/>
        <w:t xml:space="preserve">                                                             </w:t>
      </w:r>
      <w:r w:rsidRPr="005E7A4F">
        <w:rPr>
          <w:b/>
        </w:rPr>
        <w:tab/>
        <w:t>Wykonawca:</w:t>
      </w:r>
    </w:p>
    <w:p w:rsidR="0020121A" w:rsidRPr="007A32A2" w:rsidRDefault="0020121A" w:rsidP="0048100C">
      <w:pPr>
        <w:tabs>
          <w:tab w:val="left" w:pos="-284"/>
        </w:tabs>
        <w:spacing w:line="360" w:lineRule="atLeast"/>
        <w:rPr>
          <w:b/>
        </w:rPr>
      </w:pPr>
      <w:r>
        <w:rPr>
          <w:b/>
        </w:rPr>
        <w:br w:type="page"/>
      </w:r>
      <w:r w:rsidRPr="000051A1">
        <w:rPr>
          <w:sz w:val="19"/>
          <w:szCs w:val="19"/>
        </w:rPr>
        <w:lastRenderedPageBreak/>
        <w:t>WI.271.</w:t>
      </w:r>
      <w:r w:rsidR="000051A1" w:rsidRPr="000051A1">
        <w:rPr>
          <w:sz w:val="19"/>
          <w:szCs w:val="19"/>
        </w:rPr>
        <w:t>31</w:t>
      </w:r>
      <w:r w:rsidR="002F74C8" w:rsidRPr="000051A1">
        <w:rPr>
          <w:sz w:val="19"/>
          <w:szCs w:val="19"/>
        </w:rPr>
        <w:t>.2021</w:t>
      </w:r>
      <w:r w:rsidRPr="000051A1">
        <w:rPr>
          <w:sz w:val="19"/>
          <w:szCs w:val="19"/>
        </w:rPr>
        <w:t>.</w:t>
      </w:r>
      <w:r w:rsidR="002F74C8" w:rsidRPr="000051A1">
        <w:rPr>
          <w:sz w:val="19"/>
          <w:szCs w:val="19"/>
        </w:rPr>
        <w:t>KS</w:t>
      </w:r>
      <w:r w:rsidRPr="002F74C8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1E783F" w:rsidRPr="00945C65">
        <w:rPr>
          <w:sz w:val="19"/>
          <w:szCs w:val="19"/>
        </w:rPr>
        <w:tab/>
      </w:r>
      <w:r w:rsidR="001E783F" w:rsidRPr="00945C65">
        <w:rPr>
          <w:sz w:val="19"/>
          <w:szCs w:val="19"/>
        </w:rPr>
        <w:tab/>
      </w:r>
      <w:r w:rsidR="001E783F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4D6C11">
        <w:rPr>
          <w:sz w:val="19"/>
          <w:szCs w:val="19"/>
        </w:rPr>
        <w:tab/>
      </w:r>
      <w:r w:rsidR="004D6C11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  <w:t xml:space="preserve">Załącznik Nr </w:t>
      </w:r>
      <w:r w:rsidR="00013B41">
        <w:rPr>
          <w:sz w:val="19"/>
          <w:szCs w:val="19"/>
        </w:rPr>
        <w:t>4</w:t>
      </w:r>
    </w:p>
    <w:p w:rsidR="00AA70A9" w:rsidRPr="00945C65" w:rsidRDefault="00AA70A9" w:rsidP="0020121A">
      <w:pPr>
        <w:jc w:val="center"/>
        <w:rPr>
          <w:b/>
          <w:sz w:val="19"/>
          <w:szCs w:val="19"/>
        </w:rPr>
      </w:pPr>
    </w:p>
    <w:p w:rsidR="006D62B0" w:rsidRPr="006D62B0" w:rsidRDefault="006D62B0" w:rsidP="006D62B0">
      <w:pPr>
        <w:jc w:val="center"/>
        <w:rPr>
          <w:b/>
          <w:bCs/>
          <w:sz w:val="20"/>
          <w:szCs w:val="20"/>
        </w:rPr>
      </w:pPr>
      <w:r w:rsidRPr="006D62B0">
        <w:rPr>
          <w:b/>
          <w:bCs/>
          <w:sz w:val="20"/>
          <w:szCs w:val="20"/>
        </w:rPr>
        <w:t>XXVI. INFORMACJA O OGÓLNYCH ZASADACH OCHRONY DANYCH OSOBOWYCH, STOSOWANYCH W URZĘDZIE MIASTA MŁAWA</w:t>
      </w:r>
    </w:p>
    <w:p w:rsidR="006D62B0" w:rsidRPr="006D62B0" w:rsidRDefault="006D62B0" w:rsidP="006D62B0">
      <w:pPr>
        <w:rPr>
          <w:sz w:val="20"/>
          <w:szCs w:val="20"/>
        </w:rPr>
      </w:pPr>
      <w:r w:rsidRPr="006D62B0">
        <w:rPr>
          <w:sz w:val="20"/>
          <w:szCs w:val="20"/>
        </w:rPr>
        <w:t xml:space="preserve">Na podstawie Art. 13 ust. 1 i 2 rozporządzenia Parlamentu Europejskiego i Rady (UE) 2016/679 z dnia 27 kwietnia 2016 r. </w:t>
      </w:r>
      <w:r>
        <w:rPr>
          <w:sz w:val="20"/>
          <w:szCs w:val="20"/>
        </w:rPr>
        <w:br/>
      </w:r>
      <w:r w:rsidRPr="006D62B0">
        <w:rPr>
          <w:sz w:val="20"/>
          <w:szCs w:val="20"/>
        </w:rPr>
        <w:t>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1.    Administratorem pozyskanych danych osobowych jest Urząd Miasta w Mławie, adres siedziby: ul. Stary Rynek 19, 06-500 Mława, dane kontaktowe: Tel. 23 654 33 82, e-mail: </w:t>
      </w:r>
      <w:hyperlink r:id="rId9" w:history="1">
        <w:r w:rsidRPr="006D62B0">
          <w:rPr>
            <w:rStyle w:val="Hipercze"/>
            <w:sz w:val="20"/>
            <w:szCs w:val="20"/>
          </w:rPr>
          <w:t>info@mlawa.pl</w:t>
        </w:r>
      </w:hyperlink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2.    W sprawach z zakresu ochrony danych osobowych możliwy jest kontakt z inspektorem ochrony danych, którym jest: Marcin Kurpiewski</w:t>
      </w:r>
      <w:r w:rsidRPr="006D62B0">
        <w:rPr>
          <w:b/>
          <w:bCs/>
          <w:sz w:val="20"/>
          <w:szCs w:val="20"/>
        </w:rPr>
        <w:t xml:space="preserve">, </w:t>
      </w:r>
      <w:r w:rsidRPr="006D62B0">
        <w:rPr>
          <w:sz w:val="20"/>
          <w:szCs w:val="20"/>
        </w:rPr>
        <w:t xml:space="preserve">e-mail: </w:t>
      </w:r>
      <w:hyperlink r:id="rId10" w:history="1">
        <w:r w:rsidRPr="006D62B0">
          <w:rPr>
            <w:rStyle w:val="Hipercze"/>
            <w:sz w:val="20"/>
            <w:szCs w:val="20"/>
          </w:rPr>
          <w:t>ido@mlawa.</w:t>
        </w:r>
      </w:hyperlink>
      <w:r w:rsidRPr="006D62B0">
        <w:rPr>
          <w:sz w:val="20"/>
          <w:szCs w:val="20"/>
          <w:u w:val="single"/>
        </w:rPr>
        <w:t>pl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3.    Niniejsze zasady obejmują następujące kategorie osób biorące udział w postępowaniu: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a)    osoby fizyczne nieprowadzące działalności gospodarczej,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b)   osoby fizyczne prowadzące działalność gospodarczą,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c)    członkowie organu zarządzającego wykonawcy, będący osobami fizycznymi,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d)   pełnomocnicy wykonawców będący osobami fizycznymi.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4.    Każdorazowo podczas pozyskiwania danych osobowych zostaną Państwo poinformowani o celu, podstawie prawnej i okresie przetwarzania danych osobowych;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5.    Administrator nie planuje powierzać danych osobowych innym osobom fizycznym czy organizacjom a także nie zamierza przekazywać danych do państw trzecich ani do organizacji międzynarodowych;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6.    Dane osobowe przetwarzane będą na podstawie Art. 6 ust. 1 lit. c RODO w celu związanym z postępowaniem o udzielenie zamówienia nr </w:t>
      </w:r>
      <w:r w:rsidRPr="000051A1">
        <w:rPr>
          <w:b/>
          <w:bCs/>
          <w:sz w:val="20"/>
          <w:szCs w:val="20"/>
        </w:rPr>
        <w:t>WI.271.</w:t>
      </w:r>
      <w:r w:rsidR="000051A1" w:rsidRPr="000051A1">
        <w:rPr>
          <w:b/>
          <w:bCs/>
          <w:sz w:val="20"/>
          <w:szCs w:val="20"/>
        </w:rPr>
        <w:t>31</w:t>
      </w:r>
      <w:r w:rsidRPr="000051A1">
        <w:rPr>
          <w:b/>
          <w:bCs/>
          <w:sz w:val="20"/>
          <w:szCs w:val="20"/>
        </w:rPr>
        <w:t>.2021</w:t>
      </w:r>
      <w:r w:rsidRPr="006D62B0">
        <w:rPr>
          <w:sz w:val="20"/>
          <w:szCs w:val="20"/>
        </w:rPr>
        <w:t>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7.    Jeżeli ma zastosowanie, odbiorcami Państwa danych osobowych będą osoby lub podmioty, którym udostępniona zostanie dokumentacja postępowania w oparciu o art. 74 ust. 1 </w:t>
      </w:r>
      <w:proofErr w:type="spellStart"/>
      <w:r w:rsidRPr="006D62B0">
        <w:rPr>
          <w:sz w:val="20"/>
          <w:szCs w:val="20"/>
        </w:rPr>
        <w:t>pkt</w:t>
      </w:r>
      <w:proofErr w:type="spellEnd"/>
      <w:r w:rsidRPr="006D62B0">
        <w:rPr>
          <w:sz w:val="20"/>
          <w:szCs w:val="20"/>
        </w:rPr>
        <w:t xml:space="preserve"> 1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 xml:space="preserve">. 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8.    Dane osobowe będą przechowywane, zgodnie z art. 434 ust. 1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>, przez okres 4 lat a jeżeli okres realizacji umowy będzie dłuższy - cały okres trwania umowy;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9.    W przypadku zamówień o wartości powyżej 130 000,00 zł, obowiązek podania danych osobowych bezpośrednio </w:t>
      </w:r>
      <w:r>
        <w:rPr>
          <w:sz w:val="20"/>
          <w:szCs w:val="20"/>
        </w:rPr>
        <w:br/>
      </w:r>
      <w:r w:rsidRPr="006D62B0">
        <w:rPr>
          <w:sz w:val="20"/>
          <w:szCs w:val="20"/>
        </w:rPr>
        <w:t xml:space="preserve">od Wykonawcy o osobie biorącej udział w postępowaniu o udzielenie zamówienia publicznego jako wykonawcy w myśl zasady jawności takiego postępowania jest wymogiem ustawowym określonym w przepisach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 xml:space="preserve">;  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10.</w:t>
      </w:r>
      <w:r>
        <w:rPr>
          <w:sz w:val="20"/>
          <w:szCs w:val="20"/>
        </w:rPr>
        <w:t>  </w:t>
      </w:r>
      <w:r w:rsidRPr="006D62B0">
        <w:rPr>
          <w:sz w:val="20"/>
          <w:szCs w:val="20"/>
        </w:rPr>
        <w:t xml:space="preserve">W odniesieniu do Państwa danych osobowych decyzje nie będą podejmowane w sposób zautomatyzowany, stosowanie </w:t>
      </w:r>
      <w:r>
        <w:rPr>
          <w:sz w:val="20"/>
          <w:szCs w:val="20"/>
        </w:rPr>
        <w:br/>
      </w:r>
      <w:r w:rsidRPr="006D62B0">
        <w:rPr>
          <w:sz w:val="20"/>
          <w:szCs w:val="20"/>
        </w:rPr>
        <w:t>do Art. 22 RODO;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11.</w:t>
      </w:r>
      <w:r>
        <w:rPr>
          <w:sz w:val="20"/>
          <w:szCs w:val="20"/>
        </w:rPr>
        <w:t> </w:t>
      </w:r>
      <w:r w:rsidRPr="006D62B0">
        <w:rPr>
          <w:sz w:val="20"/>
          <w:szCs w:val="20"/>
        </w:rPr>
        <w:t> posiadacie Państwo: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a)    na podstawie Art. 15 RODO prawo dostępu do danych osobowych Państwa dotyczących;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b)   na podstawie Art. 16 RODO prawo do sprostowania Państwa danych osobowych;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c)    na podstawie Art. 18 RODO prawo żądania od administratora ograniczenia przetwarzania danych osobowych z zastrzeżeniem przypadków, o których mowa w Art. 18 ust. 2 RODO;  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d)   prawo do wniesienia skargi do Prezesa Urzędu Ochrony Danych Osobowych, gdy uznacie Państwo, że przetwarzanie danych osobowych Państwa dotyczących narusza przepisy RODO;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12.</w:t>
      </w:r>
      <w:r>
        <w:rPr>
          <w:sz w:val="20"/>
          <w:szCs w:val="20"/>
        </w:rPr>
        <w:t>  </w:t>
      </w:r>
      <w:r w:rsidRPr="006D62B0">
        <w:rPr>
          <w:sz w:val="20"/>
          <w:szCs w:val="20"/>
        </w:rPr>
        <w:t>nie przysługuje Państwu: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a)    w związku z Art. 17 ust. 3 lit. b, d lub e RODO prawo do usunięcia danych osobowych;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b)   prawo do przenoszenia danych osobowych, o którym mowa w Art. 20 RODO;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c)    na podstawie Art. 21 RODO prawo sprzeciwu, wobec przetwarzania danych osobowych, gdyż podstawą prawną przetwarzania Pani/Pana danych osobowych jest Art. 6 ust. 1 lit. c RODO. </w:t>
      </w:r>
    </w:p>
    <w:p w:rsidR="006D62B0" w:rsidRDefault="006D62B0" w:rsidP="006D62B0">
      <w:pPr>
        <w:rPr>
          <w:b/>
          <w:bCs/>
          <w:sz w:val="20"/>
          <w:szCs w:val="20"/>
        </w:rPr>
      </w:pPr>
    </w:p>
    <w:p w:rsidR="006D62B0" w:rsidRPr="006D62B0" w:rsidRDefault="006D62B0" w:rsidP="006D62B0">
      <w:pPr>
        <w:rPr>
          <w:b/>
          <w:bCs/>
          <w:sz w:val="20"/>
          <w:szCs w:val="20"/>
        </w:rPr>
      </w:pPr>
      <w:r w:rsidRPr="006D62B0">
        <w:rPr>
          <w:b/>
          <w:bCs/>
          <w:sz w:val="20"/>
          <w:szCs w:val="20"/>
        </w:rPr>
        <w:t>Informacja Administratora: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i/>
          <w:iCs/>
          <w:sz w:val="20"/>
          <w:szCs w:val="20"/>
        </w:rPr>
        <w:t>Administrator nie planuje przetwarzać zebranych danych do innych celów, niż powyżej wskazany.</w:t>
      </w:r>
    </w:p>
    <w:p w:rsidR="007223AF" w:rsidRDefault="007223AF" w:rsidP="0020121A">
      <w:pPr>
        <w:rPr>
          <w:sz w:val="19"/>
          <w:szCs w:val="19"/>
        </w:rPr>
      </w:pPr>
    </w:p>
    <w:p w:rsidR="007223AF" w:rsidRDefault="007223AF" w:rsidP="0020121A">
      <w:pPr>
        <w:rPr>
          <w:sz w:val="19"/>
          <w:szCs w:val="19"/>
        </w:rPr>
      </w:pPr>
    </w:p>
    <w:p w:rsidR="007223AF" w:rsidRDefault="007223AF" w:rsidP="0020121A">
      <w:pPr>
        <w:rPr>
          <w:sz w:val="19"/>
          <w:szCs w:val="19"/>
        </w:rPr>
      </w:pPr>
    </w:p>
    <w:sectPr w:rsidR="007223AF" w:rsidSect="001E783F">
      <w:footerReference w:type="default" r:id="rId11"/>
      <w:footnotePr>
        <w:pos w:val="beneathText"/>
      </w:footnotePr>
      <w:pgSz w:w="11905" w:h="16837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DC" w:rsidRDefault="001642DC">
      <w:r>
        <w:separator/>
      </w:r>
    </w:p>
  </w:endnote>
  <w:endnote w:type="continuationSeparator" w:id="0">
    <w:p w:rsidR="001642DC" w:rsidRDefault="00164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46C45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5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3A" w:rsidRDefault="0046253C">
    <w:pPr>
      <w:pStyle w:val="Stopka"/>
      <w:jc w:val="center"/>
    </w:pPr>
    <w:fldSimple w:instr=" PAGE ">
      <w:r w:rsidR="00293EA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DC" w:rsidRDefault="001642DC">
      <w:r>
        <w:separator/>
      </w:r>
    </w:p>
  </w:footnote>
  <w:footnote w:type="continuationSeparator" w:id="0">
    <w:p w:rsidR="001642DC" w:rsidRDefault="00164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C22F0D"/>
    <w:multiLevelType w:val="hybridMultilevel"/>
    <w:tmpl w:val="75E67562"/>
    <w:lvl w:ilvl="0" w:tplc="6F1E5E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107C6"/>
    <w:multiLevelType w:val="hybridMultilevel"/>
    <w:tmpl w:val="CC1E18F6"/>
    <w:lvl w:ilvl="0" w:tplc="FD44B4A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6064C"/>
    <w:multiLevelType w:val="hybridMultilevel"/>
    <w:tmpl w:val="A4029452"/>
    <w:lvl w:ilvl="0" w:tplc="CACA5A80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3C12"/>
    <w:multiLevelType w:val="hybridMultilevel"/>
    <w:tmpl w:val="48C05F0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03406"/>
    <w:multiLevelType w:val="multilevel"/>
    <w:tmpl w:val="D6841000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7127277"/>
    <w:multiLevelType w:val="hybridMultilevel"/>
    <w:tmpl w:val="CDA616FE"/>
    <w:lvl w:ilvl="0" w:tplc="63DE999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9490F580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49906D76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11B38"/>
    <w:multiLevelType w:val="hybridMultilevel"/>
    <w:tmpl w:val="FEA0D4CC"/>
    <w:lvl w:ilvl="0" w:tplc="C0342C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4B6CE4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DE11A1"/>
    <w:multiLevelType w:val="singleLevel"/>
    <w:tmpl w:val="15B4FC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52135BEF"/>
    <w:multiLevelType w:val="hybridMultilevel"/>
    <w:tmpl w:val="23885BF8"/>
    <w:lvl w:ilvl="0" w:tplc="22A0A9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0A26FA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8432D3"/>
    <w:multiLevelType w:val="hybridMultilevel"/>
    <w:tmpl w:val="8EAE0C5A"/>
    <w:lvl w:ilvl="0" w:tplc="41F01EA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C004A7"/>
    <w:multiLevelType w:val="multilevel"/>
    <w:tmpl w:val="EAA8F03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AD65EBA"/>
    <w:multiLevelType w:val="hybridMultilevel"/>
    <w:tmpl w:val="234A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243B7"/>
    <w:multiLevelType w:val="singleLevel"/>
    <w:tmpl w:val="076E7E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7F93067B"/>
    <w:multiLevelType w:val="hybridMultilevel"/>
    <w:tmpl w:val="9F668558"/>
    <w:lvl w:ilvl="0" w:tplc="F5CC34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15"/>
  </w:num>
  <w:num w:numId="14">
    <w:abstractNumId w:val="16"/>
  </w:num>
  <w:num w:numId="15">
    <w:abstractNumId w:val="12"/>
  </w:num>
  <w:num w:numId="1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D43AD"/>
    <w:rsid w:val="000051A1"/>
    <w:rsid w:val="00013B41"/>
    <w:rsid w:val="000272D2"/>
    <w:rsid w:val="00030972"/>
    <w:rsid w:val="00034435"/>
    <w:rsid w:val="000438CB"/>
    <w:rsid w:val="000442F4"/>
    <w:rsid w:val="00044E08"/>
    <w:rsid w:val="0005762B"/>
    <w:rsid w:val="000639D6"/>
    <w:rsid w:val="00066243"/>
    <w:rsid w:val="000837FD"/>
    <w:rsid w:val="000878B6"/>
    <w:rsid w:val="000B1BD0"/>
    <w:rsid w:val="000B6039"/>
    <w:rsid w:val="000E4D85"/>
    <w:rsid w:val="000F194A"/>
    <w:rsid w:val="000F57FA"/>
    <w:rsid w:val="00111EE1"/>
    <w:rsid w:val="00136AF6"/>
    <w:rsid w:val="0014053A"/>
    <w:rsid w:val="001642DC"/>
    <w:rsid w:val="00176BF8"/>
    <w:rsid w:val="00182E71"/>
    <w:rsid w:val="00187C8F"/>
    <w:rsid w:val="001B6549"/>
    <w:rsid w:val="001C3771"/>
    <w:rsid w:val="001D01E8"/>
    <w:rsid w:val="001E783F"/>
    <w:rsid w:val="001F43C8"/>
    <w:rsid w:val="001F6FC5"/>
    <w:rsid w:val="0020121A"/>
    <w:rsid w:val="00202198"/>
    <w:rsid w:val="00272FBE"/>
    <w:rsid w:val="002747AA"/>
    <w:rsid w:val="00291C7E"/>
    <w:rsid w:val="00292AC5"/>
    <w:rsid w:val="00293EA0"/>
    <w:rsid w:val="00294F9A"/>
    <w:rsid w:val="002A0717"/>
    <w:rsid w:val="002A6B8B"/>
    <w:rsid w:val="002C5AB4"/>
    <w:rsid w:val="002E1139"/>
    <w:rsid w:val="002F2808"/>
    <w:rsid w:val="002F74C8"/>
    <w:rsid w:val="00310789"/>
    <w:rsid w:val="00312BEB"/>
    <w:rsid w:val="0032000A"/>
    <w:rsid w:val="003232E6"/>
    <w:rsid w:val="00331FAF"/>
    <w:rsid w:val="00334711"/>
    <w:rsid w:val="0034792B"/>
    <w:rsid w:val="00362261"/>
    <w:rsid w:val="0036617A"/>
    <w:rsid w:val="0038395B"/>
    <w:rsid w:val="003A0E03"/>
    <w:rsid w:val="003A5D2E"/>
    <w:rsid w:val="003C76DE"/>
    <w:rsid w:val="003D0401"/>
    <w:rsid w:val="003D0CE1"/>
    <w:rsid w:val="003E277F"/>
    <w:rsid w:val="004318C6"/>
    <w:rsid w:val="004357A5"/>
    <w:rsid w:val="00442545"/>
    <w:rsid w:val="00446AC8"/>
    <w:rsid w:val="0046253C"/>
    <w:rsid w:val="00470CF6"/>
    <w:rsid w:val="0047606D"/>
    <w:rsid w:val="004766EB"/>
    <w:rsid w:val="0048100C"/>
    <w:rsid w:val="00481D70"/>
    <w:rsid w:val="0048397C"/>
    <w:rsid w:val="004A77C4"/>
    <w:rsid w:val="004B74AC"/>
    <w:rsid w:val="004D6C11"/>
    <w:rsid w:val="004F4FBE"/>
    <w:rsid w:val="00505444"/>
    <w:rsid w:val="00510490"/>
    <w:rsid w:val="005132EA"/>
    <w:rsid w:val="00524B2D"/>
    <w:rsid w:val="005438DE"/>
    <w:rsid w:val="0054690D"/>
    <w:rsid w:val="00575B70"/>
    <w:rsid w:val="005C761F"/>
    <w:rsid w:val="005C7DE3"/>
    <w:rsid w:val="005D2765"/>
    <w:rsid w:val="005E7A4F"/>
    <w:rsid w:val="00603F09"/>
    <w:rsid w:val="00627D32"/>
    <w:rsid w:val="0064421B"/>
    <w:rsid w:val="0066577D"/>
    <w:rsid w:val="006718B6"/>
    <w:rsid w:val="0067269A"/>
    <w:rsid w:val="00674800"/>
    <w:rsid w:val="006A526C"/>
    <w:rsid w:val="006B2269"/>
    <w:rsid w:val="006C0C59"/>
    <w:rsid w:val="006C4204"/>
    <w:rsid w:val="006D62B0"/>
    <w:rsid w:val="006E5C3A"/>
    <w:rsid w:val="006E5C4F"/>
    <w:rsid w:val="006E6ECB"/>
    <w:rsid w:val="006F1B1B"/>
    <w:rsid w:val="006F3593"/>
    <w:rsid w:val="00707A8F"/>
    <w:rsid w:val="00717771"/>
    <w:rsid w:val="007223AF"/>
    <w:rsid w:val="007234CC"/>
    <w:rsid w:val="00757B0F"/>
    <w:rsid w:val="00785130"/>
    <w:rsid w:val="007A32A2"/>
    <w:rsid w:val="007B19CA"/>
    <w:rsid w:val="007C23F0"/>
    <w:rsid w:val="007D43AD"/>
    <w:rsid w:val="007D52E2"/>
    <w:rsid w:val="007E316D"/>
    <w:rsid w:val="00801904"/>
    <w:rsid w:val="00805B1D"/>
    <w:rsid w:val="00806D3D"/>
    <w:rsid w:val="008441E3"/>
    <w:rsid w:val="00860242"/>
    <w:rsid w:val="00865222"/>
    <w:rsid w:val="00890DC3"/>
    <w:rsid w:val="008926BF"/>
    <w:rsid w:val="008A7B6E"/>
    <w:rsid w:val="008B29E8"/>
    <w:rsid w:val="008C2D78"/>
    <w:rsid w:val="008C4543"/>
    <w:rsid w:val="008C4933"/>
    <w:rsid w:val="008D63A2"/>
    <w:rsid w:val="008E0F38"/>
    <w:rsid w:val="008E39F5"/>
    <w:rsid w:val="008E6603"/>
    <w:rsid w:val="008F12A2"/>
    <w:rsid w:val="008F3577"/>
    <w:rsid w:val="00906DA8"/>
    <w:rsid w:val="00920317"/>
    <w:rsid w:val="009246E0"/>
    <w:rsid w:val="00931F2A"/>
    <w:rsid w:val="00942F3C"/>
    <w:rsid w:val="00945C65"/>
    <w:rsid w:val="0098379A"/>
    <w:rsid w:val="00985C78"/>
    <w:rsid w:val="009865F1"/>
    <w:rsid w:val="00990F7D"/>
    <w:rsid w:val="009E5E21"/>
    <w:rsid w:val="009E7A79"/>
    <w:rsid w:val="00A0349B"/>
    <w:rsid w:val="00A22586"/>
    <w:rsid w:val="00A26741"/>
    <w:rsid w:val="00A437CB"/>
    <w:rsid w:val="00A53587"/>
    <w:rsid w:val="00A83ADB"/>
    <w:rsid w:val="00AA2A9C"/>
    <w:rsid w:val="00AA70A9"/>
    <w:rsid w:val="00AF083D"/>
    <w:rsid w:val="00AF4D49"/>
    <w:rsid w:val="00AF6E62"/>
    <w:rsid w:val="00B00565"/>
    <w:rsid w:val="00B01567"/>
    <w:rsid w:val="00B07026"/>
    <w:rsid w:val="00B15562"/>
    <w:rsid w:val="00B2404D"/>
    <w:rsid w:val="00B250B4"/>
    <w:rsid w:val="00B26025"/>
    <w:rsid w:val="00B27EDD"/>
    <w:rsid w:val="00B32727"/>
    <w:rsid w:val="00B735DE"/>
    <w:rsid w:val="00BA1278"/>
    <w:rsid w:val="00BA2906"/>
    <w:rsid w:val="00BB3E13"/>
    <w:rsid w:val="00BD0082"/>
    <w:rsid w:val="00BD2ED5"/>
    <w:rsid w:val="00BD59BC"/>
    <w:rsid w:val="00C118BF"/>
    <w:rsid w:val="00C15B26"/>
    <w:rsid w:val="00C16B29"/>
    <w:rsid w:val="00C4034E"/>
    <w:rsid w:val="00C4241D"/>
    <w:rsid w:val="00C4683E"/>
    <w:rsid w:val="00C46B40"/>
    <w:rsid w:val="00C8746E"/>
    <w:rsid w:val="00CB3700"/>
    <w:rsid w:val="00CB78B8"/>
    <w:rsid w:val="00CF2304"/>
    <w:rsid w:val="00D15050"/>
    <w:rsid w:val="00D177CC"/>
    <w:rsid w:val="00D478EB"/>
    <w:rsid w:val="00D57219"/>
    <w:rsid w:val="00D60B8A"/>
    <w:rsid w:val="00D761A3"/>
    <w:rsid w:val="00D76433"/>
    <w:rsid w:val="00DC57F4"/>
    <w:rsid w:val="00DD3822"/>
    <w:rsid w:val="00DE1072"/>
    <w:rsid w:val="00E003E1"/>
    <w:rsid w:val="00E0785B"/>
    <w:rsid w:val="00E2138C"/>
    <w:rsid w:val="00E2216D"/>
    <w:rsid w:val="00E22327"/>
    <w:rsid w:val="00E62E12"/>
    <w:rsid w:val="00E66DF0"/>
    <w:rsid w:val="00E74CB7"/>
    <w:rsid w:val="00E97FC1"/>
    <w:rsid w:val="00EA3654"/>
    <w:rsid w:val="00EA3D8F"/>
    <w:rsid w:val="00EC2058"/>
    <w:rsid w:val="00ED1A88"/>
    <w:rsid w:val="00ED7998"/>
    <w:rsid w:val="00EF13C7"/>
    <w:rsid w:val="00EF5FAF"/>
    <w:rsid w:val="00F07C47"/>
    <w:rsid w:val="00F11C61"/>
    <w:rsid w:val="00F11F31"/>
    <w:rsid w:val="00F1383A"/>
    <w:rsid w:val="00F1772D"/>
    <w:rsid w:val="00F210DE"/>
    <w:rsid w:val="00F267E8"/>
    <w:rsid w:val="00F268AD"/>
    <w:rsid w:val="00F44D6F"/>
    <w:rsid w:val="00F47A47"/>
    <w:rsid w:val="00F5210E"/>
    <w:rsid w:val="00F625E9"/>
    <w:rsid w:val="00F7716A"/>
    <w:rsid w:val="00F87D9C"/>
    <w:rsid w:val="00F914D5"/>
    <w:rsid w:val="00FA3CB3"/>
    <w:rsid w:val="00FA5536"/>
    <w:rsid w:val="00FB4963"/>
    <w:rsid w:val="00FB631B"/>
    <w:rsid w:val="00FC69B1"/>
    <w:rsid w:val="00FC7F7D"/>
    <w:rsid w:val="00FE04C9"/>
    <w:rsid w:val="00FE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3AD"/>
    <w:pPr>
      <w:suppressAutoHyphens/>
      <w:spacing w:line="276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5C4F"/>
    <w:pPr>
      <w:keepNext/>
      <w:numPr>
        <w:numId w:val="7"/>
      </w:numPr>
      <w:suppressAutoHyphens w:val="0"/>
      <w:spacing w:line="360" w:lineRule="auto"/>
      <w:jc w:val="center"/>
      <w:outlineLvl w:val="3"/>
    </w:pPr>
    <w:rPr>
      <w:b/>
      <w:kern w:val="0"/>
    </w:rPr>
  </w:style>
  <w:style w:type="paragraph" w:styleId="Nagwek7">
    <w:name w:val="heading 7"/>
    <w:basedOn w:val="Normalny"/>
    <w:next w:val="Normalny"/>
    <w:link w:val="Nagwek7Znak"/>
    <w:qFormat/>
    <w:rsid w:val="007D43A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D43A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D43AD"/>
    <w:pPr>
      <w:spacing w:after="120"/>
    </w:pPr>
  </w:style>
  <w:style w:type="character" w:customStyle="1" w:styleId="TekstpodstawowyZnak">
    <w:name w:val="Tekst podstawowy Znak"/>
    <w:link w:val="Tekstpodstawowy"/>
    <w:rsid w:val="007D43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D43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7D43A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D43AD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D43AD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D43AD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D43A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D43AD"/>
    <w:pPr>
      <w:suppressAutoHyphens w:val="0"/>
      <w:spacing w:after="120" w:line="480" w:lineRule="auto"/>
      <w:ind w:left="283"/>
    </w:pPr>
    <w:rPr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D4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6E5C4F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E5C4F"/>
    <w:pPr>
      <w:suppressAutoHyphens w:val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E5C4F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nhideWhenUsed/>
    <w:rsid w:val="006E5C4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rsid w:val="006E5C4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8B29E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unhideWhenUsed/>
    <w:rsid w:val="008B29E8"/>
    <w:rPr>
      <w:color w:val="0000FF"/>
      <w:u w:val="single"/>
    </w:rPr>
  </w:style>
  <w:style w:type="paragraph" w:customStyle="1" w:styleId="Default">
    <w:name w:val="Default"/>
    <w:uiPriority w:val="99"/>
    <w:rsid w:val="008C2D78"/>
    <w:pPr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"/>
    <w:uiPriority w:val="34"/>
    <w:qFormat/>
    <w:rsid w:val="0020121A"/>
    <w:pPr>
      <w:suppressAutoHyphens w:val="0"/>
      <w:ind w:left="720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E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1EE1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"/>
    <w:basedOn w:val="Domylnaczcionkaakapitu"/>
    <w:link w:val="Akapitzlist"/>
    <w:uiPriority w:val="34"/>
    <w:locked/>
    <w:rsid w:val="006D62B0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6B8B"/>
    <w:rPr>
      <w:b/>
      <w:bCs/>
    </w:rPr>
  </w:style>
  <w:style w:type="paragraph" w:styleId="Bezodstpw">
    <w:name w:val="No Spacing"/>
    <w:qFormat/>
    <w:rsid w:val="00B735DE"/>
    <w:pPr>
      <w:suppressAutoHyphens/>
    </w:pPr>
    <w:rPr>
      <w:rFonts w:ascii="Verdana" w:eastAsia="Garamond" w:hAnsi="Verdana" w:cs="Verdan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ian.szelkowski@m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do@mlawa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0A9C2-49F0-4922-BF57-B0AD8A5C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4026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/>
  <LinksUpToDate>false</LinksUpToDate>
  <CharactersWithSpaces>28127</CharactersWithSpaces>
  <SharedDoc>false</SharedDoc>
  <HLinks>
    <vt:vector size="12" baseType="variant"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mailto:ido@mlawa.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creator>dnieznanski</dc:creator>
  <cp:lastModifiedBy>kszelkowski</cp:lastModifiedBy>
  <cp:revision>7</cp:revision>
  <cp:lastPrinted>2021-09-10T08:26:00Z</cp:lastPrinted>
  <dcterms:created xsi:type="dcterms:W3CDTF">2021-09-09T12:26:00Z</dcterms:created>
  <dcterms:modified xsi:type="dcterms:W3CDTF">2021-09-10T08:34:00Z</dcterms:modified>
</cp:coreProperties>
</file>