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14DDE7F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5906E9" w:rsidRPr="004D52C7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16E0A007" w14:textId="5837C532" w:rsidR="00D6680C" w:rsidRPr="00D30B1C" w:rsidRDefault="0017283F" w:rsidP="00262BE1">
      <w:pPr>
        <w:spacing w:after="120"/>
        <w:jc w:val="center"/>
        <w:rPr>
          <w:rFonts w:ascii="Century Gothic" w:hAnsi="Century Gothic"/>
          <w:color w:val="000000"/>
          <w:sz w:val="2"/>
          <w:szCs w:val="2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na </w:t>
      </w:r>
      <w:r w:rsidR="00262BE1">
        <w:rPr>
          <w:rFonts w:ascii="Century Gothic" w:hAnsi="Century Gothic"/>
          <w:color w:val="000000"/>
          <w:sz w:val="20"/>
          <w:szCs w:val="20"/>
        </w:rPr>
        <w:t>usługi</w:t>
      </w: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3EBDB10C" w:rsidR="00152632" w:rsidRDefault="00262BE1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50773589"/>
      <w:bookmarkStart w:id="1" w:name="_Hlk131144378"/>
      <w:bookmarkStart w:id="2" w:name="_Hlk140473383"/>
      <w:r>
        <w:rPr>
          <w:rFonts w:ascii="Century Gothic" w:hAnsi="Century Gothic"/>
          <w:b/>
          <w:color w:val="000000"/>
          <w:sz w:val="20"/>
          <w:szCs w:val="20"/>
        </w:rPr>
        <w:t xml:space="preserve">Pełnienie nadzoru archeologicznego nad </w:t>
      </w:r>
      <w:r w:rsidRPr="00262BE1">
        <w:rPr>
          <w:rFonts w:ascii="Century Gothic" w:hAnsi="Century Gothic"/>
          <w:b/>
          <w:color w:val="000000"/>
          <w:sz w:val="20"/>
          <w:szCs w:val="20"/>
        </w:rPr>
        <w:t>przebudową miejsc postojowych na skrzyżowaniu ulicy Zduńskiej z ulicą Płocką  w Mławie</w:t>
      </w:r>
      <w:bookmarkEnd w:id="0"/>
      <w:r w:rsidR="0085777F" w:rsidRPr="0085777F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1"/>
    </w:p>
    <w:bookmarkEnd w:id="2"/>
    <w:p w14:paraId="0A580AD8" w14:textId="3D00270B" w:rsidR="00A00506" w:rsidRPr="00D30B1C" w:rsidRDefault="00A00506" w:rsidP="002B420C">
      <w:pPr>
        <w:rPr>
          <w:rFonts w:ascii="Century Gothic" w:hAnsi="Century Gothic"/>
          <w:b/>
          <w:color w:val="000000"/>
          <w:sz w:val="14"/>
          <w:szCs w:val="14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0D39F0C5" w:rsidR="00A26741" w:rsidRPr="0085777F" w:rsidRDefault="007D43AD" w:rsidP="0085777F">
      <w:pPr>
        <w:pStyle w:val="Akapitzlist"/>
        <w:numPr>
          <w:ilvl w:val="0"/>
          <w:numId w:val="24"/>
        </w:num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bookmarkStart w:id="3" w:name="_Hlk145923357"/>
      <w:r w:rsidRPr="0085777F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85777F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85777F">
        <w:rPr>
          <w:rFonts w:ascii="Century Gothic" w:hAnsi="Century Gothic"/>
          <w:color w:val="000000"/>
          <w:sz w:val="20"/>
          <w:szCs w:val="20"/>
        </w:rPr>
        <w:t>.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C1C9E" w:rsidRPr="00FC1C9E">
        <w:rPr>
          <w:rFonts w:ascii="Century Gothic" w:hAnsi="Century Gothic"/>
          <w:color w:val="000000"/>
          <w:sz w:val="20"/>
          <w:szCs w:val="20"/>
        </w:rPr>
        <w:t>Zakończenie robót budowlanych przewiduje się na dzień 22 grudnia 2023 roku.</w:t>
      </w:r>
      <w:r w:rsidR="00FC1C9E">
        <w:rPr>
          <w:rFonts w:ascii="Century Gothic" w:hAnsi="Century Gothic"/>
          <w:color w:val="000000"/>
          <w:sz w:val="20"/>
          <w:szCs w:val="20"/>
        </w:rPr>
        <w:t xml:space="preserve">(Uwaga: ze względu na panującą aurę pogodową, termin może ulec zmianie). </w:t>
      </w:r>
    </w:p>
    <w:p w14:paraId="3E050A78" w14:textId="2A298D19" w:rsidR="007D43AD" w:rsidRPr="0085777F" w:rsidRDefault="007D43AD" w:rsidP="0085777F">
      <w:pPr>
        <w:pStyle w:val="Akapitzlist"/>
        <w:numPr>
          <w:ilvl w:val="0"/>
          <w:numId w:val="24"/>
        </w:numPr>
        <w:spacing w:after="120"/>
        <w:rPr>
          <w:rFonts w:ascii="Century Gothic" w:hAnsi="Century Gothic"/>
          <w:color w:val="000000"/>
          <w:sz w:val="20"/>
          <w:szCs w:val="20"/>
        </w:rPr>
      </w:pPr>
      <w:r w:rsidRPr="0085777F">
        <w:rPr>
          <w:rFonts w:ascii="Century Gothic" w:hAnsi="Century Gothic"/>
          <w:color w:val="000000"/>
          <w:sz w:val="20"/>
          <w:szCs w:val="20"/>
        </w:rPr>
        <w:t xml:space="preserve">warunki płatność: </w:t>
      </w:r>
      <w:r w:rsidR="00C8746E" w:rsidRPr="0085777F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85777F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od dnia prawidłowo złożonej faktury VAT</w:t>
      </w:r>
      <w:r w:rsidRPr="0085777F">
        <w:rPr>
          <w:rFonts w:ascii="Century Gothic" w:hAnsi="Century Gothic"/>
          <w:color w:val="000000"/>
          <w:sz w:val="20"/>
          <w:szCs w:val="20"/>
        </w:rPr>
        <w:t>.</w:t>
      </w:r>
    </w:p>
    <w:bookmarkEnd w:id="3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7ED2DA97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262BE1" w:rsidRPr="00971CE7">
        <w:rPr>
          <w:rFonts w:ascii="Century Gothic" w:hAnsi="Century Gothic"/>
          <w:b/>
          <w:color w:val="000000"/>
          <w:sz w:val="20"/>
          <w:szCs w:val="20"/>
        </w:rPr>
        <w:t>2</w:t>
      </w:r>
      <w:r w:rsidR="00971CE7" w:rsidRPr="00971CE7">
        <w:rPr>
          <w:rFonts w:ascii="Century Gothic" w:hAnsi="Century Gothic"/>
          <w:b/>
          <w:color w:val="000000"/>
          <w:sz w:val="20"/>
          <w:szCs w:val="20"/>
        </w:rPr>
        <w:t>2</w:t>
      </w:r>
      <w:r w:rsidR="004F30FD" w:rsidRPr="00971CE7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85777F" w:rsidRPr="00971CE7">
        <w:rPr>
          <w:rFonts w:ascii="Century Gothic" w:hAnsi="Century Gothic"/>
          <w:b/>
          <w:color w:val="000000" w:themeColor="text1"/>
          <w:sz w:val="20"/>
          <w:szCs w:val="20"/>
        </w:rPr>
        <w:t>1</w:t>
      </w:r>
      <w:r w:rsidR="00262BE1" w:rsidRPr="00971CE7">
        <w:rPr>
          <w:rFonts w:ascii="Century Gothic" w:hAnsi="Century Gothic"/>
          <w:b/>
          <w:color w:val="000000" w:themeColor="text1"/>
          <w:sz w:val="20"/>
          <w:szCs w:val="20"/>
        </w:rPr>
        <w:t>1</w:t>
      </w:r>
      <w:r w:rsidR="00675FC8" w:rsidRPr="00971CE7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971CE7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971CE7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D30B1C">
      <w:pPr>
        <w:spacing w:after="120" w:line="360" w:lineRule="auto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lastRenderedPageBreak/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4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4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74CACA70" w14:textId="6E781FF0" w:rsidR="009A5AAE" w:rsidRPr="001A411A" w:rsidRDefault="009A5AAE" w:rsidP="001A411A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 w:rsidRPr="001A411A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2AF81065" w14:textId="4D4ECDCD" w:rsidR="004269BF" w:rsidRPr="001A411A" w:rsidRDefault="004269BF" w:rsidP="001A411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2FA9A834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262BE1" w:rsidRPr="00262BE1">
        <w:rPr>
          <w:rFonts w:ascii="Century Gothic" w:hAnsi="Century Gothic"/>
          <w:b/>
          <w:color w:val="000000"/>
          <w:sz w:val="20"/>
          <w:szCs w:val="20"/>
        </w:rPr>
        <w:t xml:space="preserve">Pełnienie nadzoru archeologicznego nad przebudową miejsc postojowych na skrzyżowaniu ulicy Zduńskiej z ulicą Płocką  w Mławie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2D25D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1417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4B40F08A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262BE1" w:rsidRPr="00262BE1">
        <w:rPr>
          <w:rFonts w:ascii="Century Gothic" w:hAnsi="Century Gothic"/>
          <w:b/>
          <w:sz w:val="20"/>
          <w:szCs w:val="20"/>
        </w:rPr>
        <w:t>Pełnienie nadzoru archeologicznego nad przebudową miejsc postojowych na skrzyżowaniu ulicy Zduńskiej z ulicą Płocką  w</w:t>
      </w:r>
      <w:r w:rsidR="00262BE1">
        <w:rPr>
          <w:rFonts w:ascii="Century Gothic" w:hAnsi="Century Gothic"/>
          <w:b/>
          <w:sz w:val="20"/>
          <w:szCs w:val="20"/>
        </w:rPr>
        <w:t> </w:t>
      </w:r>
      <w:r w:rsidR="00262BE1" w:rsidRPr="00262BE1">
        <w:rPr>
          <w:rFonts w:ascii="Century Gothic" w:hAnsi="Century Gothic"/>
          <w:b/>
          <w:sz w:val="20"/>
          <w:szCs w:val="20"/>
        </w:rPr>
        <w:t>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42BB12B5" w:rsidR="007D43AD" w:rsidRDefault="00262BE1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262BE1">
        <w:rPr>
          <w:rFonts w:ascii="Century Gothic" w:hAnsi="Century Gothic"/>
          <w:b/>
          <w:sz w:val="20"/>
          <w:szCs w:val="20"/>
        </w:rPr>
        <w:t>Pełnienie nadzoru archeologicznego nad przebudową miejsc postojowych na skrzyżowaniu ulicy Zduńskiej z ulicą Płocką  w Mławie</w:t>
      </w:r>
      <w:r w:rsidR="004269BF">
        <w:rPr>
          <w:rFonts w:ascii="Century Gothic" w:hAnsi="Century Gothic"/>
          <w:bCs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1EBAD17A" w14:textId="77777777" w:rsidR="00FC1C9E" w:rsidRDefault="0085777F" w:rsidP="00FC1C9E">
      <w:pPr>
        <w:spacing w:after="240"/>
        <w:ind w:left="207"/>
        <w:rPr>
          <w:rFonts w:ascii="Century Gothic" w:hAnsi="Century Gothic"/>
          <w:sz w:val="20"/>
          <w:szCs w:val="20"/>
        </w:rPr>
      </w:pPr>
      <w:bookmarkStart w:id="5" w:name="_Hlk145936362"/>
      <w:r w:rsidRPr="0085777F">
        <w:rPr>
          <w:rFonts w:ascii="Century Gothic" w:hAnsi="Century Gothic"/>
          <w:sz w:val="20"/>
          <w:szCs w:val="20"/>
        </w:rPr>
        <w:t>Przedmiotem zamówienia jest świadczenie usług, polegających na stałym nadzorze archeologicznym w</w:t>
      </w:r>
      <w:r w:rsidR="00DC4639">
        <w:rPr>
          <w:rFonts w:ascii="Century Gothic" w:hAnsi="Century Gothic"/>
          <w:sz w:val="20"/>
          <w:szCs w:val="20"/>
        </w:rPr>
        <w:t> </w:t>
      </w:r>
      <w:r w:rsidRPr="0085777F">
        <w:rPr>
          <w:rFonts w:ascii="Century Gothic" w:hAnsi="Century Gothic"/>
          <w:sz w:val="20"/>
          <w:szCs w:val="20"/>
        </w:rPr>
        <w:t>okresie prowadzonych prac terenowych, występujących przy wykonywaniu zadania pn.: „</w:t>
      </w:r>
      <w:r w:rsidR="00262BE1">
        <w:rPr>
          <w:rFonts w:ascii="Century Gothic" w:hAnsi="Century Gothic"/>
          <w:sz w:val="20"/>
          <w:szCs w:val="20"/>
        </w:rPr>
        <w:t>P</w:t>
      </w:r>
      <w:r w:rsidR="00262BE1" w:rsidRPr="00262BE1">
        <w:rPr>
          <w:rFonts w:ascii="Century Gothic" w:hAnsi="Century Gothic"/>
          <w:sz w:val="20"/>
          <w:szCs w:val="20"/>
        </w:rPr>
        <w:t>rzebudow</w:t>
      </w:r>
      <w:r w:rsidR="00262BE1">
        <w:rPr>
          <w:rFonts w:ascii="Century Gothic" w:hAnsi="Century Gothic"/>
          <w:sz w:val="20"/>
          <w:szCs w:val="20"/>
        </w:rPr>
        <w:t>a</w:t>
      </w:r>
      <w:r w:rsidR="00262BE1" w:rsidRPr="00262BE1">
        <w:rPr>
          <w:rFonts w:ascii="Century Gothic" w:hAnsi="Century Gothic"/>
          <w:sz w:val="20"/>
          <w:szCs w:val="20"/>
        </w:rPr>
        <w:t xml:space="preserve"> miejsc postojowych na skrzyżowaniu ulicy Zduńskiej z ulicą Płocką  w Mławie</w:t>
      </w:r>
      <w:r w:rsidR="00014B9B" w:rsidRPr="00014B9B">
        <w:rPr>
          <w:rFonts w:ascii="Century Gothic" w:hAnsi="Century Gothic"/>
          <w:sz w:val="20"/>
          <w:szCs w:val="20"/>
        </w:rPr>
        <w:t>.</w:t>
      </w:r>
    </w:p>
    <w:p w14:paraId="5F8F9BDD" w14:textId="58CE3B6F" w:rsidR="00FC1C9E" w:rsidRPr="00971CE7" w:rsidRDefault="00FC1C9E" w:rsidP="00FC1C9E">
      <w:pPr>
        <w:spacing w:after="240"/>
        <w:ind w:left="207"/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 w:rsidRPr="00971CE7">
        <w:rPr>
          <w:rFonts w:ascii="Century Gothic" w:hAnsi="Century Gothic"/>
          <w:b/>
          <w:i/>
          <w:iCs/>
          <w:color w:val="000000"/>
          <w:sz w:val="20"/>
          <w:szCs w:val="20"/>
        </w:rPr>
        <w:t>Uwaga:</w:t>
      </w:r>
      <w:r w:rsidRPr="00971CE7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 W trakcie prowadzonych prac </w:t>
      </w: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przebudowy </w:t>
      </w:r>
      <w:r w:rsidRPr="00971CE7">
        <w:rPr>
          <w:rFonts w:ascii="Century Gothic" w:hAnsi="Century Gothic"/>
          <w:bCs/>
          <w:i/>
          <w:iCs/>
          <w:color w:val="000000"/>
          <w:sz w:val="20"/>
          <w:szCs w:val="20"/>
        </w:rPr>
        <w:t>miejsc postojowych na skrzyżowaniu ulicy Zduńskiej z</w:t>
      </w: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> </w:t>
      </w:r>
      <w:r w:rsidRPr="00971CE7">
        <w:rPr>
          <w:rFonts w:ascii="Century Gothic" w:hAnsi="Century Gothic"/>
          <w:bCs/>
          <w:i/>
          <w:iCs/>
          <w:color w:val="000000"/>
          <w:sz w:val="20"/>
          <w:szCs w:val="20"/>
        </w:rPr>
        <w:t>ulicą Płocką  w Mław</w:t>
      </w: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ie, </w:t>
      </w:r>
      <w:r w:rsidRPr="00971CE7">
        <w:rPr>
          <w:rFonts w:ascii="Century Gothic" w:hAnsi="Century Gothic"/>
          <w:bCs/>
          <w:i/>
          <w:iCs/>
          <w:color w:val="000000"/>
          <w:sz w:val="20"/>
          <w:szCs w:val="20"/>
        </w:rPr>
        <w:t>natknięto się na ślady starych fundamentów prawdopodobnie pozostałości po</w:t>
      </w: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> </w:t>
      </w:r>
      <w:r w:rsidRPr="00971CE7">
        <w:rPr>
          <w:rFonts w:ascii="Century Gothic" w:hAnsi="Century Gothic"/>
          <w:bCs/>
          <w:i/>
          <w:iCs/>
          <w:color w:val="000000"/>
          <w:sz w:val="20"/>
          <w:szCs w:val="20"/>
        </w:rPr>
        <w:t>stojącym w tym miejscu dawniej kościele ewangelickim</w:t>
      </w: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>, które poddane zostaną inwentaryzacji.</w:t>
      </w:r>
    </w:p>
    <w:bookmarkEnd w:id="5"/>
    <w:p w14:paraId="7BAD63A9" w14:textId="3572855D" w:rsidR="000B6039" w:rsidRPr="00971CE7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 w:rsidRPr="00971CE7"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786BA7E6" w:rsidR="0061404F" w:rsidRPr="00971CE7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971CE7">
        <w:rPr>
          <w:rFonts w:ascii="Century Gothic" w:hAnsi="Century Gothic"/>
          <w:bCs/>
          <w:color w:val="000000"/>
          <w:sz w:val="20"/>
          <w:szCs w:val="20"/>
        </w:rPr>
        <w:t>termin wykonania zamówienia: od dnia zawarcia umowy do momentu zakończenia i rozliczenia inwestycji będącej przedmiotem nadzoru</w:t>
      </w:r>
      <w:r w:rsidR="00FC1C9E" w:rsidRPr="00FC1C9E">
        <w:t xml:space="preserve"> </w:t>
      </w:r>
      <w:r w:rsidR="00FC1C9E" w:rsidRPr="00FC1C9E">
        <w:rPr>
          <w:rFonts w:ascii="Century Gothic" w:hAnsi="Century Gothic"/>
          <w:bCs/>
          <w:color w:val="000000"/>
          <w:sz w:val="20"/>
          <w:szCs w:val="20"/>
        </w:rPr>
        <w:t>Zakończenie robót budowlanych przewiduje się na dzień 22</w:t>
      </w:r>
      <w:r w:rsidR="00FC1C9E">
        <w:rPr>
          <w:rFonts w:ascii="Century Gothic" w:hAnsi="Century Gothic"/>
          <w:bCs/>
          <w:color w:val="000000"/>
          <w:sz w:val="20"/>
          <w:szCs w:val="20"/>
        </w:rPr>
        <w:t> </w:t>
      </w:r>
      <w:r w:rsidR="00FC1C9E" w:rsidRPr="00FC1C9E">
        <w:rPr>
          <w:rFonts w:ascii="Century Gothic" w:hAnsi="Century Gothic"/>
          <w:bCs/>
          <w:color w:val="000000"/>
          <w:sz w:val="20"/>
          <w:szCs w:val="20"/>
        </w:rPr>
        <w:t>grudnia 2023 roku.(Uwaga: ze względu na panującą aurę pogodową, termin może ulec zmianie).</w:t>
      </w:r>
    </w:p>
    <w:p w14:paraId="15C68683" w14:textId="32D8B1A9" w:rsid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417B17F8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6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</w:t>
      </w:r>
      <w:r w:rsidR="0085777F">
        <w:rPr>
          <w:rFonts w:ascii="Century Gothic" w:hAnsi="Century Gothic"/>
          <w:b/>
          <w:color w:val="000000"/>
          <w:sz w:val="20"/>
          <w:szCs w:val="20"/>
        </w:rPr>
        <w:t>archeologiczne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, jeżeli ustawy nakładają obowiązek posiadania takich uprawnień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.</w:t>
      </w:r>
    </w:p>
    <w:bookmarkEnd w:id="6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2E8E2155" w:rsidR="004634C3" w:rsidRPr="004634C3" w:rsidRDefault="00E42965" w:rsidP="00E42965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E42965">
        <w:rPr>
          <w:rFonts w:ascii="Century Gothic" w:hAnsi="Century Gothic"/>
          <w:b/>
          <w:bCs/>
          <w:sz w:val="20"/>
          <w:szCs w:val="20"/>
        </w:rPr>
        <w:t xml:space="preserve">    </w:t>
      </w:r>
      <w:r w:rsidR="00D0113F" w:rsidRPr="00D0113F">
        <w:rPr>
          <w:rFonts w:ascii="Century Gothic" w:hAnsi="Century Gothic"/>
          <w:b/>
          <w:bCs/>
          <w:sz w:val="20"/>
          <w:szCs w:val="20"/>
        </w:rPr>
        <w:t xml:space="preserve">71351914-3 </w:t>
      </w:r>
      <w:r w:rsidR="00D0113F" w:rsidRPr="00D0113F">
        <w:rPr>
          <w:rFonts w:ascii="Century Gothic" w:hAnsi="Century Gothic"/>
          <w:sz w:val="20"/>
          <w:szCs w:val="20"/>
        </w:rPr>
        <w:t>Usługi archeologiczne</w:t>
      </w:r>
      <w:r w:rsidR="004634C3" w:rsidRPr="004634C3">
        <w:rPr>
          <w:rFonts w:ascii="Century Gothic" w:hAnsi="Century Gothic"/>
          <w:sz w:val="20"/>
          <w:szCs w:val="20"/>
        </w:rPr>
        <w:t xml:space="preserve">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0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3FCBACA8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 xml:space="preserve">w </w:t>
      </w:r>
      <w:r w:rsidRPr="00DC4639">
        <w:rPr>
          <w:rFonts w:ascii="Century Gothic" w:hAnsi="Century Gothic"/>
          <w:b/>
          <w:color w:val="000000"/>
          <w:sz w:val="20"/>
          <w:szCs w:val="20"/>
        </w:rPr>
        <w:t>dniu</w:t>
      </w:r>
      <w:r w:rsidRPr="00DC463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62BE1" w:rsidRPr="00DC4639">
        <w:rPr>
          <w:rFonts w:ascii="Century Gothic" w:hAnsi="Century Gothic"/>
          <w:b/>
          <w:bCs/>
          <w:sz w:val="20"/>
          <w:szCs w:val="20"/>
        </w:rPr>
        <w:t>2</w:t>
      </w:r>
      <w:r w:rsidR="00DC4639" w:rsidRPr="00DC4639">
        <w:rPr>
          <w:rFonts w:ascii="Century Gothic" w:hAnsi="Century Gothic"/>
          <w:b/>
          <w:bCs/>
          <w:sz w:val="20"/>
          <w:szCs w:val="20"/>
        </w:rPr>
        <w:t>2</w:t>
      </w:r>
      <w:r w:rsidR="00527663" w:rsidRPr="00DC4639">
        <w:rPr>
          <w:rFonts w:ascii="Century Gothic" w:hAnsi="Century Gothic"/>
          <w:b/>
          <w:bCs/>
          <w:sz w:val="20"/>
          <w:szCs w:val="20"/>
        </w:rPr>
        <w:t>.1</w:t>
      </w:r>
      <w:r w:rsidR="00262BE1" w:rsidRPr="00DC4639">
        <w:rPr>
          <w:rFonts w:ascii="Century Gothic" w:hAnsi="Century Gothic"/>
          <w:b/>
          <w:bCs/>
          <w:sz w:val="20"/>
          <w:szCs w:val="20"/>
        </w:rPr>
        <w:t>1</w:t>
      </w:r>
      <w:r w:rsidRPr="00DC4639">
        <w:rPr>
          <w:rFonts w:ascii="Century Gothic" w:hAnsi="Century Gothic"/>
          <w:b/>
          <w:bCs/>
          <w:sz w:val="20"/>
          <w:szCs w:val="20"/>
        </w:rPr>
        <w:t>.</w:t>
      </w:r>
      <w:r w:rsidRPr="00DC4639">
        <w:rPr>
          <w:rFonts w:ascii="Century Gothic" w:hAnsi="Century Gothic"/>
          <w:b/>
          <w:sz w:val="20"/>
          <w:szCs w:val="20"/>
        </w:rPr>
        <w:t>2023 r</w:t>
      </w:r>
      <w:r w:rsidRPr="00DC4639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527663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6161CB4E" w:rsidR="001F43C8" w:rsidRPr="00FB2715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lastRenderedPageBreak/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</w:p>
    <w:p w14:paraId="050FB2CF" w14:textId="77777777" w:rsidR="00AE0716" w:rsidRDefault="00AE0716" w:rsidP="00042C27">
      <w:pPr>
        <w:pStyle w:val="Bezodstpw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br w:type="page"/>
      </w:r>
    </w:p>
    <w:p w14:paraId="3854E85A" w14:textId="69B2A27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Justyny </w:t>
      </w:r>
      <w:proofErr w:type="spellStart"/>
      <w:r>
        <w:rPr>
          <w:rFonts w:ascii="Century Gothic" w:hAnsi="Century Gothic"/>
          <w:sz w:val="20"/>
          <w:szCs w:val="20"/>
        </w:rPr>
        <w:t>Aptewicz</w:t>
      </w:r>
      <w:proofErr w:type="spellEnd"/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39A7034B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262BE1" w:rsidRPr="00262BE1">
        <w:rPr>
          <w:rFonts w:ascii="Century Gothic" w:hAnsi="Century Gothic"/>
          <w:b/>
          <w:color w:val="000000"/>
          <w:sz w:val="20"/>
          <w:szCs w:val="20"/>
        </w:rPr>
        <w:t>Pełnienie nadzoru archeologicznego nad przebudową miejsc postojowych na skrzyżowaniu ulicy Zduńskiej z ulicą Płocką  w Mławie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E403E6">
      <w:pP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55C2B13C" w:rsidR="00E403E6" w:rsidRPr="00CA003D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527663" w:rsidRPr="00527663">
        <w:rPr>
          <w:rFonts w:ascii="Century Gothic" w:eastAsia="Calibri" w:hAnsi="Century Gothic"/>
          <w:color w:val="000000"/>
          <w:sz w:val="20"/>
          <w:szCs w:val="20"/>
        </w:rPr>
        <w:t>w celu prowadzenia stałego nadzoru archeologicznego w okresie prowadzonych prac terenowych.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1DF21094" w14:textId="622B1FAB" w:rsidR="00E403E6" w:rsidRDefault="00527663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przygotowanie i złożenie wniosku do uzyskania pozwolenia na prowadzenie prac archeologicznych</w:t>
      </w:r>
      <w:r>
        <w:rPr>
          <w:rFonts w:ascii="Century Gothic" w:hAnsi="Century Gothic"/>
          <w:sz w:val="20"/>
          <w:szCs w:val="20"/>
        </w:rPr>
        <w:t>,</w:t>
      </w:r>
    </w:p>
    <w:p w14:paraId="3C94905D" w14:textId="7186CFB0" w:rsidR="00527663" w:rsidRDefault="00527663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stały nadzór przez cały okres prowadzonych prac terenowych</w:t>
      </w:r>
      <w:r>
        <w:rPr>
          <w:rFonts w:ascii="Century Gothic" w:hAnsi="Century Gothic"/>
          <w:sz w:val="20"/>
          <w:szCs w:val="20"/>
        </w:rPr>
        <w:t>,</w:t>
      </w:r>
    </w:p>
    <w:p w14:paraId="1456E299" w14:textId="06BC2386" w:rsidR="00332DDE" w:rsidRDefault="00527663" w:rsidP="00527663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zabezpieczenie przed przekształceniem lub zniszczeniem oraz udokumentowanie potencjalnej substancji archeologicznej</w:t>
      </w:r>
      <w:r>
        <w:rPr>
          <w:rFonts w:ascii="Century Gothic" w:hAnsi="Century Gothic"/>
          <w:sz w:val="20"/>
          <w:szCs w:val="20"/>
        </w:rPr>
        <w:t>,</w:t>
      </w:r>
    </w:p>
    <w:p w14:paraId="228FD84E" w14:textId="756C5AE5" w:rsidR="00527663" w:rsidRPr="00527663" w:rsidRDefault="00527663" w:rsidP="00527663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sporządzenie sprawozdania z przeprowadzonych prac i przedłożenie Wojewódzkiemu Konserwatorowi Zabytków do akceptacji</w:t>
      </w:r>
      <w:r>
        <w:rPr>
          <w:rFonts w:ascii="Century Gothic" w:hAnsi="Century Gothic"/>
          <w:sz w:val="20"/>
          <w:szCs w:val="20"/>
        </w:rPr>
        <w:t>.</w:t>
      </w:r>
    </w:p>
    <w:p w14:paraId="3B4D5D5E" w14:textId="71F07EAB" w:rsidR="00E403E6" w:rsidRDefault="00EE5A83" w:rsidP="00E403E6">
      <w:pPr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52B0743A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</w:t>
      </w:r>
      <w:bookmarkStart w:id="7" w:name="_Hlk150861063"/>
      <w:r w:rsidR="00AE0716" w:rsidRPr="00AE0716">
        <w:rPr>
          <w:rFonts w:ascii="Century Gothic" w:hAnsi="Century Gothic"/>
          <w:sz w:val="20"/>
          <w:szCs w:val="20"/>
        </w:rPr>
        <w:t>Zakończenie robót budowlanych przewiduje się na dzień 22</w:t>
      </w:r>
      <w:r w:rsidR="00AE0716">
        <w:rPr>
          <w:rFonts w:ascii="Century Gothic" w:hAnsi="Century Gothic"/>
          <w:sz w:val="20"/>
          <w:szCs w:val="20"/>
        </w:rPr>
        <w:t> </w:t>
      </w:r>
      <w:r w:rsidR="00AE0716" w:rsidRPr="00AE0716">
        <w:rPr>
          <w:rFonts w:ascii="Century Gothic" w:hAnsi="Century Gothic"/>
          <w:sz w:val="20"/>
          <w:szCs w:val="20"/>
        </w:rPr>
        <w:t>grudnia 2023 roku.</w:t>
      </w:r>
      <w:bookmarkEnd w:id="7"/>
      <w:r w:rsidRPr="006B771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1F54ACDF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</w:t>
      </w:r>
      <w:r w:rsidRPr="006B7718">
        <w:rPr>
          <w:rFonts w:ascii="Century Gothic" w:hAnsi="Century Gothic"/>
          <w:sz w:val="20"/>
          <w:szCs w:val="20"/>
        </w:rPr>
        <w:t>stosownie do</w:t>
      </w:r>
      <w:r w:rsidR="00AE0716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1F31AB9" w14:textId="77777777" w:rsidR="00AE0716" w:rsidRDefault="00AE0716" w:rsidP="00AE0716">
      <w:pPr>
        <w:pStyle w:val="Akapitzlist"/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</w:p>
    <w:p w14:paraId="468450F9" w14:textId="77777777" w:rsidR="00AE0716" w:rsidRDefault="00AE0716" w:rsidP="00AE0716">
      <w:pPr>
        <w:pStyle w:val="Akapitzlist"/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</w:p>
    <w:p w14:paraId="60A12879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F444C1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716B61A0" w14:textId="77777777" w:rsidR="003B0C03" w:rsidRPr="00F444C1" w:rsidRDefault="003B0C03" w:rsidP="003B0C03">
      <w:pPr>
        <w:pStyle w:val="Akapitzlist"/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lastRenderedPageBreak/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71DBEBDD" w14:textId="7946BC9C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39DABF3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 pkt 3, </w:t>
      </w:r>
    </w:p>
    <w:p w14:paraId="2AE90DB0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 pkt 3,</w:t>
      </w:r>
    </w:p>
    <w:p w14:paraId="512B327D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 pkt 3, za każdy rozpoczęty dzień zwłoki,</w:t>
      </w:r>
    </w:p>
    <w:p w14:paraId="591A0BB1" w14:textId="2596C366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 pkt 3,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4DF649A2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 pkt 3.</w:t>
      </w:r>
    </w:p>
    <w:p w14:paraId="2629C77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13</w:t>
      </w:r>
    </w:p>
    <w:p w14:paraId="5F986EF1" w14:textId="02E80BD4" w:rsidR="00E403E6" w:rsidRDefault="00D813AD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 w:rsidRPr="00D813AD">
        <w:rPr>
          <w:rFonts w:ascii="Century Gothic" w:hAnsi="Century Gothic"/>
          <w:b w:val="0"/>
          <w:sz w:val="20"/>
          <w:szCs w:val="20"/>
        </w:rPr>
        <w:t>Umowę sporządzono w trzech jednakowo brzmiących egzemplarzach z przeznaczeniem dwóch egzemplarzy dla Zamawiającego i jednego egzemplarza dla Wykonawcy</w:t>
      </w:r>
      <w:r w:rsidR="00E403E6">
        <w:rPr>
          <w:rFonts w:ascii="Century Gothic" w:hAnsi="Century Gothic"/>
          <w:b w:val="0"/>
          <w:sz w:val="20"/>
          <w:szCs w:val="20"/>
        </w:rPr>
        <w:t xml:space="preserve">. </w:t>
      </w:r>
    </w:p>
    <w:p w14:paraId="6315B3F8" w14:textId="77777777" w:rsidR="00F77133" w:rsidRDefault="00F77133" w:rsidP="00F77133">
      <w:pPr>
        <w:rPr>
          <w:b/>
        </w:rPr>
      </w:pPr>
    </w:p>
    <w:p w14:paraId="7C2A68CC" w14:textId="77777777" w:rsidR="002D25D8" w:rsidRPr="002D25D8" w:rsidRDefault="002D25D8" w:rsidP="00F77133">
      <w:pPr>
        <w:rPr>
          <w:b/>
          <w:bCs/>
        </w:rPr>
      </w:pPr>
    </w:p>
    <w:p w14:paraId="2146550C" w14:textId="01106C56" w:rsidR="00B26F96" w:rsidRDefault="002D25D8" w:rsidP="00042C27">
      <w:pPr>
        <w:tabs>
          <w:tab w:val="left" w:pos="-285"/>
          <w:tab w:val="left" w:pos="300"/>
        </w:tabs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</w:p>
    <w:p w14:paraId="136652BF" w14:textId="77777777" w:rsidR="002D25D8" w:rsidRDefault="00EF5F94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11ACDFE5" w14:textId="77777777" w:rsidR="002D25D8" w:rsidRDefault="002D25D8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709C3A35" w14:textId="47F43E8E" w:rsidR="0020121A" w:rsidRPr="002D25D8" w:rsidRDefault="0020121A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8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8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1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2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1FE9390F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262BE1">
        <w:rPr>
          <w:rFonts w:ascii="Century Gothic" w:hAnsi="Century Gothic"/>
          <w:b/>
          <w:bCs/>
          <w:sz w:val="20"/>
          <w:szCs w:val="20"/>
        </w:rPr>
        <w:t>64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sectPr w:rsid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CF0" w14:textId="77777777" w:rsidR="00817E02" w:rsidRDefault="00817E02">
      <w:r>
        <w:separator/>
      </w:r>
    </w:p>
  </w:endnote>
  <w:endnote w:type="continuationSeparator" w:id="0">
    <w:p w14:paraId="173119D7" w14:textId="77777777" w:rsidR="00817E02" w:rsidRDefault="008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CAAD" w14:textId="77777777" w:rsidR="00817E02" w:rsidRDefault="00817E02">
      <w:r>
        <w:separator/>
      </w:r>
    </w:p>
  </w:footnote>
  <w:footnote w:type="continuationSeparator" w:id="0">
    <w:p w14:paraId="37462BA5" w14:textId="77777777" w:rsidR="00817E02" w:rsidRDefault="0081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2E99424C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262BE1">
      <w:rPr>
        <w:rFonts w:ascii="Century Gothic" w:hAnsi="Century Gothic"/>
        <w:sz w:val="20"/>
        <w:szCs w:val="20"/>
      </w:rPr>
      <w:t>64</w:t>
    </w:r>
    <w:r w:rsidRPr="00042C27">
      <w:rPr>
        <w:rFonts w:ascii="Century Gothic" w:hAnsi="Century Gothic"/>
        <w:sz w:val="20"/>
        <w:szCs w:val="20"/>
      </w:rPr>
      <w:t>.2023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32684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67DE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D3FEC"/>
    <w:multiLevelType w:val="hybridMultilevel"/>
    <w:tmpl w:val="0826FF06"/>
    <w:lvl w:ilvl="0" w:tplc="788ACBFC">
      <w:start w:val="1"/>
      <w:numFmt w:val="lowerLetter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943020"/>
    <w:multiLevelType w:val="multilevel"/>
    <w:tmpl w:val="8C54E16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1953CFA"/>
    <w:multiLevelType w:val="multilevel"/>
    <w:tmpl w:val="0726AC7E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7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E12E7F"/>
    <w:multiLevelType w:val="hybridMultilevel"/>
    <w:tmpl w:val="F57AE3C2"/>
    <w:lvl w:ilvl="0" w:tplc="A04888B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56A"/>
    <w:multiLevelType w:val="hybridMultilevel"/>
    <w:tmpl w:val="BCEAE644"/>
    <w:lvl w:ilvl="0" w:tplc="788ACBFC">
      <w:start w:val="1"/>
      <w:numFmt w:val="lowerLetter"/>
      <w:lvlText w:val="%1)"/>
      <w:lvlJc w:val="left"/>
      <w:pPr>
        <w:ind w:left="7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AC14A6"/>
    <w:multiLevelType w:val="hybridMultilevel"/>
    <w:tmpl w:val="74EA956A"/>
    <w:lvl w:ilvl="0" w:tplc="65F6236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04D2"/>
    <w:multiLevelType w:val="hybridMultilevel"/>
    <w:tmpl w:val="80D6F4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5DF5"/>
    <w:multiLevelType w:val="hybridMultilevel"/>
    <w:tmpl w:val="7FDCB6E4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6" w15:restartNumberingAfterBreak="0">
    <w:nsid w:val="3C280883"/>
    <w:multiLevelType w:val="hybridMultilevel"/>
    <w:tmpl w:val="7FCE9A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FA1F31"/>
    <w:multiLevelType w:val="multilevel"/>
    <w:tmpl w:val="22F6C43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8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0" w15:restartNumberingAfterBreak="0">
    <w:nsid w:val="5A4B4376"/>
    <w:multiLevelType w:val="multilevel"/>
    <w:tmpl w:val="17F69FA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1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3" w15:restartNumberingAfterBreak="0">
    <w:nsid w:val="70BD54AD"/>
    <w:multiLevelType w:val="hybridMultilevel"/>
    <w:tmpl w:val="973C700A"/>
    <w:lvl w:ilvl="0" w:tplc="7D882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21"/>
  </w:num>
  <w:num w:numId="3" w16cid:durableId="366294334">
    <w:abstractNumId w:val="11"/>
  </w:num>
  <w:num w:numId="4" w16cid:durableId="621497700">
    <w:abstractNumId w:val="22"/>
  </w:num>
  <w:num w:numId="5" w16cid:durableId="1184244982">
    <w:abstractNumId w:val="13"/>
  </w:num>
  <w:num w:numId="6" w16cid:durableId="2011248423">
    <w:abstractNumId w:val="7"/>
  </w:num>
  <w:num w:numId="7" w16cid:durableId="253511265">
    <w:abstractNumId w:val="12"/>
  </w:num>
  <w:num w:numId="8" w16cid:durableId="1598634389">
    <w:abstractNumId w:val="15"/>
  </w:num>
  <w:num w:numId="9" w16cid:durableId="1267275528">
    <w:abstractNumId w:val="19"/>
  </w:num>
  <w:num w:numId="10" w16cid:durableId="1731075097">
    <w:abstractNumId w:val="14"/>
  </w:num>
  <w:num w:numId="11" w16cid:durableId="61372243">
    <w:abstractNumId w:val="24"/>
  </w:num>
  <w:num w:numId="12" w16cid:durableId="746464361">
    <w:abstractNumId w:val="6"/>
  </w:num>
  <w:num w:numId="13" w16cid:durableId="287856970">
    <w:abstractNumId w:val="18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10"/>
  </w:num>
  <w:num w:numId="17" w16cid:durableId="1066612754">
    <w:abstractNumId w:val="17"/>
  </w:num>
  <w:num w:numId="18" w16cid:durableId="1669626764">
    <w:abstractNumId w:val="5"/>
  </w:num>
  <w:num w:numId="19" w16cid:durableId="297415715">
    <w:abstractNumId w:val="20"/>
  </w:num>
  <w:num w:numId="20" w16cid:durableId="2094275078">
    <w:abstractNumId w:val="8"/>
  </w:num>
  <w:num w:numId="21" w16cid:durableId="155876399">
    <w:abstractNumId w:val="23"/>
  </w:num>
  <w:num w:numId="22" w16cid:durableId="854539609">
    <w:abstractNumId w:val="16"/>
  </w:num>
  <w:num w:numId="23" w16cid:durableId="891042931">
    <w:abstractNumId w:val="4"/>
  </w:num>
  <w:num w:numId="24" w16cid:durableId="207947681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15CB0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11A"/>
    <w:rsid w:val="001A448A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15964"/>
    <w:rsid w:val="0022662F"/>
    <w:rsid w:val="00235DBA"/>
    <w:rsid w:val="00244447"/>
    <w:rsid w:val="00251A54"/>
    <w:rsid w:val="00262BE1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4C40"/>
    <w:rsid w:val="003A0E03"/>
    <w:rsid w:val="003A3C9F"/>
    <w:rsid w:val="003A4529"/>
    <w:rsid w:val="003B0C03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9AB"/>
    <w:rsid w:val="00481D70"/>
    <w:rsid w:val="0048397C"/>
    <w:rsid w:val="004A77C4"/>
    <w:rsid w:val="004B74AC"/>
    <w:rsid w:val="004C1759"/>
    <w:rsid w:val="004C21C9"/>
    <w:rsid w:val="004C79FE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27663"/>
    <w:rsid w:val="005438DE"/>
    <w:rsid w:val="0054690D"/>
    <w:rsid w:val="00575B70"/>
    <w:rsid w:val="005906E9"/>
    <w:rsid w:val="00590F2F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42B3"/>
    <w:rsid w:val="00785130"/>
    <w:rsid w:val="007A1CFB"/>
    <w:rsid w:val="007B04E3"/>
    <w:rsid w:val="007B0938"/>
    <w:rsid w:val="007B0FA6"/>
    <w:rsid w:val="007B19CA"/>
    <w:rsid w:val="007C3DAA"/>
    <w:rsid w:val="007D1C28"/>
    <w:rsid w:val="007D43AD"/>
    <w:rsid w:val="007D52E2"/>
    <w:rsid w:val="007E316D"/>
    <w:rsid w:val="007F22E2"/>
    <w:rsid w:val="007F768F"/>
    <w:rsid w:val="00801904"/>
    <w:rsid w:val="00805B1D"/>
    <w:rsid w:val="00806D3D"/>
    <w:rsid w:val="00817B65"/>
    <w:rsid w:val="00817E02"/>
    <w:rsid w:val="008246F4"/>
    <w:rsid w:val="008441E3"/>
    <w:rsid w:val="0085777F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71CE7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70A9"/>
    <w:rsid w:val="00AC6851"/>
    <w:rsid w:val="00AE0716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D0113F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813AD"/>
    <w:rsid w:val="00D92CB0"/>
    <w:rsid w:val="00DC3B90"/>
    <w:rsid w:val="00DC4639"/>
    <w:rsid w:val="00DC57F4"/>
    <w:rsid w:val="00DD3822"/>
    <w:rsid w:val="00DE1072"/>
    <w:rsid w:val="00DF5E97"/>
    <w:rsid w:val="00E003E1"/>
    <w:rsid w:val="00E04D7C"/>
    <w:rsid w:val="00E0785B"/>
    <w:rsid w:val="00E15FA3"/>
    <w:rsid w:val="00E2138C"/>
    <w:rsid w:val="00E2216D"/>
    <w:rsid w:val="00E22327"/>
    <w:rsid w:val="00E279C7"/>
    <w:rsid w:val="00E403E6"/>
    <w:rsid w:val="00E42965"/>
    <w:rsid w:val="00E42C7D"/>
    <w:rsid w:val="00E4423F"/>
    <w:rsid w:val="00E45A97"/>
    <w:rsid w:val="00E5156D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2715"/>
    <w:rsid w:val="00FB4128"/>
    <w:rsid w:val="00FB4963"/>
    <w:rsid w:val="00FB49CC"/>
    <w:rsid w:val="00FC0F1A"/>
    <w:rsid w:val="00FC1C9E"/>
    <w:rsid w:val="00FC1E66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law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krzykowska@ml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3424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23927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46</cp:revision>
  <cp:lastPrinted>2023-09-18T10:49:00Z</cp:lastPrinted>
  <dcterms:created xsi:type="dcterms:W3CDTF">2023-09-15T12:36:00Z</dcterms:created>
  <dcterms:modified xsi:type="dcterms:W3CDTF">2023-11-14T12:41:00Z</dcterms:modified>
</cp:coreProperties>
</file>