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4" w:rsidRPr="00D90600" w:rsidRDefault="007466D4" w:rsidP="00054076">
      <w:pPr>
        <w:spacing w:after="120"/>
        <w:jc w:val="right"/>
        <w:rPr>
          <w:sz w:val="20"/>
          <w:szCs w:val="20"/>
        </w:rPr>
      </w:pPr>
      <w:r w:rsidRPr="00D90600">
        <w:rPr>
          <w:sz w:val="20"/>
          <w:szCs w:val="20"/>
        </w:rPr>
        <w:tab/>
      </w:r>
      <w:r w:rsidRPr="00D90600">
        <w:rPr>
          <w:sz w:val="20"/>
          <w:szCs w:val="20"/>
        </w:rPr>
        <w:tab/>
      </w:r>
      <w:r w:rsidRPr="00D90600">
        <w:rPr>
          <w:sz w:val="20"/>
          <w:szCs w:val="20"/>
        </w:rPr>
        <w:tab/>
      </w:r>
      <w:r w:rsidRPr="00D90600">
        <w:rPr>
          <w:sz w:val="20"/>
          <w:szCs w:val="20"/>
        </w:rPr>
        <w:tab/>
        <w:t xml:space="preserve">                   </w:t>
      </w:r>
      <w:r w:rsidR="001D2788">
        <w:rPr>
          <w:sz w:val="20"/>
          <w:szCs w:val="20"/>
        </w:rPr>
        <w:t xml:space="preserve">               </w:t>
      </w:r>
      <w:r w:rsidR="009B382D" w:rsidRPr="00D90600">
        <w:rPr>
          <w:sz w:val="20"/>
          <w:szCs w:val="20"/>
        </w:rPr>
        <w:t xml:space="preserve"> </w:t>
      </w:r>
      <w:r w:rsidR="00983090">
        <w:rPr>
          <w:sz w:val="20"/>
          <w:szCs w:val="20"/>
        </w:rPr>
        <w:tab/>
      </w:r>
      <w:r w:rsidR="009B382D" w:rsidRPr="00D90600">
        <w:rPr>
          <w:sz w:val="20"/>
          <w:szCs w:val="20"/>
        </w:rPr>
        <w:t xml:space="preserve">  Mława, dnia</w:t>
      </w:r>
      <w:r w:rsidR="00605698">
        <w:rPr>
          <w:sz w:val="20"/>
          <w:szCs w:val="20"/>
        </w:rPr>
        <w:t xml:space="preserve"> ……………...</w:t>
      </w:r>
      <w:r w:rsidRPr="00D90600">
        <w:rPr>
          <w:sz w:val="20"/>
          <w:szCs w:val="20"/>
        </w:rPr>
        <w:t>.</w:t>
      </w:r>
    </w:p>
    <w:p w:rsidR="007466D4" w:rsidRPr="00D90600" w:rsidRDefault="007466D4" w:rsidP="007466D4">
      <w:pPr>
        <w:spacing w:after="120"/>
        <w:jc w:val="center"/>
        <w:rPr>
          <w:b/>
          <w:sz w:val="20"/>
          <w:szCs w:val="20"/>
        </w:rPr>
      </w:pPr>
      <w:r w:rsidRPr="00D90600">
        <w:rPr>
          <w:b/>
          <w:sz w:val="20"/>
          <w:szCs w:val="20"/>
        </w:rPr>
        <w:t>FORMULARZ OFERTY</w:t>
      </w:r>
    </w:p>
    <w:p w:rsidR="007466D4" w:rsidRPr="00D90600" w:rsidRDefault="007466D4" w:rsidP="007466D4">
      <w:pPr>
        <w:spacing w:after="120"/>
        <w:jc w:val="both"/>
        <w:rPr>
          <w:b/>
          <w:bCs/>
          <w:sz w:val="20"/>
          <w:szCs w:val="20"/>
        </w:rPr>
      </w:pPr>
      <w:r w:rsidRPr="00D90600">
        <w:rPr>
          <w:sz w:val="20"/>
          <w:szCs w:val="20"/>
        </w:rPr>
        <w:t xml:space="preserve">I. Nazwa i adres </w:t>
      </w:r>
      <w:r w:rsidRPr="00D90600">
        <w:rPr>
          <w:b/>
          <w:bCs/>
          <w:sz w:val="20"/>
          <w:szCs w:val="20"/>
        </w:rPr>
        <w:t>ZAMAWIAJĄCEGO</w:t>
      </w:r>
    </w:p>
    <w:p w:rsidR="007466D4" w:rsidRPr="00D90600" w:rsidRDefault="007466D4" w:rsidP="007466D4">
      <w:pPr>
        <w:spacing w:after="120"/>
        <w:jc w:val="both"/>
        <w:rPr>
          <w:sz w:val="20"/>
          <w:szCs w:val="20"/>
        </w:rPr>
      </w:pPr>
      <w:r w:rsidRPr="00D90600">
        <w:rPr>
          <w:sz w:val="20"/>
          <w:szCs w:val="20"/>
        </w:rPr>
        <w:t>Miasto Mława,  06-500 Mława, ul. Stary Rynek 19.</w:t>
      </w:r>
    </w:p>
    <w:p w:rsidR="007466D4" w:rsidRPr="00D90600" w:rsidRDefault="007466D4" w:rsidP="007466D4">
      <w:pPr>
        <w:spacing w:after="120"/>
        <w:jc w:val="both"/>
        <w:rPr>
          <w:sz w:val="20"/>
          <w:szCs w:val="20"/>
        </w:rPr>
      </w:pPr>
      <w:r w:rsidRPr="00D90600">
        <w:rPr>
          <w:sz w:val="20"/>
          <w:szCs w:val="20"/>
        </w:rPr>
        <w:t>II. Opis przedmiotu zamówienia</w:t>
      </w:r>
    </w:p>
    <w:p w:rsidR="00895FD0" w:rsidRPr="00895FD0" w:rsidRDefault="00901896" w:rsidP="00E66627">
      <w:pPr>
        <w:spacing w:after="120"/>
        <w:jc w:val="both"/>
        <w:rPr>
          <w:b/>
          <w:color w:val="000000"/>
          <w:sz w:val="20"/>
          <w:szCs w:val="20"/>
          <w:lang w:eastAsia="pl-PL"/>
        </w:rPr>
      </w:pPr>
      <w:r>
        <w:rPr>
          <w:b/>
          <w:sz w:val="20"/>
          <w:szCs w:val="20"/>
        </w:rPr>
        <w:t xml:space="preserve">Wykonanie </w:t>
      </w:r>
      <w:r w:rsidR="00895FD0" w:rsidRPr="00895FD0">
        <w:rPr>
          <w:b/>
          <w:sz w:val="20"/>
          <w:szCs w:val="20"/>
        </w:rPr>
        <w:t xml:space="preserve">dokumentacji projektowej </w:t>
      </w:r>
      <w:r w:rsidR="00260073">
        <w:rPr>
          <w:b/>
          <w:sz w:val="20"/>
          <w:szCs w:val="20"/>
        </w:rPr>
        <w:t xml:space="preserve">na </w:t>
      </w:r>
      <w:r w:rsidR="00D171E4">
        <w:rPr>
          <w:b/>
          <w:sz w:val="20"/>
          <w:szCs w:val="20"/>
        </w:rPr>
        <w:t xml:space="preserve">zadanie </w:t>
      </w:r>
      <w:r w:rsidR="00895FD0" w:rsidRPr="00895FD0">
        <w:rPr>
          <w:b/>
          <w:sz w:val="20"/>
          <w:szCs w:val="20"/>
        </w:rPr>
        <w:t xml:space="preserve">pn. </w:t>
      </w:r>
      <w:r w:rsidR="000B1BDA">
        <w:rPr>
          <w:b/>
          <w:color w:val="000000"/>
          <w:sz w:val="20"/>
          <w:szCs w:val="20"/>
          <w:lang w:eastAsia="pl-PL"/>
        </w:rPr>
        <w:t xml:space="preserve">Przebudowa ul. Instalatorów na odc. od ul. Dźwigowej w kierunku południowo - zachodnim </w:t>
      </w:r>
      <w:r w:rsidR="00895FD0" w:rsidRPr="00895FD0">
        <w:rPr>
          <w:b/>
          <w:color w:val="000000"/>
          <w:sz w:val="20"/>
          <w:szCs w:val="20"/>
          <w:lang w:eastAsia="pl-PL"/>
        </w:rPr>
        <w:t>w Mławie</w:t>
      </w:r>
      <w:r w:rsidR="00895FD0">
        <w:rPr>
          <w:b/>
          <w:color w:val="000000"/>
          <w:sz w:val="20"/>
          <w:szCs w:val="20"/>
          <w:lang w:eastAsia="pl-PL"/>
        </w:rPr>
        <w:t>.</w:t>
      </w:r>
    </w:p>
    <w:p w:rsidR="007466D4" w:rsidRPr="00D90600" w:rsidRDefault="007466D4" w:rsidP="00895FD0">
      <w:pPr>
        <w:spacing w:after="120"/>
        <w:rPr>
          <w:b/>
          <w:sz w:val="20"/>
          <w:szCs w:val="20"/>
        </w:rPr>
      </w:pPr>
      <w:r w:rsidRPr="00D90600">
        <w:rPr>
          <w:sz w:val="20"/>
          <w:szCs w:val="20"/>
        </w:rPr>
        <w:t xml:space="preserve">termin wykonania zamówienia: </w:t>
      </w:r>
      <w:r w:rsidR="00AF5E3B">
        <w:rPr>
          <w:b/>
          <w:sz w:val="20"/>
          <w:szCs w:val="20"/>
        </w:rPr>
        <w:t>30</w:t>
      </w:r>
      <w:r w:rsidRPr="00D90600">
        <w:rPr>
          <w:b/>
          <w:sz w:val="20"/>
          <w:szCs w:val="20"/>
        </w:rPr>
        <w:t>.</w:t>
      </w:r>
      <w:r w:rsidR="00AF5E3B">
        <w:rPr>
          <w:b/>
          <w:sz w:val="20"/>
          <w:szCs w:val="20"/>
        </w:rPr>
        <w:t>09</w:t>
      </w:r>
      <w:r w:rsidRPr="00D90600">
        <w:rPr>
          <w:b/>
          <w:sz w:val="20"/>
          <w:szCs w:val="20"/>
        </w:rPr>
        <w:t>.201</w:t>
      </w:r>
      <w:r w:rsidR="00895FD0">
        <w:rPr>
          <w:b/>
          <w:sz w:val="20"/>
          <w:szCs w:val="20"/>
        </w:rPr>
        <w:t>9</w:t>
      </w:r>
      <w:r w:rsidRPr="00D90600">
        <w:rPr>
          <w:b/>
          <w:sz w:val="20"/>
          <w:szCs w:val="20"/>
        </w:rPr>
        <w:t>r.</w:t>
      </w:r>
      <w:r w:rsidRPr="00D90600">
        <w:rPr>
          <w:sz w:val="20"/>
          <w:szCs w:val="20"/>
        </w:rPr>
        <w:t xml:space="preserve">, </w:t>
      </w:r>
    </w:p>
    <w:p w:rsidR="007466D4" w:rsidRPr="00D90600" w:rsidRDefault="007466D4" w:rsidP="007466D4">
      <w:pPr>
        <w:spacing w:after="120"/>
        <w:jc w:val="both"/>
        <w:rPr>
          <w:sz w:val="20"/>
          <w:szCs w:val="20"/>
        </w:rPr>
      </w:pPr>
      <w:r w:rsidRPr="00D90600">
        <w:rPr>
          <w:sz w:val="20"/>
          <w:szCs w:val="20"/>
        </w:rPr>
        <w:t>b)</w:t>
      </w:r>
      <w:r w:rsidRPr="00D90600">
        <w:rPr>
          <w:sz w:val="20"/>
          <w:szCs w:val="20"/>
        </w:rPr>
        <w:tab/>
        <w:t xml:space="preserve">okres gwarancji: </w:t>
      </w:r>
      <w:r w:rsidR="00605698">
        <w:rPr>
          <w:sz w:val="20"/>
          <w:szCs w:val="20"/>
        </w:rPr>
        <w:t>36</w:t>
      </w:r>
      <w:r w:rsidRPr="00D90600">
        <w:rPr>
          <w:sz w:val="20"/>
          <w:szCs w:val="20"/>
        </w:rPr>
        <w:t xml:space="preserve"> </w:t>
      </w:r>
      <w:proofErr w:type="spellStart"/>
      <w:r w:rsidRPr="00D90600">
        <w:rPr>
          <w:sz w:val="20"/>
          <w:szCs w:val="20"/>
        </w:rPr>
        <w:t>m-cy</w:t>
      </w:r>
      <w:proofErr w:type="spellEnd"/>
    </w:p>
    <w:p w:rsidR="007466D4" w:rsidRPr="00D90600" w:rsidRDefault="007466D4" w:rsidP="007466D4">
      <w:pPr>
        <w:spacing w:after="120"/>
        <w:jc w:val="both"/>
        <w:rPr>
          <w:sz w:val="20"/>
          <w:szCs w:val="20"/>
        </w:rPr>
      </w:pPr>
      <w:r w:rsidRPr="00D90600">
        <w:rPr>
          <w:sz w:val="20"/>
          <w:szCs w:val="20"/>
        </w:rPr>
        <w:t>c)</w:t>
      </w:r>
      <w:r w:rsidRPr="00D90600">
        <w:rPr>
          <w:sz w:val="20"/>
          <w:szCs w:val="20"/>
        </w:rPr>
        <w:tab/>
        <w:t>warunki płatność: 21 dni.</w:t>
      </w:r>
    </w:p>
    <w:p w:rsidR="007466D4" w:rsidRPr="00D90600" w:rsidRDefault="007466D4" w:rsidP="007466D4">
      <w:pPr>
        <w:spacing w:after="120"/>
        <w:jc w:val="both"/>
        <w:rPr>
          <w:sz w:val="20"/>
          <w:szCs w:val="20"/>
        </w:rPr>
      </w:pPr>
      <w:r w:rsidRPr="00D90600">
        <w:rPr>
          <w:sz w:val="20"/>
          <w:szCs w:val="20"/>
        </w:rPr>
        <w:t>III. FORMA ZŁOŻENIA OFERTY</w:t>
      </w:r>
    </w:p>
    <w:p w:rsidR="007466D4" w:rsidRPr="00D90600" w:rsidRDefault="007466D4" w:rsidP="007466D4">
      <w:pPr>
        <w:spacing w:after="120"/>
        <w:jc w:val="both"/>
        <w:rPr>
          <w:sz w:val="20"/>
          <w:szCs w:val="20"/>
        </w:rPr>
      </w:pPr>
      <w:r w:rsidRPr="00D90600">
        <w:rPr>
          <w:sz w:val="20"/>
          <w:szCs w:val="20"/>
        </w:rPr>
        <w:t>Ofertę</w:t>
      </w:r>
      <w:r w:rsidRPr="00D90600">
        <w:rPr>
          <w:sz w:val="20"/>
          <w:szCs w:val="20"/>
        </w:rPr>
        <w:tab/>
        <w:t xml:space="preserve">na FORMULARZU OFERTY należy złożyć w terminie </w:t>
      </w:r>
      <w:r w:rsidRPr="00D90600">
        <w:rPr>
          <w:b/>
          <w:sz w:val="20"/>
          <w:szCs w:val="20"/>
        </w:rPr>
        <w:t>do dnia</w:t>
      </w:r>
      <w:r w:rsidRPr="00D90600">
        <w:rPr>
          <w:sz w:val="20"/>
          <w:szCs w:val="20"/>
        </w:rPr>
        <w:t xml:space="preserve"> </w:t>
      </w:r>
      <w:r w:rsidR="002C2463">
        <w:rPr>
          <w:b/>
          <w:sz w:val="20"/>
          <w:szCs w:val="20"/>
        </w:rPr>
        <w:t>23</w:t>
      </w:r>
      <w:r w:rsidR="009E3E8F">
        <w:rPr>
          <w:b/>
          <w:sz w:val="20"/>
          <w:szCs w:val="20"/>
        </w:rPr>
        <w:t>.</w:t>
      </w:r>
      <w:r w:rsidR="007E745B">
        <w:rPr>
          <w:b/>
          <w:sz w:val="20"/>
          <w:szCs w:val="20"/>
        </w:rPr>
        <w:t>0</w:t>
      </w:r>
      <w:r w:rsidR="002C2463">
        <w:rPr>
          <w:b/>
          <w:sz w:val="20"/>
          <w:szCs w:val="20"/>
        </w:rPr>
        <w:t>5</w:t>
      </w:r>
      <w:r w:rsidR="001A7EBE">
        <w:rPr>
          <w:b/>
          <w:sz w:val="20"/>
          <w:szCs w:val="20"/>
        </w:rPr>
        <w:t>.2019</w:t>
      </w:r>
      <w:bookmarkStart w:id="0" w:name="_GoBack"/>
      <w:bookmarkEnd w:id="0"/>
      <w:r w:rsidRPr="00D90600">
        <w:rPr>
          <w:b/>
          <w:sz w:val="20"/>
          <w:szCs w:val="20"/>
        </w:rPr>
        <w:t>r.</w:t>
      </w:r>
      <w:r w:rsidRPr="00D90600">
        <w:rPr>
          <w:b/>
          <w:bCs/>
          <w:sz w:val="20"/>
          <w:szCs w:val="20"/>
        </w:rPr>
        <w:t xml:space="preserve"> do godz. 10:</w:t>
      </w:r>
      <w:r w:rsidR="00333771">
        <w:rPr>
          <w:b/>
          <w:bCs/>
          <w:sz w:val="20"/>
          <w:szCs w:val="20"/>
        </w:rPr>
        <w:t>00</w:t>
      </w:r>
      <w:r w:rsidRPr="00D90600">
        <w:rPr>
          <w:b/>
          <w:bCs/>
          <w:sz w:val="20"/>
          <w:szCs w:val="20"/>
        </w:rPr>
        <w:br/>
      </w:r>
      <w:r w:rsidRPr="00D90600">
        <w:rPr>
          <w:sz w:val="20"/>
          <w:szCs w:val="20"/>
        </w:rPr>
        <w:t>w formie:</w:t>
      </w:r>
    </w:p>
    <w:p w:rsidR="007466D4" w:rsidRPr="00D90600" w:rsidRDefault="007466D4" w:rsidP="007466D4">
      <w:pPr>
        <w:spacing w:after="120"/>
        <w:jc w:val="both"/>
        <w:rPr>
          <w:b/>
          <w:bCs/>
          <w:sz w:val="20"/>
          <w:szCs w:val="20"/>
        </w:rPr>
      </w:pPr>
      <w:r w:rsidRPr="00D90600">
        <w:rPr>
          <w:sz w:val="20"/>
          <w:szCs w:val="20"/>
        </w:rPr>
        <w:t xml:space="preserve">- pisemnej (osobiście, listownie) na adres: </w:t>
      </w:r>
      <w:r w:rsidRPr="00D90600">
        <w:rPr>
          <w:b/>
          <w:bCs/>
          <w:sz w:val="20"/>
          <w:szCs w:val="20"/>
        </w:rPr>
        <w:t>Urząd Miasta Mława, ul Stary Rynek 19, 06-500 Mława,</w:t>
      </w:r>
    </w:p>
    <w:p w:rsidR="007466D4" w:rsidRPr="00D90600" w:rsidRDefault="007466D4" w:rsidP="007466D4">
      <w:pPr>
        <w:spacing w:after="120"/>
        <w:jc w:val="both"/>
        <w:rPr>
          <w:b/>
          <w:bCs/>
          <w:sz w:val="20"/>
          <w:szCs w:val="20"/>
        </w:rPr>
      </w:pPr>
      <w:r w:rsidRPr="00D90600">
        <w:rPr>
          <w:sz w:val="20"/>
          <w:szCs w:val="20"/>
        </w:rPr>
        <w:t xml:space="preserve">IV. Nazwa i adres </w:t>
      </w:r>
      <w:r w:rsidRPr="00D90600">
        <w:rPr>
          <w:b/>
          <w:bCs/>
          <w:sz w:val="20"/>
          <w:szCs w:val="20"/>
        </w:rPr>
        <w:t>WYKONAWCY</w:t>
      </w:r>
    </w:p>
    <w:p w:rsidR="007466D4" w:rsidRPr="00D90600" w:rsidRDefault="007466D4" w:rsidP="007466D4">
      <w:pPr>
        <w:spacing w:after="120"/>
        <w:jc w:val="both"/>
        <w:rPr>
          <w:sz w:val="20"/>
          <w:szCs w:val="20"/>
        </w:rPr>
      </w:pPr>
      <w:r w:rsidRPr="00D90600">
        <w:rPr>
          <w:sz w:val="20"/>
          <w:szCs w:val="20"/>
        </w:rPr>
        <w:t>Nazwa:………………………………………………………………………………………….................................</w:t>
      </w:r>
      <w:r w:rsidR="00DA6E80">
        <w:rPr>
          <w:sz w:val="20"/>
          <w:szCs w:val="20"/>
        </w:rPr>
        <w:t>.....</w:t>
      </w:r>
    </w:p>
    <w:p w:rsidR="00DA6E80" w:rsidRPr="00DA6E80" w:rsidRDefault="007466D4" w:rsidP="007466D4">
      <w:pPr>
        <w:spacing w:after="120"/>
        <w:jc w:val="both"/>
        <w:rPr>
          <w:sz w:val="20"/>
          <w:szCs w:val="20"/>
          <w:lang w:val="en-US"/>
        </w:rPr>
      </w:pPr>
      <w:proofErr w:type="spellStart"/>
      <w:r w:rsidRPr="00DA6E80">
        <w:rPr>
          <w:sz w:val="20"/>
          <w:szCs w:val="20"/>
          <w:lang w:val="en-US"/>
        </w:rPr>
        <w:t>Adres</w:t>
      </w:r>
      <w:proofErr w:type="spellEnd"/>
      <w:r w:rsidRPr="00DA6E80">
        <w:rPr>
          <w:sz w:val="20"/>
          <w:szCs w:val="20"/>
          <w:lang w:val="en-US"/>
        </w:rPr>
        <w:t>: ………………………………………</w:t>
      </w:r>
      <w:r w:rsidR="000B1BDA" w:rsidRPr="00DA6E80">
        <w:rPr>
          <w:sz w:val="20"/>
          <w:szCs w:val="20"/>
          <w:lang w:val="en-US"/>
        </w:rPr>
        <w:t>..................</w:t>
      </w:r>
      <w:r w:rsidR="00DA6E80" w:rsidRPr="00DA6E80">
        <w:rPr>
          <w:sz w:val="20"/>
          <w:szCs w:val="20"/>
          <w:lang w:val="en-US"/>
        </w:rPr>
        <w:t>............................</w:t>
      </w:r>
      <w:r w:rsidR="000B1BDA" w:rsidRPr="00DA6E80">
        <w:rPr>
          <w:sz w:val="20"/>
          <w:szCs w:val="20"/>
          <w:lang w:val="en-US"/>
        </w:rPr>
        <w:t>...</w:t>
      </w:r>
      <w:r w:rsidRPr="00DA6E80">
        <w:rPr>
          <w:sz w:val="20"/>
          <w:szCs w:val="20"/>
          <w:lang w:val="en-US"/>
        </w:rPr>
        <w:t>tel. .......</w:t>
      </w:r>
      <w:r w:rsidR="000B1BDA" w:rsidRPr="00DA6E80">
        <w:rPr>
          <w:sz w:val="20"/>
          <w:szCs w:val="20"/>
          <w:lang w:val="en-US"/>
        </w:rPr>
        <w:t>..............</w:t>
      </w:r>
      <w:r w:rsidR="00DA6E80" w:rsidRPr="00DA6E80">
        <w:rPr>
          <w:sz w:val="20"/>
          <w:szCs w:val="20"/>
          <w:lang w:val="en-US"/>
        </w:rPr>
        <w:t>...........................</w:t>
      </w:r>
      <w:r w:rsidR="000B1BDA" w:rsidRPr="00DA6E80">
        <w:rPr>
          <w:sz w:val="20"/>
          <w:szCs w:val="20"/>
          <w:lang w:val="en-US"/>
        </w:rPr>
        <w:t xml:space="preserve">..........., </w:t>
      </w:r>
    </w:p>
    <w:p w:rsidR="007466D4" w:rsidRPr="00DB4796" w:rsidRDefault="000B1BDA" w:rsidP="007466D4">
      <w:pPr>
        <w:spacing w:after="120"/>
        <w:jc w:val="both"/>
        <w:rPr>
          <w:sz w:val="20"/>
          <w:szCs w:val="20"/>
          <w:lang w:val="en-US"/>
        </w:rPr>
      </w:pPr>
      <w:r w:rsidRPr="00DB4796">
        <w:rPr>
          <w:sz w:val="20"/>
          <w:szCs w:val="20"/>
          <w:lang w:val="en-US"/>
        </w:rPr>
        <w:t>e-mail: ………………………</w:t>
      </w:r>
      <w:r w:rsidR="00DA6E80" w:rsidRPr="00DB4796">
        <w:rPr>
          <w:sz w:val="20"/>
          <w:szCs w:val="20"/>
          <w:lang w:val="en-US"/>
        </w:rPr>
        <w:t xml:space="preserve">……………………….…, </w:t>
      </w:r>
      <w:r w:rsidR="007466D4" w:rsidRPr="00DB4796">
        <w:rPr>
          <w:sz w:val="20"/>
          <w:szCs w:val="20"/>
          <w:lang w:val="en-US"/>
        </w:rPr>
        <w:t>NIP: ………</w:t>
      </w:r>
      <w:r w:rsidR="00DA6E80" w:rsidRPr="00DB4796">
        <w:rPr>
          <w:sz w:val="20"/>
          <w:szCs w:val="20"/>
          <w:lang w:val="en-US"/>
        </w:rPr>
        <w:t>………………………………………………..,</w:t>
      </w:r>
    </w:p>
    <w:p w:rsidR="00605698" w:rsidRDefault="00605698" w:rsidP="007466D4">
      <w:pPr>
        <w:spacing w:after="120"/>
        <w:jc w:val="both"/>
        <w:rPr>
          <w:sz w:val="20"/>
          <w:szCs w:val="20"/>
        </w:rPr>
      </w:pPr>
      <w:r>
        <w:rPr>
          <w:sz w:val="20"/>
          <w:szCs w:val="20"/>
        </w:rPr>
        <w:t>W przypadku wykonawcy prowadzącego jednoosobową działalność gospodarczą :</w:t>
      </w:r>
    </w:p>
    <w:p w:rsidR="00605698" w:rsidRDefault="00605698" w:rsidP="007466D4">
      <w:pPr>
        <w:spacing w:after="120"/>
        <w:jc w:val="both"/>
        <w:rPr>
          <w:sz w:val="20"/>
          <w:szCs w:val="20"/>
        </w:rPr>
      </w:pPr>
      <w:r>
        <w:rPr>
          <w:sz w:val="20"/>
          <w:szCs w:val="20"/>
        </w:rPr>
        <w:t>Adres:………………………………………………………………………………………………………………..</w:t>
      </w:r>
    </w:p>
    <w:p w:rsidR="00605698" w:rsidRPr="00D90600" w:rsidRDefault="00605698" w:rsidP="007466D4">
      <w:pPr>
        <w:spacing w:after="120"/>
        <w:jc w:val="both"/>
        <w:rPr>
          <w:sz w:val="20"/>
          <w:szCs w:val="20"/>
        </w:rPr>
      </w:pPr>
      <w:r>
        <w:rPr>
          <w:sz w:val="20"/>
          <w:szCs w:val="20"/>
        </w:rPr>
        <w:t>PESEL:………………………………………………………………………………………………………………</w:t>
      </w:r>
    </w:p>
    <w:p w:rsidR="007466D4" w:rsidRPr="00D90600" w:rsidRDefault="007466D4" w:rsidP="007466D4">
      <w:pPr>
        <w:spacing w:after="120"/>
        <w:jc w:val="both"/>
        <w:rPr>
          <w:sz w:val="20"/>
          <w:szCs w:val="20"/>
        </w:rPr>
      </w:pPr>
      <w:r w:rsidRPr="00D90600">
        <w:rPr>
          <w:sz w:val="20"/>
          <w:szCs w:val="20"/>
        </w:rPr>
        <w:t xml:space="preserve"> Nr rachunku bankowego:………………………………………………………………………...............................</w:t>
      </w:r>
    </w:p>
    <w:p w:rsidR="007466D4" w:rsidRPr="00D90600" w:rsidRDefault="007466D4" w:rsidP="007466D4">
      <w:pPr>
        <w:spacing w:after="120"/>
        <w:jc w:val="both"/>
        <w:rPr>
          <w:sz w:val="20"/>
          <w:szCs w:val="20"/>
        </w:rPr>
      </w:pPr>
      <w:r w:rsidRPr="00D90600">
        <w:rPr>
          <w:sz w:val="20"/>
          <w:szCs w:val="20"/>
        </w:rPr>
        <w:t>1. Oferuję wykonanie przedmiotu zamówienia za:</w:t>
      </w:r>
    </w:p>
    <w:p w:rsidR="007466D4" w:rsidRPr="00D90600" w:rsidRDefault="007466D4" w:rsidP="007466D4">
      <w:pPr>
        <w:rPr>
          <w:sz w:val="20"/>
          <w:szCs w:val="20"/>
        </w:rPr>
      </w:pPr>
      <w:r w:rsidRPr="00D90600">
        <w:rPr>
          <w:sz w:val="20"/>
          <w:szCs w:val="20"/>
        </w:rPr>
        <w:t xml:space="preserve">cena ryczałtowa netto ……………………………………..zł </w:t>
      </w:r>
    </w:p>
    <w:p w:rsidR="007466D4" w:rsidRPr="00D90600" w:rsidRDefault="007466D4" w:rsidP="007466D4">
      <w:pPr>
        <w:rPr>
          <w:sz w:val="20"/>
          <w:szCs w:val="20"/>
        </w:rPr>
      </w:pPr>
      <w:r w:rsidRPr="00D90600">
        <w:rPr>
          <w:sz w:val="20"/>
          <w:szCs w:val="20"/>
        </w:rPr>
        <w:t>podatek VAT ………..(%)</w:t>
      </w:r>
    </w:p>
    <w:p w:rsidR="007466D4" w:rsidRPr="00D90600" w:rsidRDefault="007466D4" w:rsidP="007466D4">
      <w:pPr>
        <w:rPr>
          <w:sz w:val="20"/>
          <w:szCs w:val="20"/>
        </w:rPr>
      </w:pPr>
      <w:r w:rsidRPr="00D90600">
        <w:rPr>
          <w:sz w:val="20"/>
          <w:szCs w:val="20"/>
        </w:rPr>
        <w:t>podatek  VAT ...........................................................................................zł</w:t>
      </w:r>
      <w:r w:rsidRPr="00D90600">
        <w:rPr>
          <w:sz w:val="20"/>
          <w:szCs w:val="20"/>
        </w:rPr>
        <w:cr/>
      </w:r>
      <w:r w:rsidRPr="00D90600">
        <w:rPr>
          <w:b/>
          <w:sz w:val="20"/>
          <w:szCs w:val="20"/>
        </w:rPr>
        <w:t>cena brutto</w:t>
      </w:r>
      <w:r w:rsidRPr="00D90600">
        <w:rPr>
          <w:sz w:val="20"/>
          <w:szCs w:val="20"/>
        </w:rPr>
        <w:t xml:space="preserve"> ..........................................................................................................zł</w:t>
      </w:r>
      <w:r w:rsidRPr="00D90600">
        <w:rPr>
          <w:sz w:val="20"/>
          <w:szCs w:val="20"/>
        </w:rPr>
        <w:cr/>
        <w:t>(słownie: ...............................................................................................................)</w:t>
      </w:r>
    </w:p>
    <w:p w:rsidR="007466D4" w:rsidRPr="00D90600" w:rsidRDefault="007466D4" w:rsidP="007466D4">
      <w:pPr>
        <w:rPr>
          <w:sz w:val="20"/>
          <w:szCs w:val="20"/>
        </w:rPr>
      </w:pPr>
    </w:p>
    <w:p w:rsidR="007466D4" w:rsidRPr="00D90600" w:rsidRDefault="007466D4" w:rsidP="007466D4">
      <w:pPr>
        <w:spacing w:after="120"/>
        <w:jc w:val="both"/>
        <w:rPr>
          <w:sz w:val="20"/>
          <w:szCs w:val="20"/>
        </w:rPr>
      </w:pPr>
      <w:r w:rsidRPr="00D90600">
        <w:rPr>
          <w:sz w:val="20"/>
          <w:szCs w:val="20"/>
        </w:rPr>
        <w:t>2. Oświadczam, że zapoznałem się z opisem przedmiotu zamówienia i nie wnoszę do niego zastrzeżeń.</w:t>
      </w:r>
    </w:p>
    <w:p w:rsidR="00472149" w:rsidRDefault="00472149" w:rsidP="00605698">
      <w:pPr>
        <w:jc w:val="both"/>
        <w:rPr>
          <w:sz w:val="20"/>
          <w:szCs w:val="20"/>
        </w:rPr>
      </w:pPr>
      <w:r w:rsidRPr="00D90600">
        <w:rPr>
          <w:b/>
          <w:i/>
          <w:sz w:val="20"/>
          <w:szCs w:val="20"/>
        </w:rPr>
        <w:t>*Dotyczy osób fizycznych, również prowadzących jednoosobową działalność gospodarczą.</w:t>
      </w:r>
      <w:r w:rsidRPr="00D90600">
        <w:rPr>
          <w:sz w:val="20"/>
          <w:szCs w:val="20"/>
        </w:rPr>
        <w:t xml:space="preserve"> Oświadczam, że zapoznałem się z informacją dla Wykonawców dotyczącą ochrony danych osobowych obejmującą prawa </w:t>
      </w:r>
      <w:r w:rsidRPr="00D90600">
        <w:rPr>
          <w:sz w:val="20"/>
          <w:szCs w:val="20"/>
        </w:rPr>
        <w:br/>
        <w:t>i obowiązki zarówno Zamawiającego oraz Wykonawcy – Załącznik nr 4.</w:t>
      </w:r>
    </w:p>
    <w:p w:rsidR="00605698" w:rsidRPr="00D90600" w:rsidRDefault="00605698" w:rsidP="00605698">
      <w:pPr>
        <w:jc w:val="both"/>
        <w:rPr>
          <w:sz w:val="20"/>
          <w:szCs w:val="20"/>
        </w:rPr>
      </w:pPr>
    </w:p>
    <w:p w:rsidR="007466D4" w:rsidRPr="00D90600" w:rsidRDefault="007466D4" w:rsidP="007466D4">
      <w:pPr>
        <w:spacing w:after="120"/>
        <w:jc w:val="both"/>
        <w:rPr>
          <w:sz w:val="20"/>
          <w:szCs w:val="20"/>
        </w:rPr>
      </w:pPr>
      <w:r w:rsidRPr="00D90600">
        <w:rPr>
          <w:sz w:val="20"/>
          <w:szCs w:val="20"/>
        </w:rPr>
        <w:t>3. Załącznikami do niniejszego formularza oferty stanowiącymi integralną część oferty są:</w:t>
      </w:r>
    </w:p>
    <w:p w:rsidR="007466D4" w:rsidRPr="00D90600" w:rsidRDefault="007466D4" w:rsidP="00C86DA2">
      <w:pPr>
        <w:numPr>
          <w:ilvl w:val="0"/>
          <w:numId w:val="3"/>
        </w:numPr>
        <w:spacing w:after="120"/>
        <w:jc w:val="both"/>
        <w:rPr>
          <w:sz w:val="20"/>
          <w:szCs w:val="20"/>
        </w:rPr>
      </w:pPr>
      <w:r w:rsidRPr="00D90600">
        <w:rPr>
          <w:bCs/>
          <w:sz w:val="20"/>
          <w:szCs w:val="20"/>
        </w:rPr>
        <w:t>Opis przedmiotu zamówienia,</w:t>
      </w:r>
      <w:r w:rsidRPr="00D90600">
        <w:rPr>
          <w:b/>
          <w:bCs/>
          <w:sz w:val="20"/>
          <w:szCs w:val="20"/>
        </w:rPr>
        <w:t xml:space="preserve"> </w:t>
      </w:r>
      <w:r w:rsidRPr="00D90600">
        <w:rPr>
          <w:bCs/>
          <w:sz w:val="20"/>
          <w:szCs w:val="20"/>
        </w:rPr>
        <w:t xml:space="preserve">Załącznik nr </w:t>
      </w:r>
      <w:r w:rsidR="00F64FCB">
        <w:rPr>
          <w:bCs/>
          <w:sz w:val="20"/>
          <w:szCs w:val="20"/>
        </w:rPr>
        <w:t>1</w:t>
      </w:r>
    </w:p>
    <w:p w:rsidR="007466D4" w:rsidRPr="00D90600" w:rsidRDefault="007466D4" w:rsidP="00C86DA2">
      <w:pPr>
        <w:numPr>
          <w:ilvl w:val="0"/>
          <w:numId w:val="3"/>
        </w:numPr>
        <w:spacing w:after="120"/>
        <w:jc w:val="both"/>
        <w:rPr>
          <w:sz w:val="20"/>
          <w:szCs w:val="20"/>
        </w:rPr>
      </w:pPr>
      <w:r w:rsidRPr="00D90600">
        <w:rPr>
          <w:bCs/>
          <w:sz w:val="20"/>
          <w:szCs w:val="20"/>
        </w:rPr>
        <w:t>Warunki jakim musi odpowiadać wykonawca i kryteria wyboru oferty</w:t>
      </w:r>
      <w:r w:rsidRPr="00D90600">
        <w:rPr>
          <w:b/>
          <w:bCs/>
          <w:sz w:val="20"/>
          <w:szCs w:val="20"/>
        </w:rPr>
        <w:t xml:space="preserve">, </w:t>
      </w:r>
      <w:r w:rsidRPr="00D90600">
        <w:rPr>
          <w:bCs/>
          <w:sz w:val="20"/>
          <w:szCs w:val="20"/>
        </w:rPr>
        <w:t xml:space="preserve">Załącznik nr </w:t>
      </w:r>
      <w:r w:rsidR="00F64FCB">
        <w:rPr>
          <w:bCs/>
          <w:sz w:val="20"/>
          <w:szCs w:val="20"/>
        </w:rPr>
        <w:t>2</w:t>
      </w:r>
    </w:p>
    <w:p w:rsidR="007466D4" w:rsidRPr="00D90600" w:rsidRDefault="007466D4" w:rsidP="00C86DA2">
      <w:pPr>
        <w:numPr>
          <w:ilvl w:val="0"/>
          <w:numId w:val="3"/>
        </w:numPr>
        <w:spacing w:after="120"/>
        <w:jc w:val="both"/>
        <w:rPr>
          <w:sz w:val="20"/>
          <w:szCs w:val="20"/>
        </w:rPr>
      </w:pPr>
      <w:r w:rsidRPr="00D90600">
        <w:rPr>
          <w:bCs/>
          <w:sz w:val="20"/>
          <w:szCs w:val="20"/>
        </w:rPr>
        <w:t>Informacja na temat podwykonawców</w:t>
      </w:r>
      <w:r w:rsidRPr="00D90600">
        <w:rPr>
          <w:b/>
          <w:bCs/>
          <w:sz w:val="20"/>
          <w:szCs w:val="20"/>
        </w:rPr>
        <w:t xml:space="preserve">, </w:t>
      </w:r>
      <w:r w:rsidRPr="00D90600">
        <w:rPr>
          <w:bCs/>
          <w:sz w:val="20"/>
          <w:szCs w:val="20"/>
        </w:rPr>
        <w:t xml:space="preserve">Załącznik nr </w:t>
      </w:r>
      <w:r w:rsidR="00F64FCB">
        <w:rPr>
          <w:bCs/>
          <w:sz w:val="20"/>
          <w:szCs w:val="20"/>
        </w:rPr>
        <w:t>3</w:t>
      </w:r>
    </w:p>
    <w:p w:rsidR="007466D4" w:rsidRPr="00D90600" w:rsidRDefault="007466D4" w:rsidP="00C86DA2">
      <w:pPr>
        <w:numPr>
          <w:ilvl w:val="0"/>
          <w:numId w:val="3"/>
        </w:numPr>
        <w:spacing w:after="120"/>
        <w:jc w:val="both"/>
        <w:rPr>
          <w:sz w:val="20"/>
          <w:szCs w:val="20"/>
        </w:rPr>
      </w:pPr>
      <w:r w:rsidRPr="00D90600">
        <w:rPr>
          <w:bCs/>
          <w:sz w:val="20"/>
          <w:szCs w:val="20"/>
        </w:rPr>
        <w:t>Wzór umowy</w:t>
      </w:r>
      <w:r w:rsidRPr="00D90600">
        <w:rPr>
          <w:b/>
          <w:bCs/>
          <w:sz w:val="20"/>
          <w:szCs w:val="20"/>
        </w:rPr>
        <w:t xml:space="preserve">, </w:t>
      </w:r>
      <w:r w:rsidRPr="00D90600">
        <w:rPr>
          <w:bCs/>
          <w:sz w:val="20"/>
          <w:szCs w:val="20"/>
        </w:rPr>
        <w:t xml:space="preserve">Załącznik nr </w:t>
      </w:r>
      <w:r w:rsidR="00F64FCB">
        <w:rPr>
          <w:bCs/>
          <w:sz w:val="20"/>
          <w:szCs w:val="20"/>
        </w:rPr>
        <w:t>4</w:t>
      </w:r>
    </w:p>
    <w:p w:rsidR="00472149" w:rsidRPr="00D90600" w:rsidRDefault="0048699A" w:rsidP="00C86DA2">
      <w:pPr>
        <w:numPr>
          <w:ilvl w:val="0"/>
          <w:numId w:val="3"/>
        </w:numPr>
        <w:spacing w:after="120"/>
        <w:jc w:val="both"/>
        <w:rPr>
          <w:sz w:val="20"/>
          <w:szCs w:val="20"/>
        </w:rPr>
      </w:pPr>
      <w:r w:rsidRPr="00D90600">
        <w:rPr>
          <w:sz w:val="20"/>
          <w:szCs w:val="20"/>
        </w:rPr>
        <w:t>I</w:t>
      </w:r>
      <w:r w:rsidR="00472149" w:rsidRPr="00D90600">
        <w:rPr>
          <w:sz w:val="20"/>
          <w:szCs w:val="20"/>
        </w:rPr>
        <w:t xml:space="preserve">nformacja dla Wykonawców dotycząca ochrony danych osobowych obejmującą prawa </w:t>
      </w:r>
      <w:r w:rsidR="00472149" w:rsidRPr="00D90600">
        <w:rPr>
          <w:sz w:val="20"/>
          <w:szCs w:val="20"/>
        </w:rPr>
        <w:br/>
        <w:t xml:space="preserve">i obowiązki zarówno Zamawiającego oraz Wykonawcy – Załącznik nr </w:t>
      </w:r>
      <w:r w:rsidR="00F64FCB">
        <w:rPr>
          <w:sz w:val="20"/>
          <w:szCs w:val="20"/>
        </w:rPr>
        <w:t>5</w:t>
      </w:r>
      <w:r w:rsidR="00472149" w:rsidRPr="00D90600">
        <w:rPr>
          <w:sz w:val="20"/>
          <w:szCs w:val="20"/>
        </w:rPr>
        <w:t>.</w:t>
      </w:r>
    </w:p>
    <w:p w:rsidR="0048699A" w:rsidRPr="00D90600" w:rsidRDefault="0048699A" w:rsidP="0048699A">
      <w:pPr>
        <w:spacing w:after="120"/>
        <w:ind w:left="283"/>
        <w:jc w:val="both"/>
        <w:rPr>
          <w:sz w:val="20"/>
          <w:szCs w:val="20"/>
        </w:rPr>
      </w:pPr>
    </w:p>
    <w:p w:rsidR="007466D4" w:rsidRPr="00D90600" w:rsidRDefault="007466D4" w:rsidP="007466D4">
      <w:pPr>
        <w:spacing w:after="120"/>
        <w:jc w:val="both"/>
        <w:rPr>
          <w:sz w:val="20"/>
          <w:szCs w:val="20"/>
        </w:rPr>
      </w:pPr>
    </w:p>
    <w:p w:rsidR="007466D4" w:rsidRPr="00D90600" w:rsidRDefault="007466D4" w:rsidP="007466D4">
      <w:pPr>
        <w:spacing w:after="120"/>
        <w:ind w:left="4956"/>
        <w:jc w:val="both"/>
        <w:rPr>
          <w:sz w:val="20"/>
          <w:szCs w:val="20"/>
        </w:rPr>
      </w:pPr>
      <w:r w:rsidRPr="00D90600">
        <w:rPr>
          <w:sz w:val="20"/>
          <w:szCs w:val="20"/>
        </w:rPr>
        <w:t>..................................................................................</w:t>
      </w:r>
    </w:p>
    <w:p w:rsidR="007466D4" w:rsidRPr="00D90600" w:rsidRDefault="007466D4" w:rsidP="007466D4">
      <w:pPr>
        <w:spacing w:after="120"/>
        <w:ind w:left="4248" w:firstLine="708"/>
        <w:jc w:val="both"/>
        <w:rPr>
          <w:b/>
        </w:rPr>
      </w:pPr>
      <w:r w:rsidRPr="00D90600">
        <w:rPr>
          <w:sz w:val="20"/>
          <w:szCs w:val="20"/>
        </w:rPr>
        <w:t xml:space="preserve">         data, podpis i pieczęć osoby uprawnionej</w:t>
      </w:r>
    </w:p>
    <w:p w:rsidR="00983090" w:rsidRDefault="00983090" w:rsidP="007466D4">
      <w:pPr>
        <w:jc w:val="right"/>
        <w:rPr>
          <w:b/>
        </w:rPr>
      </w:pPr>
    </w:p>
    <w:p w:rsidR="007466D4" w:rsidRPr="00D90600" w:rsidRDefault="007466D4" w:rsidP="007466D4">
      <w:pPr>
        <w:jc w:val="right"/>
        <w:rPr>
          <w:b/>
        </w:rPr>
      </w:pPr>
      <w:r w:rsidRPr="00D90600">
        <w:rPr>
          <w:b/>
        </w:rPr>
        <w:t xml:space="preserve">Załącznik </w:t>
      </w:r>
      <w:r w:rsidR="00F64FCB">
        <w:rPr>
          <w:b/>
        </w:rPr>
        <w:t>1</w:t>
      </w:r>
    </w:p>
    <w:p w:rsidR="007466D4" w:rsidRPr="00D90600" w:rsidRDefault="007466D4" w:rsidP="00406BCB">
      <w:pPr>
        <w:jc w:val="center"/>
        <w:rPr>
          <w:b/>
        </w:rPr>
      </w:pPr>
      <w:r w:rsidRPr="00D90600">
        <w:rPr>
          <w:b/>
        </w:rPr>
        <w:t>Opis przedmiotu zamówienia</w:t>
      </w:r>
    </w:p>
    <w:p w:rsidR="00694E56" w:rsidRPr="00D90600" w:rsidRDefault="00694E56" w:rsidP="00406BCB">
      <w:pPr>
        <w:jc w:val="center"/>
        <w:rPr>
          <w:b/>
        </w:rPr>
      </w:pPr>
    </w:p>
    <w:p w:rsidR="007466D4" w:rsidRDefault="001F6974" w:rsidP="00C86DA2">
      <w:pPr>
        <w:pStyle w:val="Akapitzlist"/>
        <w:numPr>
          <w:ilvl w:val="0"/>
          <w:numId w:val="4"/>
        </w:numPr>
        <w:ind w:left="0" w:firstLine="0"/>
        <w:jc w:val="both"/>
        <w:rPr>
          <w:rFonts w:ascii="Times New Roman" w:hAnsi="Times New Roman"/>
          <w:b/>
          <w:sz w:val="24"/>
          <w:szCs w:val="24"/>
        </w:rPr>
      </w:pPr>
      <w:r w:rsidRPr="00D90600">
        <w:rPr>
          <w:rFonts w:ascii="Times New Roman" w:hAnsi="Times New Roman"/>
          <w:b/>
          <w:sz w:val="24"/>
          <w:szCs w:val="24"/>
        </w:rPr>
        <w:t>Przedmiot zamówienia:</w:t>
      </w:r>
    </w:p>
    <w:p w:rsidR="00E66627" w:rsidRPr="00254FBD" w:rsidRDefault="00E66627" w:rsidP="00E66627">
      <w:pPr>
        <w:suppressAutoHyphens w:val="0"/>
        <w:jc w:val="both"/>
        <w:rPr>
          <w:b/>
          <w:color w:val="000000"/>
          <w:lang w:eastAsia="pl-PL"/>
        </w:rPr>
      </w:pPr>
      <w:r w:rsidRPr="00254FBD">
        <w:rPr>
          <w:b/>
        </w:rPr>
        <w:t>Wykonanie dokumentacji projektow</w:t>
      </w:r>
      <w:r>
        <w:rPr>
          <w:b/>
        </w:rPr>
        <w:t>ej</w:t>
      </w:r>
      <w:r w:rsidRPr="00254FBD">
        <w:rPr>
          <w:b/>
        </w:rPr>
        <w:t xml:space="preserve"> </w:t>
      </w:r>
      <w:r w:rsidR="002C2463">
        <w:rPr>
          <w:b/>
        </w:rPr>
        <w:t xml:space="preserve">przebudowy ulicy Instalatorów na odcinku </w:t>
      </w:r>
      <w:r w:rsidR="002C2463">
        <w:rPr>
          <w:b/>
        </w:rPr>
        <w:br/>
        <w:t>od ul. Dźwigowej w kierunku południowo – zachodnim w Mławie.</w:t>
      </w:r>
    </w:p>
    <w:p w:rsidR="002C2463" w:rsidRPr="002C2463" w:rsidRDefault="00E66627" w:rsidP="00E66627">
      <w:pPr>
        <w:suppressAutoHyphens w:val="0"/>
        <w:jc w:val="both"/>
      </w:pPr>
      <w:r w:rsidRPr="002C2463">
        <w:rPr>
          <w:bCs/>
        </w:rPr>
        <w:t xml:space="preserve">Przedmiotem zamówienia jest </w:t>
      </w:r>
      <w:r w:rsidRPr="002C2463">
        <w:t xml:space="preserve">opracowanie dokumentacji </w:t>
      </w:r>
      <w:r w:rsidR="002C2463" w:rsidRPr="002C2463">
        <w:t>projektowej</w:t>
      </w:r>
      <w:r w:rsidRPr="002C2463">
        <w:t>, wykonanej zgodnie z obowiązującymi przepisami prawa polskiego (</w:t>
      </w:r>
      <w:r w:rsidRPr="002C2463">
        <w:rPr>
          <w:bCs/>
        </w:rPr>
        <w:t xml:space="preserve">Rozporządzenie Ministra Infrastruktury z dnia 2 września 2004r. ((Dz. U. z 2013 r., poz. 1129)) w/s szczegółowego zakresu i formy dokumentacji projektowej, specyfikacji technicznej wykonania i odbioru robót budowlanych) </w:t>
      </w:r>
      <w:r w:rsidRPr="002C2463">
        <w:t>dla realizacji zadania inwestycyjnego wykonanie dokumen</w:t>
      </w:r>
      <w:r w:rsidR="002C2463" w:rsidRPr="002C2463">
        <w:t>tacji projektowej przebudowy ulicy Instalatorów na odcinku od ul. Dźwigowej w kierunku południowo – zachodnim w Mławie.</w:t>
      </w:r>
    </w:p>
    <w:p w:rsidR="002C2463" w:rsidRPr="002C2463" w:rsidRDefault="002C2463" w:rsidP="00E66627">
      <w:pPr>
        <w:suppressAutoHyphens w:val="0"/>
        <w:jc w:val="both"/>
      </w:pPr>
    </w:p>
    <w:p w:rsidR="00E66627" w:rsidRPr="00254FBD" w:rsidRDefault="00E66627" w:rsidP="00E66627">
      <w:pPr>
        <w:tabs>
          <w:tab w:val="left" w:pos="360"/>
        </w:tabs>
        <w:jc w:val="both"/>
        <w:rPr>
          <w:b/>
        </w:rPr>
      </w:pPr>
      <w:r w:rsidRPr="00254FBD">
        <w:rPr>
          <w:b/>
        </w:rPr>
        <w:t xml:space="preserve">Zakres zamówienia obejmuje: </w:t>
      </w:r>
    </w:p>
    <w:p w:rsidR="00E66627" w:rsidRDefault="00E66627" w:rsidP="00C86DA2">
      <w:pPr>
        <w:numPr>
          <w:ilvl w:val="1"/>
          <w:numId w:val="9"/>
        </w:numPr>
        <w:jc w:val="both"/>
      </w:pPr>
      <w:r>
        <w:t xml:space="preserve">zabezpieczenie istniejącej infrastruktury technicznej tj. sieci kanalizacji sanitarnej, w tym celu Wykonawca wystąpi do zarządcy sieci w celu weryfikacji stanu istniejących sieci </w:t>
      </w:r>
      <w:r>
        <w:br/>
        <w:t xml:space="preserve">i uzyska informację o planowanej przebudowie. </w:t>
      </w:r>
    </w:p>
    <w:p w:rsidR="00CB46E4" w:rsidRDefault="00CB46E4" w:rsidP="00CB46E4">
      <w:pPr>
        <w:numPr>
          <w:ilvl w:val="1"/>
          <w:numId w:val="9"/>
        </w:numPr>
        <w:jc w:val="both"/>
      </w:pPr>
      <w:r>
        <w:t xml:space="preserve">uwzględnić konieczność przebudowy </w:t>
      </w:r>
      <w:r w:rsidR="00E66627">
        <w:t>sieci kanalizacji deszczowej</w:t>
      </w:r>
      <w:r>
        <w:t>, po uzyskaniu warunków od gestora sieci</w:t>
      </w:r>
      <w:r w:rsidR="002C2463">
        <w:t>.</w:t>
      </w:r>
      <w:r>
        <w:t xml:space="preserve"> (wniosek o warunki techniczne składa Wykonawca)</w:t>
      </w:r>
    </w:p>
    <w:p w:rsidR="00CB46E4" w:rsidRPr="00B8144C" w:rsidRDefault="00CB46E4" w:rsidP="00CB46E4">
      <w:pPr>
        <w:numPr>
          <w:ilvl w:val="1"/>
          <w:numId w:val="9"/>
        </w:numPr>
        <w:jc w:val="both"/>
      </w:pPr>
      <w:r>
        <w:t xml:space="preserve">wykonanie </w:t>
      </w:r>
      <w:r w:rsidRPr="00B8144C">
        <w:t>dokumentacj</w:t>
      </w:r>
      <w:r>
        <w:t>i</w:t>
      </w:r>
      <w:r w:rsidRPr="00B8144C">
        <w:t xml:space="preserve"> </w:t>
      </w:r>
      <w:r>
        <w:t>projektowej</w:t>
      </w:r>
      <w:r w:rsidRPr="00B8144C">
        <w:t xml:space="preserve"> budowy punktów świetlnych (w systemie LED), zgodnie z wytycznymi Zamawiająceg</w:t>
      </w:r>
      <w:r>
        <w:t>o oraz warunkami zarządcy sieci.</w:t>
      </w:r>
    </w:p>
    <w:p w:rsidR="00E66627" w:rsidRDefault="00E66627" w:rsidP="00C86DA2">
      <w:pPr>
        <w:numPr>
          <w:ilvl w:val="1"/>
          <w:numId w:val="9"/>
        </w:numPr>
        <w:jc w:val="both"/>
      </w:pPr>
      <w:r>
        <w:t>w przypadku zaistnienia konieczności przebudowy istniejącej infrastruktury technicznej wykonanie projektu przebudowy tej sieci i usunięcia kolizji z innymi sieciami</w:t>
      </w:r>
      <w:r w:rsidRPr="00113D69">
        <w:t xml:space="preserve"> </w:t>
      </w:r>
      <w:r w:rsidRPr="00904F5E">
        <w:t xml:space="preserve">(wniosek wraz </w:t>
      </w:r>
      <w:r>
        <w:t xml:space="preserve">z </w:t>
      </w:r>
      <w:r w:rsidRPr="00904F5E">
        <w:t xml:space="preserve">załącznikami o określenie warunków technicznych </w:t>
      </w:r>
      <w:r>
        <w:t>przebudowy urządzeń</w:t>
      </w:r>
      <w:r w:rsidRPr="00904F5E">
        <w:t xml:space="preserve"> składa</w:t>
      </w:r>
      <w:r>
        <w:t xml:space="preserve"> Wykonawca</w:t>
      </w:r>
      <w:r w:rsidRPr="00904F5E">
        <w:t>),</w:t>
      </w:r>
    </w:p>
    <w:p w:rsidR="00E66627" w:rsidRPr="00113D69" w:rsidRDefault="00E66627" w:rsidP="00C86DA2">
      <w:pPr>
        <w:numPr>
          <w:ilvl w:val="1"/>
          <w:numId w:val="9"/>
        </w:numPr>
        <w:jc w:val="both"/>
      </w:pPr>
      <w:r w:rsidRPr="00904F5E">
        <w:t>zaprojektowanie</w:t>
      </w:r>
      <w:r>
        <w:t xml:space="preserve"> odcinka drogi</w:t>
      </w:r>
      <w:r w:rsidR="00CB46E4">
        <w:t xml:space="preserve"> o nawierzchni z masy bitumiczno asfaltowej uwzględniając przeznaczenie drogi w dzielnicy przemysłowej, </w:t>
      </w:r>
      <w:r w:rsidRPr="00904F5E">
        <w:t xml:space="preserve">chodników </w:t>
      </w:r>
      <w:r>
        <w:t xml:space="preserve">z kostki betonowej </w:t>
      </w:r>
      <w:r w:rsidR="00DA6E80">
        <w:br/>
      </w:r>
      <w:r>
        <w:t>z obramo</w:t>
      </w:r>
      <w:r w:rsidR="00CB46E4">
        <w:t xml:space="preserve">waniem krawężnikami betonowymi oraz </w:t>
      </w:r>
      <w:r w:rsidR="00556865">
        <w:t>parkingów,</w:t>
      </w:r>
    </w:p>
    <w:p w:rsidR="00E66627" w:rsidRDefault="00E66627" w:rsidP="00C86DA2">
      <w:pPr>
        <w:numPr>
          <w:ilvl w:val="1"/>
          <w:numId w:val="9"/>
        </w:numPr>
        <w:jc w:val="both"/>
      </w:pPr>
      <w:r w:rsidRPr="00904F5E">
        <w:t>zaprojektowanie i uzgodnienie tymczasowej organi</w:t>
      </w:r>
      <w:r>
        <w:t>zacji ruchu do realizacji robót oraz stałej organizacji ruchu,</w:t>
      </w:r>
    </w:p>
    <w:p w:rsidR="00C64D1C" w:rsidRPr="00904F5E" w:rsidRDefault="00C64D1C" w:rsidP="00C86DA2">
      <w:pPr>
        <w:numPr>
          <w:ilvl w:val="1"/>
          <w:numId w:val="9"/>
        </w:numPr>
        <w:jc w:val="both"/>
      </w:pPr>
      <w:r>
        <w:t xml:space="preserve">uzyskanie niezbędnych do realizacji przedmiotowego zadania decyzji m. in. decyzji </w:t>
      </w:r>
      <w:r>
        <w:br/>
        <w:t>o lokalizacji inwestycji celu publicznego</w:t>
      </w:r>
      <w:r w:rsidR="00763EB2">
        <w:t xml:space="preserve"> i decyzji o warunkach zabudowy</w:t>
      </w:r>
      <w:r>
        <w:t xml:space="preserve"> </w:t>
      </w:r>
      <w:r w:rsidR="00763EB2">
        <w:t>(wniosek składa Wykonawca).</w:t>
      </w:r>
    </w:p>
    <w:p w:rsidR="00E66627" w:rsidRDefault="00E66627" w:rsidP="00C86DA2">
      <w:pPr>
        <w:numPr>
          <w:ilvl w:val="1"/>
          <w:numId w:val="9"/>
        </w:numPr>
        <w:jc w:val="both"/>
      </w:pPr>
      <w:r w:rsidRPr="00904F5E">
        <w:t>przygotowanie wniosku wraz z załącznikami o uzyskanie decyzji o pozwoleniu na</w:t>
      </w:r>
      <w:r>
        <w:t> </w:t>
      </w:r>
      <w:r w:rsidRPr="00904F5E">
        <w:t>budowę lub zgłoszenia</w:t>
      </w:r>
      <w:r>
        <w:t xml:space="preserve"> </w:t>
      </w:r>
      <w:r w:rsidRPr="00904F5E">
        <w:t xml:space="preserve">do organu administracji architektoniczno – budowlanej (wniosek składa </w:t>
      </w:r>
      <w:r>
        <w:t>Wykonawca</w:t>
      </w:r>
      <w:r w:rsidRPr="00904F5E">
        <w:t>), na podstawie którego będzie możliwe przystąpienie do</w:t>
      </w:r>
      <w:r>
        <w:t> </w:t>
      </w:r>
      <w:r w:rsidRPr="00904F5E">
        <w:t>wykonania robót budowlanych</w:t>
      </w:r>
      <w:r>
        <w:t>,</w:t>
      </w:r>
    </w:p>
    <w:p w:rsidR="00E66627" w:rsidRDefault="00E66627" w:rsidP="00C86DA2">
      <w:pPr>
        <w:numPr>
          <w:ilvl w:val="1"/>
          <w:numId w:val="9"/>
        </w:numPr>
        <w:jc w:val="both"/>
        <w:rPr>
          <w:rFonts w:eastAsia="Calibri"/>
          <w:lang w:eastAsia="pl-PL"/>
        </w:rPr>
      </w:pPr>
      <w:r>
        <w:t>c</w:t>
      </w:r>
      <w:r w:rsidRPr="00991C97">
        <w:rPr>
          <w:rFonts w:eastAsia="Calibri"/>
          <w:lang w:eastAsia="pl-PL"/>
        </w:rPr>
        <w:t xml:space="preserve">o najmniej 2 konsultacje, dotyczące dokumentacji </w:t>
      </w:r>
      <w:r>
        <w:rPr>
          <w:rFonts w:eastAsia="Calibri"/>
          <w:lang w:eastAsia="pl-PL"/>
        </w:rPr>
        <w:t xml:space="preserve">projektowej. </w:t>
      </w:r>
      <w:r w:rsidRPr="00991C97">
        <w:rPr>
          <w:rFonts w:eastAsia="Calibri"/>
          <w:lang w:eastAsia="pl-PL"/>
        </w:rPr>
        <w:t>Pierwszą konsultację wstępnie przygotowanych rozwiązań projektowych</w:t>
      </w:r>
      <w:r>
        <w:rPr>
          <w:rFonts w:eastAsia="Calibri"/>
          <w:lang w:eastAsia="pl-PL"/>
        </w:rPr>
        <w:t xml:space="preserve"> (koncepcji zagospodarowania terenu)</w:t>
      </w:r>
      <w:r w:rsidRPr="00991C97">
        <w:rPr>
          <w:rFonts w:eastAsia="Calibri"/>
          <w:lang w:eastAsia="pl-PL"/>
        </w:rPr>
        <w:t xml:space="preserve"> dla przedmiotowego zamówienia, </w:t>
      </w:r>
      <w:r>
        <w:rPr>
          <w:rFonts w:eastAsia="Calibri"/>
          <w:lang w:eastAsia="pl-PL"/>
        </w:rPr>
        <w:t xml:space="preserve">Wykonawca </w:t>
      </w:r>
      <w:r w:rsidRPr="00991C97">
        <w:rPr>
          <w:rFonts w:eastAsia="Calibri"/>
          <w:lang w:eastAsia="pl-PL"/>
        </w:rPr>
        <w:t xml:space="preserve"> przygotuje w terminie nie później niż </w:t>
      </w:r>
      <w:r>
        <w:rPr>
          <w:rFonts w:eastAsia="Calibri"/>
          <w:lang w:eastAsia="pl-PL"/>
        </w:rPr>
        <w:t>dwóch tygodni</w:t>
      </w:r>
      <w:r w:rsidRPr="00991C97">
        <w:rPr>
          <w:rFonts w:eastAsia="Calibri"/>
          <w:lang w:eastAsia="pl-PL"/>
        </w:rPr>
        <w:t xml:space="preserve"> od dnia zawarcia umowy, drugą konsultację - w terminie nie później niż </w:t>
      </w:r>
      <w:r>
        <w:rPr>
          <w:rFonts w:eastAsia="Calibri"/>
          <w:lang w:eastAsia="pl-PL"/>
        </w:rPr>
        <w:t>1</w:t>
      </w:r>
      <w:r w:rsidRPr="00991C97">
        <w:rPr>
          <w:rFonts w:eastAsia="Calibri"/>
          <w:lang w:eastAsia="pl-PL"/>
        </w:rPr>
        <w:t xml:space="preserve"> miesi</w:t>
      </w:r>
      <w:r>
        <w:rPr>
          <w:rFonts w:eastAsia="Calibri"/>
          <w:lang w:eastAsia="pl-PL"/>
        </w:rPr>
        <w:t>ąc</w:t>
      </w:r>
      <w:r w:rsidRPr="00991C97">
        <w:rPr>
          <w:rFonts w:eastAsia="Calibri"/>
          <w:lang w:eastAsia="pl-PL"/>
        </w:rPr>
        <w:t xml:space="preserve"> od </w:t>
      </w:r>
      <w:r>
        <w:rPr>
          <w:rFonts w:eastAsia="Calibri"/>
          <w:lang w:eastAsia="pl-PL"/>
        </w:rPr>
        <w:t>dnia zawarcia umowy. Przed przystąpieniem do projektowania należy uzyskać akceptację koncepcji przez Zamawiającego.</w:t>
      </w:r>
    </w:p>
    <w:p w:rsidR="00E66627" w:rsidRPr="00991C97" w:rsidRDefault="00E66627" w:rsidP="00C86DA2">
      <w:pPr>
        <w:numPr>
          <w:ilvl w:val="1"/>
          <w:numId w:val="9"/>
        </w:numPr>
        <w:jc w:val="both"/>
        <w:rPr>
          <w:rFonts w:eastAsia="Calibri"/>
          <w:lang w:eastAsia="pl-PL"/>
        </w:rPr>
      </w:pPr>
      <w:r w:rsidRPr="00991C97">
        <w:rPr>
          <w:rFonts w:eastAsia="Calibri"/>
          <w:lang w:eastAsia="pl-PL"/>
        </w:rPr>
        <w:t>obowiązek dostarczenia Zamawi</w:t>
      </w:r>
      <w:r>
        <w:rPr>
          <w:rFonts w:eastAsia="Calibri"/>
          <w:lang w:eastAsia="pl-PL"/>
        </w:rPr>
        <w:t>ającemu dodatkowych egzemplarzy</w:t>
      </w:r>
      <w:r w:rsidRPr="00991C97">
        <w:rPr>
          <w:rFonts w:eastAsia="Calibri"/>
          <w:lang w:eastAsia="pl-PL"/>
        </w:rPr>
        <w:t xml:space="preserve"> dokumentacji </w:t>
      </w:r>
      <w:r>
        <w:rPr>
          <w:rFonts w:eastAsia="Calibri"/>
          <w:lang w:eastAsia="pl-PL"/>
        </w:rPr>
        <w:t>projektowej</w:t>
      </w:r>
      <w:r w:rsidRPr="00991C97">
        <w:rPr>
          <w:rFonts w:eastAsia="Calibri"/>
          <w:lang w:eastAsia="pl-PL"/>
        </w:rPr>
        <w:t>, w</w:t>
      </w:r>
      <w:r>
        <w:rPr>
          <w:rFonts w:eastAsia="Calibri"/>
          <w:lang w:eastAsia="pl-PL"/>
        </w:rPr>
        <w:t xml:space="preserve"> </w:t>
      </w:r>
      <w:r w:rsidRPr="00991C97">
        <w:rPr>
          <w:rFonts w:eastAsia="Calibri"/>
          <w:lang w:eastAsia="pl-PL"/>
        </w:rPr>
        <w:t>razie konieczności złożenia odrębnych dokumentacji w</w:t>
      </w:r>
      <w:r>
        <w:rPr>
          <w:rFonts w:eastAsia="Calibri"/>
          <w:lang w:eastAsia="pl-PL"/>
        </w:rPr>
        <w:t xml:space="preserve"> </w:t>
      </w:r>
      <w:r w:rsidRPr="00991C97">
        <w:rPr>
          <w:rFonts w:eastAsia="Calibri"/>
          <w:lang w:eastAsia="pl-PL"/>
        </w:rPr>
        <w:t xml:space="preserve">różnych organach administracji architektoniczno-budowlanej wraz z wnioskami, w celu uzyskania stosownych decyzji/pozwoleń, </w:t>
      </w:r>
    </w:p>
    <w:p w:rsidR="00E66627" w:rsidRDefault="00E66627" w:rsidP="00C86DA2">
      <w:pPr>
        <w:numPr>
          <w:ilvl w:val="1"/>
          <w:numId w:val="9"/>
        </w:numPr>
        <w:jc w:val="both"/>
        <w:rPr>
          <w:rFonts w:eastAsia="Calibri"/>
          <w:lang w:eastAsia="pl-PL"/>
        </w:rPr>
      </w:pPr>
      <w:r>
        <w:rPr>
          <w:rFonts w:eastAsia="Calibri"/>
          <w:lang w:eastAsia="pl-PL"/>
        </w:rPr>
        <w:t>obowiązek protokolarnego przekazania dokumentacji projektowej, obejmującej:</w:t>
      </w:r>
    </w:p>
    <w:p w:rsidR="00E66627" w:rsidRPr="009835ED" w:rsidRDefault="00E66627" w:rsidP="00C86DA2">
      <w:pPr>
        <w:numPr>
          <w:ilvl w:val="2"/>
          <w:numId w:val="9"/>
        </w:numPr>
        <w:ind w:hanging="294"/>
        <w:jc w:val="both"/>
        <w:rPr>
          <w:rFonts w:eastAsia="Calibri"/>
          <w:lang w:eastAsia="pl-PL"/>
        </w:rPr>
      </w:pPr>
      <w:r w:rsidRPr="00870B74">
        <w:t>projekt budowlan</w:t>
      </w:r>
      <w:r>
        <w:t xml:space="preserve">y </w:t>
      </w:r>
      <w:r w:rsidRPr="00870B74">
        <w:t xml:space="preserve"> - 5 egz.</w:t>
      </w:r>
      <w:r>
        <w:t>,</w:t>
      </w:r>
    </w:p>
    <w:p w:rsidR="00E66627" w:rsidRPr="009C1E70" w:rsidRDefault="00E66627" w:rsidP="00C86DA2">
      <w:pPr>
        <w:numPr>
          <w:ilvl w:val="2"/>
          <w:numId w:val="9"/>
        </w:numPr>
        <w:ind w:hanging="294"/>
        <w:jc w:val="both"/>
        <w:rPr>
          <w:rFonts w:eastAsia="Calibri"/>
          <w:lang w:eastAsia="pl-PL"/>
        </w:rPr>
      </w:pPr>
      <w:r>
        <w:t>projekt wykonawczy – 5 egz.,</w:t>
      </w:r>
    </w:p>
    <w:p w:rsidR="00E66627" w:rsidRPr="00C86DA2" w:rsidRDefault="00E66627" w:rsidP="00C86DA2">
      <w:pPr>
        <w:numPr>
          <w:ilvl w:val="2"/>
          <w:numId w:val="9"/>
        </w:numPr>
        <w:ind w:hanging="294"/>
        <w:jc w:val="both"/>
        <w:rPr>
          <w:rFonts w:eastAsia="Calibri"/>
          <w:lang w:eastAsia="pl-PL"/>
        </w:rPr>
      </w:pPr>
      <w:r w:rsidRPr="00870B74">
        <w:lastRenderedPageBreak/>
        <w:t>specyfikacje techniczne – 2 egz.,</w:t>
      </w:r>
    </w:p>
    <w:p w:rsidR="00E66627" w:rsidRPr="009C1E70" w:rsidRDefault="00E66627" w:rsidP="00C86DA2">
      <w:pPr>
        <w:numPr>
          <w:ilvl w:val="2"/>
          <w:numId w:val="9"/>
        </w:numPr>
        <w:ind w:hanging="294"/>
        <w:jc w:val="both"/>
        <w:rPr>
          <w:rFonts w:eastAsia="Calibri"/>
          <w:lang w:eastAsia="pl-PL"/>
        </w:rPr>
      </w:pPr>
      <w:r w:rsidRPr="00870B74">
        <w:t>przedmiary robót - 2 egz.,</w:t>
      </w:r>
    </w:p>
    <w:p w:rsidR="00E66627" w:rsidRPr="00763EB2" w:rsidRDefault="00E66627" w:rsidP="00C86DA2">
      <w:pPr>
        <w:numPr>
          <w:ilvl w:val="2"/>
          <w:numId w:val="9"/>
        </w:numPr>
        <w:ind w:hanging="294"/>
        <w:jc w:val="both"/>
        <w:rPr>
          <w:rFonts w:eastAsia="Calibri"/>
          <w:lang w:eastAsia="pl-PL"/>
        </w:rPr>
      </w:pPr>
      <w:r>
        <w:t>k</w:t>
      </w:r>
      <w:r w:rsidRPr="00870B74">
        <w:t>osztorys inwestorski - 1 egz.,</w:t>
      </w:r>
    </w:p>
    <w:p w:rsidR="00763EB2" w:rsidRPr="00B641AA" w:rsidRDefault="00763EB2" w:rsidP="00C86DA2">
      <w:pPr>
        <w:numPr>
          <w:ilvl w:val="2"/>
          <w:numId w:val="9"/>
        </w:numPr>
        <w:ind w:hanging="294"/>
        <w:jc w:val="both"/>
        <w:rPr>
          <w:rFonts w:eastAsia="Calibri"/>
          <w:lang w:eastAsia="pl-PL"/>
        </w:rPr>
      </w:pPr>
      <w:r>
        <w:t>aktualne wypisy z rejestru gruntów – 1 egz.,</w:t>
      </w:r>
    </w:p>
    <w:p w:rsidR="00E66627" w:rsidRDefault="00E66627" w:rsidP="00C86DA2">
      <w:pPr>
        <w:numPr>
          <w:ilvl w:val="2"/>
          <w:numId w:val="9"/>
        </w:numPr>
        <w:ind w:hanging="294"/>
        <w:jc w:val="both"/>
        <w:rPr>
          <w:rFonts w:eastAsia="Calibri"/>
          <w:lang w:eastAsia="pl-PL"/>
        </w:rPr>
      </w:pPr>
      <w:r w:rsidRPr="00870B74">
        <w:t xml:space="preserve">wszelkie wymagane uzgodnienia, niezbędne do </w:t>
      </w:r>
      <w:r>
        <w:t xml:space="preserve">uzyskania decyzji pozwolenia </w:t>
      </w:r>
      <w:r>
        <w:br/>
        <w:t xml:space="preserve">na budowę, złożenie zgłoszenia, uprawniające </w:t>
      </w:r>
      <w:r w:rsidRPr="00870B74">
        <w:t xml:space="preserve">do wykonania </w:t>
      </w:r>
      <w:r>
        <w:t xml:space="preserve"> </w:t>
      </w:r>
      <w:r w:rsidRPr="00870B74">
        <w:t>robót</w:t>
      </w:r>
      <w:r>
        <w:t xml:space="preserve"> budowlanych</w:t>
      </w:r>
      <w:r w:rsidRPr="00870B74">
        <w:t>,</w:t>
      </w:r>
    </w:p>
    <w:p w:rsidR="00E66627" w:rsidRDefault="00E66627" w:rsidP="00C86DA2">
      <w:pPr>
        <w:numPr>
          <w:ilvl w:val="2"/>
          <w:numId w:val="9"/>
        </w:numPr>
        <w:ind w:hanging="294"/>
        <w:jc w:val="both"/>
        <w:rPr>
          <w:rFonts w:eastAsia="Calibri"/>
          <w:lang w:eastAsia="pl-PL"/>
        </w:rPr>
      </w:pPr>
      <w:r w:rsidRPr="00870B74">
        <w:t>pozyskanie map geodezyjnych do celów projektowych,</w:t>
      </w:r>
    </w:p>
    <w:p w:rsidR="00E66627" w:rsidRPr="009835ED" w:rsidRDefault="00E66627" w:rsidP="00C86DA2">
      <w:pPr>
        <w:numPr>
          <w:ilvl w:val="2"/>
          <w:numId w:val="9"/>
        </w:numPr>
        <w:ind w:hanging="294"/>
        <w:jc w:val="both"/>
        <w:rPr>
          <w:rFonts w:eastAsia="Calibri"/>
          <w:lang w:eastAsia="pl-PL"/>
        </w:rPr>
      </w:pPr>
      <w:r w:rsidRPr="00870B74">
        <w:t>opracowania i projekty specjalistyczne, związane ze specyfiką zamierzenia budowlanego w</w:t>
      </w:r>
      <w:r>
        <w:t xml:space="preserve"> </w:t>
      </w:r>
      <w:r w:rsidRPr="00870B74">
        <w:t>tym</w:t>
      </w:r>
      <w:r>
        <w:t xml:space="preserve"> </w:t>
      </w:r>
      <w:r w:rsidRPr="00870B74">
        <w:t>projekt tymczasowej</w:t>
      </w:r>
      <w:r w:rsidR="00AF5E3B">
        <w:t xml:space="preserve"> oraz stałej</w:t>
      </w:r>
      <w:r w:rsidRPr="00870B74">
        <w:t xml:space="preserve"> organizacji ruchu </w:t>
      </w:r>
      <w:r w:rsidRPr="009C1E70">
        <w:rPr>
          <w:b/>
        </w:rPr>
        <w:t>wraz z uzgodnieniami</w:t>
      </w:r>
      <w:r w:rsidRPr="00870B74">
        <w:t xml:space="preserve"> – </w:t>
      </w:r>
      <w:r>
        <w:t>5</w:t>
      </w:r>
      <w:r w:rsidRPr="00870B74">
        <w:t xml:space="preserve"> egz. dla Zamawiającego,</w:t>
      </w:r>
    </w:p>
    <w:p w:rsidR="00E66627" w:rsidRDefault="00E66627" w:rsidP="00C86DA2">
      <w:pPr>
        <w:numPr>
          <w:ilvl w:val="2"/>
          <w:numId w:val="9"/>
        </w:numPr>
        <w:ind w:hanging="294"/>
        <w:jc w:val="both"/>
        <w:rPr>
          <w:rFonts w:eastAsia="Calibri"/>
          <w:lang w:eastAsia="pl-PL"/>
        </w:rPr>
      </w:pPr>
      <w:r w:rsidRPr="000038E6">
        <w:rPr>
          <w:rFonts w:eastAsia="Calibri"/>
          <w:lang w:eastAsia="pl-PL"/>
        </w:rPr>
        <w:t>d</w:t>
      </w:r>
      <w:r w:rsidRPr="00870B74">
        <w:t>okumentację projektową (projekt budowlan</w:t>
      </w:r>
      <w:r>
        <w:t xml:space="preserve">y, </w:t>
      </w:r>
      <w:r w:rsidRPr="00870B74">
        <w:t xml:space="preserve"> wykonawcz</w:t>
      </w:r>
      <w:r>
        <w:t>y</w:t>
      </w:r>
      <w:r w:rsidRPr="00870B74">
        <w:t>, specyfikacje techniczne, przedmiary robót i ślepe kosztorysy), opisującą przedmiot zamówienia, w formie tradycyjnej (papierowej) oraz w formie elektronicznej z zapisanym plikiem na</w:t>
      </w:r>
      <w:r>
        <w:t> </w:t>
      </w:r>
      <w:r w:rsidRPr="00870B74">
        <w:t>dysku zewnętrznym w formacie PDF oraz dodatkowo, przedmiary robót w wersji edytowalnej ATH.</w:t>
      </w:r>
    </w:p>
    <w:p w:rsidR="00E66627" w:rsidRDefault="00E66627" w:rsidP="00E66627">
      <w:pPr>
        <w:ind w:left="720"/>
        <w:jc w:val="both"/>
        <w:rPr>
          <w:rFonts w:eastAsia="Calibri"/>
          <w:lang w:eastAsia="pl-PL"/>
        </w:rPr>
      </w:pPr>
      <w:r>
        <w:rPr>
          <w:rFonts w:eastAsia="Calibri"/>
          <w:lang w:eastAsia="pl-PL"/>
        </w:rPr>
        <w:t xml:space="preserve">Wykonawca </w:t>
      </w:r>
      <w:r>
        <w:t xml:space="preserve"> jest zobowiązany przyjąć takie rozwiązania projektowe, które powinny minimalizować ilość i zakres kolizji z istniejącymi elementami infrastruktury technicznej. </w:t>
      </w:r>
      <w:r w:rsidRPr="000038E6">
        <w:rPr>
          <w:rFonts w:eastAsia="Calibri"/>
          <w:lang w:eastAsia="pl-PL"/>
        </w:rPr>
        <w:t>Zakres koli</w:t>
      </w:r>
      <w:r>
        <w:t>zji powinien być uzgodniony z Zamawiającym przed przystąpieniem do opracowania przedmiotowego projektu.</w:t>
      </w:r>
    </w:p>
    <w:p w:rsidR="00E66627" w:rsidRDefault="00E66627" w:rsidP="00E66627">
      <w:pPr>
        <w:jc w:val="both"/>
        <w:rPr>
          <w:b/>
        </w:rPr>
      </w:pPr>
      <w:r w:rsidRPr="004F7B8F">
        <w:rPr>
          <w:b/>
        </w:rPr>
        <w:t>UWAGA: Dokumentacja projektowa w swej treści nie może zawierać wskazań na znaki towarowe, patenty lub pochodzenie, chyba, że jest to uzasadnione specyfiką przedmiotu zamówienia lu</w:t>
      </w:r>
      <w:r w:rsidRPr="000038E6">
        <w:rPr>
          <w:rFonts w:eastAsia="Calibri"/>
          <w:b/>
          <w:lang w:eastAsia="pl-PL"/>
        </w:rPr>
        <w:t>b</w:t>
      </w:r>
      <w:r w:rsidRPr="004F7B8F">
        <w:rPr>
          <w:b/>
        </w:rPr>
        <w:t xml:space="preserve"> </w:t>
      </w:r>
      <w:r>
        <w:rPr>
          <w:b/>
        </w:rPr>
        <w:t xml:space="preserve">Wykonawca </w:t>
      </w:r>
      <w:r w:rsidRPr="004F7B8F">
        <w:rPr>
          <w:b/>
        </w:rPr>
        <w:t xml:space="preserve">nie może opisać przedmiotu zamówienia za pomocą dostatecznie dokładnych określeń, a wskazaniu takiemu będą towarzyszyć wyrazy „lub równoważne”. </w:t>
      </w:r>
      <w:r>
        <w:rPr>
          <w:b/>
        </w:rPr>
        <w:t>Wykonawca</w:t>
      </w:r>
      <w:r w:rsidRPr="004F7B8F">
        <w:rPr>
          <w:b/>
        </w:rPr>
        <w:t xml:space="preserve"> ma obowiązek uzgodnienia z Zamawiającym rozwiązań równoważnych. </w:t>
      </w:r>
      <w:r>
        <w:rPr>
          <w:b/>
        </w:rPr>
        <w:t xml:space="preserve">Wykonawca </w:t>
      </w:r>
      <w:r w:rsidRPr="004F7B8F">
        <w:rPr>
          <w:b/>
        </w:rPr>
        <w:t>jest zobowiązany do określenia w dokumentacji, w jaki sposób tę równoważność wykaże.</w:t>
      </w:r>
    </w:p>
    <w:p w:rsidR="00EF286A" w:rsidRDefault="00EF286A" w:rsidP="001D76CA">
      <w:pPr>
        <w:jc w:val="both"/>
        <w:rPr>
          <w:b/>
        </w:rPr>
        <w:sectPr w:rsidR="00EF286A" w:rsidSect="007C74B1">
          <w:headerReference w:type="default" r:id="rId8"/>
          <w:footerReference w:type="default" r:id="rId9"/>
          <w:footnotePr>
            <w:pos w:val="beneathText"/>
          </w:footnotePr>
          <w:pgSz w:w="11905" w:h="16837"/>
          <w:pgMar w:top="851" w:right="1132" w:bottom="1418" w:left="1418" w:header="708" w:footer="594" w:gutter="0"/>
          <w:cols w:space="708"/>
          <w:docGrid w:linePitch="360"/>
        </w:sectPr>
      </w:pPr>
    </w:p>
    <w:p w:rsidR="00EF286A" w:rsidRPr="00054076" w:rsidRDefault="00EF286A" w:rsidP="00054076">
      <w:pPr>
        <w:tabs>
          <w:tab w:val="left" w:pos="0"/>
        </w:tabs>
        <w:spacing w:line="360" w:lineRule="atLeast"/>
        <w:jc w:val="right"/>
        <w:rPr>
          <w:b/>
          <w:bCs/>
          <w:sz w:val="22"/>
          <w:szCs w:val="22"/>
        </w:rPr>
      </w:pPr>
      <w:r w:rsidRPr="00D90600">
        <w:rPr>
          <w:b/>
          <w:bCs/>
          <w:sz w:val="22"/>
          <w:szCs w:val="22"/>
        </w:rPr>
        <w:lastRenderedPageBreak/>
        <w:t xml:space="preserve">Załącznik Nr </w:t>
      </w:r>
      <w:r>
        <w:rPr>
          <w:b/>
          <w:bCs/>
          <w:sz w:val="22"/>
          <w:szCs w:val="22"/>
        </w:rPr>
        <w:t>2</w:t>
      </w:r>
    </w:p>
    <w:p w:rsidR="00EF286A" w:rsidRPr="00D90600" w:rsidRDefault="00EF286A" w:rsidP="00EF286A">
      <w:pPr>
        <w:jc w:val="both"/>
        <w:rPr>
          <w:sz w:val="22"/>
          <w:szCs w:val="22"/>
        </w:rPr>
      </w:pPr>
    </w:p>
    <w:p w:rsidR="00EF286A" w:rsidRPr="00D90600" w:rsidRDefault="00EF286A" w:rsidP="00EF286A">
      <w:pPr>
        <w:jc w:val="both"/>
        <w:rPr>
          <w:b/>
          <w:sz w:val="22"/>
          <w:szCs w:val="22"/>
        </w:rPr>
      </w:pPr>
      <w:r w:rsidRPr="00D90600">
        <w:rPr>
          <w:b/>
          <w:bCs/>
          <w:sz w:val="22"/>
          <w:szCs w:val="22"/>
        </w:rPr>
        <w:t>Warunki jakim musi odpowiadać Wykonawca i kryteria wyboru oferty</w:t>
      </w:r>
    </w:p>
    <w:p w:rsidR="00EF286A" w:rsidRPr="00D90600" w:rsidRDefault="00EF286A" w:rsidP="00EF286A">
      <w:pPr>
        <w:jc w:val="both"/>
        <w:rPr>
          <w:sz w:val="22"/>
          <w:szCs w:val="22"/>
        </w:rPr>
      </w:pPr>
    </w:p>
    <w:p w:rsidR="00EF286A" w:rsidRPr="00D90600" w:rsidRDefault="00EF286A" w:rsidP="00EF286A">
      <w:pPr>
        <w:numPr>
          <w:ilvl w:val="0"/>
          <w:numId w:val="2"/>
        </w:numPr>
        <w:tabs>
          <w:tab w:val="left" w:pos="360"/>
        </w:tabs>
        <w:jc w:val="both"/>
        <w:rPr>
          <w:b/>
          <w:bCs/>
          <w:sz w:val="22"/>
          <w:szCs w:val="22"/>
        </w:rPr>
      </w:pPr>
      <w:r w:rsidRPr="00D90600">
        <w:rPr>
          <w:b/>
          <w:bCs/>
          <w:sz w:val="22"/>
          <w:szCs w:val="22"/>
        </w:rPr>
        <w:t>Przedmiot zamówienia:</w:t>
      </w:r>
    </w:p>
    <w:p w:rsidR="00AF5E3B" w:rsidRPr="00AF5E3B" w:rsidRDefault="00AF5E3B" w:rsidP="00AF5E3B">
      <w:pPr>
        <w:jc w:val="both"/>
        <w:rPr>
          <w:b/>
          <w:color w:val="000000"/>
          <w:lang w:eastAsia="pl-PL"/>
        </w:rPr>
      </w:pPr>
      <w:r w:rsidRPr="00AF5E3B">
        <w:rPr>
          <w:b/>
        </w:rPr>
        <w:t xml:space="preserve">Wykonanie dokumentacji projektowej przebudowy ulicy Instalatorów na odcinku </w:t>
      </w:r>
      <w:r w:rsidRPr="00AF5E3B">
        <w:rPr>
          <w:b/>
        </w:rPr>
        <w:br/>
        <w:t>od ul. Dźwigowej w kierunku południowo – zachodnim w Mławie.</w:t>
      </w:r>
    </w:p>
    <w:p w:rsidR="001D76CA" w:rsidRPr="00870B74" w:rsidRDefault="00EF286A" w:rsidP="001D76CA">
      <w:pPr>
        <w:tabs>
          <w:tab w:val="left" w:pos="0"/>
          <w:tab w:val="left" w:pos="7380"/>
        </w:tabs>
        <w:jc w:val="both"/>
        <w:rPr>
          <w:b/>
          <w:bCs/>
          <w:color w:val="000000"/>
        </w:rPr>
      </w:pPr>
      <w:r>
        <w:rPr>
          <w:b/>
          <w:bCs/>
          <w:color w:val="000000"/>
        </w:rPr>
        <w:t>2</w:t>
      </w:r>
      <w:r w:rsidR="001D76CA" w:rsidRPr="00870B74">
        <w:rPr>
          <w:b/>
          <w:bCs/>
          <w:color w:val="000000"/>
        </w:rPr>
        <w:t>. Termin wykonania zamówienia.</w:t>
      </w:r>
    </w:p>
    <w:p w:rsidR="001D76CA" w:rsidRPr="00886E95" w:rsidRDefault="001D76CA" w:rsidP="001D76CA">
      <w:pPr>
        <w:jc w:val="both"/>
        <w:rPr>
          <w:color w:val="000000"/>
        </w:rPr>
      </w:pPr>
      <w:r w:rsidRPr="00886E95">
        <w:t xml:space="preserve">Do dnia </w:t>
      </w:r>
      <w:r w:rsidR="00AF5E3B">
        <w:rPr>
          <w:b/>
        </w:rPr>
        <w:t>30</w:t>
      </w:r>
      <w:r w:rsidRPr="00886E95">
        <w:rPr>
          <w:b/>
        </w:rPr>
        <w:t>.</w:t>
      </w:r>
      <w:r w:rsidR="00E66627">
        <w:rPr>
          <w:b/>
        </w:rPr>
        <w:t>0</w:t>
      </w:r>
      <w:r w:rsidR="00AF5E3B">
        <w:rPr>
          <w:b/>
        </w:rPr>
        <w:t>9</w:t>
      </w:r>
      <w:r w:rsidRPr="00886E95">
        <w:rPr>
          <w:b/>
        </w:rPr>
        <w:t>.201</w:t>
      </w:r>
      <w:r w:rsidR="00045658">
        <w:rPr>
          <w:b/>
        </w:rPr>
        <w:t>9</w:t>
      </w:r>
      <w:r w:rsidRPr="00886E95">
        <w:rPr>
          <w:b/>
        </w:rPr>
        <w:t>r.</w:t>
      </w:r>
      <w:r w:rsidRPr="00886E95">
        <w:rPr>
          <w:color w:val="000000"/>
        </w:rPr>
        <w:t xml:space="preserve"> należy wykonać i przekazać kompletne opracowanie.</w:t>
      </w:r>
    </w:p>
    <w:p w:rsidR="001D76CA" w:rsidRPr="00870B74" w:rsidRDefault="00EF286A" w:rsidP="001D76CA">
      <w:pPr>
        <w:jc w:val="both"/>
      </w:pPr>
      <w:r>
        <w:rPr>
          <w:b/>
          <w:bCs/>
          <w:color w:val="000000"/>
        </w:rPr>
        <w:t>3</w:t>
      </w:r>
      <w:r w:rsidR="001D76CA" w:rsidRPr="00870B74">
        <w:rPr>
          <w:b/>
          <w:bCs/>
          <w:color w:val="000000"/>
        </w:rPr>
        <w:t>. Warunki ubiegania się o zamówienie.</w:t>
      </w:r>
    </w:p>
    <w:p w:rsidR="001D76CA" w:rsidRDefault="00EF286A" w:rsidP="001D76CA">
      <w:pPr>
        <w:tabs>
          <w:tab w:val="left" w:pos="1020"/>
        </w:tabs>
        <w:jc w:val="both"/>
        <w:rPr>
          <w:b/>
          <w:color w:val="000000"/>
        </w:rPr>
      </w:pPr>
      <w:r>
        <w:rPr>
          <w:color w:val="000000"/>
        </w:rPr>
        <w:t>3</w:t>
      </w:r>
      <w:r w:rsidR="001D76CA">
        <w:rPr>
          <w:color w:val="000000"/>
        </w:rPr>
        <w:t xml:space="preserve">.1 </w:t>
      </w:r>
      <w:r w:rsidR="001D76CA" w:rsidRPr="00870B74">
        <w:rPr>
          <w:color w:val="000000"/>
        </w:rPr>
        <w:t xml:space="preserve">O udzielenie niniejszego zamówienia ubiegać się mogą </w:t>
      </w:r>
      <w:r w:rsidR="001D76CA">
        <w:rPr>
          <w:color w:val="000000"/>
        </w:rPr>
        <w:t>Projektanci</w:t>
      </w:r>
      <w:r w:rsidR="001D76CA" w:rsidRPr="00870B74">
        <w:rPr>
          <w:color w:val="000000"/>
        </w:rPr>
        <w:t xml:space="preserve">, którzy </w:t>
      </w:r>
      <w:r w:rsidR="001D76CA" w:rsidRPr="00870B74">
        <w:rPr>
          <w:b/>
          <w:color w:val="000000"/>
        </w:rPr>
        <w:t xml:space="preserve">posiadają </w:t>
      </w:r>
      <w:r w:rsidR="001D76CA" w:rsidRPr="00D21BA8">
        <w:rPr>
          <w:b/>
          <w:color w:val="000000"/>
        </w:rPr>
        <w:t xml:space="preserve">uprawnienia do wykonywania określonej działalności </w:t>
      </w:r>
      <w:r w:rsidR="001D76CA">
        <w:rPr>
          <w:b/>
          <w:color w:val="000000"/>
        </w:rPr>
        <w:t xml:space="preserve">w zakresie zaprojektowania przedmiotu zamówienia (kopia uprawnień stanowi załącznik do formularza oferty) </w:t>
      </w:r>
      <w:r w:rsidR="001D76CA" w:rsidRPr="00D21BA8">
        <w:rPr>
          <w:b/>
          <w:color w:val="000000"/>
        </w:rPr>
        <w:t>i</w:t>
      </w:r>
      <w:r w:rsidR="001D76CA">
        <w:rPr>
          <w:b/>
          <w:color w:val="000000"/>
        </w:rPr>
        <w:t> </w:t>
      </w:r>
      <w:r w:rsidR="001D76CA" w:rsidRPr="00D21BA8">
        <w:rPr>
          <w:b/>
          <w:color w:val="000000"/>
        </w:rPr>
        <w:t>samodzielnie wykonają przedmiotowe zadanie</w:t>
      </w:r>
      <w:r w:rsidR="001D76CA">
        <w:rPr>
          <w:b/>
          <w:color w:val="000000"/>
        </w:rPr>
        <w:t xml:space="preserve">. </w:t>
      </w:r>
    </w:p>
    <w:p w:rsidR="001D76CA" w:rsidRDefault="00EF286A" w:rsidP="001D76CA">
      <w:pPr>
        <w:tabs>
          <w:tab w:val="left" w:pos="1020"/>
        </w:tabs>
        <w:jc w:val="both"/>
        <w:rPr>
          <w:color w:val="000000"/>
        </w:rPr>
      </w:pPr>
      <w:r>
        <w:rPr>
          <w:color w:val="000000"/>
        </w:rPr>
        <w:t>3</w:t>
      </w:r>
      <w:r w:rsidR="001D76CA" w:rsidRPr="0071012E">
        <w:rPr>
          <w:color w:val="000000"/>
        </w:rPr>
        <w:t xml:space="preserve">.2 </w:t>
      </w:r>
      <w:r w:rsidR="001D76CA" w:rsidRPr="00D21BA8">
        <w:rPr>
          <w:color w:val="000000"/>
        </w:rPr>
        <w:t>W przypadku wspólnego ubiegania się o</w:t>
      </w:r>
      <w:r w:rsidR="001D76CA">
        <w:rPr>
          <w:color w:val="000000"/>
        </w:rPr>
        <w:t> </w:t>
      </w:r>
      <w:r w:rsidR="001D76CA" w:rsidRPr="00D21BA8">
        <w:rPr>
          <w:color w:val="000000"/>
        </w:rPr>
        <w:t>udzielenie niniejszego</w:t>
      </w:r>
      <w:r w:rsidR="001D76CA" w:rsidRPr="00D74BD7">
        <w:rPr>
          <w:color w:val="000000"/>
        </w:rPr>
        <w:t xml:space="preserve"> zamówienia przez dwóch lub więcej </w:t>
      </w:r>
      <w:r w:rsidR="001D76CA">
        <w:rPr>
          <w:color w:val="000000"/>
        </w:rPr>
        <w:t xml:space="preserve">Projektantów (konsorcjum) </w:t>
      </w:r>
      <w:r w:rsidR="001D76CA" w:rsidRPr="00D74BD7">
        <w:rPr>
          <w:color w:val="000000"/>
        </w:rPr>
        <w:t>w</w:t>
      </w:r>
      <w:r w:rsidR="001D76CA">
        <w:rPr>
          <w:color w:val="000000"/>
        </w:rPr>
        <w:t> </w:t>
      </w:r>
      <w:r w:rsidR="001D76CA" w:rsidRPr="00D74BD7">
        <w:rPr>
          <w:color w:val="000000"/>
        </w:rPr>
        <w:t xml:space="preserve">ofercie muszą być złożone </w:t>
      </w:r>
      <w:r w:rsidR="001D76CA">
        <w:rPr>
          <w:color w:val="000000"/>
        </w:rPr>
        <w:t xml:space="preserve">kopie uprawnień </w:t>
      </w:r>
      <w:r w:rsidR="001D76CA" w:rsidRPr="00D74BD7">
        <w:rPr>
          <w:color w:val="000000"/>
        </w:rPr>
        <w:t>dla</w:t>
      </w:r>
      <w:r w:rsidR="001D76CA">
        <w:rPr>
          <w:color w:val="000000"/>
        </w:rPr>
        <w:t> </w:t>
      </w:r>
      <w:r w:rsidR="001D76CA" w:rsidRPr="00D74BD7">
        <w:rPr>
          <w:color w:val="000000"/>
        </w:rPr>
        <w:t xml:space="preserve">każdego </w:t>
      </w:r>
      <w:r w:rsidR="00901896">
        <w:rPr>
          <w:color w:val="000000"/>
        </w:rPr>
        <w:br/>
      </w:r>
      <w:r w:rsidR="001D76CA" w:rsidRPr="00D74BD7">
        <w:rPr>
          <w:color w:val="000000"/>
        </w:rPr>
        <w:t>z nich.</w:t>
      </w:r>
    </w:p>
    <w:p w:rsidR="001D76CA" w:rsidRPr="00870B74" w:rsidRDefault="00EF286A" w:rsidP="001D76CA">
      <w:pPr>
        <w:tabs>
          <w:tab w:val="left" w:pos="1020"/>
        </w:tabs>
        <w:jc w:val="both"/>
        <w:rPr>
          <w:color w:val="000000"/>
        </w:rPr>
      </w:pPr>
      <w:r>
        <w:rPr>
          <w:color w:val="000000"/>
        </w:rPr>
        <w:t>3</w:t>
      </w:r>
      <w:r w:rsidR="001D76CA">
        <w:rPr>
          <w:color w:val="000000"/>
        </w:rPr>
        <w:t>.3 Brak formularza oferty lub brak załączonej kopii uprawnień do formularza oferty spowoduje odrzucenie oferty.</w:t>
      </w:r>
    </w:p>
    <w:p w:rsidR="001D76CA" w:rsidRPr="00870B74" w:rsidRDefault="00EF286A" w:rsidP="001D76CA">
      <w:pPr>
        <w:tabs>
          <w:tab w:val="left" w:pos="1020"/>
        </w:tabs>
        <w:jc w:val="both"/>
        <w:rPr>
          <w:color w:val="000000"/>
        </w:rPr>
      </w:pPr>
      <w:r>
        <w:rPr>
          <w:b/>
          <w:bCs/>
          <w:color w:val="000000"/>
        </w:rPr>
        <w:t>4</w:t>
      </w:r>
      <w:r w:rsidR="001D76CA" w:rsidRPr="00870B74">
        <w:rPr>
          <w:b/>
          <w:bCs/>
          <w:color w:val="000000"/>
        </w:rPr>
        <w:t>. Opis sposobu przygotowania ofert.</w:t>
      </w:r>
    </w:p>
    <w:p w:rsidR="001D76CA" w:rsidRPr="00870B74" w:rsidRDefault="00EF286A" w:rsidP="00EF286A">
      <w:pPr>
        <w:tabs>
          <w:tab w:val="left" w:pos="1020"/>
        </w:tabs>
        <w:jc w:val="both"/>
        <w:rPr>
          <w:color w:val="000000"/>
        </w:rPr>
      </w:pPr>
      <w:r>
        <w:rPr>
          <w:color w:val="000000"/>
        </w:rPr>
        <w:t xml:space="preserve">4.1  </w:t>
      </w:r>
      <w:r w:rsidR="001D76CA">
        <w:rPr>
          <w:color w:val="000000"/>
        </w:rPr>
        <w:t>Projektant lub konsorcjum Projektantów może złożyć tylko jedną ofertę, na którą składa się formularz oferty wraz z kopią uprawnień.</w:t>
      </w:r>
    </w:p>
    <w:p w:rsidR="001D76CA" w:rsidRPr="00870B74" w:rsidRDefault="00EF286A" w:rsidP="00EF286A">
      <w:pPr>
        <w:tabs>
          <w:tab w:val="left" w:pos="1020"/>
        </w:tabs>
        <w:jc w:val="both"/>
        <w:rPr>
          <w:color w:val="000000"/>
        </w:rPr>
      </w:pPr>
      <w:r>
        <w:rPr>
          <w:color w:val="000000"/>
        </w:rPr>
        <w:t xml:space="preserve">4.2 </w:t>
      </w:r>
      <w:r w:rsidR="001D76CA">
        <w:rPr>
          <w:color w:val="000000"/>
        </w:rPr>
        <w:t>O</w:t>
      </w:r>
      <w:r w:rsidR="001D76CA" w:rsidRPr="00870B74">
        <w:rPr>
          <w:color w:val="000000"/>
        </w:rPr>
        <w:t>ferty</w:t>
      </w:r>
      <w:r w:rsidR="001D76CA">
        <w:rPr>
          <w:color w:val="000000"/>
        </w:rPr>
        <w:t xml:space="preserve"> </w:t>
      </w:r>
      <w:r w:rsidR="001D76CA" w:rsidRPr="00870B74">
        <w:rPr>
          <w:color w:val="000000"/>
        </w:rPr>
        <w:t>przesłane w formie listownej, należy składać w nieprzejrzystych, zaklejonyc</w:t>
      </w:r>
      <w:r w:rsidR="001D76CA">
        <w:rPr>
          <w:color w:val="000000"/>
        </w:rPr>
        <w:t>h i nienaruszonych opakowaniach.</w:t>
      </w:r>
    </w:p>
    <w:p w:rsidR="001D76CA" w:rsidRDefault="00EF286A" w:rsidP="00EF286A">
      <w:pPr>
        <w:tabs>
          <w:tab w:val="left" w:pos="1020"/>
        </w:tabs>
        <w:jc w:val="both"/>
        <w:rPr>
          <w:color w:val="000000"/>
        </w:rPr>
      </w:pPr>
      <w:r>
        <w:rPr>
          <w:color w:val="000000"/>
        </w:rPr>
        <w:t xml:space="preserve">4.3  </w:t>
      </w:r>
      <w:r w:rsidR="001D76CA">
        <w:rPr>
          <w:color w:val="000000"/>
        </w:rPr>
        <w:t>Koperta zewnętrzna po</w:t>
      </w:r>
      <w:r w:rsidR="001D76CA" w:rsidRPr="00870B74">
        <w:rPr>
          <w:color w:val="000000"/>
        </w:rPr>
        <w:t>winna być zaadresowana</w:t>
      </w:r>
      <w:r w:rsidR="001D76CA">
        <w:rPr>
          <w:color w:val="000000"/>
        </w:rPr>
        <w:t>:</w:t>
      </w:r>
    </w:p>
    <w:p w:rsidR="001D76CA" w:rsidRPr="00773F1E" w:rsidRDefault="001D76CA" w:rsidP="001D76CA">
      <w:pPr>
        <w:pStyle w:val="Tekstpodstawowywcity"/>
        <w:ind w:left="0" w:firstLine="567"/>
        <w:jc w:val="both"/>
        <w:outlineLvl w:val="0"/>
        <w:rPr>
          <w:color w:val="000000"/>
          <w:sz w:val="22"/>
          <w:szCs w:val="22"/>
        </w:rPr>
      </w:pPr>
      <w:r>
        <w:rPr>
          <w:color w:val="000000"/>
          <w:sz w:val="22"/>
          <w:szCs w:val="22"/>
        </w:rPr>
        <w:t>Miasto</w:t>
      </w:r>
      <w:r w:rsidRPr="00773F1E">
        <w:rPr>
          <w:color w:val="000000"/>
          <w:sz w:val="22"/>
          <w:szCs w:val="22"/>
        </w:rPr>
        <w:t xml:space="preserve"> Mława</w:t>
      </w:r>
    </w:p>
    <w:p w:rsidR="001D76CA" w:rsidRPr="00773F1E" w:rsidRDefault="001D76CA" w:rsidP="001D76CA">
      <w:pPr>
        <w:pStyle w:val="Tekstpodstawowywcity"/>
        <w:ind w:left="0" w:firstLine="567"/>
        <w:jc w:val="both"/>
        <w:rPr>
          <w:color w:val="000000"/>
          <w:sz w:val="22"/>
          <w:szCs w:val="22"/>
        </w:rPr>
      </w:pPr>
      <w:r>
        <w:rPr>
          <w:color w:val="000000"/>
          <w:sz w:val="22"/>
          <w:szCs w:val="22"/>
        </w:rPr>
        <w:t xml:space="preserve">ul. </w:t>
      </w:r>
      <w:r w:rsidRPr="00773F1E">
        <w:rPr>
          <w:color w:val="000000"/>
          <w:sz w:val="22"/>
          <w:szCs w:val="22"/>
        </w:rPr>
        <w:t>Stary Rynek 19, 06-500 Mława</w:t>
      </w:r>
    </w:p>
    <w:p w:rsidR="00AF5E3B" w:rsidRDefault="001D76CA" w:rsidP="00E66627">
      <w:pPr>
        <w:suppressAutoHyphens w:val="0"/>
        <w:jc w:val="both"/>
        <w:rPr>
          <w:b/>
          <w:i/>
        </w:rPr>
      </w:pPr>
      <w:r w:rsidRPr="00E66627">
        <w:rPr>
          <w:b/>
          <w:i/>
          <w:color w:val="000000"/>
        </w:rPr>
        <w:t xml:space="preserve">oraz opisana: </w:t>
      </w:r>
      <w:r w:rsidRPr="00AF5E3B">
        <w:rPr>
          <w:b/>
          <w:i/>
          <w:color w:val="000000"/>
        </w:rPr>
        <w:t>Oferta na „</w:t>
      </w:r>
      <w:r w:rsidR="00AF5E3B" w:rsidRPr="00AF5E3B">
        <w:rPr>
          <w:b/>
          <w:i/>
        </w:rPr>
        <w:t>Wykonanie dokumentacji projektowej przebudowy ulicy Instalatorów na odcinku od ul. Dźwigowej w kierunku południowo – zachodnim w Mławie.</w:t>
      </w:r>
      <w:r w:rsidR="00991C97" w:rsidRPr="00AF5E3B">
        <w:rPr>
          <w:b/>
          <w:i/>
        </w:rPr>
        <w:t>”</w:t>
      </w:r>
      <w:r w:rsidRPr="00AF5E3B">
        <w:rPr>
          <w:b/>
          <w:i/>
          <w:color w:val="000000"/>
        </w:rPr>
        <w:t>.</w:t>
      </w:r>
      <w:r w:rsidRPr="00AF5E3B">
        <w:rPr>
          <w:b/>
          <w:i/>
        </w:rPr>
        <w:t xml:space="preserve"> </w:t>
      </w:r>
    </w:p>
    <w:p w:rsidR="001D76CA" w:rsidRDefault="001D76CA" w:rsidP="00E66627">
      <w:pPr>
        <w:suppressAutoHyphens w:val="0"/>
        <w:jc w:val="both"/>
      </w:pPr>
      <w:r w:rsidRPr="00AF5E3B">
        <w:t xml:space="preserve">Koperty z ofertami, w interesie </w:t>
      </w:r>
      <w:r w:rsidR="00901896" w:rsidRPr="00AF5E3B">
        <w:t>Wykonawcy</w:t>
      </w:r>
      <w:r w:rsidRPr="00AF5E3B">
        <w:t>, winny być skutecznie zabezpieczone przed ich otwarciem.</w:t>
      </w:r>
    </w:p>
    <w:p w:rsidR="00AF5E3B" w:rsidRPr="00AF5E3B" w:rsidRDefault="00AF5E3B" w:rsidP="00E66627">
      <w:pPr>
        <w:suppressAutoHyphens w:val="0"/>
        <w:jc w:val="both"/>
        <w:rPr>
          <w:color w:val="000000"/>
          <w:lang w:eastAsia="pl-PL"/>
        </w:rPr>
      </w:pPr>
    </w:p>
    <w:p w:rsidR="001D76CA" w:rsidRPr="00870B74" w:rsidRDefault="00EF286A" w:rsidP="001D76CA">
      <w:pPr>
        <w:pStyle w:val="Tekstprzypisukocowego"/>
        <w:widowControl/>
        <w:tabs>
          <w:tab w:val="left" w:pos="1590"/>
        </w:tabs>
        <w:jc w:val="both"/>
        <w:outlineLvl w:val="0"/>
        <w:rPr>
          <w:rFonts w:ascii="Times New Roman" w:hAnsi="Times New Roman"/>
          <w:b/>
          <w:color w:val="000000"/>
          <w:szCs w:val="24"/>
        </w:rPr>
      </w:pPr>
      <w:r>
        <w:rPr>
          <w:rFonts w:ascii="Times New Roman" w:hAnsi="Times New Roman"/>
          <w:b/>
          <w:szCs w:val="24"/>
        </w:rPr>
        <w:t>5</w:t>
      </w:r>
      <w:r w:rsidR="001D76CA">
        <w:rPr>
          <w:rFonts w:ascii="Times New Roman" w:hAnsi="Times New Roman"/>
          <w:b/>
          <w:szCs w:val="24"/>
        </w:rPr>
        <w:t xml:space="preserve">. </w:t>
      </w:r>
      <w:r w:rsidR="001D76CA" w:rsidRPr="00870B74">
        <w:rPr>
          <w:rFonts w:ascii="Times New Roman" w:hAnsi="Times New Roman"/>
          <w:b/>
          <w:szCs w:val="24"/>
        </w:rPr>
        <w:t>Miejsce oraz termin składania i otwarcia ofert.</w:t>
      </w:r>
    </w:p>
    <w:p w:rsidR="001D76CA" w:rsidRPr="00870B74" w:rsidRDefault="001D76CA" w:rsidP="00C86DA2">
      <w:pPr>
        <w:numPr>
          <w:ilvl w:val="1"/>
          <w:numId w:val="10"/>
        </w:numPr>
        <w:jc w:val="both"/>
        <w:rPr>
          <w:color w:val="000000"/>
        </w:rPr>
      </w:pPr>
      <w:r w:rsidRPr="00870B74">
        <w:rPr>
          <w:color w:val="000000"/>
        </w:rPr>
        <w:t>Oferty można składać osobiście lub przesłać pocztą</w:t>
      </w:r>
      <w:r>
        <w:rPr>
          <w:color w:val="000000"/>
        </w:rPr>
        <w:t xml:space="preserve">/kurierem </w:t>
      </w:r>
      <w:r w:rsidRPr="00870B74">
        <w:rPr>
          <w:color w:val="000000"/>
        </w:rPr>
        <w:t>na</w:t>
      </w:r>
      <w:r>
        <w:rPr>
          <w:color w:val="000000"/>
        </w:rPr>
        <w:t xml:space="preserve"> </w:t>
      </w:r>
      <w:r w:rsidRPr="00870B74">
        <w:rPr>
          <w:color w:val="000000"/>
        </w:rPr>
        <w:t>adres Zamawiającego</w:t>
      </w:r>
      <w:r>
        <w:rPr>
          <w:color w:val="000000"/>
        </w:rPr>
        <w:t xml:space="preserve"> </w:t>
      </w:r>
      <w:r w:rsidRPr="00870B74">
        <w:rPr>
          <w:color w:val="000000"/>
        </w:rPr>
        <w:t xml:space="preserve">w nieprzekraczalnym terminie </w:t>
      </w:r>
      <w:r w:rsidRPr="00870B74">
        <w:rPr>
          <w:b/>
          <w:color w:val="000000"/>
        </w:rPr>
        <w:t>do dnia</w:t>
      </w:r>
      <w:r w:rsidRPr="00870B74">
        <w:rPr>
          <w:color w:val="000000"/>
        </w:rPr>
        <w:t xml:space="preserve"> </w:t>
      </w:r>
      <w:r w:rsidR="00AF5E3B">
        <w:rPr>
          <w:b/>
          <w:color w:val="000000"/>
        </w:rPr>
        <w:t>23</w:t>
      </w:r>
      <w:r w:rsidR="00464DD3">
        <w:rPr>
          <w:b/>
          <w:color w:val="000000"/>
        </w:rPr>
        <w:t>.</w:t>
      </w:r>
      <w:r w:rsidR="007E745B">
        <w:rPr>
          <w:b/>
          <w:color w:val="000000"/>
        </w:rPr>
        <w:t>05</w:t>
      </w:r>
      <w:r w:rsidRPr="00222E6B">
        <w:rPr>
          <w:b/>
          <w:color w:val="000000"/>
        </w:rPr>
        <w:t>.201</w:t>
      </w:r>
      <w:r w:rsidR="00E66627">
        <w:rPr>
          <w:b/>
          <w:color w:val="000000"/>
        </w:rPr>
        <w:t>9</w:t>
      </w:r>
      <w:r w:rsidRPr="00870B74">
        <w:rPr>
          <w:b/>
          <w:color w:val="000000"/>
        </w:rPr>
        <w:t>r</w:t>
      </w:r>
      <w:r w:rsidRPr="00870B74">
        <w:rPr>
          <w:color w:val="000000"/>
        </w:rPr>
        <w:t>.</w:t>
      </w:r>
      <w:r w:rsidRPr="00870B74">
        <w:rPr>
          <w:b/>
          <w:color w:val="000000"/>
        </w:rPr>
        <w:t xml:space="preserve"> do godz. </w:t>
      </w:r>
      <w:r w:rsidR="00991C97">
        <w:rPr>
          <w:b/>
          <w:color w:val="000000"/>
        </w:rPr>
        <w:t>10</w:t>
      </w:r>
      <w:r w:rsidRPr="00870B74">
        <w:rPr>
          <w:b/>
          <w:color w:val="000000"/>
        </w:rPr>
        <w:t>.00</w:t>
      </w:r>
      <w:r w:rsidRPr="00870B74">
        <w:rPr>
          <w:color w:val="000000"/>
        </w:rPr>
        <w:t xml:space="preserve">. </w:t>
      </w:r>
      <w:r>
        <w:rPr>
          <w:color w:val="000000"/>
        </w:rPr>
        <w:t>Z</w:t>
      </w:r>
      <w:r w:rsidRPr="00870B74">
        <w:rPr>
          <w:color w:val="000000"/>
        </w:rPr>
        <w:t>a termin złożenia ofert uznaje się datę i</w:t>
      </w:r>
      <w:r>
        <w:rPr>
          <w:color w:val="000000"/>
        </w:rPr>
        <w:t xml:space="preserve"> </w:t>
      </w:r>
      <w:r w:rsidRPr="00870B74">
        <w:rPr>
          <w:color w:val="000000"/>
        </w:rPr>
        <w:t>godzinę potwierdzenia odbioru przesyłki przez Zamawiającego</w:t>
      </w:r>
      <w:r>
        <w:rPr>
          <w:color w:val="000000"/>
        </w:rPr>
        <w:t>.</w:t>
      </w:r>
    </w:p>
    <w:p w:rsidR="001D76CA" w:rsidRPr="0068176C" w:rsidRDefault="001D76CA" w:rsidP="00C86DA2">
      <w:pPr>
        <w:numPr>
          <w:ilvl w:val="1"/>
          <w:numId w:val="10"/>
        </w:numPr>
        <w:jc w:val="both"/>
        <w:rPr>
          <w:color w:val="000000"/>
        </w:rPr>
      </w:pPr>
      <w:r>
        <w:rPr>
          <w:color w:val="000000"/>
        </w:rPr>
        <w:t>O</w:t>
      </w:r>
      <w:r w:rsidRPr="00870B74">
        <w:rPr>
          <w:color w:val="000000"/>
        </w:rPr>
        <w:t>ferty dostarczane osobiście należy składać w siedzibie Zamawiającego, w Kancelarii</w:t>
      </w:r>
      <w:r w:rsidRPr="00D16DF7">
        <w:rPr>
          <w:color w:val="000000"/>
        </w:rPr>
        <w:t>.</w:t>
      </w:r>
    </w:p>
    <w:p w:rsidR="001D76CA" w:rsidRPr="00904F5E" w:rsidRDefault="001D76CA" w:rsidP="00C86DA2">
      <w:pPr>
        <w:numPr>
          <w:ilvl w:val="1"/>
          <w:numId w:val="10"/>
        </w:numPr>
        <w:jc w:val="both"/>
        <w:rPr>
          <w:color w:val="000000"/>
        </w:rPr>
      </w:pPr>
      <w:r w:rsidRPr="00904F5E">
        <w:rPr>
          <w:color w:val="000000"/>
        </w:rPr>
        <w:t xml:space="preserve">Otwarcie ofert nastąpi </w:t>
      </w:r>
      <w:r w:rsidRPr="00904F5E">
        <w:rPr>
          <w:b/>
          <w:color w:val="000000"/>
        </w:rPr>
        <w:t>w dniu</w:t>
      </w:r>
      <w:r w:rsidRPr="00904F5E">
        <w:rPr>
          <w:color w:val="000000"/>
        </w:rPr>
        <w:t xml:space="preserve"> </w:t>
      </w:r>
      <w:r w:rsidR="00AF5E3B">
        <w:rPr>
          <w:b/>
          <w:color w:val="000000"/>
        </w:rPr>
        <w:t>23</w:t>
      </w:r>
      <w:r w:rsidR="00464DD3">
        <w:rPr>
          <w:b/>
          <w:color w:val="000000"/>
        </w:rPr>
        <w:t>.</w:t>
      </w:r>
      <w:r w:rsidR="007E745B">
        <w:rPr>
          <w:b/>
          <w:color w:val="000000"/>
        </w:rPr>
        <w:t>05</w:t>
      </w:r>
      <w:r w:rsidRPr="00904F5E">
        <w:rPr>
          <w:b/>
          <w:color w:val="000000"/>
        </w:rPr>
        <w:t>.201</w:t>
      </w:r>
      <w:r w:rsidR="00E66627">
        <w:rPr>
          <w:b/>
          <w:color w:val="000000"/>
        </w:rPr>
        <w:t>9</w:t>
      </w:r>
      <w:r w:rsidRPr="00904F5E">
        <w:rPr>
          <w:b/>
          <w:color w:val="000000"/>
        </w:rPr>
        <w:t>r</w:t>
      </w:r>
      <w:r w:rsidRPr="00904F5E">
        <w:rPr>
          <w:color w:val="000000"/>
        </w:rPr>
        <w:t>.</w:t>
      </w:r>
      <w:r w:rsidRPr="00904F5E">
        <w:rPr>
          <w:b/>
          <w:bCs/>
          <w:color w:val="000000"/>
        </w:rPr>
        <w:t xml:space="preserve"> o godz. </w:t>
      </w:r>
      <w:r w:rsidR="00991C97">
        <w:rPr>
          <w:b/>
          <w:bCs/>
          <w:color w:val="000000"/>
        </w:rPr>
        <w:t>10</w:t>
      </w:r>
      <w:r w:rsidRPr="00904F5E">
        <w:rPr>
          <w:b/>
          <w:bCs/>
          <w:color w:val="000000"/>
        </w:rPr>
        <w:t>:3</w:t>
      </w:r>
      <w:r>
        <w:rPr>
          <w:b/>
          <w:bCs/>
          <w:color w:val="000000"/>
        </w:rPr>
        <w:t>0</w:t>
      </w:r>
      <w:r w:rsidRPr="00904F5E">
        <w:rPr>
          <w:color w:val="000000"/>
        </w:rPr>
        <w:t xml:space="preserve"> w siedzibie </w:t>
      </w:r>
      <w:r>
        <w:rPr>
          <w:color w:val="000000"/>
        </w:rPr>
        <w:t xml:space="preserve">Wydziału </w:t>
      </w:r>
      <w:r w:rsidRPr="005E7B9C">
        <w:t xml:space="preserve">Inwestycji </w:t>
      </w:r>
      <w:r>
        <w:rPr>
          <w:color w:val="000000"/>
        </w:rPr>
        <w:t xml:space="preserve">przy ul. </w:t>
      </w:r>
      <w:proofErr w:type="spellStart"/>
      <w:r>
        <w:rPr>
          <w:color w:val="000000"/>
        </w:rPr>
        <w:t>Padlewskiego</w:t>
      </w:r>
      <w:proofErr w:type="spellEnd"/>
      <w:r>
        <w:rPr>
          <w:color w:val="000000"/>
        </w:rPr>
        <w:t xml:space="preserve"> 13 w Mławie. </w:t>
      </w:r>
    </w:p>
    <w:p w:rsidR="001D76CA" w:rsidRPr="00C00C77" w:rsidRDefault="001D76CA" w:rsidP="00C86DA2">
      <w:pPr>
        <w:numPr>
          <w:ilvl w:val="1"/>
          <w:numId w:val="10"/>
        </w:numPr>
        <w:jc w:val="both"/>
        <w:rPr>
          <w:color w:val="000000"/>
        </w:rPr>
      </w:pPr>
      <w:r>
        <w:rPr>
          <w:color w:val="000000"/>
        </w:rPr>
        <w:t xml:space="preserve">Projektant </w:t>
      </w:r>
      <w:r w:rsidRPr="00C00C77">
        <w:rPr>
          <w:color w:val="000000"/>
        </w:rPr>
        <w:t>może, przed upływem terminu do składania ofert, zmienić lub wycofać ofertę.</w:t>
      </w:r>
    </w:p>
    <w:p w:rsidR="001D76CA" w:rsidRPr="00C00C77" w:rsidRDefault="001D76CA" w:rsidP="00C86DA2">
      <w:pPr>
        <w:numPr>
          <w:ilvl w:val="1"/>
          <w:numId w:val="10"/>
        </w:numPr>
        <w:jc w:val="both"/>
        <w:rPr>
          <w:color w:val="000000"/>
        </w:rPr>
      </w:pPr>
      <w:r w:rsidRPr="00C00C77">
        <w:rPr>
          <w:color w:val="000000"/>
        </w:rPr>
        <w:t xml:space="preserve">W przypadku złożenia </w:t>
      </w:r>
      <w:r>
        <w:rPr>
          <w:color w:val="000000"/>
        </w:rPr>
        <w:t xml:space="preserve">oferty wspólnej </w:t>
      </w:r>
      <w:r w:rsidRPr="00C00C77">
        <w:rPr>
          <w:color w:val="000000"/>
        </w:rPr>
        <w:t xml:space="preserve">przez dwa lub </w:t>
      </w:r>
      <w:r>
        <w:rPr>
          <w:color w:val="000000"/>
        </w:rPr>
        <w:t xml:space="preserve">więcej </w:t>
      </w:r>
      <w:r w:rsidRPr="00C00C77">
        <w:rPr>
          <w:color w:val="000000"/>
        </w:rPr>
        <w:t>podmiotów (konsorcja), muszą być spełnione następujące warunki:</w:t>
      </w:r>
    </w:p>
    <w:p w:rsidR="001D76CA" w:rsidRPr="0071012E" w:rsidRDefault="001D76CA" w:rsidP="00C86DA2">
      <w:pPr>
        <w:numPr>
          <w:ilvl w:val="2"/>
          <w:numId w:val="10"/>
        </w:numPr>
        <w:tabs>
          <w:tab w:val="left" w:pos="0"/>
          <w:tab w:val="left" w:pos="240"/>
        </w:tabs>
        <w:jc w:val="both"/>
        <w:rPr>
          <w:color w:val="000000"/>
        </w:rPr>
      </w:pPr>
      <w:r w:rsidRPr="00C00C77">
        <w:t>do oferty musi być dołączone pełnomocnictwo /upoważnienie do</w:t>
      </w:r>
      <w:r>
        <w:t> </w:t>
      </w:r>
      <w:r w:rsidRPr="00C00C77">
        <w:t xml:space="preserve">reprezentowania </w:t>
      </w:r>
      <w:r>
        <w:t xml:space="preserve">Projektantów </w:t>
      </w:r>
      <w:r w:rsidRPr="00C00C77">
        <w:t>w postępowaniu o udzielenie zamówienia i</w:t>
      </w:r>
      <w:r>
        <w:t> </w:t>
      </w:r>
      <w:r w:rsidRPr="00C00C77">
        <w:t>zawarcia umowy, wystawione zgodnie z wymogami ustawowymi i podpisane przez prawnie upoważnionych przedstawicieli każdego z partnerów,</w:t>
      </w:r>
    </w:p>
    <w:p w:rsidR="001D76CA" w:rsidRPr="0071012E" w:rsidRDefault="001D76CA" w:rsidP="00C86DA2">
      <w:pPr>
        <w:numPr>
          <w:ilvl w:val="2"/>
          <w:numId w:val="10"/>
        </w:numPr>
        <w:tabs>
          <w:tab w:val="left" w:pos="0"/>
          <w:tab w:val="left" w:pos="240"/>
        </w:tabs>
        <w:jc w:val="both"/>
        <w:rPr>
          <w:color w:val="000000"/>
        </w:rPr>
      </w:pPr>
      <w:r w:rsidRPr="00C00C77">
        <w:t xml:space="preserve">oferta winna być podpisana przez każdego </w:t>
      </w:r>
      <w:r>
        <w:t xml:space="preserve">z </w:t>
      </w:r>
      <w:r w:rsidRPr="00C00C77">
        <w:t>partner</w:t>
      </w:r>
      <w:r>
        <w:t>ów</w:t>
      </w:r>
      <w:r w:rsidRPr="00C00C77">
        <w:t xml:space="preserve"> lub ustanowionego pełnomocnika,</w:t>
      </w:r>
    </w:p>
    <w:p w:rsidR="001D76CA" w:rsidRPr="00EF286A" w:rsidRDefault="001D76CA" w:rsidP="00C86DA2">
      <w:pPr>
        <w:numPr>
          <w:ilvl w:val="2"/>
          <w:numId w:val="10"/>
        </w:numPr>
        <w:tabs>
          <w:tab w:val="left" w:pos="0"/>
          <w:tab w:val="left" w:pos="240"/>
        </w:tabs>
        <w:jc w:val="both"/>
        <w:rPr>
          <w:color w:val="000000"/>
        </w:rPr>
      </w:pPr>
      <w:r w:rsidRPr="00C00C77">
        <w:t>ustanowiony pełnomocnik winien być upoważniony do zaciągania zobowiązań i płatności w imieniu każdego partnera, na rzecz każdego z partnerów oraz do wyłącznego występowania w realizacji kontraktu.</w:t>
      </w:r>
    </w:p>
    <w:p w:rsidR="00EF286A" w:rsidRPr="00C00C77" w:rsidRDefault="00EF286A" w:rsidP="00EF286A">
      <w:pPr>
        <w:tabs>
          <w:tab w:val="left" w:pos="0"/>
          <w:tab w:val="left" w:pos="240"/>
        </w:tabs>
        <w:ind w:left="720"/>
        <w:jc w:val="both"/>
        <w:rPr>
          <w:color w:val="000000"/>
        </w:rPr>
      </w:pPr>
    </w:p>
    <w:p w:rsidR="001D76CA" w:rsidRPr="00870B74" w:rsidRDefault="00EF286A" w:rsidP="001D76CA">
      <w:pPr>
        <w:jc w:val="both"/>
        <w:outlineLvl w:val="0"/>
        <w:rPr>
          <w:color w:val="000000"/>
        </w:rPr>
      </w:pPr>
      <w:r>
        <w:rPr>
          <w:b/>
          <w:bCs/>
          <w:color w:val="000000"/>
        </w:rPr>
        <w:lastRenderedPageBreak/>
        <w:t>6</w:t>
      </w:r>
      <w:r w:rsidR="001D76CA" w:rsidRPr="00870B74">
        <w:rPr>
          <w:b/>
          <w:bCs/>
          <w:color w:val="000000"/>
        </w:rPr>
        <w:t>. Kryteria oceny ofert.</w:t>
      </w:r>
    </w:p>
    <w:p w:rsidR="001D76CA" w:rsidRDefault="00EF286A" w:rsidP="001D76CA">
      <w:pPr>
        <w:jc w:val="both"/>
      </w:pPr>
      <w:r>
        <w:rPr>
          <w:color w:val="000000"/>
        </w:rPr>
        <w:t>6.</w:t>
      </w:r>
      <w:r w:rsidR="001D76CA">
        <w:rPr>
          <w:color w:val="000000"/>
        </w:rPr>
        <w:t xml:space="preserve">1 </w:t>
      </w:r>
      <w:r w:rsidR="001D76CA" w:rsidRPr="00870B74">
        <w:rPr>
          <w:color w:val="000000"/>
        </w:rPr>
        <w:t xml:space="preserve">Przy wyborze oferty Zamawiający będzie brał </w:t>
      </w:r>
      <w:proofErr w:type="spellStart"/>
      <w:r w:rsidR="001D76CA" w:rsidRPr="00870B74">
        <w:rPr>
          <w:color w:val="000000"/>
        </w:rPr>
        <w:t>pod</w:t>
      </w:r>
      <w:proofErr w:type="spellEnd"/>
      <w:r w:rsidR="001D76CA" w:rsidRPr="00870B74">
        <w:rPr>
          <w:color w:val="000000"/>
        </w:rPr>
        <w:t xml:space="preserve"> uwagę tylko jedno kryterium wyboru, w 100% cenę ofertową</w:t>
      </w:r>
      <w:r w:rsidR="001D76CA">
        <w:rPr>
          <w:color w:val="000000"/>
        </w:rPr>
        <w:t xml:space="preserve">, wskazaną w formularzu oferty. </w:t>
      </w:r>
    </w:p>
    <w:p w:rsidR="001D76CA" w:rsidRDefault="00EF286A" w:rsidP="001D76CA">
      <w:pPr>
        <w:jc w:val="both"/>
      </w:pPr>
      <w:r>
        <w:t>6</w:t>
      </w:r>
      <w:r w:rsidR="001D76CA">
        <w:t>.2 O</w:t>
      </w:r>
      <w:r w:rsidR="001D76CA" w:rsidRPr="00870B74">
        <w:t>ferta spełniająca w</w:t>
      </w:r>
      <w:r w:rsidR="001D76CA">
        <w:t> </w:t>
      </w:r>
      <w:r w:rsidR="001D76CA" w:rsidRPr="00870B74">
        <w:t>najwyższym stopniu wymagane kryterium, otrzyma maksymalną ilość punktów.</w:t>
      </w:r>
    </w:p>
    <w:p w:rsidR="001D76CA" w:rsidRPr="00870B74" w:rsidRDefault="00EF286A" w:rsidP="001D76CA">
      <w:pPr>
        <w:jc w:val="both"/>
      </w:pPr>
      <w:r>
        <w:t>6</w:t>
      </w:r>
      <w:r w:rsidR="001D76CA">
        <w:t xml:space="preserve">.3 </w:t>
      </w:r>
      <w:r w:rsidR="001D76CA" w:rsidRPr="00870B74">
        <w:t>Pozostałym Projektantom przypisana zostanie odpowiednio mniejsza liczba punktów.</w:t>
      </w:r>
    </w:p>
    <w:p w:rsidR="001D76CA" w:rsidRDefault="00EF286A" w:rsidP="001D76CA">
      <w:pPr>
        <w:suppressAutoHyphens w:val="0"/>
        <w:jc w:val="both"/>
      </w:pPr>
      <w:r>
        <w:t>6</w:t>
      </w:r>
      <w:r w:rsidR="001D76CA">
        <w:t xml:space="preserve">.4 Do </w:t>
      </w:r>
      <w:r w:rsidR="001D76CA" w:rsidRPr="00870B74">
        <w:t xml:space="preserve">obliczania wartości punktowej </w:t>
      </w:r>
      <w:r w:rsidR="001D76CA">
        <w:t xml:space="preserve">- </w:t>
      </w:r>
      <w:r w:rsidR="001D76CA" w:rsidRPr="00870B74">
        <w:t>kryterium zastosowan</w:t>
      </w:r>
      <w:r w:rsidR="001D76CA">
        <w:t xml:space="preserve">y będzie poniżej wskazany </w:t>
      </w:r>
      <w:r w:rsidR="001D76CA" w:rsidRPr="00870B74">
        <w:t>wz</w:t>
      </w:r>
      <w:r w:rsidR="001D76CA">
        <w:t>ó</w:t>
      </w:r>
      <w:r w:rsidR="001D76CA" w:rsidRPr="00870B74">
        <w:t>r</w:t>
      </w:r>
      <w:r w:rsidR="001D76CA">
        <w:t xml:space="preserve">: </w:t>
      </w:r>
    </w:p>
    <w:p w:rsidR="001D76CA" w:rsidRPr="00870B74" w:rsidRDefault="001D76CA" w:rsidP="001D76CA">
      <w:pPr>
        <w:suppressAutoHyphens w:val="0"/>
        <w:jc w:val="both"/>
        <w:rPr>
          <w:b/>
        </w:rPr>
      </w:pPr>
      <w:r w:rsidRPr="00870B74">
        <w:rPr>
          <w:b/>
        </w:rPr>
        <w:t xml:space="preserve">najniższa </w:t>
      </w:r>
      <w:r>
        <w:rPr>
          <w:b/>
        </w:rPr>
        <w:t xml:space="preserve">cena brutto </w:t>
      </w:r>
      <w:r w:rsidRPr="00870B74">
        <w:rPr>
          <w:b/>
        </w:rPr>
        <w:t xml:space="preserve">z ważnych ofert / </w:t>
      </w:r>
      <w:r>
        <w:rPr>
          <w:b/>
        </w:rPr>
        <w:t xml:space="preserve">cena brutto </w:t>
      </w:r>
      <w:r w:rsidRPr="00870B74">
        <w:rPr>
          <w:b/>
        </w:rPr>
        <w:t xml:space="preserve">rozpatrywanej oferty x 100 pkt. </w:t>
      </w:r>
    </w:p>
    <w:p w:rsidR="001D76CA" w:rsidRPr="00B15D4B" w:rsidRDefault="00EF286A" w:rsidP="001D76CA">
      <w:pPr>
        <w:pStyle w:val="Tekstpodstawowywcity"/>
        <w:ind w:left="0"/>
        <w:jc w:val="both"/>
        <w:rPr>
          <w:b w:val="0"/>
          <w:sz w:val="24"/>
          <w:szCs w:val="24"/>
        </w:rPr>
      </w:pPr>
      <w:r>
        <w:rPr>
          <w:b w:val="0"/>
          <w:sz w:val="24"/>
          <w:szCs w:val="24"/>
        </w:rPr>
        <w:t>6</w:t>
      </w:r>
      <w:r w:rsidR="001D76CA" w:rsidRPr="00B15D4B">
        <w:rPr>
          <w:b w:val="0"/>
          <w:sz w:val="24"/>
          <w:szCs w:val="24"/>
        </w:rPr>
        <w:t>.4.1 Sposób oceny: najkorzystniejsza ta, która otrzyma najwięcej punktów spośród ofert niepodlegających odrzuceniu.</w:t>
      </w:r>
    </w:p>
    <w:p w:rsidR="001D76CA" w:rsidRPr="00870B74" w:rsidRDefault="00EF286A" w:rsidP="001D76CA">
      <w:pPr>
        <w:jc w:val="both"/>
        <w:outlineLvl w:val="0"/>
        <w:rPr>
          <w:b/>
          <w:bCs/>
        </w:rPr>
      </w:pPr>
      <w:r>
        <w:rPr>
          <w:b/>
          <w:bCs/>
        </w:rPr>
        <w:t>7</w:t>
      </w:r>
      <w:r w:rsidR="001D76CA" w:rsidRPr="00870B74">
        <w:rPr>
          <w:b/>
          <w:bCs/>
        </w:rPr>
        <w:t>. Warunki Umowy</w:t>
      </w:r>
    </w:p>
    <w:p w:rsidR="001D76CA" w:rsidRPr="00C00C77" w:rsidRDefault="001D76CA" w:rsidP="00C86DA2">
      <w:pPr>
        <w:numPr>
          <w:ilvl w:val="1"/>
          <w:numId w:val="11"/>
        </w:numPr>
        <w:jc w:val="both"/>
        <w:rPr>
          <w:bCs/>
        </w:rPr>
      </w:pPr>
      <w:r w:rsidRPr="00C00C77">
        <w:t>Umowa w sprawie realizacji zamówienia publicznego zawarta zostanie z uwzględnieniem postanowień, wynikających z treści niniejszej oferty wraz z załącznikami</w:t>
      </w:r>
      <w:r>
        <w:t>.</w:t>
      </w:r>
    </w:p>
    <w:p w:rsidR="001D76CA" w:rsidRPr="00C00C77" w:rsidRDefault="001D76CA" w:rsidP="00C86DA2">
      <w:pPr>
        <w:numPr>
          <w:ilvl w:val="1"/>
          <w:numId w:val="11"/>
        </w:numPr>
        <w:jc w:val="both"/>
        <w:rPr>
          <w:bCs/>
        </w:rPr>
      </w:pPr>
      <w:r w:rsidRPr="00C00C77">
        <w:t xml:space="preserve">Zamawiający podpisze Umowę z </w:t>
      </w:r>
      <w:r w:rsidR="00901896">
        <w:t>Wykonawcą</w:t>
      </w:r>
      <w:r w:rsidRPr="00C00C77">
        <w:t>, który przedłoży najkorzystniejszą ofertę.</w:t>
      </w:r>
    </w:p>
    <w:p w:rsidR="001D76CA" w:rsidRDefault="001D76CA" w:rsidP="00C86DA2">
      <w:pPr>
        <w:numPr>
          <w:ilvl w:val="1"/>
          <w:numId w:val="11"/>
        </w:numPr>
        <w:tabs>
          <w:tab w:val="num" w:pos="1440"/>
        </w:tabs>
        <w:jc w:val="both"/>
      </w:pPr>
      <w:r w:rsidRPr="00C00C77">
        <w:t>Zamawiający zastrzega sobie prawo zmian treści umowy po jej podpisaniu</w:t>
      </w:r>
      <w:r>
        <w:t xml:space="preserve">, (wydłużenie terminu realizacji umowy) tylko ze względu na wydłużający się </w:t>
      </w:r>
      <w:r w:rsidRPr="00C00C77">
        <w:t xml:space="preserve">termin </w:t>
      </w:r>
      <w:r>
        <w:t>oczekiwania na </w:t>
      </w:r>
      <w:r w:rsidRPr="00C00C77">
        <w:t xml:space="preserve">uzyskanie </w:t>
      </w:r>
      <w:r>
        <w:t xml:space="preserve">niezbędnych </w:t>
      </w:r>
      <w:r w:rsidRPr="00C00C77">
        <w:t>decyzji</w:t>
      </w:r>
      <w:r>
        <w:t xml:space="preserve"> / uzgodnień / warunków / opinii, </w:t>
      </w:r>
      <w:r w:rsidRPr="00C00C77">
        <w:t>koniecznych do</w:t>
      </w:r>
      <w:r>
        <w:t> </w:t>
      </w:r>
      <w:r w:rsidRPr="00C00C77">
        <w:t>przygotowania wniosku o</w:t>
      </w:r>
      <w:r>
        <w:t> </w:t>
      </w:r>
      <w:r w:rsidRPr="00C00C77">
        <w:t>pozwolenie na budowę</w:t>
      </w:r>
      <w:r>
        <w:t xml:space="preserve"> lub </w:t>
      </w:r>
      <w:r w:rsidRPr="00C00C77">
        <w:t>zgłoszenie</w:t>
      </w:r>
      <w:r>
        <w:t>.</w:t>
      </w:r>
    </w:p>
    <w:p w:rsidR="001D76CA" w:rsidRPr="00C00C77" w:rsidRDefault="001D76CA" w:rsidP="00C86DA2">
      <w:pPr>
        <w:numPr>
          <w:ilvl w:val="1"/>
          <w:numId w:val="11"/>
        </w:numPr>
        <w:jc w:val="both"/>
        <w:rPr>
          <w:color w:val="000000"/>
        </w:rPr>
      </w:pPr>
      <w:r w:rsidRPr="00C00C77">
        <w:rPr>
          <w:color w:val="000000"/>
        </w:rPr>
        <w:t>Wzór przyszłej Umowy z wybranym w wyniku postępowania stanowi Załącznik </w:t>
      </w:r>
      <w:r w:rsidRPr="00C00C77">
        <w:t xml:space="preserve">nr </w:t>
      </w:r>
      <w:r>
        <w:t xml:space="preserve">2. </w:t>
      </w:r>
    </w:p>
    <w:p w:rsidR="001D76CA" w:rsidRDefault="001D76CA" w:rsidP="001D76CA">
      <w:pPr>
        <w:tabs>
          <w:tab w:val="left" w:pos="0"/>
        </w:tabs>
        <w:spacing w:line="360" w:lineRule="atLeast"/>
        <w:jc w:val="both"/>
        <w:rPr>
          <w:b/>
          <w:i/>
          <w:color w:val="000000"/>
          <w:u w:val="single"/>
        </w:rPr>
      </w:pPr>
    </w:p>
    <w:p w:rsidR="001D76CA" w:rsidRPr="005725B6" w:rsidRDefault="001D76CA" w:rsidP="001D76CA">
      <w:pPr>
        <w:tabs>
          <w:tab w:val="left" w:pos="0"/>
        </w:tabs>
        <w:spacing w:line="360" w:lineRule="atLeast"/>
        <w:jc w:val="both"/>
        <w:outlineLvl w:val="0"/>
        <w:rPr>
          <w:b/>
          <w:i/>
          <w:color w:val="000000"/>
          <w:u w:val="single"/>
        </w:rPr>
      </w:pPr>
      <w:r>
        <w:rPr>
          <w:b/>
          <w:i/>
          <w:color w:val="000000"/>
          <w:u w:val="single"/>
        </w:rPr>
        <w:t>W załączeniu:</w:t>
      </w:r>
    </w:p>
    <w:p w:rsidR="001D76CA" w:rsidRPr="00904F5E" w:rsidRDefault="001D76CA" w:rsidP="001D76CA">
      <w:pPr>
        <w:tabs>
          <w:tab w:val="left" w:pos="0"/>
        </w:tabs>
        <w:spacing w:line="360" w:lineRule="atLeast"/>
        <w:jc w:val="both"/>
        <w:rPr>
          <w:u w:val="single"/>
        </w:rPr>
      </w:pPr>
      <w:r>
        <w:rPr>
          <w:color w:val="000000"/>
        </w:rPr>
        <w:t>1</w:t>
      </w:r>
      <w:r w:rsidR="00AF5E3B">
        <w:rPr>
          <w:color w:val="000000"/>
        </w:rPr>
        <w:t>. Mapa poglądowa</w:t>
      </w:r>
      <w:r w:rsidR="00EF286A">
        <w:rPr>
          <w:color w:val="000000"/>
        </w:rPr>
        <w:t>.</w:t>
      </w: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Pr="001D76CA" w:rsidRDefault="001D76CA" w:rsidP="001D76CA">
      <w:pPr>
        <w:jc w:val="both"/>
        <w:rPr>
          <w:b/>
        </w:rPr>
      </w:pPr>
    </w:p>
    <w:p w:rsidR="00EF286A" w:rsidRDefault="00EF286A" w:rsidP="007466D4">
      <w:pPr>
        <w:tabs>
          <w:tab w:val="left" w:pos="0"/>
          <w:tab w:val="left" w:pos="6840"/>
        </w:tabs>
        <w:spacing w:line="360" w:lineRule="atLeast"/>
        <w:jc w:val="right"/>
        <w:rPr>
          <w:b/>
        </w:rPr>
        <w:sectPr w:rsidR="00EF286A" w:rsidSect="007C74B1">
          <w:footnotePr>
            <w:pos w:val="beneathText"/>
          </w:footnotePr>
          <w:pgSz w:w="11905" w:h="16837"/>
          <w:pgMar w:top="851" w:right="1132" w:bottom="1418" w:left="1418" w:header="708" w:footer="594" w:gutter="0"/>
          <w:cols w:space="708"/>
          <w:docGrid w:linePitch="360"/>
        </w:sectPr>
      </w:pPr>
    </w:p>
    <w:p w:rsidR="007466D4" w:rsidRPr="00D90600" w:rsidRDefault="007466D4" w:rsidP="007466D4">
      <w:pPr>
        <w:tabs>
          <w:tab w:val="left" w:pos="0"/>
          <w:tab w:val="left" w:pos="6840"/>
        </w:tabs>
        <w:spacing w:line="360" w:lineRule="atLeast"/>
        <w:jc w:val="right"/>
        <w:rPr>
          <w:b/>
        </w:rPr>
      </w:pPr>
      <w:r w:rsidRPr="00D90600">
        <w:rPr>
          <w:b/>
        </w:rPr>
        <w:lastRenderedPageBreak/>
        <w:t xml:space="preserve">Załącznik nr </w:t>
      </w:r>
      <w:r w:rsidR="00F64FCB">
        <w:rPr>
          <w:b/>
        </w:rPr>
        <w:t>3</w:t>
      </w:r>
    </w:p>
    <w:p w:rsidR="007466D4" w:rsidRPr="00D90600" w:rsidRDefault="007466D4" w:rsidP="007466D4">
      <w:pPr>
        <w:pStyle w:val="Nagwek7"/>
        <w:numPr>
          <w:ilvl w:val="0"/>
          <w:numId w:val="0"/>
        </w:numPr>
        <w:spacing w:line="360" w:lineRule="atLeast"/>
        <w:jc w:val="both"/>
      </w:pPr>
    </w:p>
    <w:p w:rsidR="007466D4" w:rsidRPr="00D90600" w:rsidRDefault="007466D4" w:rsidP="007466D4">
      <w:pPr>
        <w:tabs>
          <w:tab w:val="left" w:pos="-284"/>
        </w:tabs>
        <w:spacing w:line="360" w:lineRule="atLeast"/>
        <w:jc w:val="both"/>
      </w:pPr>
      <w:r w:rsidRPr="00D90600">
        <w:t>........................................................</w:t>
      </w:r>
    </w:p>
    <w:p w:rsidR="007466D4" w:rsidRPr="00D90600" w:rsidRDefault="007466D4" w:rsidP="007466D4">
      <w:pPr>
        <w:tabs>
          <w:tab w:val="left" w:pos="-284"/>
        </w:tabs>
        <w:jc w:val="both"/>
        <w:rPr>
          <w:sz w:val="20"/>
          <w:szCs w:val="20"/>
        </w:rPr>
      </w:pPr>
      <w:r w:rsidRPr="00D90600">
        <w:rPr>
          <w:sz w:val="20"/>
          <w:szCs w:val="20"/>
        </w:rPr>
        <w:t>(pieczęć wykonawcy i nr tel./faksu)</w:t>
      </w:r>
    </w:p>
    <w:p w:rsidR="007466D4" w:rsidRPr="00D90600" w:rsidRDefault="007466D4" w:rsidP="007466D4">
      <w:pPr>
        <w:tabs>
          <w:tab w:val="left" w:pos="-284"/>
        </w:tabs>
        <w:jc w:val="both"/>
      </w:pPr>
    </w:p>
    <w:p w:rsidR="007466D4" w:rsidRPr="00D90600" w:rsidRDefault="007466D4" w:rsidP="007466D4">
      <w:pPr>
        <w:tabs>
          <w:tab w:val="left" w:pos="-284"/>
        </w:tabs>
        <w:jc w:val="both"/>
      </w:pPr>
    </w:p>
    <w:p w:rsidR="007466D4" w:rsidRPr="00D90600" w:rsidRDefault="007466D4" w:rsidP="007466D4">
      <w:pPr>
        <w:tabs>
          <w:tab w:val="left" w:pos="-284"/>
        </w:tabs>
        <w:spacing w:line="360" w:lineRule="atLeast"/>
        <w:jc w:val="center"/>
      </w:pPr>
      <w:r w:rsidRPr="00D90600">
        <w:rPr>
          <w:b/>
          <w:bCs/>
        </w:rPr>
        <w:t>PODWYKONAWCY</w:t>
      </w:r>
    </w:p>
    <w:p w:rsidR="007466D4" w:rsidRPr="00D90600" w:rsidRDefault="007466D4" w:rsidP="007466D4">
      <w:pPr>
        <w:tabs>
          <w:tab w:val="left" w:pos="-284"/>
        </w:tabs>
        <w:spacing w:line="360" w:lineRule="atLeast"/>
        <w:jc w:val="both"/>
      </w:pPr>
    </w:p>
    <w:p w:rsidR="007466D4" w:rsidRPr="00D90600" w:rsidRDefault="007466D4" w:rsidP="007466D4">
      <w:pPr>
        <w:pStyle w:val="Tekstprzypisukocowego"/>
        <w:widowControl/>
        <w:jc w:val="both"/>
        <w:rPr>
          <w:rFonts w:ascii="Times New Roman" w:hAnsi="Times New Roman"/>
        </w:rPr>
      </w:pPr>
    </w:p>
    <w:tbl>
      <w:tblPr>
        <w:tblW w:w="0" w:type="auto"/>
        <w:jc w:val="center"/>
        <w:tblLayout w:type="fixed"/>
        <w:tblCellMar>
          <w:left w:w="70" w:type="dxa"/>
          <w:right w:w="70" w:type="dxa"/>
        </w:tblCellMar>
        <w:tblLook w:val="0000"/>
      </w:tblPr>
      <w:tblGrid>
        <w:gridCol w:w="467"/>
        <w:gridCol w:w="3383"/>
        <w:gridCol w:w="3071"/>
        <w:gridCol w:w="2469"/>
      </w:tblGrid>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r w:rsidRPr="00D90600">
              <w:rPr>
                <w:rFonts w:ascii="Times New Roman" w:hAnsi="Times New Roman"/>
              </w:rPr>
              <w:t>Lp.</w:t>
            </w: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Nazwa i adres Podwykonawcy</w:t>
            </w: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Wartość powierzonej części zamówienia</w:t>
            </w:r>
          </w:p>
        </w:tc>
      </w:tr>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r>
    </w:tbl>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1. W zakresie realizacji przedmiotu zamówienia i zobowiązań wynikających z tytułu gwarancji </w:t>
      </w:r>
      <w:r w:rsidR="00983090">
        <w:rPr>
          <w:rFonts w:ascii="Times New Roman" w:hAnsi="Times New Roman"/>
        </w:rPr>
        <w:br/>
      </w:r>
      <w:r w:rsidRPr="00D90600">
        <w:rPr>
          <w:rFonts w:ascii="Times New Roman" w:hAnsi="Times New Roman"/>
        </w:rPr>
        <w:t xml:space="preserve">i rękojmi generalny Wykonawca będzie odpowiedzialny wobec Zamawiającego za wszelkie działania i zaniechania Podwykonawców, jak za działanie lub zaniechanie własne, zgodnie </w:t>
      </w:r>
      <w:r w:rsidR="00983090">
        <w:rPr>
          <w:rFonts w:ascii="Times New Roman" w:hAnsi="Times New Roman"/>
        </w:rPr>
        <w:br/>
      </w:r>
      <w:r w:rsidRPr="00D90600">
        <w:rPr>
          <w:rFonts w:ascii="Times New Roman" w:hAnsi="Times New Roman"/>
        </w:rPr>
        <w:t>z przepisami Kodeksu cywilnego.</w:t>
      </w: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2. Wykonawca będzie przeprowadzał we własnym zakresie wszelkie rozliczenia rzeczowe </w:t>
      </w:r>
      <w:r w:rsidRPr="00D90600">
        <w:rPr>
          <w:rFonts w:ascii="Times New Roman" w:hAnsi="Times New Roman"/>
        </w:rPr>
        <w:br/>
        <w:t>i finansowe zakresu realizowanego przez podwykonawców zgodnie z umową.</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r w:rsidRPr="00D90600">
        <w:rPr>
          <w:rFonts w:ascii="Times New Roman" w:hAnsi="Times New Roman"/>
        </w:rPr>
        <w:t>................................... dn</w:t>
      </w:r>
      <w:r w:rsidR="007C74B1">
        <w:rPr>
          <w:rFonts w:ascii="Times New Roman" w:hAnsi="Times New Roman"/>
        </w:rPr>
        <w:t>ia ..........................</w:t>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rPr>
        <w:t>......................................................</w:t>
      </w:r>
    </w:p>
    <w:p w:rsidR="007466D4" w:rsidRPr="00D90600" w:rsidRDefault="007466D4" w:rsidP="007466D4">
      <w:pPr>
        <w:pStyle w:val="Tekstprzypisukocowego"/>
        <w:widowControl/>
        <w:jc w:val="both"/>
        <w:rPr>
          <w:rFonts w:ascii="Times New Roman" w:hAnsi="Times New Roman"/>
          <w:sz w:val="20"/>
        </w:rPr>
      </w:pP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sz w:val="20"/>
        </w:rPr>
        <w:t>podpis</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027EF1" w:rsidRPr="00D90600" w:rsidRDefault="007466D4" w:rsidP="007466D4">
      <w:pPr>
        <w:jc w:val="center"/>
        <w:rPr>
          <w:b/>
          <w:sz w:val="22"/>
          <w:szCs w:val="22"/>
        </w:rPr>
      </w:pPr>
      <w:r w:rsidRPr="00D90600">
        <w:rPr>
          <w:b/>
        </w:rPr>
        <w:tab/>
      </w:r>
      <w:r w:rsidRPr="00D90600">
        <w:rPr>
          <w:b/>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t xml:space="preserve">                              </w:t>
      </w:r>
    </w:p>
    <w:p w:rsidR="00890913" w:rsidRDefault="00890913" w:rsidP="00027EF1">
      <w:pPr>
        <w:jc w:val="right"/>
        <w:rPr>
          <w:b/>
          <w:sz w:val="22"/>
          <w:szCs w:val="22"/>
        </w:rPr>
      </w:pPr>
    </w:p>
    <w:p w:rsidR="00890913" w:rsidRDefault="00890913" w:rsidP="00027EF1">
      <w:pPr>
        <w:jc w:val="right"/>
        <w:rPr>
          <w:b/>
          <w:sz w:val="22"/>
          <w:szCs w:val="22"/>
        </w:rPr>
      </w:pPr>
    </w:p>
    <w:p w:rsidR="007C74B1" w:rsidRDefault="007C74B1" w:rsidP="007C74B1">
      <w:pPr>
        <w:rPr>
          <w:b/>
          <w:sz w:val="22"/>
          <w:szCs w:val="22"/>
        </w:rPr>
      </w:pPr>
    </w:p>
    <w:p w:rsidR="00983090" w:rsidRDefault="00983090" w:rsidP="00027EF1">
      <w:pPr>
        <w:jc w:val="right"/>
        <w:rPr>
          <w:b/>
          <w:sz w:val="22"/>
          <w:szCs w:val="22"/>
        </w:rPr>
      </w:pPr>
    </w:p>
    <w:p w:rsidR="00983090" w:rsidRDefault="00983090" w:rsidP="00027EF1">
      <w:pPr>
        <w:jc w:val="right"/>
        <w:rPr>
          <w:b/>
          <w:sz w:val="22"/>
          <w:szCs w:val="22"/>
        </w:rPr>
      </w:pPr>
    </w:p>
    <w:p w:rsidR="00970F35" w:rsidRPr="00904F5E" w:rsidRDefault="00970F35" w:rsidP="00970F35">
      <w:pPr>
        <w:jc w:val="right"/>
        <w:outlineLvl w:val="0"/>
        <w:rPr>
          <w:b/>
        </w:rPr>
      </w:pPr>
      <w:r w:rsidRPr="00904F5E">
        <w:rPr>
          <w:b/>
        </w:rPr>
        <w:t xml:space="preserve">Załącznik Nr </w:t>
      </w:r>
      <w:r>
        <w:rPr>
          <w:b/>
        </w:rPr>
        <w:t>4</w:t>
      </w:r>
    </w:p>
    <w:p w:rsidR="00E66627" w:rsidRPr="00E66627" w:rsidRDefault="00E66627" w:rsidP="00E66627">
      <w:pPr>
        <w:jc w:val="center"/>
        <w:rPr>
          <w:b/>
        </w:rPr>
      </w:pPr>
      <w:r w:rsidRPr="00E66627">
        <w:rPr>
          <w:b/>
        </w:rPr>
        <w:t>Istotne postanowienia umowy</w:t>
      </w:r>
    </w:p>
    <w:p w:rsidR="00E66627" w:rsidRPr="00E66627" w:rsidRDefault="00E66627" w:rsidP="00E66627">
      <w:pPr>
        <w:rPr>
          <w:b/>
        </w:rPr>
      </w:pPr>
    </w:p>
    <w:p w:rsidR="00E66627" w:rsidRPr="00E66627" w:rsidRDefault="00E66627" w:rsidP="00E66627">
      <w:r w:rsidRPr="00E66627">
        <w:t>W dniu ................................... w Mławie pomiędzy:</w:t>
      </w:r>
    </w:p>
    <w:p w:rsidR="00E66627" w:rsidRPr="00E66627" w:rsidRDefault="00E66627" w:rsidP="00E66627">
      <w:r w:rsidRPr="00E66627">
        <w:rPr>
          <w:b/>
        </w:rPr>
        <w:t xml:space="preserve">Miastem Mława, </w:t>
      </w:r>
      <w:r w:rsidRPr="00E66627">
        <w:t>z siedzibą przy ul. Stary Rynek 19, 06-500 Mława,</w:t>
      </w:r>
    </w:p>
    <w:p w:rsidR="00E66627" w:rsidRPr="00E66627" w:rsidRDefault="00E66627" w:rsidP="00E66627">
      <w:pPr>
        <w:rPr>
          <w:b/>
        </w:rPr>
      </w:pPr>
      <w:r w:rsidRPr="00E66627">
        <w:t xml:space="preserve">zwanym dalej </w:t>
      </w:r>
      <w:r w:rsidRPr="00E66627">
        <w:rPr>
          <w:b/>
        </w:rPr>
        <w:t>Zamawiającym,</w:t>
      </w:r>
    </w:p>
    <w:p w:rsidR="00E66627" w:rsidRPr="00E66627" w:rsidRDefault="00E66627" w:rsidP="00E66627">
      <w:r w:rsidRPr="00E66627">
        <w:t xml:space="preserve">reprezentowanym przez: </w:t>
      </w:r>
    </w:p>
    <w:p w:rsidR="00E66627" w:rsidRPr="00E66627" w:rsidRDefault="00E66627" w:rsidP="00E66627">
      <w:r w:rsidRPr="00E66627">
        <w:t>Burmistrza Miasta Mława</w:t>
      </w:r>
      <w:r w:rsidRPr="00E66627">
        <w:tab/>
      </w:r>
      <w:r w:rsidRPr="00E66627">
        <w:tab/>
      </w:r>
      <w:r w:rsidRPr="00E66627">
        <w:tab/>
      </w:r>
      <w:r w:rsidRPr="00E66627">
        <w:tab/>
        <w:t>Sławomira Kowalewskiego</w:t>
      </w:r>
    </w:p>
    <w:p w:rsidR="00E66627" w:rsidRPr="00E66627" w:rsidRDefault="00E66627" w:rsidP="00E66627">
      <w:r w:rsidRPr="00E66627">
        <w:t>przy kontrasygnacie Skarbnika Miasta Mława</w:t>
      </w:r>
      <w:r w:rsidRPr="00E66627">
        <w:tab/>
        <w:t>Justyny Ewy Lewandowskiej</w:t>
      </w:r>
    </w:p>
    <w:p w:rsidR="00E66627" w:rsidRPr="00E66627" w:rsidRDefault="00E66627" w:rsidP="00E66627">
      <w:r w:rsidRPr="00E66627">
        <w:t>a</w:t>
      </w:r>
    </w:p>
    <w:p w:rsidR="00E66627" w:rsidRPr="00E66627" w:rsidRDefault="00E66627" w:rsidP="00E66627">
      <w:r w:rsidRPr="00E66627">
        <w:t>.......................................................................................................................................................</w:t>
      </w:r>
    </w:p>
    <w:p w:rsidR="00E66627" w:rsidRPr="00E66627" w:rsidRDefault="00E66627" w:rsidP="00E66627">
      <w:pPr>
        <w:rPr>
          <w:b/>
        </w:rPr>
      </w:pPr>
      <w:r w:rsidRPr="00E66627">
        <w:t xml:space="preserve">zwanym dalej </w:t>
      </w:r>
      <w:r w:rsidRPr="00E66627">
        <w:rPr>
          <w:b/>
        </w:rPr>
        <w:t>Wykonawcą</w:t>
      </w:r>
    </w:p>
    <w:p w:rsidR="00E66627" w:rsidRPr="00E66627" w:rsidRDefault="00E66627" w:rsidP="00E66627">
      <w:r w:rsidRPr="00E66627">
        <w:t>reprezentowanym przez:</w:t>
      </w:r>
    </w:p>
    <w:p w:rsidR="00E66627" w:rsidRPr="00E66627" w:rsidRDefault="00E66627" w:rsidP="00E66627">
      <w:r w:rsidRPr="00E66627">
        <w:t>.......................................................................................................................................................</w:t>
      </w:r>
    </w:p>
    <w:p w:rsidR="00E66627" w:rsidRPr="00E66627" w:rsidRDefault="00E66627" w:rsidP="00E66627"/>
    <w:p w:rsidR="00E66627" w:rsidRPr="00AF5E3B" w:rsidRDefault="00E66627" w:rsidP="00AF5E3B">
      <w:pPr>
        <w:suppressAutoHyphens w:val="0"/>
        <w:jc w:val="both"/>
        <w:rPr>
          <w:b/>
          <w:color w:val="000000"/>
          <w:lang w:eastAsia="pl-PL"/>
        </w:rPr>
      </w:pPr>
      <w:r w:rsidRPr="00E66627">
        <w:t>została zawarta umowa na wykonanie</w:t>
      </w:r>
      <w:r w:rsidR="00AF5E3B" w:rsidRPr="00254FBD">
        <w:rPr>
          <w:b/>
        </w:rPr>
        <w:t xml:space="preserve"> dokumentacji projektow</w:t>
      </w:r>
      <w:r w:rsidR="00AF5E3B">
        <w:rPr>
          <w:b/>
        </w:rPr>
        <w:t>ej</w:t>
      </w:r>
      <w:r w:rsidR="00AF5E3B" w:rsidRPr="00254FBD">
        <w:rPr>
          <w:b/>
        </w:rPr>
        <w:t xml:space="preserve"> </w:t>
      </w:r>
      <w:r w:rsidR="00AF5E3B">
        <w:rPr>
          <w:b/>
        </w:rPr>
        <w:t xml:space="preserve">przebudowy ulicy Instalatorów na odcinku od ul. Dźwigowej w kierunku południowo – zachodnim </w:t>
      </w:r>
      <w:r w:rsidR="00AF5E3B">
        <w:rPr>
          <w:b/>
        </w:rPr>
        <w:br/>
        <w:t>w Mławie.</w:t>
      </w:r>
    </w:p>
    <w:p w:rsidR="00E66627" w:rsidRPr="00E66627" w:rsidRDefault="00E66627" w:rsidP="00E66627">
      <w:pPr>
        <w:jc w:val="both"/>
      </w:pPr>
      <w:r w:rsidRPr="00E66627">
        <w:t>Niniejsza Umowa jest konsekwencją zamówienia publicznego realizowanego na podstawie Zarządzenia Burmistrza Miasta Mława nr 67/2015.</w:t>
      </w:r>
    </w:p>
    <w:p w:rsidR="00E66627" w:rsidRPr="00E66627" w:rsidRDefault="00E66627" w:rsidP="00E66627">
      <w:pPr>
        <w:jc w:val="both"/>
      </w:pPr>
      <w:r w:rsidRPr="00E66627">
        <w:t>Użyte w treści Umowy pojęcia i określenia należy rozumieć:</w:t>
      </w:r>
    </w:p>
    <w:p w:rsidR="00E66627" w:rsidRPr="00E66627" w:rsidRDefault="00E66627" w:rsidP="00E66627">
      <w:pPr>
        <w:tabs>
          <w:tab w:val="num" w:pos="360"/>
        </w:tabs>
        <w:suppressAutoHyphens w:val="0"/>
        <w:ind w:left="360" w:hanging="360"/>
        <w:jc w:val="both"/>
      </w:pPr>
      <w:r w:rsidRPr="00E66627">
        <w:t>Przedmiotem Umowy - zakres rzeczowy, dotyczący opracowania dokumentacji.</w:t>
      </w:r>
    </w:p>
    <w:p w:rsidR="00E66627" w:rsidRPr="00E66627" w:rsidRDefault="00E66627" w:rsidP="00E66627">
      <w:pPr>
        <w:tabs>
          <w:tab w:val="num" w:pos="142"/>
        </w:tabs>
        <w:suppressAutoHyphens w:val="0"/>
        <w:jc w:val="both"/>
      </w:pPr>
      <w:r w:rsidRPr="00E66627">
        <w:t>Odbiór dokumentacji - protokolarne, z udziałem stron Umowy, przekazanie przedmiotu Umowy bez zastrzeżeń.</w:t>
      </w:r>
    </w:p>
    <w:p w:rsidR="00763EB2" w:rsidRPr="00E66627" w:rsidRDefault="00E66627" w:rsidP="00E66627">
      <w:pPr>
        <w:tabs>
          <w:tab w:val="num" w:pos="142"/>
        </w:tabs>
        <w:suppressAutoHyphens w:val="0"/>
        <w:jc w:val="both"/>
      </w:pPr>
      <w:r w:rsidRPr="00E66627">
        <w:t>Wada - cecha zmniejszająca wartość wykonanego projektu ze względu na cel oznaczony w Umowie lub obowiązującymi w tym zakresie warunkami technicznymi wykonania robót, wiedzą techniczną, normami, lub innymi dokumentami wymaganymi przepisami prawa.</w:t>
      </w:r>
    </w:p>
    <w:p w:rsidR="00D852C4" w:rsidRDefault="00E66627" w:rsidP="00D852C4">
      <w:pPr>
        <w:spacing w:after="120"/>
        <w:jc w:val="center"/>
        <w:rPr>
          <w:b/>
        </w:rPr>
      </w:pPr>
      <w:r w:rsidRPr="00E66627">
        <w:rPr>
          <w:b/>
        </w:rPr>
        <w:t>§1</w:t>
      </w:r>
    </w:p>
    <w:p w:rsidR="00E66627" w:rsidRPr="00E66627" w:rsidRDefault="00E66627" w:rsidP="00E66627">
      <w:pPr>
        <w:jc w:val="both"/>
        <w:rPr>
          <w:bCs/>
        </w:rPr>
      </w:pPr>
      <w:r w:rsidRPr="00E66627">
        <w:rPr>
          <w:bCs/>
        </w:rPr>
        <w:t>1. Przedmiotem zamówienia jest:</w:t>
      </w:r>
    </w:p>
    <w:p w:rsidR="00763EB2" w:rsidRPr="00254FBD" w:rsidRDefault="00763EB2" w:rsidP="00763EB2">
      <w:pPr>
        <w:suppressAutoHyphens w:val="0"/>
        <w:jc w:val="both"/>
        <w:rPr>
          <w:b/>
          <w:color w:val="000000"/>
          <w:lang w:eastAsia="pl-PL"/>
        </w:rPr>
      </w:pPr>
      <w:r w:rsidRPr="00254FBD">
        <w:rPr>
          <w:b/>
        </w:rPr>
        <w:t>Wykonanie dokumentacji projektow</w:t>
      </w:r>
      <w:r>
        <w:rPr>
          <w:b/>
        </w:rPr>
        <w:t>ej</w:t>
      </w:r>
      <w:r w:rsidRPr="00254FBD">
        <w:rPr>
          <w:b/>
        </w:rPr>
        <w:t xml:space="preserve"> </w:t>
      </w:r>
      <w:r>
        <w:rPr>
          <w:b/>
        </w:rPr>
        <w:t xml:space="preserve">przebudowy ulicy Instalatorów na odcinku </w:t>
      </w:r>
      <w:r>
        <w:rPr>
          <w:b/>
        </w:rPr>
        <w:br/>
        <w:t>od ul. Dźwigowej w kierunku południowo – zachodnim w Mławie.</w:t>
      </w:r>
    </w:p>
    <w:p w:rsidR="00763EB2" w:rsidRPr="002C2463" w:rsidRDefault="00763EB2" w:rsidP="00763EB2">
      <w:pPr>
        <w:suppressAutoHyphens w:val="0"/>
        <w:jc w:val="both"/>
      </w:pPr>
      <w:r w:rsidRPr="002C2463">
        <w:rPr>
          <w:bCs/>
        </w:rPr>
        <w:t xml:space="preserve">Przedmiotem zamówienia jest </w:t>
      </w:r>
      <w:r w:rsidRPr="002C2463">
        <w:t>opracowanie dokumentacji projektowej, wykonanej zgodnie z obowiązującymi przepisami prawa polskiego (</w:t>
      </w:r>
      <w:r w:rsidRPr="002C2463">
        <w:rPr>
          <w:bCs/>
        </w:rPr>
        <w:t xml:space="preserve">Rozporządzenie Ministra Infrastruktury z dnia 2 września 2004r. ((Dz. U. z 2013 r., poz. 1129)) w/s szczegółowego zakresu i formy dokumentacji projektowej, specyfikacji technicznej wykonania i odbioru robót budowlanych) </w:t>
      </w:r>
      <w:r w:rsidRPr="002C2463">
        <w:t>dla realizacji zadania inwestycyjnego wykonanie dokumentacji projektowej przebudowy ulicy Instalatorów na odcinku od ul. Dźwigowej w kierunku południowo – zachodnim w Mławie.</w:t>
      </w:r>
    </w:p>
    <w:p w:rsidR="00763EB2" w:rsidRPr="002C2463" w:rsidRDefault="00763EB2" w:rsidP="00763EB2">
      <w:pPr>
        <w:suppressAutoHyphens w:val="0"/>
        <w:jc w:val="both"/>
      </w:pPr>
    </w:p>
    <w:p w:rsidR="00763EB2" w:rsidRPr="00254FBD" w:rsidRDefault="00763EB2" w:rsidP="00763EB2">
      <w:pPr>
        <w:tabs>
          <w:tab w:val="left" w:pos="360"/>
        </w:tabs>
        <w:jc w:val="both"/>
        <w:rPr>
          <w:b/>
        </w:rPr>
      </w:pPr>
      <w:r w:rsidRPr="00254FBD">
        <w:rPr>
          <w:b/>
        </w:rPr>
        <w:t xml:space="preserve">Zakres zamówienia obejmuje: </w:t>
      </w:r>
    </w:p>
    <w:p w:rsidR="00763EB2" w:rsidRDefault="00763EB2" w:rsidP="00704590">
      <w:pPr>
        <w:numPr>
          <w:ilvl w:val="1"/>
          <w:numId w:val="29"/>
        </w:numPr>
        <w:jc w:val="both"/>
      </w:pPr>
      <w:r>
        <w:t xml:space="preserve">zabezpieczenie istniejącej infrastruktury technicznej tj. sieci kanalizacji sanitarnej, w tym celu Wykonawca wystąpi do zarządcy sieci w celu weryfikacji stanu istniejących sieci </w:t>
      </w:r>
      <w:r>
        <w:br/>
        <w:t xml:space="preserve">i uzyska informację o planowanej przebudowie. </w:t>
      </w:r>
    </w:p>
    <w:p w:rsidR="00763EB2" w:rsidRDefault="00763EB2" w:rsidP="00704590">
      <w:pPr>
        <w:numPr>
          <w:ilvl w:val="1"/>
          <w:numId w:val="29"/>
        </w:numPr>
        <w:jc w:val="both"/>
      </w:pPr>
      <w:r>
        <w:t>uwzględnić konieczność przebudowy sieci kanalizacji deszczowej, po uzyskaniu warunków od gestora sieci. (wniosek o warunki techniczne składa Wykonawca)</w:t>
      </w:r>
    </w:p>
    <w:p w:rsidR="00763EB2" w:rsidRPr="00B8144C" w:rsidRDefault="00763EB2" w:rsidP="00704590">
      <w:pPr>
        <w:numPr>
          <w:ilvl w:val="1"/>
          <w:numId w:val="29"/>
        </w:numPr>
        <w:jc w:val="both"/>
      </w:pPr>
      <w:r>
        <w:t xml:space="preserve">wykonanie </w:t>
      </w:r>
      <w:r w:rsidRPr="00B8144C">
        <w:t>dokumentacj</w:t>
      </w:r>
      <w:r>
        <w:t>i</w:t>
      </w:r>
      <w:r w:rsidRPr="00B8144C">
        <w:t xml:space="preserve"> </w:t>
      </w:r>
      <w:r>
        <w:t>projektowej</w:t>
      </w:r>
      <w:r w:rsidRPr="00B8144C">
        <w:t xml:space="preserve"> budowy punktów świetlnych (w systemie LED), zgodnie z wytycznymi Zamawiająceg</w:t>
      </w:r>
      <w:r>
        <w:t>o oraz warunkami zarządcy sieci.</w:t>
      </w:r>
    </w:p>
    <w:p w:rsidR="00763EB2" w:rsidRDefault="00763EB2" w:rsidP="00704590">
      <w:pPr>
        <w:numPr>
          <w:ilvl w:val="1"/>
          <w:numId w:val="29"/>
        </w:numPr>
        <w:jc w:val="both"/>
      </w:pPr>
      <w:r>
        <w:t>w przypadku zaistnienia konieczności przebudowy istniejącej infrastruktury technicznej wykonanie projektu przebudowy tej sieci i usunięcia kolizji z innymi sieciami</w:t>
      </w:r>
      <w:r w:rsidRPr="00113D69">
        <w:t xml:space="preserve"> </w:t>
      </w:r>
      <w:r w:rsidRPr="00904F5E">
        <w:t xml:space="preserve">(wniosek wraz </w:t>
      </w:r>
      <w:r>
        <w:t xml:space="preserve">z </w:t>
      </w:r>
      <w:r w:rsidRPr="00904F5E">
        <w:t xml:space="preserve">załącznikami o określenie warunków technicznych </w:t>
      </w:r>
      <w:r>
        <w:t>przebudowy urządzeń</w:t>
      </w:r>
      <w:r w:rsidRPr="00904F5E">
        <w:t xml:space="preserve"> składa</w:t>
      </w:r>
      <w:r>
        <w:t xml:space="preserve"> Wykonawca</w:t>
      </w:r>
      <w:r w:rsidRPr="00904F5E">
        <w:t>),</w:t>
      </w:r>
    </w:p>
    <w:p w:rsidR="00763EB2" w:rsidRPr="00113D69" w:rsidRDefault="00763EB2" w:rsidP="00704590">
      <w:pPr>
        <w:numPr>
          <w:ilvl w:val="1"/>
          <w:numId w:val="29"/>
        </w:numPr>
        <w:jc w:val="both"/>
      </w:pPr>
      <w:r w:rsidRPr="00904F5E">
        <w:lastRenderedPageBreak/>
        <w:t>zaprojektowanie</w:t>
      </w:r>
      <w:r>
        <w:t xml:space="preserve"> odcinka drogi o nawierzchni z masy bitumiczno asfaltowej uwzględniając przeznaczenie drogi w dzielnicy przemysłowej, </w:t>
      </w:r>
      <w:r w:rsidRPr="00904F5E">
        <w:t xml:space="preserve">chodników </w:t>
      </w:r>
      <w:r>
        <w:t xml:space="preserve">z kostki betonowej </w:t>
      </w:r>
      <w:r>
        <w:br/>
        <w:t>z obramowaniem krawężnikami betonowymi oraz parkingów,</w:t>
      </w:r>
    </w:p>
    <w:p w:rsidR="00763EB2" w:rsidRDefault="00763EB2" w:rsidP="00704590">
      <w:pPr>
        <w:numPr>
          <w:ilvl w:val="1"/>
          <w:numId w:val="29"/>
        </w:numPr>
        <w:jc w:val="both"/>
      </w:pPr>
      <w:r w:rsidRPr="00904F5E">
        <w:t>zaprojektowanie i uzgodnienie tymczasowej organi</w:t>
      </w:r>
      <w:r>
        <w:t>zacji ruchu do realizacji robót oraz stałej organizacji ruchu,</w:t>
      </w:r>
    </w:p>
    <w:p w:rsidR="00763EB2" w:rsidRPr="00904F5E" w:rsidRDefault="00763EB2" w:rsidP="00704590">
      <w:pPr>
        <w:numPr>
          <w:ilvl w:val="1"/>
          <w:numId w:val="29"/>
        </w:numPr>
        <w:jc w:val="both"/>
      </w:pPr>
      <w:r>
        <w:t xml:space="preserve">uzyskanie niezbędnych do realizacji przedmiotowego zadania decyzji m. in. decyzji </w:t>
      </w:r>
      <w:r>
        <w:br/>
        <w:t>o lokalizacji inwestycji celu publicznego i decyzji o warunkach zabudowy (wniosek składa Wykonawca).</w:t>
      </w:r>
    </w:p>
    <w:p w:rsidR="00763EB2" w:rsidRDefault="00763EB2" w:rsidP="00704590">
      <w:pPr>
        <w:numPr>
          <w:ilvl w:val="1"/>
          <w:numId w:val="29"/>
        </w:numPr>
        <w:jc w:val="both"/>
      </w:pPr>
      <w:r w:rsidRPr="00904F5E">
        <w:t>przygotowanie wniosku wraz z załącznikami o uzyskanie decyzji o pozwoleniu na</w:t>
      </w:r>
      <w:r>
        <w:t> </w:t>
      </w:r>
      <w:r w:rsidRPr="00904F5E">
        <w:t>budowę lub zgłoszenia</w:t>
      </w:r>
      <w:r>
        <w:t xml:space="preserve"> </w:t>
      </w:r>
      <w:r w:rsidRPr="00904F5E">
        <w:t xml:space="preserve">do organu administracji architektoniczno – budowlanej (wniosek składa </w:t>
      </w:r>
      <w:r>
        <w:t>Wykonawca</w:t>
      </w:r>
      <w:r w:rsidRPr="00904F5E">
        <w:t>), na podstawie którego będzie możliwe przystąpienie do</w:t>
      </w:r>
      <w:r>
        <w:t> </w:t>
      </w:r>
      <w:r w:rsidRPr="00904F5E">
        <w:t>wykonania robót budowlanych</w:t>
      </w:r>
      <w:r>
        <w:t>,</w:t>
      </w:r>
    </w:p>
    <w:p w:rsidR="00763EB2" w:rsidRDefault="00763EB2" w:rsidP="00704590">
      <w:pPr>
        <w:numPr>
          <w:ilvl w:val="1"/>
          <w:numId w:val="29"/>
        </w:numPr>
        <w:jc w:val="both"/>
        <w:rPr>
          <w:rFonts w:eastAsia="Calibri"/>
          <w:lang w:eastAsia="pl-PL"/>
        </w:rPr>
      </w:pPr>
      <w:r>
        <w:t>c</w:t>
      </w:r>
      <w:r w:rsidRPr="00991C97">
        <w:rPr>
          <w:rFonts w:eastAsia="Calibri"/>
          <w:lang w:eastAsia="pl-PL"/>
        </w:rPr>
        <w:t xml:space="preserve">o najmniej 2 konsultacje, dotyczące dokumentacji </w:t>
      </w:r>
      <w:r>
        <w:rPr>
          <w:rFonts w:eastAsia="Calibri"/>
          <w:lang w:eastAsia="pl-PL"/>
        </w:rPr>
        <w:t xml:space="preserve">projektowej. </w:t>
      </w:r>
      <w:r w:rsidRPr="00991C97">
        <w:rPr>
          <w:rFonts w:eastAsia="Calibri"/>
          <w:lang w:eastAsia="pl-PL"/>
        </w:rPr>
        <w:t>Pierwszą konsultację wstępnie przygotowanych rozwiązań projektowych</w:t>
      </w:r>
      <w:r>
        <w:rPr>
          <w:rFonts w:eastAsia="Calibri"/>
          <w:lang w:eastAsia="pl-PL"/>
        </w:rPr>
        <w:t xml:space="preserve"> (koncepcji zagospodarowania terenu)</w:t>
      </w:r>
      <w:r w:rsidRPr="00991C97">
        <w:rPr>
          <w:rFonts w:eastAsia="Calibri"/>
          <w:lang w:eastAsia="pl-PL"/>
        </w:rPr>
        <w:t xml:space="preserve"> dla przedmiotowego zamówienia, </w:t>
      </w:r>
      <w:r>
        <w:rPr>
          <w:rFonts w:eastAsia="Calibri"/>
          <w:lang w:eastAsia="pl-PL"/>
        </w:rPr>
        <w:t xml:space="preserve">Wykonawca </w:t>
      </w:r>
      <w:r w:rsidRPr="00991C97">
        <w:rPr>
          <w:rFonts w:eastAsia="Calibri"/>
          <w:lang w:eastAsia="pl-PL"/>
        </w:rPr>
        <w:t xml:space="preserve"> przygotuje w terminie nie później niż </w:t>
      </w:r>
      <w:r>
        <w:rPr>
          <w:rFonts w:eastAsia="Calibri"/>
          <w:lang w:eastAsia="pl-PL"/>
        </w:rPr>
        <w:t>dwóch tygodni</w:t>
      </w:r>
      <w:r w:rsidRPr="00991C97">
        <w:rPr>
          <w:rFonts w:eastAsia="Calibri"/>
          <w:lang w:eastAsia="pl-PL"/>
        </w:rPr>
        <w:t xml:space="preserve"> od dnia zawarcia umowy, drugą konsultację - w terminie nie później niż </w:t>
      </w:r>
      <w:r>
        <w:rPr>
          <w:rFonts w:eastAsia="Calibri"/>
          <w:lang w:eastAsia="pl-PL"/>
        </w:rPr>
        <w:t>1</w:t>
      </w:r>
      <w:r w:rsidRPr="00991C97">
        <w:rPr>
          <w:rFonts w:eastAsia="Calibri"/>
          <w:lang w:eastAsia="pl-PL"/>
        </w:rPr>
        <w:t xml:space="preserve"> miesi</w:t>
      </w:r>
      <w:r>
        <w:rPr>
          <w:rFonts w:eastAsia="Calibri"/>
          <w:lang w:eastAsia="pl-PL"/>
        </w:rPr>
        <w:t>ąc</w:t>
      </w:r>
      <w:r w:rsidRPr="00991C97">
        <w:rPr>
          <w:rFonts w:eastAsia="Calibri"/>
          <w:lang w:eastAsia="pl-PL"/>
        </w:rPr>
        <w:t xml:space="preserve"> od </w:t>
      </w:r>
      <w:r>
        <w:rPr>
          <w:rFonts w:eastAsia="Calibri"/>
          <w:lang w:eastAsia="pl-PL"/>
        </w:rPr>
        <w:t>dnia zawarcia umowy. Przed przystąpieniem do projektowania należy uzyskać akceptację koncepcji przez Zamawiającego.</w:t>
      </w:r>
    </w:p>
    <w:p w:rsidR="00763EB2" w:rsidRPr="00991C97" w:rsidRDefault="00763EB2" w:rsidP="00704590">
      <w:pPr>
        <w:numPr>
          <w:ilvl w:val="1"/>
          <w:numId w:val="29"/>
        </w:numPr>
        <w:jc w:val="both"/>
        <w:rPr>
          <w:rFonts w:eastAsia="Calibri"/>
          <w:lang w:eastAsia="pl-PL"/>
        </w:rPr>
      </w:pPr>
      <w:r w:rsidRPr="00991C97">
        <w:rPr>
          <w:rFonts w:eastAsia="Calibri"/>
          <w:lang w:eastAsia="pl-PL"/>
        </w:rPr>
        <w:t>obowiązek dostarczenia Zamawi</w:t>
      </w:r>
      <w:r>
        <w:rPr>
          <w:rFonts w:eastAsia="Calibri"/>
          <w:lang w:eastAsia="pl-PL"/>
        </w:rPr>
        <w:t>ającemu dodatkowych egzemplarzy</w:t>
      </w:r>
      <w:r w:rsidRPr="00991C97">
        <w:rPr>
          <w:rFonts w:eastAsia="Calibri"/>
          <w:lang w:eastAsia="pl-PL"/>
        </w:rPr>
        <w:t xml:space="preserve"> dokumentacji </w:t>
      </w:r>
      <w:r>
        <w:rPr>
          <w:rFonts w:eastAsia="Calibri"/>
          <w:lang w:eastAsia="pl-PL"/>
        </w:rPr>
        <w:t>projektowej</w:t>
      </w:r>
      <w:r w:rsidRPr="00991C97">
        <w:rPr>
          <w:rFonts w:eastAsia="Calibri"/>
          <w:lang w:eastAsia="pl-PL"/>
        </w:rPr>
        <w:t>, w</w:t>
      </w:r>
      <w:r>
        <w:rPr>
          <w:rFonts w:eastAsia="Calibri"/>
          <w:lang w:eastAsia="pl-PL"/>
        </w:rPr>
        <w:t xml:space="preserve"> </w:t>
      </w:r>
      <w:r w:rsidRPr="00991C97">
        <w:rPr>
          <w:rFonts w:eastAsia="Calibri"/>
          <w:lang w:eastAsia="pl-PL"/>
        </w:rPr>
        <w:t>razie konieczności złożenia odrębnych dokumentacji w</w:t>
      </w:r>
      <w:r>
        <w:rPr>
          <w:rFonts w:eastAsia="Calibri"/>
          <w:lang w:eastAsia="pl-PL"/>
        </w:rPr>
        <w:t xml:space="preserve"> </w:t>
      </w:r>
      <w:r w:rsidRPr="00991C97">
        <w:rPr>
          <w:rFonts w:eastAsia="Calibri"/>
          <w:lang w:eastAsia="pl-PL"/>
        </w:rPr>
        <w:t xml:space="preserve">różnych organach administracji architektoniczno-budowlanej wraz z wnioskami, w celu uzyskania stosownych decyzji/pozwoleń, </w:t>
      </w:r>
    </w:p>
    <w:p w:rsidR="00763EB2" w:rsidRDefault="00763EB2" w:rsidP="00704590">
      <w:pPr>
        <w:numPr>
          <w:ilvl w:val="1"/>
          <w:numId w:val="29"/>
        </w:numPr>
        <w:jc w:val="both"/>
        <w:rPr>
          <w:rFonts w:eastAsia="Calibri"/>
          <w:lang w:eastAsia="pl-PL"/>
        </w:rPr>
      </w:pPr>
      <w:r>
        <w:rPr>
          <w:rFonts w:eastAsia="Calibri"/>
          <w:lang w:eastAsia="pl-PL"/>
        </w:rPr>
        <w:t>obowiązek protokolarnego przekazania dokumentacji projektowej, obejmującej:</w:t>
      </w:r>
    </w:p>
    <w:p w:rsidR="00763EB2" w:rsidRPr="009835ED" w:rsidRDefault="00763EB2" w:rsidP="00704590">
      <w:pPr>
        <w:numPr>
          <w:ilvl w:val="2"/>
          <w:numId w:val="29"/>
        </w:numPr>
        <w:ind w:hanging="294"/>
        <w:jc w:val="both"/>
        <w:rPr>
          <w:rFonts w:eastAsia="Calibri"/>
          <w:lang w:eastAsia="pl-PL"/>
        </w:rPr>
      </w:pPr>
      <w:r w:rsidRPr="00870B74">
        <w:t>projekt budowlan</w:t>
      </w:r>
      <w:r>
        <w:t xml:space="preserve">y </w:t>
      </w:r>
      <w:r w:rsidRPr="00870B74">
        <w:t xml:space="preserve"> - 5 egz.</w:t>
      </w:r>
      <w:r>
        <w:t>,</w:t>
      </w:r>
    </w:p>
    <w:p w:rsidR="00763EB2" w:rsidRPr="009C1E70" w:rsidRDefault="00763EB2" w:rsidP="00704590">
      <w:pPr>
        <w:numPr>
          <w:ilvl w:val="2"/>
          <w:numId w:val="29"/>
        </w:numPr>
        <w:ind w:hanging="294"/>
        <w:jc w:val="both"/>
        <w:rPr>
          <w:rFonts w:eastAsia="Calibri"/>
          <w:lang w:eastAsia="pl-PL"/>
        </w:rPr>
      </w:pPr>
      <w:r>
        <w:t>projekt wykonawczy – 5 egz.,</w:t>
      </w:r>
    </w:p>
    <w:p w:rsidR="00763EB2" w:rsidRPr="00C86DA2" w:rsidRDefault="00763EB2" w:rsidP="00704590">
      <w:pPr>
        <w:numPr>
          <w:ilvl w:val="2"/>
          <w:numId w:val="29"/>
        </w:numPr>
        <w:ind w:hanging="294"/>
        <w:jc w:val="both"/>
        <w:rPr>
          <w:rFonts w:eastAsia="Calibri"/>
          <w:lang w:eastAsia="pl-PL"/>
        </w:rPr>
      </w:pPr>
      <w:r w:rsidRPr="00870B74">
        <w:t>specyfikacje techniczne – 2 egz.,</w:t>
      </w:r>
    </w:p>
    <w:p w:rsidR="00763EB2" w:rsidRPr="009C1E70" w:rsidRDefault="00763EB2" w:rsidP="00704590">
      <w:pPr>
        <w:numPr>
          <w:ilvl w:val="2"/>
          <w:numId w:val="29"/>
        </w:numPr>
        <w:ind w:hanging="294"/>
        <w:jc w:val="both"/>
        <w:rPr>
          <w:rFonts w:eastAsia="Calibri"/>
          <w:lang w:eastAsia="pl-PL"/>
        </w:rPr>
      </w:pPr>
      <w:r w:rsidRPr="00870B74">
        <w:t>przedmiary robót - 2 egz.,</w:t>
      </w:r>
    </w:p>
    <w:p w:rsidR="00763EB2" w:rsidRPr="00763EB2" w:rsidRDefault="00763EB2" w:rsidP="00704590">
      <w:pPr>
        <w:numPr>
          <w:ilvl w:val="2"/>
          <w:numId w:val="29"/>
        </w:numPr>
        <w:ind w:hanging="294"/>
        <w:jc w:val="both"/>
        <w:rPr>
          <w:rFonts w:eastAsia="Calibri"/>
          <w:lang w:eastAsia="pl-PL"/>
        </w:rPr>
      </w:pPr>
      <w:r>
        <w:t>k</w:t>
      </w:r>
      <w:r w:rsidRPr="00870B74">
        <w:t>osztorys inwestorski - 1 egz.,</w:t>
      </w:r>
    </w:p>
    <w:p w:rsidR="00763EB2" w:rsidRPr="00B641AA" w:rsidRDefault="00763EB2" w:rsidP="00704590">
      <w:pPr>
        <w:numPr>
          <w:ilvl w:val="2"/>
          <w:numId w:val="29"/>
        </w:numPr>
        <w:ind w:hanging="294"/>
        <w:jc w:val="both"/>
        <w:rPr>
          <w:rFonts w:eastAsia="Calibri"/>
          <w:lang w:eastAsia="pl-PL"/>
        </w:rPr>
      </w:pPr>
      <w:r>
        <w:t>aktualne wypisy z rejestru gruntów – 1 egz.,</w:t>
      </w:r>
    </w:p>
    <w:p w:rsidR="00763EB2" w:rsidRDefault="00763EB2" w:rsidP="00704590">
      <w:pPr>
        <w:numPr>
          <w:ilvl w:val="2"/>
          <w:numId w:val="29"/>
        </w:numPr>
        <w:ind w:hanging="294"/>
        <w:jc w:val="both"/>
        <w:rPr>
          <w:rFonts w:eastAsia="Calibri"/>
          <w:lang w:eastAsia="pl-PL"/>
        </w:rPr>
      </w:pPr>
      <w:r w:rsidRPr="00870B74">
        <w:t xml:space="preserve">wszelkie wymagane uzgodnienia, niezbędne do </w:t>
      </w:r>
      <w:r>
        <w:t xml:space="preserve">uzyskania decyzji pozwolenia </w:t>
      </w:r>
      <w:r>
        <w:br/>
        <w:t xml:space="preserve">na budowę, złożenie zgłoszenia, uprawniające </w:t>
      </w:r>
      <w:r w:rsidRPr="00870B74">
        <w:t xml:space="preserve">do wykonania </w:t>
      </w:r>
      <w:r>
        <w:t xml:space="preserve"> </w:t>
      </w:r>
      <w:r w:rsidRPr="00870B74">
        <w:t>robót</w:t>
      </w:r>
      <w:r>
        <w:t xml:space="preserve"> budowlanych</w:t>
      </w:r>
      <w:r w:rsidRPr="00870B74">
        <w:t>,</w:t>
      </w:r>
    </w:p>
    <w:p w:rsidR="00763EB2" w:rsidRDefault="00763EB2" w:rsidP="00704590">
      <w:pPr>
        <w:numPr>
          <w:ilvl w:val="2"/>
          <w:numId w:val="29"/>
        </w:numPr>
        <w:ind w:hanging="294"/>
        <w:jc w:val="both"/>
        <w:rPr>
          <w:rFonts w:eastAsia="Calibri"/>
          <w:lang w:eastAsia="pl-PL"/>
        </w:rPr>
      </w:pPr>
      <w:r w:rsidRPr="00870B74">
        <w:t>pozyskanie map geodezyjnych do celów projektowych,</w:t>
      </w:r>
    </w:p>
    <w:p w:rsidR="00763EB2" w:rsidRPr="009835ED" w:rsidRDefault="00763EB2" w:rsidP="00704590">
      <w:pPr>
        <w:numPr>
          <w:ilvl w:val="2"/>
          <w:numId w:val="29"/>
        </w:numPr>
        <w:ind w:hanging="294"/>
        <w:jc w:val="both"/>
        <w:rPr>
          <w:rFonts w:eastAsia="Calibri"/>
          <w:lang w:eastAsia="pl-PL"/>
        </w:rPr>
      </w:pPr>
      <w:r w:rsidRPr="00870B74">
        <w:t>opracowania i projekty specjalistyczne, związane ze specyfiką zamierzenia budowlanego w</w:t>
      </w:r>
      <w:r>
        <w:t xml:space="preserve"> </w:t>
      </w:r>
      <w:r w:rsidRPr="00870B74">
        <w:t>tym</w:t>
      </w:r>
      <w:r>
        <w:t xml:space="preserve"> </w:t>
      </w:r>
      <w:r w:rsidRPr="00870B74">
        <w:t>projekt tymczasowej</w:t>
      </w:r>
      <w:r>
        <w:t xml:space="preserve"> oraz stałej</w:t>
      </w:r>
      <w:r w:rsidRPr="00870B74">
        <w:t xml:space="preserve"> organizacji ruchu </w:t>
      </w:r>
      <w:r w:rsidRPr="009C1E70">
        <w:rPr>
          <w:b/>
        </w:rPr>
        <w:t>wraz z uzgodnieniami</w:t>
      </w:r>
      <w:r w:rsidRPr="00870B74">
        <w:t xml:space="preserve"> – </w:t>
      </w:r>
      <w:r>
        <w:t>5</w:t>
      </w:r>
      <w:r w:rsidRPr="00870B74">
        <w:t xml:space="preserve"> egz. dla Zamawiającego,</w:t>
      </w:r>
    </w:p>
    <w:p w:rsidR="00763EB2" w:rsidRDefault="00763EB2" w:rsidP="00704590">
      <w:pPr>
        <w:numPr>
          <w:ilvl w:val="2"/>
          <w:numId w:val="29"/>
        </w:numPr>
        <w:ind w:hanging="294"/>
        <w:jc w:val="both"/>
        <w:rPr>
          <w:rFonts w:eastAsia="Calibri"/>
          <w:lang w:eastAsia="pl-PL"/>
        </w:rPr>
      </w:pPr>
      <w:r w:rsidRPr="000038E6">
        <w:rPr>
          <w:rFonts w:eastAsia="Calibri"/>
          <w:lang w:eastAsia="pl-PL"/>
        </w:rPr>
        <w:t>d</w:t>
      </w:r>
      <w:r w:rsidRPr="00870B74">
        <w:t>okumentację projektową (projekt budowlan</w:t>
      </w:r>
      <w:r>
        <w:t xml:space="preserve">y, </w:t>
      </w:r>
      <w:r w:rsidRPr="00870B74">
        <w:t xml:space="preserve"> wykonawcz</w:t>
      </w:r>
      <w:r>
        <w:t>y</w:t>
      </w:r>
      <w:r w:rsidRPr="00870B74">
        <w:t>, specyfikacje techniczne, przedmiary robót i ślepe kosztorysy), opisującą przedmiot zamówienia, w formie tradycyjnej (papierowej) oraz w formie elektronicznej z zapisanym plikiem na</w:t>
      </w:r>
      <w:r>
        <w:t> </w:t>
      </w:r>
      <w:r w:rsidRPr="00870B74">
        <w:t>dysku zewnętrznym w formacie PDF oraz dodatkowo, przedmiary robót w wersji edytowalnej ATH.</w:t>
      </w:r>
    </w:p>
    <w:p w:rsidR="00763EB2" w:rsidRDefault="00763EB2" w:rsidP="00763EB2">
      <w:pPr>
        <w:ind w:left="720"/>
        <w:jc w:val="both"/>
        <w:rPr>
          <w:rFonts w:eastAsia="Calibri"/>
          <w:lang w:eastAsia="pl-PL"/>
        </w:rPr>
      </w:pPr>
      <w:r>
        <w:rPr>
          <w:rFonts w:eastAsia="Calibri"/>
          <w:lang w:eastAsia="pl-PL"/>
        </w:rPr>
        <w:t xml:space="preserve">Wykonawca </w:t>
      </w:r>
      <w:r>
        <w:t xml:space="preserve"> jest zobowiązany przyjąć takie rozwiązania projektowe, które powinny minimalizować ilość i zakres kolizji z istniejącymi elementami infrastruktury technicznej. </w:t>
      </w:r>
      <w:r w:rsidRPr="000038E6">
        <w:rPr>
          <w:rFonts w:eastAsia="Calibri"/>
          <w:lang w:eastAsia="pl-PL"/>
        </w:rPr>
        <w:t>Zakres koli</w:t>
      </w:r>
      <w:r>
        <w:t>zji powinien być uzgodniony z Zamawiającym przed przystąpieniem do opracowania przedmiotowego projektu.</w:t>
      </w:r>
    </w:p>
    <w:p w:rsidR="00763EB2" w:rsidRDefault="00763EB2" w:rsidP="00763EB2">
      <w:pPr>
        <w:jc w:val="both"/>
        <w:rPr>
          <w:b/>
        </w:rPr>
      </w:pPr>
      <w:r w:rsidRPr="004F7B8F">
        <w:rPr>
          <w:b/>
        </w:rPr>
        <w:t>UWAGA: Dokumentacja projektowa w swej treści nie może zawierać wskazań na znaki towarowe, patenty lub pochodzenie, chyba, że jest to uzasadnione specyfiką przedmiotu zamówienia lu</w:t>
      </w:r>
      <w:r w:rsidRPr="000038E6">
        <w:rPr>
          <w:rFonts w:eastAsia="Calibri"/>
          <w:b/>
          <w:lang w:eastAsia="pl-PL"/>
        </w:rPr>
        <w:t>b</w:t>
      </w:r>
      <w:r w:rsidRPr="004F7B8F">
        <w:rPr>
          <w:b/>
        </w:rPr>
        <w:t xml:space="preserve"> </w:t>
      </w:r>
      <w:r>
        <w:rPr>
          <w:b/>
        </w:rPr>
        <w:t xml:space="preserve">Wykonawca </w:t>
      </w:r>
      <w:r w:rsidRPr="004F7B8F">
        <w:rPr>
          <w:b/>
        </w:rPr>
        <w:t xml:space="preserve">nie może opisać przedmiotu zamówienia za pomocą dostatecznie dokładnych określeń, a wskazaniu takiemu będą towarzyszyć wyrazy „lub równoważne”. </w:t>
      </w:r>
      <w:r>
        <w:rPr>
          <w:b/>
        </w:rPr>
        <w:t>Wykonawca</w:t>
      </w:r>
      <w:r w:rsidRPr="004F7B8F">
        <w:rPr>
          <w:b/>
        </w:rPr>
        <w:t xml:space="preserve"> ma obowiązek uzgodnienia z Zamawiającym rozwiązań równoważnych. </w:t>
      </w:r>
      <w:r>
        <w:rPr>
          <w:b/>
        </w:rPr>
        <w:t xml:space="preserve">Wykonawca </w:t>
      </w:r>
      <w:r w:rsidRPr="004F7B8F">
        <w:rPr>
          <w:b/>
        </w:rPr>
        <w:t>jest zobowiązany do określenia w dokumentacji, w jaki sposób tę równoważność wykaże.</w:t>
      </w:r>
    </w:p>
    <w:p w:rsidR="00763EB2" w:rsidRDefault="00763EB2" w:rsidP="00E66627">
      <w:pPr>
        <w:spacing w:before="120" w:after="120"/>
        <w:jc w:val="center"/>
        <w:rPr>
          <w:b/>
        </w:rPr>
      </w:pPr>
    </w:p>
    <w:p w:rsidR="00E66627" w:rsidRPr="00E66627" w:rsidRDefault="00E66627" w:rsidP="00E66627">
      <w:pPr>
        <w:spacing w:before="120" w:after="120"/>
        <w:jc w:val="center"/>
        <w:rPr>
          <w:b/>
        </w:rPr>
      </w:pPr>
      <w:r w:rsidRPr="00E66627">
        <w:rPr>
          <w:b/>
        </w:rPr>
        <w:t>§3</w:t>
      </w:r>
    </w:p>
    <w:p w:rsidR="00E66627" w:rsidRPr="00E66627" w:rsidRDefault="00E66627" w:rsidP="00E66627">
      <w:pPr>
        <w:spacing w:after="120"/>
        <w:jc w:val="both"/>
      </w:pPr>
      <w:r w:rsidRPr="00E66627">
        <w:t xml:space="preserve">Projektant wykona przedmiot Umowy, określony w § 1 niniejszej Umowy do dnia </w:t>
      </w:r>
      <w:r w:rsidR="00BB4048">
        <w:t>30 września</w:t>
      </w:r>
      <w:r w:rsidR="00D852C4">
        <w:t xml:space="preserve"> 2019 r.</w:t>
      </w:r>
    </w:p>
    <w:p w:rsidR="00E66627" w:rsidRPr="00E66627" w:rsidRDefault="00E66627" w:rsidP="00E66627">
      <w:pPr>
        <w:spacing w:before="120" w:after="120"/>
        <w:jc w:val="center"/>
        <w:rPr>
          <w:b/>
        </w:rPr>
      </w:pPr>
      <w:r w:rsidRPr="00E66627">
        <w:rPr>
          <w:b/>
        </w:rPr>
        <w:t>§4</w:t>
      </w:r>
    </w:p>
    <w:p w:rsidR="00E66627" w:rsidRPr="00E66627" w:rsidRDefault="00E66627" w:rsidP="00E66627">
      <w:pPr>
        <w:jc w:val="both"/>
        <w:rPr>
          <w:spacing w:val="3"/>
        </w:rPr>
      </w:pPr>
      <w:r w:rsidRPr="00E66627">
        <w:rPr>
          <w:spacing w:val="3"/>
        </w:rPr>
        <w:t>1. Wartość przedmiotu zamówienia stanowi wynagrodzenie ryczałtowe:</w:t>
      </w:r>
    </w:p>
    <w:p w:rsidR="00E66627" w:rsidRPr="00E66627" w:rsidRDefault="00E66627" w:rsidP="00E66627">
      <w:pPr>
        <w:jc w:val="both"/>
        <w:rPr>
          <w:spacing w:val="3"/>
        </w:rPr>
      </w:pPr>
      <w:r w:rsidRPr="00E66627">
        <w:rPr>
          <w:spacing w:val="-2"/>
        </w:rPr>
        <w:br/>
      </w:r>
      <w:r w:rsidRPr="00E66627">
        <w:t xml:space="preserve">cena ryczałtowa netto ……………………………………..zł </w:t>
      </w:r>
    </w:p>
    <w:p w:rsidR="00E66627" w:rsidRPr="00E66627" w:rsidRDefault="00E66627" w:rsidP="00E66627">
      <w:pPr>
        <w:jc w:val="both"/>
      </w:pPr>
      <w:r w:rsidRPr="00E66627">
        <w:t>podatek VAT ………..(%)</w:t>
      </w:r>
    </w:p>
    <w:p w:rsidR="00E66627" w:rsidRPr="00E66627" w:rsidRDefault="00E66627" w:rsidP="00E66627">
      <w:pPr>
        <w:jc w:val="both"/>
        <w:rPr>
          <w:b/>
        </w:rPr>
      </w:pPr>
      <w:r w:rsidRPr="00E66627">
        <w:t>podatek  VAT ...........................................................................................zł</w:t>
      </w:r>
      <w:r w:rsidRPr="00E66627">
        <w:cr/>
      </w:r>
      <w:r w:rsidRPr="00E66627">
        <w:rPr>
          <w:b/>
        </w:rPr>
        <w:t>cena brutto</w:t>
      </w:r>
      <w:r w:rsidRPr="00E66627">
        <w:t>..........................................................................................................zł</w:t>
      </w:r>
      <w:r w:rsidRPr="00E66627">
        <w:cr/>
      </w:r>
      <w:r w:rsidRPr="00E66627">
        <w:rPr>
          <w:b/>
        </w:rPr>
        <w:t>(słownie: ...............................................................................................................)</w:t>
      </w:r>
    </w:p>
    <w:p w:rsidR="00E66627" w:rsidRPr="00E66627" w:rsidRDefault="00E66627" w:rsidP="00E66627">
      <w:pPr>
        <w:jc w:val="both"/>
        <w:rPr>
          <w:b/>
        </w:rPr>
      </w:pPr>
    </w:p>
    <w:p w:rsidR="00E66627" w:rsidRPr="00E66627" w:rsidRDefault="00E66627" w:rsidP="00E66627">
      <w:pPr>
        <w:jc w:val="both"/>
        <w:rPr>
          <w:b/>
          <w:i/>
          <w:u w:val="single"/>
        </w:rPr>
      </w:pPr>
      <w:r w:rsidRPr="00E66627">
        <w:rPr>
          <w:b/>
          <w:i/>
          <w:u w:val="single"/>
        </w:rPr>
        <w:t xml:space="preserve">W kwocie ofertowej uwzględniono składowe </w:t>
      </w:r>
      <w:proofErr w:type="spellStart"/>
      <w:r w:rsidRPr="00E66627">
        <w:rPr>
          <w:b/>
          <w:i/>
          <w:u w:val="single"/>
        </w:rPr>
        <w:t>jn</w:t>
      </w:r>
      <w:proofErr w:type="spellEnd"/>
      <w:r w:rsidRPr="00E66627">
        <w:rPr>
          <w:b/>
          <w:i/>
          <w:u w:val="single"/>
        </w:rPr>
        <w:t>.:</w:t>
      </w:r>
    </w:p>
    <w:p w:rsidR="00E66627" w:rsidRPr="00E66627" w:rsidRDefault="00E66627" w:rsidP="00C86DA2">
      <w:pPr>
        <w:numPr>
          <w:ilvl w:val="0"/>
          <w:numId w:val="22"/>
        </w:numPr>
        <w:tabs>
          <w:tab w:val="num" w:pos="720"/>
        </w:tabs>
        <w:suppressAutoHyphens w:val="0"/>
        <w:ind w:left="720" w:hanging="540"/>
        <w:jc w:val="both"/>
        <w:rPr>
          <w:b/>
          <w:i/>
        </w:rPr>
      </w:pPr>
      <w:r w:rsidRPr="00E66627">
        <w:rPr>
          <w:b/>
          <w:i/>
        </w:rPr>
        <w:t xml:space="preserve">Cena ryczałtowa za wykonanie kompletnego opracowania dokumentacji projektowej wraz z uzgodnieniami oraz złożenie wniosku do organu administracji samorządowej </w:t>
      </w:r>
      <w:r w:rsidRPr="00E66627">
        <w:rPr>
          <w:b/>
          <w:i/>
        </w:rPr>
        <w:br/>
        <w:t xml:space="preserve">w celu uzyskania decyzji zezwalającej na wykonanie robót budowlanych </w:t>
      </w:r>
      <w:r w:rsidRPr="00E66627">
        <w:rPr>
          <w:b/>
          <w:i/>
        </w:rPr>
        <w:br/>
        <w:t>(70% wynagrodzenia)</w:t>
      </w:r>
    </w:p>
    <w:p w:rsidR="00E66627" w:rsidRPr="00E66627" w:rsidRDefault="00E66627" w:rsidP="00DA6E80">
      <w:pPr>
        <w:ind w:firstLine="284"/>
        <w:jc w:val="both"/>
      </w:pPr>
      <w:r w:rsidRPr="00E66627">
        <w:t xml:space="preserve">netto ……………. zł, </w:t>
      </w:r>
    </w:p>
    <w:p w:rsidR="00E66627" w:rsidRPr="00E66627" w:rsidRDefault="00E66627" w:rsidP="00DA6E80">
      <w:pPr>
        <w:ind w:firstLine="284"/>
        <w:jc w:val="both"/>
      </w:pPr>
      <w:r w:rsidRPr="00E66627">
        <w:t xml:space="preserve">która powiększona o podatek VAT  23(%) w wysokości ……………… zł, </w:t>
      </w:r>
    </w:p>
    <w:p w:rsidR="00E66627" w:rsidRPr="00E66627" w:rsidRDefault="00E66627" w:rsidP="00DA6E80">
      <w:pPr>
        <w:ind w:firstLine="284"/>
        <w:jc w:val="both"/>
      </w:pPr>
      <w:r w:rsidRPr="00E66627">
        <w:t xml:space="preserve">stanowi wartość </w:t>
      </w:r>
      <w:r w:rsidRPr="00E66627">
        <w:rPr>
          <w:b/>
        </w:rPr>
        <w:t>brutto</w:t>
      </w:r>
      <w:r w:rsidRPr="00E66627">
        <w:t xml:space="preserve"> </w:t>
      </w:r>
      <w:r w:rsidRPr="00E66627">
        <w:rPr>
          <w:b/>
        </w:rPr>
        <w:t>……………………….. zł</w:t>
      </w:r>
      <w:r w:rsidRPr="00E66627">
        <w:t xml:space="preserve">, </w:t>
      </w:r>
    </w:p>
    <w:p w:rsidR="00E66627" w:rsidRPr="00E66627" w:rsidRDefault="00E66627" w:rsidP="00DA6E80">
      <w:pPr>
        <w:ind w:firstLine="284"/>
        <w:jc w:val="both"/>
        <w:rPr>
          <w:b/>
        </w:rPr>
      </w:pPr>
      <w:r w:rsidRPr="00E66627">
        <w:rPr>
          <w:b/>
        </w:rPr>
        <w:t xml:space="preserve">słownie: …………………………………………………………….  </w:t>
      </w:r>
    </w:p>
    <w:p w:rsidR="00E66627" w:rsidRPr="00E66627" w:rsidRDefault="00E66627" w:rsidP="00C86DA2">
      <w:pPr>
        <w:numPr>
          <w:ilvl w:val="0"/>
          <w:numId w:val="22"/>
        </w:numPr>
        <w:tabs>
          <w:tab w:val="clear" w:pos="360"/>
          <w:tab w:val="num" w:pos="720"/>
        </w:tabs>
        <w:suppressAutoHyphens w:val="0"/>
        <w:ind w:left="709" w:hanging="567"/>
        <w:jc w:val="both"/>
        <w:rPr>
          <w:b/>
          <w:i/>
        </w:rPr>
      </w:pPr>
      <w:r w:rsidRPr="00E66627">
        <w:rPr>
          <w:b/>
          <w:i/>
        </w:rPr>
        <w:t>Cena po uzyskaniu przez Wykonawcę ostatecznej decyzji umożliwiającej rozpoczęcie robót budowlanych (30% wynagrodzenia)</w:t>
      </w:r>
    </w:p>
    <w:p w:rsidR="00E66627" w:rsidRPr="00E66627" w:rsidRDefault="00E66627" w:rsidP="00DA6E80">
      <w:pPr>
        <w:ind w:firstLine="284"/>
        <w:jc w:val="both"/>
      </w:pPr>
      <w:r w:rsidRPr="00E66627">
        <w:t xml:space="preserve">netto ………………. zł, </w:t>
      </w:r>
    </w:p>
    <w:p w:rsidR="00E66627" w:rsidRPr="00E66627" w:rsidRDefault="00E66627" w:rsidP="00DA6E80">
      <w:pPr>
        <w:ind w:firstLine="284"/>
        <w:jc w:val="both"/>
      </w:pPr>
      <w:r w:rsidRPr="00E66627">
        <w:t xml:space="preserve">która powiększona o podatek VAT  23(%) w wysokości ………………… zł, </w:t>
      </w:r>
    </w:p>
    <w:p w:rsidR="00E66627" w:rsidRPr="00E66627" w:rsidRDefault="00E66627" w:rsidP="00DA6E80">
      <w:pPr>
        <w:ind w:firstLine="284"/>
        <w:jc w:val="both"/>
      </w:pPr>
      <w:r w:rsidRPr="00E66627">
        <w:t xml:space="preserve">stanowi wartość </w:t>
      </w:r>
      <w:r w:rsidRPr="00E66627">
        <w:rPr>
          <w:b/>
        </w:rPr>
        <w:t>brutto</w:t>
      </w:r>
      <w:r w:rsidRPr="00E66627">
        <w:t xml:space="preserve"> </w:t>
      </w:r>
      <w:r w:rsidRPr="00E66627">
        <w:rPr>
          <w:b/>
        </w:rPr>
        <w:t>…………………… zł</w:t>
      </w:r>
      <w:r w:rsidRPr="00E66627">
        <w:t xml:space="preserve">, </w:t>
      </w:r>
    </w:p>
    <w:p w:rsidR="00E66627" w:rsidRPr="00E66627" w:rsidRDefault="00E66627" w:rsidP="00DA6E80">
      <w:pPr>
        <w:ind w:firstLine="284"/>
        <w:jc w:val="both"/>
      </w:pPr>
      <w:r w:rsidRPr="00E66627">
        <w:rPr>
          <w:b/>
        </w:rPr>
        <w:t>słownie: ……………………………………………………………</w:t>
      </w:r>
      <w:r w:rsidRPr="00E66627">
        <w:t xml:space="preserve">.  </w:t>
      </w:r>
    </w:p>
    <w:p w:rsidR="00E66627" w:rsidRPr="00E66627" w:rsidRDefault="00E66627" w:rsidP="00E66627">
      <w:pPr>
        <w:jc w:val="both"/>
        <w:rPr>
          <w:b/>
        </w:rPr>
      </w:pPr>
    </w:p>
    <w:p w:rsidR="00E66627" w:rsidRPr="00E66627" w:rsidRDefault="00E66627" w:rsidP="00E66627">
      <w:pPr>
        <w:shd w:val="clear" w:color="auto" w:fill="FFFFFF"/>
        <w:jc w:val="both"/>
        <w:rPr>
          <w:spacing w:val="5"/>
        </w:rPr>
      </w:pPr>
      <w:r w:rsidRPr="00E66627">
        <w:rPr>
          <w:spacing w:val="5"/>
        </w:rPr>
        <w:t>zgodnie ze złożoną ofertą Wykonawcy.</w:t>
      </w:r>
    </w:p>
    <w:p w:rsidR="00E66627" w:rsidRPr="00E66627" w:rsidRDefault="00E66627" w:rsidP="00C86DA2">
      <w:pPr>
        <w:numPr>
          <w:ilvl w:val="0"/>
          <w:numId w:val="13"/>
        </w:numPr>
        <w:suppressAutoHyphens w:val="0"/>
        <w:jc w:val="both"/>
      </w:pPr>
      <w:r w:rsidRPr="00E66627">
        <w:t>Zamawiający nie przewiduje waloryzacji wynagrodzenia.</w:t>
      </w:r>
    </w:p>
    <w:p w:rsidR="00E66627" w:rsidRPr="00E66627" w:rsidRDefault="00E66627" w:rsidP="00C86DA2">
      <w:pPr>
        <w:numPr>
          <w:ilvl w:val="0"/>
          <w:numId w:val="13"/>
        </w:numPr>
        <w:suppressAutoHyphens w:val="0"/>
        <w:jc w:val="both"/>
      </w:pPr>
      <w:r w:rsidRPr="00E66627">
        <w:t xml:space="preserve">Rozliczenie wynagrodzenia za wykonanie przedmiotu Umowy nastąpi fakturą lub rachunkiem za całkowicie zakończony przedmiot Umowy. Wystawienie faktury VAT nastąpi na podstawie podpisanego przez Zamawiającego protokołu odbioru dokumentacji, a zapłata nastąpi w terminie </w:t>
      </w:r>
      <w:r w:rsidRPr="00E66627">
        <w:rPr>
          <w:b/>
        </w:rPr>
        <w:t xml:space="preserve">21 </w:t>
      </w:r>
      <w:r w:rsidRPr="00E66627">
        <w:t>dni</w:t>
      </w:r>
      <w:r w:rsidRPr="00E66627">
        <w:rPr>
          <w:color w:val="FF0000"/>
        </w:rPr>
        <w:t xml:space="preserve"> </w:t>
      </w:r>
      <w:r w:rsidRPr="00E66627">
        <w:t>od dnia doręczenia prawidłowo wystawionej faktury VAT lub rachunku.</w:t>
      </w:r>
    </w:p>
    <w:p w:rsidR="00E66627" w:rsidRPr="00E66627" w:rsidRDefault="00E66627" w:rsidP="00C86DA2">
      <w:pPr>
        <w:numPr>
          <w:ilvl w:val="0"/>
          <w:numId w:val="13"/>
        </w:numPr>
        <w:suppressAutoHyphens w:val="0"/>
        <w:jc w:val="both"/>
      </w:pPr>
      <w:r w:rsidRPr="00E66627">
        <w:t xml:space="preserve">Zamawiającemu przysługuje prawo wstrzymania płatności w przypadku nie przedłożenia w terminie 7 dni od wystawienia faktury pisemnego potwierdzenia o dokonaniu zapłaty na rzecz podwykonawców, gdy ich wierzytelność jest częścią składową wystawionej faktury. </w:t>
      </w:r>
    </w:p>
    <w:p w:rsidR="00E66627" w:rsidRPr="00E66627" w:rsidRDefault="00E66627" w:rsidP="00C86DA2">
      <w:pPr>
        <w:numPr>
          <w:ilvl w:val="0"/>
          <w:numId w:val="13"/>
        </w:numPr>
        <w:suppressAutoHyphens w:val="0"/>
        <w:jc w:val="both"/>
      </w:pPr>
      <w:r w:rsidRPr="00E66627">
        <w:t>Wykonawca wyraża zgodę na potrącenie ewentualnych kar z wartości faktury za przedmiot umowy.</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4"/>
          <w:sz w:val="24"/>
          <w:szCs w:val="24"/>
        </w:rPr>
        <w:t xml:space="preserve">Za termin zapłaty uznaje się dzień, w którym Zamawiający polecił swojemu </w:t>
      </w:r>
      <w:r w:rsidRPr="00E66627">
        <w:rPr>
          <w:rFonts w:ascii="Times New Roman" w:hAnsi="Times New Roman"/>
          <w:spacing w:val="5"/>
          <w:sz w:val="24"/>
          <w:szCs w:val="24"/>
        </w:rPr>
        <w:t>bankowi dokonanie przelewu wynagrodzenia Wykonawcy na jego konto wskazane na fakturze VAT.</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t xml:space="preserve">Prawa i obowiązki stron określone i wynikające z niniejszej umowy nie mogą być przenoszone na osoby trzecie bez zgody drugiej strony. </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t>Zamawiający dopuszcza możliwość cesji wierzytelności na podwykonawcę. Każda z przedmiotowych cesji rozpatrywana będzie odrębnie.</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5"/>
          <w:sz w:val="24"/>
          <w:szCs w:val="24"/>
        </w:rPr>
        <w:t>Wykonawca oświadcza, że jest płatnikiem/nie jest płatnikiem* podatku VAT i jest uprawniony do wystawiania faktur (*właściwe zaznaczyć).</w:t>
      </w:r>
    </w:p>
    <w:p w:rsidR="00E66627" w:rsidRPr="00E66627" w:rsidRDefault="00E66627" w:rsidP="00E66627">
      <w:pPr>
        <w:widowControl w:val="0"/>
        <w:shd w:val="clear" w:color="auto" w:fill="FFFFFF"/>
        <w:suppressAutoHyphens w:val="0"/>
        <w:autoSpaceDE w:val="0"/>
      </w:pPr>
    </w:p>
    <w:p w:rsidR="00E66627" w:rsidRPr="00E66627" w:rsidRDefault="00E66627" w:rsidP="00E66627">
      <w:pPr>
        <w:spacing w:after="240"/>
        <w:jc w:val="center"/>
        <w:rPr>
          <w:b/>
        </w:rPr>
      </w:pPr>
      <w:r w:rsidRPr="00E66627">
        <w:rPr>
          <w:b/>
        </w:rPr>
        <w:t>§ 5</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odpowiada za działania i zaniechanie osób, z których pomocą zobowiązanie wykonuje, jak również osób, którym wykonanie powierza, jak za własne działanie lub zaniechanie.</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 xml:space="preserve">Wykonawca jest odpowiedzialny z tytułu rękojmi za wady fizyczne przedmiotu Umowy istniejące w czasie dokonywania czynności odbioru oraz za wady powstałe po odbiorze dokumentacji, lecz z przyczyn tkwiących w wykonanym przedmiocie Umowy w chwili odbioru. </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E66627" w:rsidRPr="00E66627" w:rsidRDefault="00E66627" w:rsidP="00C86DA2">
      <w:pPr>
        <w:pStyle w:val="Akapitzlist"/>
        <w:numPr>
          <w:ilvl w:val="0"/>
          <w:numId w:val="17"/>
        </w:numPr>
        <w:tabs>
          <w:tab w:val="num" w:pos="360"/>
        </w:tabs>
        <w:jc w:val="both"/>
        <w:rPr>
          <w:rFonts w:ascii="Times New Roman" w:hAnsi="Times New Roman"/>
          <w:sz w:val="24"/>
          <w:szCs w:val="24"/>
        </w:rPr>
      </w:pPr>
      <w:r w:rsidRPr="00E66627">
        <w:rPr>
          <w:rFonts w:ascii="Times New Roman" w:hAnsi="Times New Roman"/>
          <w:sz w:val="24"/>
          <w:szCs w:val="24"/>
        </w:rPr>
        <w:t>W razie odebrania przedmiotu Umowy z zastrzeżeniem, co do stwierdzonej przy odbiorze wady nadającej się do usunięcia lub stwierdzenia takiej wady w okresie rękojmi Zamawiający może:</w:t>
      </w:r>
    </w:p>
    <w:p w:rsidR="00E66627" w:rsidRPr="00E66627" w:rsidRDefault="00E66627" w:rsidP="00C86DA2">
      <w:pPr>
        <w:pStyle w:val="Akapitzlist"/>
        <w:numPr>
          <w:ilvl w:val="1"/>
          <w:numId w:val="17"/>
        </w:numPr>
        <w:suppressAutoHyphens/>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usunięcia wady, wyznaczając Wykonawcy  odpowiedni termin,</w:t>
      </w:r>
    </w:p>
    <w:p w:rsidR="00E66627" w:rsidRPr="00E66627" w:rsidRDefault="00E66627" w:rsidP="00C86DA2">
      <w:pPr>
        <w:pStyle w:val="Akapitzlist"/>
        <w:numPr>
          <w:ilvl w:val="1"/>
          <w:numId w:val="17"/>
        </w:numPr>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zapłaty odszkodowania odpowiednio do poniesionych szkód i do utraconej wartości użytkowej, estetycznej i technicznej.</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Na przedmiot umowy Wykonawca  udziela Zamawiającemu 36 miesięcy gwarancji.</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Bieg terminu gwarancji rozpoczyna się od daty odbioru przedmiotu umowy.</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rsidR="00E66627" w:rsidRPr="00E66627" w:rsidRDefault="00E66627" w:rsidP="00E66627">
      <w:pPr>
        <w:spacing w:after="240"/>
        <w:jc w:val="center"/>
        <w:rPr>
          <w:b/>
        </w:rPr>
      </w:pPr>
      <w:r w:rsidRPr="00E66627">
        <w:rPr>
          <w:b/>
        </w:rPr>
        <w:t>§ 6</w:t>
      </w:r>
    </w:p>
    <w:p w:rsidR="00E66627" w:rsidRPr="00E66627" w:rsidRDefault="00E66627" w:rsidP="00E66627">
      <w:r w:rsidRPr="00E66627">
        <w:t>1. Strony ustalają następujące obowiązki szczegółowe:</w:t>
      </w:r>
    </w:p>
    <w:p w:rsidR="00E66627" w:rsidRPr="00E66627" w:rsidRDefault="00E66627" w:rsidP="00C86DA2">
      <w:pPr>
        <w:numPr>
          <w:ilvl w:val="0"/>
          <w:numId w:val="14"/>
        </w:numPr>
        <w:suppressAutoHyphens w:val="0"/>
        <w:jc w:val="both"/>
      </w:pPr>
      <w:r w:rsidRPr="00E66627">
        <w:t xml:space="preserve">Wykonawca  ceduje na Zamawiającego wszelkie prawa, wynikające z prawa autorskiego </w:t>
      </w:r>
      <w:r w:rsidRPr="00E66627">
        <w:br/>
        <w:t>w stosunku do wykonanego przedmiotu umowy.</w:t>
      </w:r>
    </w:p>
    <w:p w:rsidR="00E66627" w:rsidRPr="00E66627" w:rsidRDefault="00E66627" w:rsidP="00C86DA2">
      <w:pPr>
        <w:numPr>
          <w:ilvl w:val="0"/>
          <w:numId w:val="14"/>
        </w:numPr>
        <w:suppressAutoHyphens w:val="0"/>
        <w:jc w:val="both"/>
      </w:pPr>
      <w:r w:rsidRPr="00E66627">
        <w:t>Zamawiający ma prawo do używania i sporządzania kopii wykonanego przedmiotu umowy do wszystkich czynności związanych z realizacją inwestycji.</w:t>
      </w:r>
    </w:p>
    <w:p w:rsidR="00E66627" w:rsidRDefault="00E66627" w:rsidP="00C86DA2">
      <w:pPr>
        <w:numPr>
          <w:ilvl w:val="0"/>
          <w:numId w:val="14"/>
        </w:numPr>
        <w:suppressAutoHyphens w:val="0"/>
        <w:jc w:val="both"/>
      </w:pPr>
      <w:r w:rsidRPr="00E66627">
        <w:t xml:space="preserve">Strony ustalają, że w trakcie trwania realizacji inwestycji objętych przedmiotem umowy pełnienie nadzoru autorskiego wykonywane będzie przez Wykonawcę na każde uzasadnione wezwanie Zamawiającego w ramach ceny ustalonej w ofercie </w:t>
      </w:r>
      <w:r w:rsidRPr="00E66627">
        <w:br/>
        <w:t>za opracowanie dokumentacji.</w:t>
      </w:r>
    </w:p>
    <w:p w:rsidR="000B7D3C" w:rsidRPr="00E66627" w:rsidRDefault="000B7D3C" w:rsidP="000B7D3C">
      <w:pPr>
        <w:suppressAutoHyphens w:val="0"/>
        <w:ind w:left="757"/>
        <w:jc w:val="both"/>
      </w:pPr>
    </w:p>
    <w:p w:rsidR="00E66627" w:rsidRPr="00E66627" w:rsidRDefault="00E66627" w:rsidP="00E66627">
      <w:pPr>
        <w:spacing w:after="240"/>
        <w:jc w:val="center"/>
        <w:rPr>
          <w:b/>
        </w:rPr>
      </w:pPr>
      <w:r w:rsidRPr="00E66627">
        <w:rPr>
          <w:b/>
        </w:rPr>
        <w:t>§ 7</w:t>
      </w:r>
    </w:p>
    <w:p w:rsidR="00E66627" w:rsidRPr="00E66627" w:rsidRDefault="00E66627" w:rsidP="00C86DA2">
      <w:pPr>
        <w:numPr>
          <w:ilvl w:val="0"/>
          <w:numId w:val="15"/>
        </w:numPr>
        <w:suppressAutoHyphens w:val="0"/>
        <w:jc w:val="both"/>
      </w:pPr>
      <w:r w:rsidRPr="00E66627">
        <w:t xml:space="preserve">Do kierowania pracami projektowymi, stanowiącymi przedmiot umowy zostaje wyznaczony przez Wykonawcę  Pan (Pani) </w:t>
      </w:r>
      <w:r w:rsidRPr="00E66627">
        <w:rPr>
          <w:b/>
        </w:rPr>
        <w:t>…………………………….</w:t>
      </w:r>
      <w:r w:rsidRPr="00E66627">
        <w:t>.</w:t>
      </w:r>
    </w:p>
    <w:p w:rsidR="00E66627" w:rsidRPr="00E66627" w:rsidRDefault="00E66627" w:rsidP="00C86DA2">
      <w:pPr>
        <w:numPr>
          <w:ilvl w:val="0"/>
          <w:numId w:val="15"/>
        </w:numPr>
        <w:suppressAutoHyphens w:val="0"/>
        <w:jc w:val="both"/>
      </w:pPr>
      <w:r w:rsidRPr="00E66627">
        <w:t xml:space="preserve">Jako koordynator prac w zakresie obowiązków umownych ze strony Zamawiającego jest : </w:t>
      </w:r>
    </w:p>
    <w:p w:rsidR="00E66627" w:rsidRPr="00E66627" w:rsidRDefault="00E66627" w:rsidP="00E66627">
      <w:pPr>
        <w:pStyle w:val="Tekstpodstawowywcity"/>
        <w:outlineLvl w:val="0"/>
        <w:rPr>
          <w:sz w:val="24"/>
          <w:szCs w:val="24"/>
        </w:rPr>
      </w:pPr>
      <w:r w:rsidRPr="00E66627">
        <w:rPr>
          <w:sz w:val="24"/>
          <w:szCs w:val="24"/>
        </w:rPr>
        <w:lastRenderedPageBreak/>
        <w:t xml:space="preserve">Dariusz </w:t>
      </w:r>
      <w:proofErr w:type="spellStart"/>
      <w:r w:rsidRPr="00E66627">
        <w:rPr>
          <w:sz w:val="24"/>
          <w:szCs w:val="24"/>
        </w:rPr>
        <w:t>Nieznański</w:t>
      </w:r>
      <w:proofErr w:type="spellEnd"/>
      <w:r w:rsidRPr="00E66627">
        <w:rPr>
          <w:sz w:val="24"/>
          <w:szCs w:val="24"/>
        </w:rPr>
        <w:t xml:space="preserve"> p.o. Naczelnika Wydziału Inwestycji, tel. 023 654 64 42 wew. 50</w:t>
      </w:r>
      <w:r w:rsidR="0074400D">
        <w:rPr>
          <w:sz w:val="24"/>
          <w:szCs w:val="24"/>
        </w:rPr>
        <w:t>0</w:t>
      </w:r>
      <w:r w:rsidRPr="00E66627">
        <w:rPr>
          <w:sz w:val="24"/>
          <w:szCs w:val="24"/>
        </w:rPr>
        <w:t>.</w:t>
      </w:r>
    </w:p>
    <w:p w:rsidR="00E66627" w:rsidRPr="000B7D3C" w:rsidRDefault="00E66627" w:rsidP="00C86DA2">
      <w:pPr>
        <w:pStyle w:val="Tekstpodstawowywcity"/>
        <w:widowControl w:val="0"/>
        <w:numPr>
          <w:ilvl w:val="0"/>
          <w:numId w:val="15"/>
        </w:numPr>
        <w:jc w:val="both"/>
        <w:textAlignment w:val="baseline"/>
        <w:rPr>
          <w:b w:val="0"/>
          <w:sz w:val="24"/>
          <w:szCs w:val="24"/>
        </w:rPr>
      </w:pPr>
      <w:r w:rsidRPr="00E66627">
        <w:rPr>
          <w:b w:val="0"/>
          <w:sz w:val="24"/>
          <w:szCs w:val="24"/>
        </w:rPr>
        <w:t>Koordynator będzie miał zapewnioną pełną możliwość zaznajomienia się z rozwiązaniami projektowymi i wnoszenia do nich uwag.</w:t>
      </w:r>
    </w:p>
    <w:p w:rsidR="00E66627" w:rsidRPr="00E66627" w:rsidRDefault="00E66627" w:rsidP="000B7D3C">
      <w:pPr>
        <w:spacing w:before="240" w:after="240"/>
        <w:jc w:val="center"/>
        <w:rPr>
          <w:b/>
        </w:rPr>
      </w:pPr>
      <w:r w:rsidRPr="00E66627">
        <w:rPr>
          <w:b/>
        </w:rPr>
        <w:t>§ 8</w:t>
      </w:r>
    </w:p>
    <w:p w:rsidR="00E66627" w:rsidRPr="00E66627" w:rsidRDefault="00E66627" w:rsidP="00E66627">
      <w:pPr>
        <w:jc w:val="both"/>
      </w:pPr>
      <w:r w:rsidRPr="00E66627">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E66627" w:rsidRPr="00E66627" w:rsidRDefault="00E66627" w:rsidP="000B7D3C">
      <w:pPr>
        <w:spacing w:before="240" w:after="240"/>
        <w:jc w:val="center"/>
        <w:rPr>
          <w:b/>
        </w:rPr>
      </w:pPr>
      <w:r w:rsidRPr="00E66627">
        <w:rPr>
          <w:b/>
        </w:rPr>
        <w:t>§ 9</w:t>
      </w:r>
    </w:p>
    <w:p w:rsidR="00E66627" w:rsidRPr="0042630C" w:rsidRDefault="00E66627" w:rsidP="00C86DA2">
      <w:pPr>
        <w:pStyle w:val="Akapitzlist"/>
        <w:numPr>
          <w:ilvl w:val="0"/>
          <w:numId w:val="19"/>
        </w:numPr>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Strony ustalają, że formą odszkodowania będą kary umowne z następujących tytułów:</w:t>
      </w:r>
    </w:p>
    <w:p w:rsidR="00E66627" w:rsidRPr="0042630C" w:rsidRDefault="00E66627" w:rsidP="00C86DA2">
      <w:pPr>
        <w:pStyle w:val="Akapitzlist"/>
        <w:numPr>
          <w:ilvl w:val="0"/>
          <w:numId w:val="19"/>
        </w:numPr>
        <w:spacing w:after="0" w:line="240" w:lineRule="auto"/>
        <w:contextualSpacing w:val="0"/>
        <w:jc w:val="both"/>
        <w:rPr>
          <w:rFonts w:ascii="Times New Roman" w:hAnsi="Times New Roman"/>
          <w:sz w:val="24"/>
          <w:szCs w:val="24"/>
        </w:rPr>
      </w:pPr>
      <w:r w:rsidRPr="0042630C">
        <w:rPr>
          <w:rFonts w:ascii="Times New Roman" w:hAnsi="Times New Roman"/>
          <w:sz w:val="24"/>
          <w:szCs w:val="24"/>
        </w:rPr>
        <w:t>Wykonawca zapłaci Zamawiającemu kary umowne:</w:t>
      </w:r>
    </w:p>
    <w:p w:rsidR="00E66627" w:rsidRPr="0042630C" w:rsidRDefault="00E66627" w:rsidP="0042630C">
      <w:pPr>
        <w:pStyle w:val="Akapitzlist"/>
        <w:numPr>
          <w:ilvl w:val="1"/>
          <w:numId w:val="14"/>
        </w:numPr>
        <w:tabs>
          <w:tab w:val="clear" w:pos="757"/>
          <w:tab w:val="left" w:pos="-993"/>
          <w:tab w:val="left" w:pos="720"/>
        </w:tabs>
        <w:suppressAutoHyphens/>
        <w:overflowPunct w:val="0"/>
        <w:autoSpaceDE w:val="0"/>
        <w:autoSpaceDN w:val="0"/>
        <w:adjustRightInd w:val="0"/>
        <w:spacing w:after="0" w:line="240" w:lineRule="auto"/>
        <w:ind w:left="709" w:hanging="302"/>
        <w:contextualSpacing w:val="0"/>
        <w:jc w:val="both"/>
        <w:rPr>
          <w:rFonts w:ascii="Times New Roman" w:hAnsi="Times New Roman"/>
          <w:sz w:val="24"/>
          <w:szCs w:val="24"/>
        </w:rPr>
      </w:pPr>
      <w:r w:rsidRPr="0042630C">
        <w:rPr>
          <w:rFonts w:ascii="Times New Roman" w:hAnsi="Times New Roman"/>
          <w:sz w:val="24"/>
          <w:szCs w:val="24"/>
        </w:rPr>
        <w:t xml:space="preserve">za opóźnienie w ukończeniu przedmiotu Umowy, jak również za opóźnienie w usunięciu wady w dokumentacji w wysokości 0,3% wynagrodzenia Wykonawcy brutto, za każdy dzień zwłoki. Zapłata kary umownej może nastąpić, według uznania Zamawiającego, poprzez potrącenie jej z wynagrodzenia Wykonawcy, </w:t>
      </w:r>
      <w:r w:rsidRPr="0042630C">
        <w:rPr>
          <w:rFonts w:ascii="Times New Roman" w:hAnsi="Times New Roman"/>
          <w:color w:val="000000"/>
          <w:sz w:val="24"/>
          <w:szCs w:val="24"/>
        </w:rPr>
        <w:t>do wysokości 20% wynagrodzenia umownego brutto, określonego w § 4 ust. 1 umowy.</w:t>
      </w:r>
    </w:p>
    <w:p w:rsidR="00E66627" w:rsidRPr="0042630C" w:rsidRDefault="00E66627" w:rsidP="0042630C">
      <w:pPr>
        <w:pStyle w:val="Akapitzlist"/>
        <w:numPr>
          <w:ilvl w:val="1"/>
          <w:numId w:val="14"/>
        </w:numPr>
        <w:tabs>
          <w:tab w:val="clear" w:pos="757"/>
          <w:tab w:val="left" w:pos="720"/>
        </w:tabs>
        <w:suppressAutoHyphens/>
        <w:spacing w:after="0" w:line="240" w:lineRule="auto"/>
        <w:ind w:left="709" w:hanging="283"/>
        <w:contextualSpacing w:val="0"/>
        <w:jc w:val="both"/>
        <w:rPr>
          <w:rFonts w:ascii="Times New Roman" w:hAnsi="Times New Roman"/>
          <w:sz w:val="24"/>
          <w:szCs w:val="24"/>
        </w:rPr>
      </w:pPr>
      <w:r w:rsidRPr="0042630C">
        <w:rPr>
          <w:rFonts w:ascii="Times New Roman" w:hAnsi="Times New Roman"/>
          <w:sz w:val="24"/>
          <w:szCs w:val="24"/>
        </w:rPr>
        <w:t>za odstąpienie od Umowy nie spowodowane winą Zamawiającego w wysokości 20% wartości wynagrodzenia brutto Wykonawcy,</w:t>
      </w:r>
    </w:p>
    <w:p w:rsidR="00E66627" w:rsidRPr="0042630C" w:rsidRDefault="00E66627" w:rsidP="00C86DA2">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Roszczenie o zapłatę kar umownych z tytułu opóźnienia, ustalonych za każdy rozpoczęty dzień opóźnienia staje się wymagalne:</w:t>
      </w:r>
    </w:p>
    <w:p w:rsidR="00E66627" w:rsidRPr="0042630C"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42630C">
        <w:rPr>
          <w:rFonts w:ascii="Times New Roman" w:hAnsi="Times New Roman"/>
          <w:sz w:val="24"/>
          <w:szCs w:val="24"/>
        </w:rPr>
        <w:t>za pierwszy rozpoczęty dzień opóźnienia - w tym dniu,</w:t>
      </w:r>
    </w:p>
    <w:p w:rsidR="00E66627" w:rsidRPr="0042630C"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42630C">
        <w:rPr>
          <w:rFonts w:ascii="Times New Roman" w:hAnsi="Times New Roman"/>
          <w:sz w:val="24"/>
          <w:szCs w:val="24"/>
        </w:rPr>
        <w:t>za każdy następny rozpoczęty dzień opóźnienia - odpowiednio w każdym z tych dni.</w:t>
      </w:r>
    </w:p>
    <w:p w:rsidR="0042630C" w:rsidRPr="0042630C" w:rsidRDefault="00E66627"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W przypadku zwłoki w zapłacie faktur Wykonawcy  przysługuje prawo do naliczenia odsetek ustawowych.</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lang w:eastAsia="pl-PL"/>
        </w:rPr>
        <w:t xml:space="preserve">Górny limit kar umownych, do których naliczenia uprawniony jest Zamawiający </w:t>
      </w:r>
      <w:r w:rsidRPr="0042630C">
        <w:rPr>
          <w:rFonts w:ascii="Times New Roman" w:hAnsi="Times New Roman"/>
          <w:sz w:val="24"/>
          <w:szCs w:val="24"/>
        </w:rPr>
        <w:t>stanowi wysokość 20% całkowitego wynagrodzenia brutto, określonego w § 4 ust. 1.</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Zamawiający potrąci kary umowne określone w ust. 1 z bieżącego wynagrodzenia Wykonawcy poprzez potrącenia z wystawianych faktur lub z zabezpieczenia należytego wykonania umowy wg własnego wyboru.</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pacing w:val="2"/>
          <w:sz w:val="24"/>
          <w:szCs w:val="24"/>
        </w:rPr>
        <w:t>Zamawiający zastrzega sobie prawo dochodzenia odszkodowania uzupełniającego na zasadach ogólnych określonych w Kodeksie Cywilnym.</w:t>
      </w:r>
    </w:p>
    <w:p w:rsidR="00E66627" w:rsidRPr="00E66627" w:rsidRDefault="00E66627" w:rsidP="000B7D3C">
      <w:pPr>
        <w:pStyle w:val="Tekstpodstawowy"/>
        <w:spacing w:before="240"/>
        <w:jc w:val="center"/>
        <w:rPr>
          <w:b/>
        </w:rPr>
      </w:pPr>
      <w:r w:rsidRPr="00E66627">
        <w:rPr>
          <w:b/>
        </w:rPr>
        <w:t>§ 10</w:t>
      </w:r>
    </w:p>
    <w:p w:rsidR="00E66627" w:rsidRPr="00E66627" w:rsidRDefault="00E66627" w:rsidP="00C86DA2">
      <w:pPr>
        <w:pStyle w:val="Tekstpodstawowy"/>
        <w:numPr>
          <w:ilvl w:val="0"/>
          <w:numId w:val="16"/>
        </w:numPr>
        <w:suppressAutoHyphens w:val="0"/>
        <w:spacing w:after="0"/>
        <w:jc w:val="both"/>
      </w:pPr>
      <w:r w:rsidRPr="00E66627">
        <w:t xml:space="preserve">Zmiana postanowień umowy może nastąpić wyłącznie w formie pisemnej, w drodze aneksu, </w:t>
      </w:r>
      <w:proofErr w:type="spellStart"/>
      <w:r w:rsidRPr="00E66627">
        <w:t>pod</w:t>
      </w:r>
      <w:proofErr w:type="spellEnd"/>
      <w:r w:rsidRPr="00E66627">
        <w:t xml:space="preserve"> rygorem nieważności.</w:t>
      </w:r>
    </w:p>
    <w:p w:rsidR="00E66627" w:rsidRPr="00E66627" w:rsidRDefault="00E66627" w:rsidP="00C86DA2">
      <w:pPr>
        <w:numPr>
          <w:ilvl w:val="0"/>
          <w:numId w:val="16"/>
        </w:numPr>
        <w:jc w:val="both"/>
        <w:rPr>
          <w:bCs/>
        </w:rPr>
      </w:pPr>
      <w:r w:rsidRPr="00E66627">
        <w:t>Zamawiający zastrzega sobie prawo zmian treści umowy po jej podpisaniu. Zmiany te mogą dotyczyć w szczególności:</w:t>
      </w:r>
    </w:p>
    <w:p w:rsidR="00E66627" w:rsidRPr="00E66627" w:rsidRDefault="00E66627" w:rsidP="00C86DA2">
      <w:pPr>
        <w:pStyle w:val="Akapitzlist"/>
        <w:numPr>
          <w:ilvl w:val="0"/>
          <w:numId w:val="18"/>
        </w:numPr>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t xml:space="preserve">przedłużenia terminu realizacji ze względu na wydłużające się procedury związane z: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decyzji o lokalizacji celu publicznego, decyzji o uwarunkowaniach środowiskowych, decyzji na wycinkę drzew i  innych decyzji koniecznych do przygotowania wniosku o pozwolenie na budowę, zgłoszenia lub operatu wodno prawnego,</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 xml:space="preserve">uzgodnieniami z zarządcą drogi,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warunków, opinii właściwych organów, koniecznych do wykonania kompletnego opracowania.</w:t>
      </w:r>
    </w:p>
    <w:p w:rsidR="00E66627" w:rsidRPr="00E66627" w:rsidRDefault="00E66627" w:rsidP="00C86DA2">
      <w:pPr>
        <w:pStyle w:val="Tekstpodstawowy"/>
        <w:numPr>
          <w:ilvl w:val="0"/>
          <w:numId w:val="16"/>
        </w:numPr>
        <w:suppressAutoHyphens w:val="0"/>
        <w:spacing w:after="0"/>
        <w:jc w:val="both"/>
      </w:pPr>
      <w:r w:rsidRPr="00E66627">
        <w:t>Wszelkie zmiany treści umowy, o których mowa w  ust. 2 wymagają powiadomienia Zamawiającego i uzgodnienia z nim warunków wdrożenia.</w:t>
      </w:r>
    </w:p>
    <w:p w:rsidR="00E66627" w:rsidRPr="00E66627" w:rsidRDefault="00E66627" w:rsidP="00C86DA2">
      <w:pPr>
        <w:pStyle w:val="Tekstpodstawowy"/>
        <w:numPr>
          <w:ilvl w:val="0"/>
          <w:numId w:val="16"/>
        </w:numPr>
        <w:suppressAutoHyphens w:val="0"/>
        <w:spacing w:after="0"/>
        <w:jc w:val="both"/>
      </w:pPr>
      <w:r w:rsidRPr="00E66627">
        <w:lastRenderedPageBreak/>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rsidR="00E66627" w:rsidRPr="00E66627" w:rsidRDefault="00E66627" w:rsidP="000B7D3C">
      <w:pPr>
        <w:spacing w:before="240" w:after="240"/>
        <w:jc w:val="center"/>
        <w:rPr>
          <w:b/>
        </w:rPr>
      </w:pPr>
      <w:r w:rsidRPr="00E66627">
        <w:rPr>
          <w:b/>
        </w:rPr>
        <w:t>§ 12</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Wszelkie zmiany postanowień Umowy wymagają formy pisemnej </w:t>
      </w:r>
      <w:proofErr w:type="spellStart"/>
      <w:r w:rsidRPr="00E66627">
        <w:t>pod</w:t>
      </w:r>
      <w:proofErr w:type="spellEnd"/>
      <w:r w:rsidRPr="00E66627">
        <w:t xml:space="preserve"> rygorem nieważności.</w:t>
      </w:r>
    </w:p>
    <w:p w:rsidR="00E66627" w:rsidRPr="00E66627" w:rsidRDefault="00E66627" w:rsidP="00C86DA2">
      <w:pPr>
        <w:numPr>
          <w:ilvl w:val="0"/>
          <w:numId w:val="12"/>
        </w:numPr>
        <w:tabs>
          <w:tab w:val="clear" w:pos="705"/>
          <w:tab w:val="num" w:pos="360"/>
        </w:tabs>
        <w:suppressAutoHyphens w:val="0"/>
        <w:ind w:left="360" w:hanging="360"/>
        <w:jc w:val="both"/>
      </w:pPr>
      <w:r w:rsidRPr="00E66627">
        <w:t>W sprawach nieuregulowanych postanowieniami Umowy zastosowanie mają przepisy Kodeksu cywilnego.</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Wykonawca  nie może bez zgody Zamawiającego dokonać cesji wierzytelności, przysługującej mu z tytułu realizacji Umowy, na osoby trzecie. </w:t>
      </w:r>
    </w:p>
    <w:p w:rsidR="00E66627" w:rsidRPr="00E66627" w:rsidRDefault="00E66627" w:rsidP="00C86DA2">
      <w:pPr>
        <w:numPr>
          <w:ilvl w:val="0"/>
          <w:numId w:val="12"/>
        </w:numPr>
        <w:tabs>
          <w:tab w:val="clear" w:pos="705"/>
          <w:tab w:val="num" w:pos="360"/>
        </w:tabs>
        <w:suppressAutoHyphens w:val="0"/>
        <w:ind w:left="360" w:hanging="360"/>
        <w:jc w:val="both"/>
      </w:pPr>
      <w:r w:rsidRPr="00E66627">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E66627" w:rsidRPr="00E66627" w:rsidRDefault="00E66627" w:rsidP="00C86DA2">
      <w:pPr>
        <w:numPr>
          <w:ilvl w:val="0"/>
          <w:numId w:val="12"/>
        </w:numPr>
        <w:tabs>
          <w:tab w:val="clear" w:pos="705"/>
          <w:tab w:val="num" w:pos="360"/>
        </w:tabs>
        <w:suppressAutoHyphens w:val="0"/>
        <w:ind w:left="360" w:hanging="360"/>
        <w:jc w:val="both"/>
      </w:pPr>
      <w:r w:rsidRPr="00E66627">
        <w:t>Umowę sporządzono w trzech jednakowo brzmiących egzemplarzach, z przeznaczeniem dwóch egzemplarzy dla Zamawiającego i jednego egzemplarza dla Wykonawcy.</w:t>
      </w:r>
    </w:p>
    <w:p w:rsidR="00E66627" w:rsidRPr="00E66627" w:rsidRDefault="00E66627" w:rsidP="00E66627">
      <w:pPr>
        <w:widowControl w:val="0"/>
        <w:shd w:val="clear" w:color="auto" w:fill="FFFFFF"/>
        <w:suppressAutoHyphens w:val="0"/>
        <w:autoSpaceDE w:val="0"/>
      </w:pPr>
    </w:p>
    <w:p w:rsidR="00E66627" w:rsidRDefault="00E66627" w:rsidP="00E66627">
      <w:pPr>
        <w:widowControl w:val="0"/>
        <w:shd w:val="clear" w:color="auto" w:fill="FFFFFF"/>
        <w:suppressAutoHyphens w:val="0"/>
        <w:ind w:left="720"/>
        <w:rPr>
          <w:spacing w:val="3"/>
        </w:rPr>
      </w:pPr>
    </w:p>
    <w:p w:rsidR="000B7D3C" w:rsidRPr="00E66627" w:rsidRDefault="000B7D3C" w:rsidP="00E66627">
      <w:pPr>
        <w:widowControl w:val="0"/>
        <w:shd w:val="clear" w:color="auto" w:fill="FFFFFF"/>
        <w:suppressAutoHyphens w:val="0"/>
        <w:ind w:left="720"/>
        <w:rPr>
          <w:spacing w:val="3"/>
        </w:rPr>
      </w:pPr>
    </w:p>
    <w:p w:rsidR="00E66627" w:rsidRPr="00E66627" w:rsidRDefault="00E66627" w:rsidP="00E66627">
      <w:pPr>
        <w:shd w:val="clear" w:color="auto" w:fill="FFFFFF"/>
        <w:jc w:val="center"/>
        <w:rPr>
          <w:b/>
          <w:bCs/>
          <w:spacing w:val="-5"/>
        </w:rPr>
      </w:pPr>
      <w:r w:rsidRPr="00E66627">
        <w:rPr>
          <w:b/>
          <w:spacing w:val="-7"/>
        </w:rPr>
        <w:t>ZAMAWIAJĄCY:</w:t>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spacing w:val="-5"/>
        </w:rPr>
        <w:t>WYKONAWCA:</w:t>
      </w:r>
    </w:p>
    <w:p w:rsidR="00E66627" w:rsidRDefault="00E66627" w:rsidP="00970F35">
      <w:pPr>
        <w:jc w:val="center"/>
        <w:rPr>
          <w:b/>
        </w:rPr>
      </w:pPr>
    </w:p>
    <w:p w:rsidR="00E66627" w:rsidRDefault="00E66627" w:rsidP="00970F35">
      <w:pPr>
        <w:jc w:val="center"/>
        <w:rPr>
          <w:b/>
        </w:rPr>
      </w:pPr>
    </w:p>
    <w:p w:rsidR="00E66627" w:rsidRDefault="00E66627" w:rsidP="00970F35">
      <w:pPr>
        <w:jc w:val="center"/>
        <w:rPr>
          <w:b/>
        </w:rPr>
      </w:pPr>
    </w:p>
    <w:p w:rsidR="000C265D" w:rsidRDefault="000C265D" w:rsidP="00970F35">
      <w:pPr>
        <w:jc w:val="center"/>
        <w:rPr>
          <w:b/>
        </w:rPr>
      </w:pPr>
    </w:p>
    <w:p w:rsidR="00970F35" w:rsidRDefault="00970F35" w:rsidP="00970F35">
      <w:pPr>
        <w:rPr>
          <w:b/>
        </w:rPr>
      </w:pPr>
    </w:p>
    <w:p w:rsidR="00970F35" w:rsidRDefault="00970F35" w:rsidP="00970F35">
      <w:pPr>
        <w:outlineLvl w:val="0"/>
      </w:pPr>
    </w:p>
    <w:p w:rsidR="00970F35" w:rsidRPr="00904F5E" w:rsidRDefault="00970F35" w:rsidP="00970F35">
      <w:pPr>
        <w:jc w:val="center"/>
      </w:pPr>
    </w:p>
    <w:p w:rsidR="006E378C" w:rsidRDefault="006E378C"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7C74B1" w:rsidRDefault="007C74B1">
      <w:pPr>
        <w:suppressAutoHyphens w:val="0"/>
        <w:rPr>
          <w:sz w:val="22"/>
          <w:szCs w:val="22"/>
        </w:rPr>
        <w:sectPr w:rsidR="007C74B1" w:rsidSect="007C74B1">
          <w:footnotePr>
            <w:pos w:val="beneathText"/>
          </w:footnotePr>
          <w:pgSz w:w="11905" w:h="16837"/>
          <w:pgMar w:top="851" w:right="1132" w:bottom="1418" w:left="1418" w:header="708" w:footer="594" w:gutter="0"/>
          <w:cols w:space="708"/>
          <w:docGrid w:linePitch="360"/>
        </w:sectPr>
      </w:pPr>
    </w:p>
    <w:p w:rsidR="00472149" w:rsidRPr="00DF488A" w:rsidRDefault="00472149" w:rsidP="000056D0">
      <w:pPr>
        <w:tabs>
          <w:tab w:val="left" w:pos="-285"/>
          <w:tab w:val="left" w:pos="300"/>
        </w:tabs>
        <w:spacing w:line="276" w:lineRule="auto"/>
        <w:jc w:val="right"/>
        <w:rPr>
          <w:sz w:val="20"/>
          <w:szCs w:val="20"/>
        </w:rPr>
      </w:pPr>
      <w:r w:rsidRPr="00DF488A">
        <w:rPr>
          <w:sz w:val="20"/>
          <w:szCs w:val="20"/>
        </w:rPr>
        <w:lastRenderedPageBreak/>
        <w:t xml:space="preserve">Załącznik Nr </w:t>
      </w:r>
      <w:r w:rsidR="00F64FCB">
        <w:rPr>
          <w:sz w:val="20"/>
          <w:szCs w:val="20"/>
        </w:rPr>
        <w:t>5</w:t>
      </w:r>
    </w:p>
    <w:p w:rsidR="00472149" w:rsidRPr="00DF488A" w:rsidRDefault="00472149" w:rsidP="000056D0">
      <w:pPr>
        <w:spacing w:line="276" w:lineRule="auto"/>
        <w:jc w:val="center"/>
        <w:rPr>
          <w:b/>
          <w:sz w:val="20"/>
          <w:szCs w:val="20"/>
        </w:rPr>
      </w:pPr>
    </w:p>
    <w:p w:rsidR="00472149" w:rsidRPr="007C74B1" w:rsidRDefault="00472149" w:rsidP="007C74B1">
      <w:pPr>
        <w:spacing w:line="276" w:lineRule="auto"/>
        <w:ind w:firstLine="708"/>
        <w:jc w:val="both"/>
        <w:rPr>
          <w:b/>
          <w:sz w:val="18"/>
          <w:szCs w:val="20"/>
        </w:rPr>
      </w:pPr>
      <w:r w:rsidRPr="007C74B1">
        <w:rPr>
          <w:b/>
          <w:sz w:val="18"/>
          <w:szCs w:val="20"/>
        </w:rPr>
        <w:t>Informacja o ogólnych zasadach ochrony danych osobowych dla Wykonawców stosowanymi w Urzędzie Miasta Mława</w:t>
      </w:r>
    </w:p>
    <w:p w:rsidR="00472149" w:rsidRPr="007C74B1" w:rsidRDefault="00472149" w:rsidP="007C74B1">
      <w:pPr>
        <w:spacing w:line="276" w:lineRule="auto"/>
        <w:ind w:right="81"/>
        <w:jc w:val="both"/>
        <w:rPr>
          <w:b/>
          <w:sz w:val="18"/>
          <w:szCs w:val="20"/>
        </w:rPr>
      </w:pPr>
      <w:r w:rsidRPr="007C74B1">
        <w:rPr>
          <w:b/>
          <w:sz w:val="18"/>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472149" w:rsidRPr="007C74B1" w:rsidRDefault="00472149" w:rsidP="00C86DA2">
      <w:pPr>
        <w:pStyle w:val="Akapitzlist"/>
        <w:numPr>
          <w:ilvl w:val="0"/>
          <w:numId w:val="5"/>
        </w:numPr>
        <w:tabs>
          <w:tab w:val="left" w:pos="142"/>
          <w:tab w:val="left" w:pos="284"/>
        </w:tabs>
        <w:spacing w:after="0"/>
        <w:ind w:left="0" w:firstLine="0"/>
        <w:jc w:val="both"/>
        <w:rPr>
          <w:rFonts w:ascii="Times New Roman" w:hAnsi="Times New Roman"/>
          <w:sz w:val="18"/>
          <w:szCs w:val="20"/>
        </w:rPr>
      </w:pPr>
      <w:r w:rsidRPr="007C74B1">
        <w:rPr>
          <w:rFonts w:ascii="Times New Roman" w:hAnsi="Times New Roman"/>
          <w:sz w:val="18"/>
          <w:szCs w:val="20"/>
        </w:rPr>
        <w:t>Administratorem pozyskanyc</w:t>
      </w:r>
      <w:r w:rsidR="004F2FED" w:rsidRPr="007C74B1">
        <w:rPr>
          <w:rFonts w:ascii="Times New Roman" w:hAnsi="Times New Roman"/>
          <w:sz w:val="18"/>
          <w:szCs w:val="20"/>
        </w:rPr>
        <w:t>h danych osobowych jest Urząd</w:t>
      </w:r>
      <w:r w:rsidRPr="007C74B1">
        <w:rPr>
          <w:rFonts w:ascii="Times New Roman" w:hAnsi="Times New Roman"/>
          <w:sz w:val="18"/>
          <w:szCs w:val="20"/>
        </w:rPr>
        <w:t xml:space="preserve"> Miasta w Mławie, adres siedziby: </w:t>
      </w:r>
      <w:r w:rsidR="004F2FED" w:rsidRPr="007C74B1">
        <w:rPr>
          <w:rFonts w:ascii="Times New Roman" w:hAnsi="Times New Roman"/>
          <w:sz w:val="18"/>
          <w:szCs w:val="20"/>
        </w:rPr>
        <w:br/>
      </w:r>
      <w:r w:rsidRPr="007C74B1">
        <w:rPr>
          <w:rFonts w:ascii="Times New Roman" w:hAnsi="Times New Roman"/>
          <w:sz w:val="18"/>
          <w:szCs w:val="20"/>
        </w:rPr>
        <w:t xml:space="preserve">ul. Stary Rynek 19, 06-500 Mława, dane kontaktowe: Tel. 23 654 33 82, e-mail: </w:t>
      </w:r>
      <w:hyperlink r:id="rId10" w:history="1">
        <w:r w:rsidRPr="007C74B1">
          <w:rPr>
            <w:rStyle w:val="Hipercze"/>
            <w:rFonts w:ascii="Times New Roman" w:hAnsi="Times New Roman"/>
            <w:color w:val="auto"/>
            <w:sz w:val="18"/>
            <w:szCs w:val="20"/>
          </w:rPr>
          <w:t>info@mlawa.pl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sprawach z zakresu ochrony danych osobowych możliwy jest kontakt z inspektorem ochrony danych, którym jest: Marcin Kurpiewski</w:t>
      </w:r>
      <w:r w:rsidRPr="007C74B1">
        <w:rPr>
          <w:rFonts w:ascii="Times New Roman" w:hAnsi="Times New Roman"/>
          <w:b/>
          <w:sz w:val="18"/>
          <w:szCs w:val="20"/>
        </w:rPr>
        <w:t xml:space="preserve">, </w:t>
      </w:r>
      <w:r w:rsidRPr="007C74B1">
        <w:rPr>
          <w:rFonts w:ascii="Times New Roman" w:hAnsi="Times New Roman"/>
          <w:sz w:val="18"/>
          <w:szCs w:val="20"/>
        </w:rPr>
        <w:t xml:space="preserve">e-mail: </w:t>
      </w:r>
      <w:hyperlink r:id="rId11" w:history="1">
        <w:r w:rsidR="00E402FD" w:rsidRPr="00CA6E21">
          <w:rPr>
            <w:rStyle w:val="Hipercze"/>
            <w:rFonts w:ascii="Times New Roman" w:hAnsi="Times New Roman"/>
            <w:sz w:val="18"/>
            <w:szCs w:val="20"/>
          </w:rPr>
          <w:t>iod@mlawa.pl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Niniejsze zasady obejmują następujące kategorie osób biorące udział w postępowaniu:</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nieprowadzące działalności gospodarczej,</w:t>
      </w:r>
    </w:p>
    <w:p w:rsidR="00472149" w:rsidRPr="007C74B1" w:rsidRDefault="004F2FED"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prowadzące</w:t>
      </w:r>
      <w:r w:rsidR="00472149" w:rsidRPr="007C74B1">
        <w:rPr>
          <w:rFonts w:ascii="Times New Roman" w:hAnsi="Times New Roman"/>
          <w:sz w:val="18"/>
          <w:szCs w:val="20"/>
        </w:rPr>
        <w:t xml:space="preserve"> działalność gospodarczą,</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członkowie organu zarządzającego wykonawcy, będący osobami fizycznymi,</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pełnomocnicy wykonawców będący osobami fizycznymi.</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Każdorazowo podczas pozyskiwania danych osobowych zostaną Państwo poinformowani o celu, podstawie prawnej i okresie przetwarzania danych osobowych;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 nie planuje powierzać danych osobowych innym osobom fizycznym czy organizacjom </w:t>
      </w:r>
      <w:r w:rsidRPr="007C74B1">
        <w:rPr>
          <w:rFonts w:ascii="Times New Roman" w:hAnsi="Times New Roman"/>
          <w:sz w:val="18"/>
          <w:szCs w:val="20"/>
        </w:rPr>
        <w:br/>
        <w:t>a także nie zamierza przekazywać danych do państw trzecich ani do organizacji międzynarodowych;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przetwarzane będą na podstawie art. 6 ust. 1 lit. c RODO w celu związanym </w:t>
      </w:r>
      <w:r w:rsidRPr="007C74B1">
        <w:rPr>
          <w:rFonts w:ascii="Times New Roman" w:hAnsi="Times New Roman"/>
          <w:sz w:val="18"/>
          <w:szCs w:val="20"/>
        </w:rPr>
        <w:br/>
        <w:t xml:space="preserve">z postępowaniem o udzielenie zamówienia </w:t>
      </w:r>
      <w:r w:rsidRPr="007C74B1">
        <w:rPr>
          <w:rFonts w:ascii="Times New Roman" w:hAnsi="Times New Roman"/>
          <w:b/>
          <w:sz w:val="18"/>
          <w:szCs w:val="20"/>
        </w:rPr>
        <w:t>nr</w:t>
      </w:r>
      <w:r w:rsidRPr="007C74B1">
        <w:rPr>
          <w:rFonts w:ascii="Times New Roman" w:hAnsi="Times New Roman"/>
          <w:sz w:val="18"/>
          <w:szCs w:val="20"/>
        </w:rPr>
        <w:t xml:space="preserve"> </w:t>
      </w:r>
      <w:r w:rsidRPr="007C74B1">
        <w:rPr>
          <w:rFonts w:ascii="Times New Roman" w:hAnsi="Times New Roman"/>
          <w:b/>
          <w:bCs/>
          <w:sz w:val="18"/>
          <w:szCs w:val="20"/>
        </w:rPr>
        <w:t>WI.271.</w:t>
      </w:r>
      <w:r w:rsidR="0042630C">
        <w:rPr>
          <w:rFonts w:ascii="Times New Roman" w:hAnsi="Times New Roman"/>
          <w:b/>
          <w:bCs/>
          <w:sz w:val="18"/>
          <w:szCs w:val="20"/>
        </w:rPr>
        <w:t>21</w:t>
      </w:r>
      <w:r w:rsidRPr="007C74B1">
        <w:rPr>
          <w:rFonts w:ascii="Times New Roman" w:hAnsi="Times New Roman"/>
          <w:b/>
          <w:bCs/>
          <w:sz w:val="18"/>
          <w:szCs w:val="20"/>
        </w:rPr>
        <w:t>.201</w:t>
      </w:r>
      <w:r w:rsidR="00054076">
        <w:rPr>
          <w:rFonts w:ascii="Times New Roman" w:hAnsi="Times New Roman"/>
          <w:b/>
          <w:bCs/>
          <w:sz w:val="18"/>
          <w:szCs w:val="20"/>
        </w:rPr>
        <w:t>9</w:t>
      </w:r>
      <w:r w:rsidRPr="007C74B1">
        <w:rPr>
          <w:rFonts w:ascii="Times New Roman" w:hAnsi="Times New Roman"/>
          <w:b/>
          <w:bCs/>
          <w:sz w:val="18"/>
          <w:szCs w:val="20"/>
        </w:rPr>
        <w:t>.</w:t>
      </w:r>
      <w:r w:rsidR="00E969FF" w:rsidRPr="007C74B1">
        <w:rPr>
          <w:rFonts w:ascii="Times New Roman" w:hAnsi="Times New Roman"/>
          <w:b/>
          <w:bCs/>
          <w:sz w:val="18"/>
          <w:szCs w:val="20"/>
        </w:rPr>
        <w:t>AW</w:t>
      </w:r>
      <w:r w:rsidRPr="007C74B1">
        <w:rPr>
          <w:rFonts w:ascii="Times New Roman" w:hAnsi="Times New Roman"/>
          <w:sz w:val="18"/>
          <w:szCs w:val="20"/>
        </w:rPr>
        <w:t>;</w:t>
      </w:r>
      <w:r w:rsidR="007C74B1">
        <w:rPr>
          <w:rFonts w:ascii="Times New Roman" w:hAnsi="Times New Roman"/>
          <w:sz w:val="18"/>
          <w:szCs w:val="20"/>
        </w:rPr>
        <w:t xml:space="preserve"> realizowanego na podstawie Zarządzenia Burmistrza Miasta nr 67/2015.</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Jeżeli ma zastosowanie,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xml:space="preserve">”;  </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będą przechowywane, zgodnie z art. 97 ust. 1 ustawy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przez okres 4 lat a jeżeli okres realizacji umowy będzie dłuższy - cały okres trwania umowy;</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odniesieniu do Państwa danych osobowych decyzje nie będą podejmowane w sposób zautomatyzowany, stosowanie do art. 22 RODO;</w:t>
      </w:r>
    </w:p>
    <w:p w:rsidR="00472149" w:rsidRPr="007C74B1" w:rsidRDefault="007C74B1" w:rsidP="00C86DA2">
      <w:pPr>
        <w:pStyle w:val="Akapitzlist"/>
        <w:numPr>
          <w:ilvl w:val="0"/>
          <w:numId w:val="5"/>
        </w:numPr>
        <w:tabs>
          <w:tab w:val="left" w:pos="142"/>
        </w:tabs>
        <w:spacing w:after="0"/>
        <w:ind w:left="0" w:firstLine="0"/>
        <w:jc w:val="both"/>
        <w:rPr>
          <w:rFonts w:ascii="Times New Roman" w:hAnsi="Times New Roman"/>
          <w:sz w:val="18"/>
          <w:szCs w:val="20"/>
        </w:rPr>
      </w:pPr>
      <w:r>
        <w:rPr>
          <w:rFonts w:ascii="Times New Roman" w:hAnsi="Times New Roman"/>
          <w:sz w:val="18"/>
          <w:szCs w:val="20"/>
        </w:rPr>
        <w:t>P</w:t>
      </w:r>
      <w:r w:rsidR="00472149" w:rsidRPr="007C74B1">
        <w:rPr>
          <w:rFonts w:ascii="Times New Roman" w:hAnsi="Times New Roman"/>
          <w:sz w:val="18"/>
          <w:szCs w:val="20"/>
        </w:rPr>
        <w:t>osiadacie Państwo:</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15 RODO prawo dostępu do danych osobowych Państwa dotyczących;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16 RODO prawo do sprostowania Państwa danych osobowych;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 xml:space="preserve">na podstawie art. 18 RODO prawo żądania od administratora ograniczenia przetwarzania danych osobowych z zastrzeżeniem przypadków, o których mowa w art. 18 ust. 2 RODO;  </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prawo do wniesienia skargi do Prezesa Urzędu Ochrony Danych Osobowych, gdy uznacie Państwo, że przetwarzanie danych osobowych Państwa dotyczących narusza przepisy RODO;</w:t>
      </w:r>
    </w:p>
    <w:p w:rsidR="00472149" w:rsidRPr="007C74B1" w:rsidRDefault="00472149" w:rsidP="00C86DA2">
      <w:pPr>
        <w:pStyle w:val="Akapitzlist"/>
        <w:numPr>
          <w:ilvl w:val="0"/>
          <w:numId w:val="5"/>
        </w:numPr>
        <w:spacing w:after="0"/>
        <w:ind w:left="0" w:firstLine="0"/>
        <w:jc w:val="both"/>
        <w:rPr>
          <w:rFonts w:ascii="Times New Roman" w:hAnsi="Times New Roman"/>
          <w:sz w:val="18"/>
          <w:szCs w:val="20"/>
        </w:rPr>
      </w:pPr>
      <w:r w:rsidRPr="007C74B1">
        <w:rPr>
          <w:rFonts w:ascii="Times New Roman" w:hAnsi="Times New Roman"/>
          <w:sz w:val="18"/>
          <w:szCs w:val="20"/>
        </w:rPr>
        <w:t>nie przysługuje Państwu:</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w związku z art. 17 ust. 3 lit. b, d lub e RODO prawo do usunięcia danych osobowych;</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prawo do przenoszenia danych osobowych, o którym mowa w art. 20 RODO;</w:t>
      </w:r>
    </w:p>
    <w:p w:rsidR="00DF488A"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 xml:space="preserve">na podstawie art. 21 RODO prawo sprzeciwu, wobec przetwarzania danych osobowych, gdyż podstawą prawną przetwarzania Pani/Pana danych osobowych jest art. 6 ust. 1 lit. c RODO. </w:t>
      </w:r>
    </w:p>
    <w:p w:rsidR="00472149" w:rsidRPr="007C74B1" w:rsidRDefault="00472149" w:rsidP="007C74B1">
      <w:pPr>
        <w:spacing w:line="276" w:lineRule="auto"/>
        <w:jc w:val="both"/>
        <w:rPr>
          <w:b/>
          <w:sz w:val="18"/>
          <w:szCs w:val="20"/>
        </w:rPr>
      </w:pPr>
      <w:r w:rsidRPr="007C74B1">
        <w:rPr>
          <w:b/>
          <w:sz w:val="18"/>
          <w:szCs w:val="20"/>
        </w:rPr>
        <w:t xml:space="preserve">Po zapoznaniu się z powyższym: </w:t>
      </w:r>
    </w:p>
    <w:p w:rsidR="00472149" w:rsidRPr="00DA6E80" w:rsidRDefault="00472149" w:rsidP="00DA6E80">
      <w:pPr>
        <w:suppressAutoHyphens w:val="0"/>
        <w:jc w:val="both"/>
        <w:rPr>
          <w:i/>
          <w:color w:val="000000"/>
          <w:sz w:val="20"/>
          <w:szCs w:val="20"/>
          <w:lang w:eastAsia="pl-PL"/>
        </w:rPr>
      </w:pPr>
      <w:r w:rsidRPr="007C74B1">
        <w:rPr>
          <w:i/>
          <w:sz w:val="18"/>
          <w:szCs w:val="20"/>
        </w:rPr>
        <w:t xml:space="preserve">„Na podstawie rozporządzenia Parlamentu Europejskiego i Rady (UE) 2016/679 z dnia 27 kwietnia 2016r. w sprawie ochrony osób fizycznych w związku z przetwarzaniem danych osobowych i w sprawie swobodnego przepływu takich danych– zwanym RODO, oświadczam, iż zostałam </w:t>
      </w:r>
      <w:proofErr w:type="spellStart"/>
      <w:r w:rsidRPr="007C74B1">
        <w:rPr>
          <w:i/>
          <w:sz w:val="18"/>
          <w:szCs w:val="20"/>
        </w:rPr>
        <w:t>(e</w:t>
      </w:r>
      <w:proofErr w:type="spellEnd"/>
      <w:r w:rsidRPr="007C74B1">
        <w:rPr>
          <w:i/>
          <w:sz w:val="18"/>
          <w:szCs w:val="20"/>
        </w:rPr>
        <w:t xml:space="preserve">m) poinformowana (y) o obowiązkach Administratora danych, którym jest Urząd Miasta Mława z siedzibą w Mławie, przy ul. Stary Rynek 19, wynikających z art. 13 rozporządzenia RODO oraz o moich prawach </w:t>
      </w:r>
      <w:r w:rsidRPr="00901896">
        <w:rPr>
          <w:i/>
          <w:sz w:val="18"/>
          <w:szCs w:val="18"/>
        </w:rPr>
        <w:t xml:space="preserve">wynikających z art. 15 rozporządzenia RODO. Zgadzam się na przetwarzanie moich danych do celów postępowania realizowanego </w:t>
      </w:r>
      <w:proofErr w:type="spellStart"/>
      <w:r w:rsidRPr="00901896">
        <w:rPr>
          <w:i/>
          <w:sz w:val="18"/>
          <w:szCs w:val="18"/>
        </w:rPr>
        <w:t>pod</w:t>
      </w:r>
      <w:proofErr w:type="spellEnd"/>
      <w:r w:rsidRPr="00901896">
        <w:rPr>
          <w:i/>
          <w:sz w:val="18"/>
          <w:szCs w:val="18"/>
        </w:rPr>
        <w:t xml:space="preserve"> nazwą</w:t>
      </w:r>
      <w:r w:rsidRPr="00DA6E80">
        <w:rPr>
          <w:i/>
          <w:sz w:val="18"/>
          <w:szCs w:val="18"/>
        </w:rPr>
        <w:t xml:space="preserve">: </w:t>
      </w:r>
      <w:r w:rsidR="007C74B1" w:rsidRPr="00DA6E80">
        <w:rPr>
          <w:i/>
          <w:sz w:val="20"/>
          <w:szCs w:val="20"/>
        </w:rPr>
        <w:t>„</w:t>
      </w:r>
      <w:r w:rsidR="00DA6E80" w:rsidRPr="00DA6E80">
        <w:rPr>
          <w:b/>
          <w:i/>
          <w:sz w:val="20"/>
          <w:szCs w:val="20"/>
        </w:rPr>
        <w:t>dokumentacji projektowej przebudowy ulicy Instalatorów na odcinku od ul. Dźwigowej w kierunku południowo – zachodnim w Mławie.</w:t>
      </w:r>
      <w:r w:rsidR="00333771" w:rsidRPr="00DA6E80">
        <w:rPr>
          <w:b/>
          <w:i/>
          <w:sz w:val="18"/>
          <w:szCs w:val="18"/>
        </w:rPr>
        <w:t>”</w:t>
      </w:r>
      <w:r w:rsidRPr="00DA6E80">
        <w:rPr>
          <w:bCs/>
          <w:i/>
          <w:sz w:val="18"/>
          <w:szCs w:val="18"/>
        </w:rPr>
        <w:t xml:space="preserve">, </w:t>
      </w:r>
      <w:r w:rsidRPr="00DA6E80">
        <w:rPr>
          <w:i/>
          <w:sz w:val="18"/>
          <w:szCs w:val="18"/>
        </w:rPr>
        <w:t xml:space="preserve">oraz </w:t>
      </w:r>
      <w:r w:rsidR="00DA6E80">
        <w:rPr>
          <w:i/>
          <w:sz w:val="18"/>
          <w:szCs w:val="18"/>
        </w:rPr>
        <w:br/>
      </w:r>
      <w:r w:rsidRPr="00DA6E80">
        <w:rPr>
          <w:i/>
          <w:sz w:val="18"/>
          <w:szCs w:val="18"/>
        </w:rPr>
        <w:t>na usunięcie tych danych po okresie, który został wskazany przez Administratora powyżej.</w:t>
      </w:r>
    </w:p>
    <w:p w:rsidR="00472149" w:rsidRPr="007C74B1" w:rsidRDefault="00472149" w:rsidP="007C74B1">
      <w:pPr>
        <w:spacing w:after="120" w:line="276" w:lineRule="auto"/>
        <w:jc w:val="both"/>
        <w:rPr>
          <w:i/>
          <w:sz w:val="18"/>
          <w:szCs w:val="20"/>
        </w:rPr>
      </w:pPr>
      <w:r w:rsidRPr="00901896">
        <w:rPr>
          <w:i/>
          <w:sz w:val="18"/>
          <w:szCs w:val="18"/>
        </w:rPr>
        <w:t>Oświadczam jednocześnie, że wypełniłem obowiązki informacyjne przewidziane w art. 13 oraz art. 14 RODO</w:t>
      </w:r>
      <w:r w:rsidRPr="007C74B1">
        <w:rPr>
          <w:i/>
          <w:sz w:val="18"/>
          <w:szCs w:val="20"/>
        </w:rPr>
        <w:t xml:space="preserve"> wobec osób fizycznych, od których dane osobowe bezpośrednio lub pośrednio pozyskałem w celu ubiegania się o udzielenie zamówienia publicznego w niniejszym postępowaniu.”</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right"/>
        <w:rPr>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t>……………………………………….</w:t>
      </w:r>
    </w:p>
    <w:p w:rsidR="007C74B1" w:rsidRDefault="00472149" w:rsidP="007C74B1">
      <w:pPr>
        <w:spacing w:line="276" w:lineRule="auto"/>
        <w:jc w:val="right"/>
        <w:rPr>
          <w:i/>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i/>
          <w:sz w:val="18"/>
          <w:szCs w:val="20"/>
        </w:rPr>
        <w:t xml:space="preserve">Data i podpis wykonawcy, przedstawiciela wykonawcy, właścicieli spółki </w:t>
      </w:r>
    </w:p>
    <w:p w:rsidR="00472149" w:rsidRPr="007C74B1" w:rsidRDefault="00472149" w:rsidP="007C74B1">
      <w:pPr>
        <w:spacing w:line="276" w:lineRule="auto"/>
        <w:jc w:val="right"/>
        <w:rPr>
          <w:i/>
          <w:sz w:val="18"/>
          <w:szCs w:val="20"/>
        </w:rPr>
      </w:pPr>
      <w:r w:rsidRPr="007C74B1">
        <w:rPr>
          <w:i/>
          <w:sz w:val="18"/>
          <w:szCs w:val="20"/>
        </w:rPr>
        <w:t>jeżeli ich dane są dołączone do dokumentacji</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b/>
          <w:sz w:val="18"/>
          <w:szCs w:val="20"/>
        </w:rPr>
      </w:pPr>
      <w:r w:rsidRPr="007C74B1">
        <w:rPr>
          <w:b/>
          <w:sz w:val="18"/>
          <w:szCs w:val="20"/>
        </w:rPr>
        <w:t>Informacja Administratora:</w:t>
      </w:r>
    </w:p>
    <w:p w:rsidR="00472149" w:rsidRPr="007C74B1" w:rsidRDefault="00472149" w:rsidP="00C86DA2">
      <w:pPr>
        <w:pStyle w:val="Akapitzlist"/>
        <w:numPr>
          <w:ilvl w:val="0"/>
          <w:numId w:val="6"/>
        </w:numPr>
        <w:spacing w:after="0"/>
        <w:ind w:left="0" w:firstLine="0"/>
        <w:jc w:val="both"/>
        <w:rPr>
          <w:rFonts w:ascii="Times New Roman" w:hAnsi="Times New Roman"/>
          <w:i/>
          <w:sz w:val="18"/>
          <w:szCs w:val="20"/>
        </w:rPr>
      </w:pPr>
      <w:r w:rsidRPr="007C74B1">
        <w:rPr>
          <w:rFonts w:ascii="Times New Roman" w:hAnsi="Times New Roman"/>
          <w:i/>
          <w:sz w:val="18"/>
          <w:szCs w:val="20"/>
        </w:rPr>
        <w:t>Administrator nie planuje przetwarzać zebranych danych do innych celów, niż powyżej wskazany.</w:t>
      </w:r>
    </w:p>
    <w:sectPr w:rsidR="00472149" w:rsidRPr="007C74B1" w:rsidSect="007C74B1">
      <w:footnotePr>
        <w:pos w:val="beneathText"/>
      </w:footnotePr>
      <w:pgSz w:w="11905" w:h="16837"/>
      <w:pgMar w:top="851" w:right="848" w:bottom="1418" w:left="851" w:header="708"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B2" w:rsidRDefault="00763EB2" w:rsidP="00F00679">
      <w:r>
        <w:separator/>
      </w:r>
    </w:p>
  </w:endnote>
  <w:endnote w:type="continuationSeparator" w:id="0">
    <w:p w:rsidR="00763EB2" w:rsidRDefault="00763EB2" w:rsidP="00F0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B2" w:rsidRDefault="00763EB2" w:rsidP="00890913">
    <w:pPr>
      <w:pStyle w:val="Stopka"/>
      <w:jc w:val="center"/>
    </w:pPr>
    <w:fldSimple w:instr=" PAGE ">
      <w:r w:rsidR="007045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B2" w:rsidRDefault="00763EB2" w:rsidP="00F00679">
      <w:r>
        <w:separator/>
      </w:r>
    </w:p>
  </w:footnote>
  <w:footnote w:type="continuationSeparator" w:id="0">
    <w:p w:rsidR="00763EB2" w:rsidRDefault="00763EB2" w:rsidP="00F0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B2" w:rsidRDefault="00763EB2">
    <w:pPr>
      <w:pStyle w:val="Nagwek"/>
    </w:pPr>
    <w:r>
      <w:t>WI.271.21.2019.AW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FC7002D4"/>
    <w:name w:val="WW8Num11"/>
    <w:lvl w:ilvl="0">
      <w:start w:val="1"/>
      <w:numFmt w:val="decimal"/>
      <w:lvlText w:val="%1."/>
      <w:lvlJc w:val="left"/>
      <w:pPr>
        <w:tabs>
          <w:tab w:val="num" w:pos="284"/>
        </w:tabs>
        <w:ind w:left="284" w:hanging="284"/>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3">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4">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4"/>
    <w:multiLevelType w:val="multilevel"/>
    <w:tmpl w:val="C1CC53F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9E400E"/>
    <w:multiLevelType w:val="multilevel"/>
    <w:tmpl w:val="2AAEAC18"/>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430524D"/>
    <w:multiLevelType w:val="multilevel"/>
    <w:tmpl w:val="7B0E5F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7E05529"/>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94E38D8"/>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12">
    <w:nsid w:val="16D107C6"/>
    <w:multiLevelType w:val="hybridMultilevel"/>
    <w:tmpl w:val="C728DF18"/>
    <w:lvl w:ilvl="0" w:tplc="53985E60">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E44A21"/>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CDD4B0A"/>
    <w:multiLevelType w:val="hybridMultilevel"/>
    <w:tmpl w:val="9808FBEE"/>
    <w:lvl w:ilvl="0" w:tplc="AAA60EE6">
      <w:start w:val="1"/>
      <w:numFmt w:val="decimal"/>
      <w:lvlText w:val="%1."/>
      <w:lvlJc w:val="left"/>
      <w:pPr>
        <w:ind w:left="720" w:hanging="360"/>
      </w:pPr>
      <w:rPr>
        <w:rFonts w:ascii="Times New Roman" w:eastAsia="Times New Roman" w:hAnsi="Times New Roman" w:cs="Times New Roman"/>
      </w:rPr>
    </w:lvl>
    <w:lvl w:ilvl="1" w:tplc="45868208">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67554CC"/>
    <w:multiLevelType w:val="multilevel"/>
    <w:tmpl w:val="8B80338A"/>
    <w:lvl w:ilvl="0">
      <w:start w:val="3"/>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B4B75CB"/>
    <w:multiLevelType w:val="hybridMultilevel"/>
    <w:tmpl w:val="6C82307C"/>
    <w:lvl w:ilvl="0" w:tplc="0826DFE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4D4B97"/>
    <w:multiLevelType w:val="multilevel"/>
    <w:tmpl w:val="538A551C"/>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DDA1EC7"/>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671B23"/>
    <w:multiLevelType w:val="multilevel"/>
    <w:tmpl w:val="109EBD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numFmt w:val="bullet"/>
      <w:lvlText w:val="-"/>
      <w:lvlJc w:val="left"/>
      <w:pPr>
        <w:tabs>
          <w:tab w:val="num" w:pos="720"/>
        </w:tabs>
        <w:ind w:left="720" w:hanging="720"/>
      </w:pPr>
      <w:rPr>
        <w:rFonts w:ascii="Calibri Light" w:hAnsi="Calibri Light"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F33B55"/>
    <w:multiLevelType w:val="hybridMultilevel"/>
    <w:tmpl w:val="62DAA592"/>
    <w:lvl w:ilvl="0" w:tplc="99340550">
      <w:start w:val="1"/>
      <w:numFmt w:val="decimal"/>
      <w:lvlText w:val="%1."/>
      <w:lvlJc w:val="left"/>
      <w:pPr>
        <w:ind w:left="2844" w:hanging="360"/>
      </w:pPr>
      <w:rPr>
        <w:rFonts w:hint="default"/>
      </w:rPr>
    </w:lvl>
    <w:lvl w:ilvl="1" w:tplc="04150019">
      <w:start w:val="1"/>
      <w:numFmt w:val="decimal"/>
      <w:lvlText w:val="%2)"/>
      <w:lvlJc w:val="left"/>
      <w:pPr>
        <w:ind w:left="3564" w:hanging="360"/>
      </w:pPr>
      <w:rPr>
        <w:b w:val="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1">
    <w:nsid w:val="476B212E"/>
    <w:multiLevelType w:val="multilevel"/>
    <w:tmpl w:val="EF706022"/>
    <w:lvl w:ilvl="0">
      <w:start w:val="1"/>
      <w:numFmt w:val="decimal"/>
      <w:lvlText w:val="%1)"/>
      <w:lvlJc w:val="left"/>
      <w:pPr>
        <w:ind w:left="360" w:hanging="360"/>
      </w:pPr>
      <w:rPr>
        <w:sz w:val="24"/>
      </w:rPr>
    </w:lvl>
    <w:lvl w:ilvl="1">
      <w:start w:val="1"/>
      <w:numFmt w:val="decimal"/>
      <w:lvlText w:val="%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2">
    <w:nsid w:val="4F8B5312"/>
    <w:multiLevelType w:val="hybridMultilevel"/>
    <w:tmpl w:val="6D025304"/>
    <w:name w:val="WW8Num113"/>
    <w:lvl w:ilvl="0" w:tplc="1C8ED758">
      <w:start w:val="1"/>
      <w:numFmt w:val="lowerLetter"/>
      <w:lvlText w:val="%1)"/>
      <w:lvlJc w:val="left"/>
      <w:pPr>
        <w:ind w:left="1065" w:hanging="705"/>
      </w:pPr>
      <w:rPr>
        <w:rFonts w:hint="default"/>
        <w:b w:val="0"/>
      </w:rPr>
    </w:lvl>
    <w:lvl w:ilvl="1" w:tplc="C1AC91DE" w:tentative="1">
      <w:start w:val="1"/>
      <w:numFmt w:val="lowerLetter"/>
      <w:lvlText w:val="%2."/>
      <w:lvlJc w:val="left"/>
      <w:pPr>
        <w:ind w:left="1440" w:hanging="360"/>
      </w:pPr>
    </w:lvl>
    <w:lvl w:ilvl="2" w:tplc="6CF22010" w:tentative="1">
      <w:start w:val="1"/>
      <w:numFmt w:val="lowerRoman"/>
      <w:lvlText w:val="%3."/>
      <w:lvlJc w:val="right"/>
      <w:pPr>
        <w:ind w:left="2160" w:hanging="180"/>
      </w:pPr>
    </w:lvl>
    <w:lvl w:ilvl="3" w:tplc="5F56CEA2" w:tentative="1">
      <w:start w:val="1"/>
      <w:numFmt w:val="decimal"/>
      <w:lvlText w:val="%4."/>
      <w:lvlJc w:val="left"/>
      <w:pPr>
        <w:ind w:left="2880" w:hanging="360"/>
      </w:pPr>
    </w:lvl>
    <w:lvl w:ilvl="4" w:tplc="9B5A4EB0" w:tentative="1">
      <w:start w:val="1"/>
      <w:numFmt w:val="lowerLetter"/>
      <w:lvlText w:val="%5."/>
      <w:lvlJc w:val="left"/>
      <w:pPr>
        <w:ind w:left="3600" w:hanging="360"/>
      </w:pPr>
    </w:lvl>
    <w:lvl w:ilvl="5" w:tplc="35A68DF4" w:tentative="1">
      <w:start w:val="1"/>
      <w:numFmt w:val="lowerRoman"/>
      <w:lvlText w:val="%6."/>
      <w:lvlJc w:val="right"/>
      <w:pPr>
        <w:ind w:left="4320" w:hanging="180"/>
      </w:pPr>
    </w:lvl>
    <w:lvl w:ilvl="6" w:tplc="34224850" w:tentative="1">
      <w:start w:val="1"/>
      <w:numFmt w:val="decimal"/>
      <w:lvlText w:val="%7."/>
      <w:lvlJc w:val="left"/>
      <w:pPr>
        <w:ind w:left="5040" w:hanging="360"/>
      </w:pPr>
    </w:lvl>
    <w:lvl w:ilvl="7" w:tplc="A5B0DB88" w:tentative="1">
      <w:start w:val="1"/>
      <w:numFmt w:val="lowerLetter"/>
      <w:lvlText w:val="%8."/>
      <w:lvlJc w:val="left"/>
      <w:pPr>
        <w:ind w:left="5760" w:hanging="360"/>
      </w:pPr>
    </w:lvl>
    <w:lvl w:ilvl="8" w:tplc="9EC6BC7C" w:tentative="1">
      <w:start w:val="1"/>
      <w:numFmt w:val="lowerRoman"/>
      <w:lvlText w:val="%9."/>
      <w:lvlJc w:val="right"/>
      <w:pPr>
        <w:ind w:left="6480" w:hanging="180"/>
      </w:pPr>
    </w:lvl>
  </w:abstractNum>
  <w:abstractNum w:abstractNumId="23">
    <w:nsid w:val="53C33098"/>
    <w:multiLevelType w:val="hybridMultilevel"/>
    <w:tmpl w:val="D33664A4"/>
    <w:lvl w:ilvl="0" w:tplc="40B84D1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EA06CF4"/>
    <w:multiLevelType w:val="hybridMultilevel"/>
    <w:tmpl w:val="50A6675A"/>
    <w:lvl w:ilvl="0" w:tplc="62C0BDBA">
      <w:start w:val="1"/>
      <w:numFmt w:val="decimal"/>
      <w:lvlText w:val="%1)"/>
      <w:lvlJc w:val="left"/>
      <w:pPr>
        <w:tabs>
          <w:tab w:val="num" w:pos="757"/>
        </w:tabs>
        <w:ind w:left="757" w:hanging="360"/>
      </w:pPr>
      <w:rPr>
        <w:rFonts w:hint="default"/>
      </w:rPr>
    </w:lvl>
    <w:lvl w:ilvl="1" w:tplc="04150019">
      <w:start w:val="1"/>
      <w:numFmt w:val="lowerLetter"/>
      <w:lvlText w:val="%2."/>
      <w:lvlJc w:val="left"/>
      <w:pPr>
        <w:tabs>
          <w:tab w:val="num" w:pos="757"/>
        </w:tabs>
        <w:ind w:left="757" w:hanging="360"/>
      </w:pPr>
    </w:lvl>
    <w:lvl w:ilvl="2" w:tplc="0415001B" w:tentative="1">
      <w:start w:val="1"/>
      <w:numFmt w:val="lowerRoman"/>
      <w:lvlText w:val="%3."/>
      <w:lvlJc w:val="right"/>
      <w:pPr>
        <w:tabs>
          <w:tab w:val="num" w:pos="1477"/>
        </w:tabs>
        <w:ind w:left="1477" w:hanging="180"/>
      </w:pPr>
    </w:lvl>
    <w:lvl w:ilvl="3" w:tplc="0415000F" w:tentative="1">
      <w:start w:val="1"/>
      <w:numFmt w:val="decimal"/>
      <w:lvlText w:val="%4."/>
      <w:lvlJc w:val="left"/>
      <w:pPr>
        <w:tabs>
          <w:tab w:val="num" w:pos="2197"/>
        </w:tabs>
        <w:ind w:left="2197" w:hanging="360"/>
      </w:pPr>
    </w:lvl>
    <w:lvl w:ilvl="4" w:tplc="04150019" w:tentative="1">
      <w:start w:val="1"/>
      <w:numFmt w:val="lowerLetter"/>
      <w:lvlText w:val="%5."/>
      <w:lvlJc w:val="left"/>
      <w:pPr>
        <w:tabs>
          <w:tab w:val="num" w:pos="2917"/>
        </w:tabs>
        <w:ind w:left="2917" w:hanging="360"/>
      </w:pPr>
    </w:lvl>
    <w:lvl w:ilvl="5" w:tplc="0415001B" w:tentative="1">
      <w:start w:val="1"/>
      <w:numFmt w:val="lowerRoman"/>
      <w:lvlText w:val="%6."/>
      <w:lvlJc w:val="right"/>
      <w:pPr>
        <w:tabs>
          <w:tab w:val="num" w:pos="3637"/>
        </w:tabs>
        <w:ind w:left="3637" w:hanging="180"/>
      </w:pPr>
    </w:lvl>
    <w:lvl w:ilvl="6" w:tplc="0415000F" w:tentative="1">
      <w:start w:val="1"/>
      <w:numFmt w:val="decimal"/>
      <w:lvlText w:val="%7."/>
      <w:lvlJc w:val="left"/>
      <w:pPr>
        <w:tabs>
          <w:tab w:val="num" w:pos="4357"/>
        </w:tabs>
        <w:ind w:left="4357" w:hanging="360"/>
      </w:pPr>
    </w:lvl>
    <w:lvl w:ilvl="7" w:tplc="04150019" w:tentative="1">
      <w:start w:val="1"/>
      <w:numFmt w:val="lowerLetter"/>
      <w:lvlText w:val="%8."/>
      <w:lvlJc w:val="left"/>
      <w:pPr>
        <w:tabs>
          <w:tab w:val="num" w:pos="5077"/>
        </w:tabs>
        <w:ind w:left="5077" w:hanging="360"/>
      </w:pPr>
    </w:lvl>
    <w:lvl w:ilvl="8" w:tplc="0415001B" w:tentative="1">
      <w:start w:val="1"/>
      <w:numFmt w:val="lowerRoman"/>
      <w:lvlText w:val="%9."/>
      <w:lvlJc w:val="right"/>
      <w:pPr>
        <w:tabs>
          <w:tab w:val="num" w:pos="5797"/>
        </w:tabs>
        <w:ind w:left="5797" w:hanging="180"/>
      </w:pPr>
    </w:lvl>
  </w:abstractNum>
  <w:abstractNum w:abstractNumId="25">
    <w:nsid w:val="5F6978A8"/>
    <w:multiLevelType w:val="hybridMultilevel"/>
    <w:tmpl w:val="13A619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1900B30"/>
    <w:multiLevelType w:val="multilevel"/>
    <w:tmpl w:val="2F3A3E7C"/>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DB4986"/>
    <w:multiLevelType w:val="hybridMultilevel"/>
    <w:tmpl w:val="24C04B06"/>
    <w:lvl w:ilvl="0" w:tplc="6A70D51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65996391"/>
    <w:multiLevelType w:val="hybridMultilevel"/>
    <w:tmpl w:val="20C6A914"/>
    <w:name w:val="WW8Num112"/>
    <w:lvl w:ilvl="0" w:tplc="A44C6ED0">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C50065B"/>
    <w:multiLevelType w:val="multilevel"/>
    <w:tmpl w:val="46C451D8"/>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5D06C3"/>
    <w:multiLevelType w:val="hybridMultilevel"/>
    <w:tmpl w:val="47D8AA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F93067B"/>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 w:numId="3">
    <w:abstractNumId w:val="12"/>
  </w:num>
  <w:num w:numId="4">
    <w:abstractNumId w:val="20"/>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3"/>
  </w:num>
  <w:num w:numId="10">
    <w:abstractNumId w:val="26"/>
  </w:num>
  <w:num w:numId="11">
    <w:abstractNumId w:val="29"/>
  </w:num>
  <w:num w:numId="12">
    <w:abstractNumId w:val="11"/>
  </w:num>
  <w:num w:numId="13">
    <w:abstractNumId w:val="27"/>
  </w:num>
  <w:num w:numId="14">
    <w:abstractNumId w:val="24"/>
  </w:num>
  <w:num w:numId="15">
    <w:abstractNumId w:val="31"/>
  </w:num>
  <w:num w:numId="16">
    <w:abstractNumId w:val="17"/>
  </w:num>
  <w:num w:numId="17">
    <w:abstractNumId w:val="30"/>
  </w:num>
  <w:num w:numId="18">
    <w:abstractNumId w:val="21"/>
  </w:num>
  <w:num w:numId="19">
    <w:abstractNumId w:val="18"/>
  </w:num>
  <w:num w:numId="20">
    <w:abstractNumId w:val="15"/>
  </w:num>
  <w:num w:numId="21">
    <w:abstractNumId w:val="6"/>
  </w:num>
  <w:num w:numId="22">
    <w:abstractNumId w:val="9"/>
  </w:num>
  <w:num w:numId="23">
    <w:abstractNumId w:val="7"/>
  </w:num>
  <w:num w:numId="24">
    <w:abstractNumId w:val="25"/>
  </w:num>
  <w:num w:numId="25">
    <w:abstractNumId w:val="19"/>
  </w:num>
  <w:num w:numId="26">
    <w:abstractNumId w:val="3"/>
  </w:num>
  <w:num w:numId="27">
    <w:abstractNumId w:val="4"/>
  </w:num>
  <w:num w:numId="28">
    <w:abstractNumId w:val="5"/>
  </w:num>
  <w:num w:numId="29">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pos w:val="beneathText"/>
    <w:footnote w:id="-1"/>
    <w:footnote w:id="0"/>
  </w:footnotePr>
  <w:endnotePr>
    <w:endnote w:id="-1"/>
    <w:endnote w:id="0"/>
  </w:endnotePr>
  <w:compat/>
  <w:rsids>
    <w:rsidRoot w:val="007466D4"/>
    <w:rsid w:val="000008DB"/>
    <w:rsid w:val="000056D0"/>
    <w:rsid w:val="00027EF1"/>
    <w:rsid w:val="00045658"/>
    <w:rsid w:val="00054076"/>
    <w:rsid w:val="00084CAB"/>
    <w:rsid w:val="000A0ECC"/>
    <w:rsid w:val="000B1BDA"/>
    <w:rsid w:val="000B7D3C"/>
    <w:rsid w:val="000C265D"/>
    <w:rsid w:val="000D7479"/>
    <w:rsid w:val="00113D69"/>
    <w:rsid w:val="00127E72"/>
    <w:rsid w:val="001839E4"/>
    <w:rsid w:val="001A7EBE"/>
    <w:rsid w:val="001C2403"/>
    <w:rsid w:val="001D2788"/>
    <w:rsid w:val="001D6D63"/>
    <w:rsid w:val="001D76CA"/>
    <w:rsid w:val="001F6974"/>
    <w:rsid w:val="0021776F"/>
    <w:rsid w:val="00231763"/>
    <w:rsid w:val="0023193F"/>
    <w:rsid w:val="00256E4A"/>
    <w:rsid w:val="00257D1E"/>
    <w:rsid w:val="00260073"/>
    <w:rsid w:val="002652A9"/>
    <w:rsid w:val="002810FD"/>
    <w:rsid w:val="00281293"/>
    <w:rsid w:val="002C2463"/>
    <w:rsid w:val="002C7A3E"/>
    <w:rsid w:val="002D18A6"/>
    <w:rsid w:val="002E7971"/>
    <w:rsid w:val="002F4460"/>
    <w:rsid w:val="00321F25"/>
    <w:rsid w:val="00333771"/>
    <w:rsid w:val="00341818"/>
    <w:rsid w:val="0035377E"/>
    <w:rsid w:val="00356022"/>
    <w:rsid w:val="00374BE6"/>
    <w:rsid w:val="00386F97"/>
    <w:rsid w:val="003A6A55"/>
    <w:rsid w:val="003B2C6F"/>
    <w:rsid w:val="003F4D81"/>
    <w:rsid w:val="00406BCB"/>
    <w:rsid w:val="0042630C"/>
    <w:rsid w:val="00464DD3"/>
    <w:rsid w:val="00472149"/>
    <w:rsid w:val="0048699A"/>
    <w:rsid w:val="0049427B"/>
    <w:rsid w:val="004B27CB"/>
    <w:rsid w:val="004C0E39"/>
    <w:rsid w:val="004C3D7D"/>
    <w:rsid w:val="004F2FED"/>
    <w:rsid w:val="004F573A"/>
    <w:rsid w:val="004F6567"/>
    <w:rsid w:val="00531038"/>
    <w:rsid w:val="0055421B"/>
    <w:rsid w:val="00556865"/>
    <w:rsid w:val="005A0BAF"/>
    <w:rsid w:val="005C1CB1"/>
    <w:rsid w:val="005F1633"/>
    <w:rsid w:val="00605698"/>
    <w:rsid w:val="00606E4F"/>
    <w:rsid w:val="00627A36"/>
    <w:rsid w:val="00691F32"/>
    <w:rsid w:val="00694E56"/>
    <w:rsid w:val="006C1D9F"/>
    <w:rsid w:val="006E378C"/>
    <w:rsid w:val="006E40AE"/>
    <w:rsid w:val="00704590"/>
    <w:rsid w:val="00705708"/>
    <w:rsid w:val="0070672D"/>
    <w:rsid w:val="0074400D"/>
    <w:rsid w:val="007466D4"/>
    <w:rsid w:val="00763EB2"/>
    <w:rsid w:val="00776D8C"/>
    <w:rsid w:val="007C6999"/>
    <w:rsid w:val="007C74B1"/>
    <w:rsid w:val="007E745B"/>
    <w:rsid w:val="008327A2"/>
    <w:rsid w:val="00850276"/>
    <w:rsid w:val="00852ADA"/>
    <w:rsid w:val="008637A6"/>
    <w:rsid w:val="00867E47"/>
    <w:rsid w:val="00890913"/>
    <w:rsid w:val="00895FD0"/>
    <w:rsid w:val="008A2671"/>
    <w:rsid w:val="008B5BAD"/>
    <w:rsid w:val="008F1528"/>
    <w:rsid w:val="00901896"/>
    <w:rsid w:val="00942122"/>
    <w:rsid w:val="009515DC"/>
    <w:rsid w:val="00970F35"/>
    <w:rsid w:val="00983090"/>
    <w:rsid w:val="00985C78"/>
    <w:rsid w:val="00991C97"/>
    <w:rsid w:val="00994679"/>
    <w:rsid w:val="009B382D"/>
    <w:rsid w:val="009C1E70"/>
    <w:rsid w:val="009D432F"/>
    <w:rsid w:val="009E3E8F"/>
    <w:rsid w:val="009F58C6"/>
    <w:rsid w:val="00A06628"/>
    <w:rsid w:val="00A715E4"/>
    <w:rsid w:val="00AB68F9"/>
    <w:rsid w:val="00AE4C30"/>
    <w:rsid w:val="00AF5E3B"/>
    <w:rsid w:val="00B86B2E"/>
    <w:rsid w:val="00BA07BD"/>
    <w:rsid w:val="00BB4048"/>
    <w:rsid w:val="00BD6E46"/>
    <w:rsid w:val="00C3106C"/>
    <w:rsid w:val="00C320B3"/>
    <w:rsid w:val="00C35C96"/>
    <w:rsid w:val="00C64D1C"/>
    <w:rsid w:val="00C86DA2"/>
    <w:rsid w:val="00CA615F"/>
    <w:rsid w:val="00CB46E4"/>
    <w:rsid w:val="00CF5070"/>
    <w:rsid w:val="00D171E4"/>
    <w:rsid w:val="00D5299F"/>
    <w:rsid w:val="00D852C4"/>
    <w:rsid w:val="00D90600"/>
    <w:rsid w:val="00DA6E80"/>
    <w:rsid w:val="00DB4796"/>
    <w:rsid w:val="00DE771F"/>
    <w:rsid w:val="00DF488A"/>
    <w:rsid w:val="00E003E1"/>
    <w:rsid w:val="00E04944"/>
    <w:rsid w:val="00E0674B"/>
    <w:rsid w:val="00E1784F"/>
    <w:rsid w:val="00E17C10"/>
    <w:rsid w:val="00E17F7A"/>
    <w:rsid w:val="00E30506"/>
    <w:rsid w:val="00E402FD"/>
    <w:rsid w:val="00E5017F"/>
    <w:rsid w:val="00E66627"/>
    <w:rsid w:val="00E84315"/>
    <w:rsid w:val="00E969FF"/>
    <w:rsid w:val="00E9758E"/>
    <w:rsid w:val="00EA626D"/>
    <w:rsid w:val="00ED0E5C"/>
    <w:rsid w:val="00ED4FE8"/>
    <w:rsid w:val="00EE4A08"/>
    <w:rsid w:val="00EF286A"/>
    <w:rsid w:val="00F00679"/>
    <w:rsid w:val="00F63133"/>
    <w:rsid w:val="00F64FCB"/>
    <w:rsid w:val="00F87C8D"/>
    <w:rsid w:val="00FC1D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6D4"/>
    <w:pPr>
      <w:suppressAutoHyphens/>
    </w:pPr>
    <w:rPr>
      <w:rFonts w:ascii="Times New Roman" w:eastAsia="Times New Roman" w:hAnsi="Times New Roman"/>
      <w:kern w:val="1"/>
      <w:sz w:val="24"/>
      <w:szCs w:val="24"/>
      <w:lang w:eastAsia="ar-SA"/>
    </w:rPr>
  </w:style>
  <w:style w:type="paragraph" w:styleId="Nagwek3">
    <w:name w:val="heading 3"/>
    <w:basedOn w:val="Normalny"/>
    <w:next w:val="Normalny"/>
    <w:link w:val="Nagwek3Znak"/>
    <w:uiPriority w:val="9"/>
    <w:semiHidden/>
    <w:unhideWhenUsed/>
    <w:qFormat/>
    <w:rsid w:val="00E6662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7466D4"/>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466D4"/>
    <w:rPr>
      <w:rFonts w:ascii="Times New Roman" w:eastAsia="Times New Roman" w:hAnsi="Times New Roman"/>
      <w:kern w:val="1"/>
      <w:sz w:val="24"/>
      <w:szCs w:val="24"/>
      <w:lang w:eastAsia="ar-SA"/>
    </w:rPr>
  </w:style>
  <w:style w:type="paragraph" w:styleId="Tekstpodstawowy">
    <w:name w:val="Body Text"/>
    <w:basedOn w:val="Normalny"/>
    <w:link w:val="TekstpodstawowyZnak"/>
    <w:rsid w:val="007466D4"/>
    <w:pPr>
      <w:spacing w:after="120"/>
    </w:pPr>
  </w:style>
  <w:style w:type="character" w:customStyle="1" w:styleId="TekstpodstawowyZnak">
    <w:name w:val="Tekst podstawowy Znak"/>
    <w:basedOn w:val="Domylnaczcionkaakapitu"/>
    <w:link w:val="Tekstpodstawowy"/>
    <w:rsid w:val="007466D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rsid w:val="007466D4"/>
    <w:pPr>
      <w:tabs>
        <w:tab w:val="center" w:pos="4536"/>
        <w:tab w:val="right" w:pos="9072"/>
      </w:tabs>
    </w:pPr>
    <w:rPr>
      <w:sz w:val="20"/>
      <w:szCs w:val="20"/>
    </w:rPr>
  </w:style>
  <w:style w:type="character" w:customStyle="1" w:styleId="StopkaZnak">
    <w:name w:val="Stopka Znak"/>
    <w:basedOn w:val="Domylnaczcionkaakapitu"/>
    <w:link w:val="Stopka"/>
    <w:uiPriority w:val="99"/>
    <w:rsid w:val="007466D4"/>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466D4"/>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7466D4"/>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466D4"/>
    <w:pPr>
      <w:ind w:left="360"/>
    </w:pPr>
    <w:rPr>
      <w:b/>
      <w:sz w:val="28"/>
      <w:szCs w:val="20"/>
    </w:rPr>
  </w:style>
  <w:style w:type="character" w:customStyle="1" w:styleId="TekstpodstawowywcityZnak">
    <w:name w:val="Tekst podstawowy wcięty Znak"/>
    <w:basedOn w:val="Domylnaczcionkaakapitu"/>
    <w:link w:val="Tekstpodstawowywcity"/>
    <w:rsid w:val="007466D4"/>
    <w:rPr>
      <w:rFonts w:ascii="Times New Roman" w:eastAsia="Times New Roman" w:hAnsi="Times New Roman" w:cs="Times New Roman"/>
      <w:b/>
      <w:kern w:val="1"/>
      <w:sz w:val="28"/>
      <w:szCs w:val="20"/>
      <w:lang w:eastAsia="ar-SA"/>
    </w:rPr>
  </w:style>
  <w:style w:type="paragraph" w:styleId="Akapitzlist">
    <w:name w:val="List Paragraph"/>
    <w:basedOn w:val="Normalny"/>
    <w:uiPriority w:val="34"/>
    <w:qFormat/>
    <w:rsid w:val="007466D4"/>
    <w:pPr>
      <w:suppressAutoHyphens w:val="0"/>
      <w:spacing w:after="200" w:line="276" w:lineRule="auto"/>
      <w:ind w:left="720"/>
      <w:contextualSpacing/>
    </w:pPr>
    <w:rPr>
      <w:rFonts w:ascii="Calibri" w:eastAsia="Calibri" w:hAnsi="Calibri"/>
      <w:kern w:val="0"/>
      <w:sz w:val="22"/>
      <w:szCs w:val="22"/>
      <w:lang w:eastAsia="en-US"/>
    </w:rPr>
  </w:style>
  <w:style w:type="character" w:styleId="Odwoanieprzypisukocowego">
    <w:name w:val="endnote reference"/>
    <w:basedOn w:val="Domylnaczcionkaakapitu"/>
    <w:uiPriority w:val="99"/>
    <w:semiHidden/>
    <w:unhideWhenUsed/>
    <w:rsid w:val="00F00679"/>
    <w:rPr>
      <w:vertAlign w:val="superscript"/>
    </w:rPr>
  </w:style>
  <w:style w:type="paragraph" w:customStyle="1" w:styleId="Default">
    <w:name w:val="Default"/>
    <w:uiPriority w:val="99"/>
    <w:rsid w:val="00472149"/>
    <w:pPr>
      <w:autoSpaceDE w:val="0"/>
      <w:autoSpaceDN w:val="0"/>
      <w:adjustRightInd w:val="0"/>
      <w:jc w:val="both"/>
    </w:pPr>
    <w:rPr>
      <w:rFonts w:ascii="Arial" w:eastAsia="Times New Roman" w:hAnsi="Arial" w:cs="Arial"/>
      <w:color w:val="000000"/>
      <w:sz w:val="24"/>
      <w:szCs w:val="24"/>
    </w:rPr>
  </w:style>
  <w:style w:type="character" w:styleId="Hipercze">
    <w:name w:val="Hyperlink"/>
    <w:basedOn w:val="Domylnaczcionkaakapitu"/>
    <w:uiPriority w:val="99"/>
    <w:rsid w:val="00472149"/>
    <w:rPr>
      <w:color w:val="0000FF"/>
      <w:u w:val="single"/>
    </w:rPr>
  </w:style>
  <w:style w:type="paragraph" w:styleId="Tekstdymka">
    <w:name w:val="Balloon Text"/>
    <w:basedOn w:val="Normalny"/>
    <w:link w:val="TekstdymkaZnak"/>
    <w:uiPriority w:val="99"/>
    <w:semiHidden/>
    <w:unhideWhenUsed/>
    <w:rsid w:val="008637A6"/>
    <w:rPr>
      <w:rFonts w:ascii="Tahoma" w:hAnsi="Tahoma" w:cs="Tahoma"/>
      <w:sz w:val="16"/>
      <w:szCs w:val="16"/>
    </w:rPr>
  </w:style>
  <w:style w:type="character" w:customStyle="1" w:styleId="TekstdymkaZnak">
    <w:name w:val="Tekst dymka Znak"/>
    <w:basedOn w:val="Domylnaczcionkaakapitu"/>
    <w:link w:val="Tekstdymka"/>
    <w:uiPriority w:val="99"/>
    <w:semiHidden/>
    <w:rsid w:val="008637A6"/>
    <w:rPr>
      <w:rFonts w:ascii="Tahoma" w:eastAsia="Times New Roman" w:hAnsi="Tahoma" w:cs="Tahoma"/>
      <w:kern w:val="1"/>
      <w:sz w:val="16"/>
      <w:szCs w:val="16"/>
      <w:lang w:eastAsia="ar-SA"/>
    </w:rPr>
  </w:style>
  <w:style w:type="character" w:styleId="Tekstzastpczy">
    <w:name w:val="Placeholder Text"/>
    <w:basedOn w:val="Domylnaczcionkaakapitu"/>
    <w:uiPriority w:val="99"/>
    <w:semiHidden/>
    <w:rsid w:val="008637A6"/>
    <w:rPr>
      <w:color w:val="808080"/>
    </w:rPr>
  </w:style>
  <w:style w:type="paragraph" w:styleId="Nagwek">
    <w:name w:val="header"/>
    <w:basedOn w:val="Normalny"/>
    <w:link w:val="NagwekZnak"/>
    <w:uiPriority w:val="99"/>
    <w:semiHidden/>
    <w:unhideWhenUsed/>
    <w:rsid w:val="00890913"/>
    <w:pPr>
      <w:tabs>
        <w:tab w:val="center" w:pos="4536"/>
        <w:tab w:val="right" w:pos="9072"/>
      </w:tabs>
    </w:pPr>
  </w:style>
  <w:style w:type="character" w:customStyle="1" w:styleId="NagwekZnak">
    <w:name w:val="Nagłówek Znak"/>
    <w:basedOn w:val="Domylnaczcionkaakapitu"/>
    <w:link w:val="Nagwek"/>
    <w:uiPriority w:val="99"/>
    <w:semiHidden/>
    <w:rsid w:val="00890913"/>
    <w:rPr>
      <w:rFonts w:ascii="Times New Roman" w:eastAsia="Times New Roman" w:hAnsi="Times New Roman"/>
      <w:kern w:val="1"/>
      <w:sz w:val="24"/>
      <w:szCs w:val="24"/>
      <w:lang w:eastAsia="ar-SA"/>
    </w:rPr>
  </w:style>
  <w:style w:type="character" w:customStyle="1" w:styleId="Nagwek3Znak">
    <w:name w:val="Nagłówek 3 Znak"/>
    <w:basedOn w:val="Domylnaczcionkaakapitu"/>
    <w:link w:val="Nagwek3"/>
    <w:uiPriority w:val="9"/>
    <w:semiHidden/>
    <w:rsid w:val="00E66627"/>
    <w:rPr>
      <w:rFonts w:asciiTheme="majorHAnsi" w:eastAsiaTheme="majorEastAsia" w:hAnsiTheme="majorHAnsi" w:cstheme="majorBidi"/>
      <w:b/>
      <w:bCs/>
      <w:color w:val="4F81BD" w:themeColor="accent1"/>
      <w:kern w:val="1"/>
      <w:sz w:val="24"/>
      <w:szCs w:val="24"/>
      <w:lang w:eastAsia="ar-SA"/>
    </w:rPr>
  </w:style>
  <w:style w:type="paragraph" w:customStyle="1" w:styleId="Zwykytekst1">
    <w:name w:val="Zwykły tekst1"/>
    <w:basedOn w:val="Normalny"/>
    <w:rsid w:val="0042630C"/>
    <w:pPr>
      <w:widowControl w:val="0"/>
      <w:suppressAutoHyphens w:val="0"/>
      <w:autoSpaceDE w:val="0"/>
      <w:jc w:val="both"/>
    </w:pPr>
    <w:rPr>
      <w:rFonts w:ascii="Courier New"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pl" TargetMode="External"/><Relationship Id="rId5" Type="http://schemas.openxmlformats.org/officeDocument/2006/relationships/webSettings" Target="webSettings.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9A2AB-0722-4F12-8224-F229FF07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4755</Words>
  <Characters>28532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33221</CharactersWithSpaces>
  <SharedDoc>false</SharedDoc>
  <HLinks>
    <vt:vector size="12" baseType="variant">
      <vt:variant>
        <vt:i4>6488115</vt:i4>
      </vt:variant>
      <vt:variant>
        <vt:i4>3</vt:i4>
      </vt:variant>
      <vt:variant>
        <vt:i4>0</vt:i4>
      </vt:variant>
      <vt:variant>
        <vt:i4>5</vt:i4>
      </vt:variant>
      <vt:variant>
        <vt:lpwstr>mailto:inspektor_ummlawa@open-audit.eu</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awieczfninski</cp:lastModifiedBy>
  <cp:revision>5</cp:revision>
  <cp:lastPrinted>2019-05-14T15:09:00Z</cp:lastPrinted>
  <dcterms:created xsi:type="dcterms:W3CDTF">2019-05-13T09:18:00Z</dcterms:created>
  <dcterms:modified xsi:type="dcterms:W3CDTF">2019-05-14T15:11:00Z</dcterms:modified>
</cp:coreProperties>
</file>