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D2" w:rsidRPr="007103C4" w:rsidRDefault="007A16D2">
      <w:pPr>
        <w:rPr>
          <w:rFonts w:asciiTheme="majorHAnsi" w:hAnsiTheme="majorHAnsi"/>
        </w:rPr>
      </w:pPr>
    </w:p>
    <w:p w:rsidR="007E0E7C" w:rsidRPr="00C16FBC" w:rsidRDefault="00496677" w:rsidP="007E0E7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Mława, dnia </w:t>
      </w:r>
      <w:r w:rsidR="004E4051">
        <w:rPr>
          <w:rStyle w:val="Pogrubienie"/>
          <w:rFonts w:asciiTheme="minorHAnsi" w:hAnsiTheme="minorHAnsi"/>
          <w:b w:val="0"/>
          <w:sz w:val="22"/>
          <w:szCs w:val="22"/>
        </w:rPr>
        <w:t>0</w:t>
      </w:r>
      <w:r w:rsidRPr="001B09C9">
        <w:rPr>
          <w:rStyle w:val="Pogrubienie"/>
          <w:rFonts w:asciiTheme="minorHAnsi" w:hAnsiTheme="minorHAnsi"/>
          <w:b w:val="0"/>
          <w:sz w:val="22"/>
          <w:szCs w:val="22"/>
        </w:rPr>
        <w:t>1</w:t>
      </w:r>
      <w:r w:rsidR="004F784B" w:rsidRPr="001B09C9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4E4051">
        <w:rPr>
          <w:rStyle w:val="Pogrubienie"/>
          <w:rFonts w:asciiTheme="minorHAnsi" w:hAnsiTheme="minorHAnsi"/>
          <w:b w:val="0"/>
          <w:sz w:val="22"/>
          <w:szCs w:val="22"/>
        </w:rPr>
        <w:t>1</w:t>
      </w:r>
      <w:r w:rsidR="0003236E" w:rsidRPr="001B09C9">
        <w:rPr>
          <w:rStyle w:val="Pogrubienie"/>
          <w:rFonts w:asciiTheme="minorHAnsi" w:hAnsiTheme="minorHAnsi"/>
          <w:b w:val="0"/>
          <w:sz w:val="22"/>
          <w:szCs w:val="22"/>
        </w:rPr>
        <w:t>0</w:t>
      </w:r>
      <w:r w:rsidR="006C2AB1" w:rsidRPr="001B09C9">
        <w:rPr>
          <w:rStyle w:val="Pogrubienie"/>
          <w:rFonts w:asciiTheme="minorHAnsi" w:hAnsiTheme="minorHAnsi"/>
          <w:b w:val="0"/>
          <w:sz w:val="22"/>
          <w:szCs w:val="22"/>
        </w:rPr>
        <w:t>.2018r.</w:t>
      </w:r>
    </w:p>
    <w:p w:rsidR="000019DA" w:rsidRDefault="000019DA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Miasto Mława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ul. Stary Rynek 19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06-500 Mława</w:t>
      </w:r>
    </w:p>
    <w:p w:rsidR="007E0E7C" w:rsidRDefault="004F784B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>telefon: 23 653 33 8</w:t>
      </w:r>
      <w:r w:rsidR="007E0E7C" w:rsidRPr="00C16FBC">
        <w:rPr>
          <w:rStyle w:val="Pogrubienie"/>
          <w:rFonts w:asciiTheme="minorHAnsi" w:hAnsiTheme="minorHAnsi"/>
          <w:b w:val="0"/>
          <w:sz w:val="22"/>
          <w:szCs w:val="22"/>
        </w:rPr>
        <w:t>2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(511)</w:t>
      </w:r>
    </w:p>
    <w:p w:rsidR="000019DA" w:rsidRPr="00C16FBC" w:rsidRDefault="000019DA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7E0E7C" w:rsidRPr="00C16FBC" w:rsidRDefault="007E0E7C" w:rsidP="007E0E7C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C16FBC">
        <w:rPr>
          <w:rStyle w:val="Pogrubienie"/>
          <w:rFonts w:asciiTheme="minorHAnsi" w:hAnsiTheme="minorHAnsi"/>
          <w:sz w:val="22"/>
          <w:szCs w:val="22"/>
        </w:rPr>
        <w:t>POTENCJALNI  WYKONAWCY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C16FBC">
        <w:rPr>
          <w:rStyle w:val="Pogrubienie"/>
          <w:rFonts w:asciiTheme="minorHAnsi" w:hAnsiTheme="minorHAnsi"/>
          <w:sz w:val="22"/>
          <w:szCs w:val="22"/>
        </w:rPr>
        <w:t>ZAMÓWIENIA</w:t>
      </w:r>
    </w:p>
    <w:p w:rsidR="00C16FBC" w:rsidRPr="00D21869" w:rsidRDefault="00C16FBC" w:rsidP="00C16FBC">
      <w:pPr>
        <w:pStyle w:val="NormalnyWeb"/>
        <w:jc w:val="center"/>
        <w:rPr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  <w:u w:val="single"/>
        </w:rPr>
        <w:t>ZAPROSZENIE</w:t>
      </w:r>
    </w:p>
    <w:p w:rsidR="00C16FBC" w:rsidRPr="00C16FBC" w:rsidRDefault="00C16FBC" w:rsidP="00C16FBC">
      <w:pPr>
        <w:pStyle w:val="NormalnyWeb"/>
        <w:ind w:firstLine="426"/>
        <w:jc w:val="both"/>
        <w:rPr>
          <w:i/>
        </w:rPr>
      </w:pPr>
      <w:r w:rsidRPr="00C16FBC">
        <w:t>Miasto Mława zaprasza do z</w:t>
      </w:r>
      <w:r w:rsidR="00B553B2">
        <w:t xml:space="preserve">łożenia oferty na: opracowanie projektu, wykonanie </w:t>
      </w:r>
      <w:r w:rsidR="00DA70DF">
        <w:br/>
      </w:r>
      <w:r w:rsidR="00B553B2">
        <w:t>i dostawa tabliczki pamiątkowej promującej</w:t>
      </w:r>
      <w:r w:rsidRPr="00C16FBC">
        <w:t xml:space="preserve"> projekt pn.</w:t>
      </w:r>
      <w:r>
        <w:rPr>
          <w:i/>
        </w:rPr>
        <w:t xml:space="preserve"> </w:t>
      </w:r>
      <w:r w:rsidRPr="00C16FBC">
        <w:rPr>
          <w:b/>
          <w:i/>
        </w:rPr>
        <w:t xml:space="preserve">„Skomunikowanie miasta Mława </w:t>
      </w:r>
      <w:r w:rsidR="00DA70DF">
        <w:rPr>
          <w:b/>
          <w:i/>
        </w:rPr>
        <w:br/>
      </w:r>
      <w:r w:rsidRPr="00C16FBC">
        <w:rPr>
          <w:b/>
          <w:i/>
        </w:rPr>
        <w:t>z węzłem przesiadkowym i korytarzami transportowymi sieci TEN-T”</w:t>
      </w:r>
      <w:r w:rsidR="004E4051">
        <w:rPr>
          <w:b/>
          <w:i/>
        </w:rPr>
        <w:t xml:space="preserve"> </w:t>
      </w:r>
      <w:r w:rsidR="004E4051" w:rsidRPr="004E4051">
        <w:rPr>
          <w:i/>
        </w:rPr>
        <w:t>(II zapytanie</w:t>
      </w:r>
      <w:r w:rsidR="004E4051" w:rsidRPr="00A11259">
        <w:rPr>
          <w:i/>
        </w:rPr>
        <w:t>)</w:t>
      </w:r>
      <w:r w:rsidRPr="00C16FBC">
        <w:rPr>
          <w:i/>
        </w:rPr>
        <w:t>.</w:t>
      </w:r>
    </w:p>
    <w:p w:rsidR="00C16FBC" w:rsidRPr="00D21869" w:rsidRDefault="00C16FBC" w:rsidP="00C16FBC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przedmiotu zamówienia.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Nazwa i kod przedmiotu zamówienia zgodnie ze Wspólnym Słownikiem Zamówień:</w:t>
      </w:r>
    </w:p>
    <w:p w:rsidR="00C16FBC" w:rsidRPr="00C16FBC" w:rsidRDefault="00B553B2" w:rsidP="00C16FB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CPV </w:t>
      </w:r>
      <w:r w:rsidR="00B84F48" w:rsidRPr="00B84F48">
        <w:rPr>
          <w:rFonts w:asciiTheme="minorHAnsi" w:hAnsiTheme="minorHAnsi"/>
          <w:i/>
        </w:rPr>
        <w:t xml:space="preserve">39294100-0 </w:t>
      </w:r>
      <w:r w:rsidR="0054094C">
        <w:rPr>
          <w:rFonts w:asciiTheme="minorHAnsi" w:hAnsiTheme="minorHAnsi"/>
        </w:rPr>
        <w:t>artykuły informacyjne i promocyjn</w:t>
      </w:r>
      <w:r w:rsidR="00183B28">
        <w:rPr>
          <w:rFonts w:asciiTheme="minorHAnsi" w:hAnsiTheme="minorHAnsi"/>
        </w:rPr>
        <w:t>e</w:t>
      </w:r>
    </w:p>
    <w:p w:rsidR="00C16FBC" w:rsidRPr="00C16FBC" w:rsidRDefault="00C16FBC" w:rsidP="00C16FBC">
      <w:pPr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  <w:r w:rsidRPr="00C16FBC">
        <w:rPr>
          <w:rFonts w:cs="Times New Roman"/>
          <w:sz w:val="24"/>
          <w:szCs w:val="24"/>
        </w:rPr>
        <w:t>Na przedmiot zamówienia składa się:</w:t>
      </w:r>
    </w:p>
    <w:p w:rsidR="00C16FBC" w:rsidRPr="00C16FBC" w:rsidRDefault="00C16FBC" w:rsidP="00C16FBC">
      <w:pPr>
        <w:numPr>
          <w:ilvl w:val="0"/>
          <w:numId w:val="5"/>
        </w:numPr>
        <w:spacing w:after="0" w:line="240" w:lineRule="auto"/>
        <w:ind w:left="1134" w:hanging="305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16FBC">
        <w:rPr>
          <w:rFonts w:eastAsia="Times New Roman" w:cs="Times New Roman"/>
          <w:b/>
          <w:sz w:val="24"/>
          <w:szCs w:val="24"/>
          <w:lang w:eastAsia="pl-PL"/>
        </w:rPr>
        <w:t>Opracowanie projektu oraz wykonanie i dost</w:t>
      </w:r>
      <w:r w:rsidR="000438D4">
        <w:rPr>
          <w:rFonts w:eastAsia="Times New Roman" w:cs="Times New Roman"/>
          <w:b/>
          <w:sz w:val="24"/>
          <w:szCs w:val="24"/>
          <w:lang w:eastAsia="pl-PL"/>
        </w:rPr>
        <w:t xml:space="preserve">awa tabliczki pamiątkowej </w:t>
      </w:r>
      <w:r w:rsidR="003E35C7">
        <w:rPr>
          <w:rFonts w:eastAsia="Times New Roman" w:cs="Times New Roman"/>
          <w:b/>
          <w:sz w:val="24"/>
          <w:szCs w:val="24"/>
          <w:lang w:eastAsia="pl-PL"/>
        </w:rPr>
        <w:br/>
      </w:r>
      <w:r w:rsidR="000438D4">
        <w:rPr>
          <w:rFonts w:eastAsia="Times New Roman" w:cs="Times New Roman"/>
          <w:b/>
          <w:sz w:val="24"/>
          <w:szCs w:val="24"/>
          <w:lang w:eastAsia="pl-PL"/>
        </w:rPr>
        <w:t>1 sztuka</w:t>
      </w:r>
      <w:r w:rsidRPr="00C16FB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0438D4" w:rsidRPr="0054094C" w:rsidRDefault="000438D4" w:rsidP="000438D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54094C">
        <w:rPr>
          <w:rFonts w:asciiTheme="minorHAnsi" w:hAnsiTheme="minorHAnsi"/>
        </w:rPr>
        <w:t>Tabliczka wewnętrzna o wymiarach 40cm x</w:t>
      </w:r>
      <w:r w:rsidR="00DA70DF">
        <w:rPr>
          <w:rFonts w:asciiTheme="minorHAnsi" w:hAnsiTheme="minorHAnsi"/>
        </w:rPr>
        <w:t xml:space="preserve"> </w:t>
      </w:r>
      <w:r w:rsidRPr="0054094C">
        <w:rPr>
          <w:rFonts w:asciiTheme="minorHAnsi" w:hAnsiTheme="minorHAnsi"/>
        </w:rPr>
        <w:t xml:space="preserve">30cm w układzie poziomym, jednostronnie zadrukowana w pełnym kolorze, wykonana z przeźroczystego tworzywa sztucznego </w:t>
      </w:r>
      <w:r w:rsidRPr="0054094C">
        <w:rPr>
          <w:rFonts w:asciiTheme="minorHAnsi" w:hAnsiTheme="minorHAnsi"/>
        </w:rPr>
        <w:br/>
        <w:t>o grubości minimum 5mm, wg projektu op</w:t>
      </w:r>
      <w:bookmarkStart w:id="0" w:name="_GoBack"/>
      <w:bookmarkEnd w:id="0"/>
      <w:r w:rsidRPr="0054094C">
        <w:rPr>
          <w:rFonts w:asciiTheme="minorHAnsi" w:hAnsiTheme="minorHAnsi"/>
        </w:rPr>
        <w:t xml:space="preserve">racowanego przez Wykonawcę, zaakceptowanego przez Zamawiającego. Projekt tabliczki musi być zgodny z przekazanym przez Zamawiającego wzorem. Tabliczkę należy wykonać w sposób zapewniający prosty montaż na ścianie </w:t>
      </w:r>
      <w:r w:rsidRPr="0054094C">
        <w:rPr>
          <w:rFonts w:asciiTheme="minorHAnsi" w:hAnsiTheme="minorHAnsi"/>
        </w:rPr>
        <w:br/>
        <w:t>w dwóch punktach, w osi poziomej (nawiercone otwory) oraz wyposażyć w odpowiedniej wielkości niezbędne elementy montażowe (śruby lub kołki dystansowe).</w:t>
      </w:r>
      <w:r w:rsidR="00DA70DF">
        <w:rPr>
          <w:rFonts w:asciiTheme="minorHAnsi" w:hAnsiTheme="minorHAnsi"/>
        </w:rPr>
        <w:t xml:space="preserve"> </w:t>
      </w:r>
      <w:r w:rsidRPr="0054094C">
        <w:rPr>
          <w:rFonts w:asciiTheme="minorHAnsi" w:hAnsiTheme="minorHAnsi"/>
        </w:rPr>
        <w:t>Wykonawca dosta</w:t>
      </w:r>
      <w:r w:rsidR="00B553B2" w:rsidRPr="0054094C">
        <w:rPr>
          <w:rFonts w:asciiTheme="minorHAnsi" w:hAnsiTheme="minorHAnsi"/>
        </w:rPr>
        <w:t>rcza tabliczkę do Zamawiającego zgodną z wymogami promocji dla Programu.</w:t>
      </w:r>
    </w:p>
    <w:p w:rsidR="000019DA" w:rsidRPr="0054094C" w:rsidRDefault="00DA70DF" w:rsidP="000019DA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Tabliczka </w:t>
      </w:r>
      <w:r w:rsidR="000019DA" w:rsidRPr="0054094C">
        <w:rPr>
          <w:rFonts w:asciiTheme="minorHAnsi" w:hAnsiTheme="minorHAnsi"/>
        </w:rPr>
        <w:t>mus</w:t>
      </w:r>
      <w:r>
        <w:rPr>
          <w:rFonts w:asciiTheme="minorHAnsi" w:hAnsiTheme="minorHAnsi"/>
        </w:rPr>
        <w:t xml:space="preserve">i </w:t>
      </w:r>
      <w:r w:rsidR="000019DA" w:rsidRPr="0054094C">
        <w:rPr>
          <w:rFonts w:asciiTheme="minorHAnsi" w:hAnsiTheme="minorHAnsi"/>
        </w:rPr>
        <w:t>być wykonan</w:t>
      </w:r>
      <w:r>
        <w:rPr>
          <w:rFonts w:asciiTheme="minorHAnsi" w:hAnsiTheme="minorHAnsi"/>
        </w:rPr>
        <w:t>a</w:t>
      </w:r>
      <w:r w:rsidR="000019DA" w:rsidRPr="0054094C">
        <w:rPr>
          <w:rFonts w:asciiTheme="minorHAnsi" w:hAnsiTheme="minorHAnsi"/>
        </w:rPr>
        <w:t xml:space="preserve"> zgodnie z zasadami informacji i promocji obowiązującymi dla </w:t>
      </w:r>
      <w:r w:rsidR="0006440B" w:rsidRPr="0054094C">
        <w:rPr>
          <w:rFonts w:asciiTheme="minorHAnsi" w:hAnsiTheme="minorHAnsi"/>
        </w:rPr>
        <w:t xml:space="preserve">Regionalnego </w:t>
      </w:r>
      <w:r w:rsidR="000019DA" w:rsidRPr="0054094C">
        <w:rPr>
          <w:rFonts w:asciiTheme="minorHAnsi" w:hAnsiTheme="minorHAnsi"/>
        </w:rPr>
        <w:t xml:space="preserve">Programu Operacyjnego </w:t>
      </w:r>
      <w:r w:rsidR="0006440B" w:rsidRPr="0054094C">
        <w:rPr>
          <w:rFonts w:asciiTheme="minorHAnsi" w:hAnsiTheme="minorHAnsi"/>
        </w:rPr>
        <w:t xml:space="preserve">Województwa Mazowieckiego na lata </w:t>
      </w:r>
      <w:r w:rsidR="000019DA" w:rsidRPr="0054094C">
        <w:rPr>
          <w:rFonts w:asciiTheme="minorHAnsi" w:hAnsiTheme="minorHAnsi"/>
        </w:rPr>
        <w:t xml:space="preserve">2014-2020 </w:t>
      </w:r>
      <w:r w:rsidR="003E35C7">
        <w:rPr>
          <w:rFonts w:asciiTheme="minorHAnsi" w:hAnsiTheme="minorHAnsi"/>
        </w:rPr>
        <w:br/>
      </w:r>
      <w:r w:rsidR="000019DA" w:rsidRPr="0054094C">
        <w:rPr>
          <w:rFonts w:asciiTheme="minorHAnsi" w:hAnsiTheme="minorHAnsi"/>
        </w:rPr>
        <w:t xml:space="preserve">z uwzględnieniem obowiązujących w ramach Programu </w:t>
      </w:r>
      <w:r w:rsidR="000019DA" w:rsidRPr="004E4051">
        <w:rPr>
          <w:rFonts w:asciiTheme="minorHAnsi" w:hAnsiTheme="minorHAnsi"/>
        </w:rPr>
        <w:t xml:space="preserve">wzorów (załącznik nr </w:t>
      </w:r>
      <w:r w:rsidR="0006440B" w:rsidRPr="004E4051">
        <w:rPr>
          <w:rFonts w:asciiTheme="minorHAnsi" w:hAnsiTheme="minorHAnsi"/>
        </w:rPr>
        <w:t xml:space="preserve">3 </w:t>
      </w:r>
      <w:r w:rsidR="00487DA4" w:rsidRPr="004E4051">
        <w:rPr>
          <w:rFonts w:asciiTheme="minorHAnsi" w:hAnsiTheme="minorHAnsi"/>
        </w:rPr>
        <w:t>–</w:t>
      </w:r>
      <w:r w:rsidR="0006440B" w:rsidRPr="004E4051">
        <w:rPr>
          <w:rFonts w:asciiTheme="minorHAnsi" w:hAnsiTheme="minorHAnsi"/>
        </w:rPr>
        <w:t xml:space="preserve"> 7</w:t>
      </w:r>
      <w:r w:rsidR="00487DA4" w:rsidRPr="004E4051">
        <w:rPr>
          <w:rFonts w:asciiTheme="minorHAnsi" w:hAnsiTheme="minorHAnsi"/>
        </w:rPr>
        <w:t>)</w:t>
      </w:r>
      <w:r w:rsidR="000019DA" w:rsidRPr="004E4051">
        <w:rPr>
          <w:rFonts w:asciiTheme="minorHAnsi" w:hAnsiTheme="minorHAnsi"/>
        </w:rPr>
        <w:t>.</w:t>
      </w:r>
    </w:p>
    <w:p w:rsidR="00B553B2" w:rsidRPr="0054094C" w:rsidRDefault="00B553B2" w:rsidP="00B553B2">
      <w:pPr>
        <w:jc w:val="both"/>
        <w:rPr>
          <w:rFonts w:cs="Arial"/>
          <w:sz w:val="24"/>
          <w:szCs w:val="24"/>
        </w:rPr>
      </w:pPr>
      <w:r w:rsidRPr="0054094C">
        <w:rPr>
          <w:sz w:val="24"/>
          <w:szCs w:val="24"/>
        </w:rPr>
        <w:t>Wykonawca w trakcie realizacji umowy zapewni Zamawiającemu możliwość konsultacji projekt</w:t>
      </w:r>
      <w:r w:rsidR="00DA70DF">
        <w:rPr>
          <w:sz w:val="24"/>
          <w:szCs w:val="24"/>
        </w:rPr>
        <w:t>u</w:t>
      </w:r>
      <w:r w:rsidRPr="0054094C">
        <w:rPr>
          <w:sz w:val="24"/>
          <w:szCs w:val="24"/>
        </w:rPr>
        <w:t xml:space="preserve"> graficzn</w:t>
      </w:r>
      <w:r w:rsidR="00DA70DF">
        <w:rPr>
          <w:sz w:val="24"/>
          <w:szCs w:val="24"/>
        </w:rPr>
        <w:t xml:space="preserve">ego tabliczki prowadzonej </w:t>
      </w:r>
      <w:r w:rsidRPr="0054094C">
        <w:rPr>
          <w:sz w:val="24"/>
          <w:szCs w:val="24"/>
        </w:rPr>
        <w:t>w formie korespondencji elektronicznej</w:t>
      </w:r>
      <w:r w:rsidRPr="0054094C">
        <w:rPr>
          <w:sz w:val="24"/>
          <w:szCs w:val="24"/>
        </w:rPr>
        <w:br/>
        <w:t>i dokonywania niezbędnych poprawek co najmniej 2-krotnie. Zamawiający w trakcie realizacji umowy zobowiązuje się konsultować przesłane przez Wykonawcę projekty tabliczki niezwłocznie, każdorazowo nie później , niż w ciągu 24 godzin od otrzymania korespondencji elektronicznej z projektem, z wył</w:t>
      </w:r>
      <w:r w:rsidR="00903376">
        <w:rPr>
          <w:sz w:val="24"/>
          <w:szCs w:val="24"/>
        </w:rPr>
        <w:t xml:space="preserve">ączeniem czasu pomiędzy godziną </w:t>
      </w:r>
      <w:r w:rsidRPr="0054094C">
        <w:rPr>
          <w:sz w:val="24"/>
          <w:szCs w:val="24"/>
        </w:rPr>
        <w:t>16.00 w każdy piątek tygodnia a godziną 8.00 w następujący po tym piątku poniedziałek.</w:t>
      </w:r>
    </w:p>
    <w:p w:rsidR="00B553B2" w:rsidRPr="00DA70DF" w:rsidRDefault="00B553B2" w:rsidP="00406E48">
      <w:pPr>
        <w:jc w:val="both"/>
        <w:rPr>
          <w:sz w:val="24"/>
          <w:szCs w:val="24"/>
        </w:rPr>
      </w:pPr>
      <w:r w:rsidRPr="00406E48">
        <w:rPr>
          <w:sz w:val="24"/>
          <w:szCs w:val="24"/>
        </w:rPr>
        <w:t>Zamawiający zastrzega sobie prawo akceptacji ostatecznej wersji projekt</w:t>
      </w:r>
      <w:r w:rsidR="00DA70DF">
        <w:rPr>
          <w:sz w:val="24"/>
          <w:szCs w:val="24"/>
        </w:rPr>
        <w:t xml:space="preserve">u </w:t>
      </w:r>
      <w:r w:rsidRPr="00406E48">
        <w:rPr>
          <w:sz w:val="24"/>
          <w:szCs w:val="24"/>
        </w:rPr>
        <w:t>graficzn</w:t>
      </w:r>
      <w:r w:rsidR="00DA70DF">
        <w:rPr>
          <w:sz w:val="24"/>
          <w:szCs w:val="24"/>
        </w:rPr>
        <w:t>ego</w:t>
      </w:r>
      <w:r w:rsidRPr="00406E48">
        <w:rPr>
          <w:sz w:val="24"/>
          <w:szCs w:val="24"/>
        </w:rPr>
        <w:t xml:space="preserve"> tabliczki przed je</w:t>
      </w:r>
      <w:r w:rsidR="00DA70DF">
        <w:rPr>
          <w:sz w:val="24"/>
          <w:szCs w:val="24"/>
        </w:rPr>
        <w:t>j</w:t>
      </w:r>
      <w:r w:rsidRPr="00406E48">
        <w:rPr>
          <w:sz w:val="24"/>
          <w:szCs w:val="24"/>
        </w:rPr>
        <w:t xml:space="preserve"> wykonaniem. Zamawiający może zaakceptować projekt bez wykorzystania </w:t>
      </w:r>
      <w:r w:rsidR="00DA70DF">
        <w:rPr>
          <w:sz w:val="24"/>
          <w:szCs w:val="24"/>
        </w:rPr>
        <w:br/>
      </w:r>
      <w:r w:rsidR="00DA70DF">
        <w:rPr>
          <w:sz w:val="24"/>
          <w:szCs w:val="24"/>
        </w:rPr>
        <w:lastRenderedPageBreak/>
        <w:br/>
      </w:r>
      <w:r w:rsidRPr="00406E48">
        <w:rPr>
          <w:sz w:val="24"/>
          <w:szCs w:val="24"/>
        </w:rPr>
        <w:t>wszystkich przysługujących mu konsultacji, jeżeli projekt ten spełniał będzie niezbędne wymagania.</w:t>
      </w:r>
    </w:p>
    <w:p w:rsidR="000019DA" w:rsidRDefault="000019DA" w:rsidP="000019DA">
      <w:pPr>
        <w:pStyle w:val="NormalnyWeb"/>
        <w:jc w:val="both"/>
        <w:rPr>
          <w:rFonts w:asciiTheme="minorHAnsi" w:hAnsiTheme="minorHAnsi"/>
        </w:rPr>
      </w:pPr>
      <w:r w:rsidRPr="000019DA">
        <w:rPr>
          <w:rFonts w:asciiTheme="minorHAnsi" w:hAnsiTheme="minorHAnsi"/>
        </w:rPr>
        <w:t xml:space="preserve">Zamówienie należy wykonać i dostarczyć do Zamawiającego w nieprzekraczalnym terminie do dnia </w:t>
      </w:r>
      <w:r w:rsidR="00B553B2">
        <w:rPr>
          <w:rFonts w:asciiTheme="minorHAnsi" w:hAnsiTheme="minorHAnsi"/>
          <w:b/>
        </w:rPr>
        <w:t>1</w:t>
      </w:r>
      <w:r w:rsidR="004E4051">
        <w:rPr>
          <w:rFonts w:asciiTheme="minorHAnsi" w:hAnsiTheme="minorHAnsi"/>
          <w:b/>
        </w:rPr>
        <w:t>9</w:t>
      </w:r>
      <w:r w:rsidR="00B553B2">
        <w:rPr>
          <w:rFonts w:asciiTheme="minorHAnsi" w:hAnsiTheme="minorHAnsi"/>
          <w:b/>
        </w:rPr>
        <w:t>.10</w:t>
      </w:r>
      <w:r w:rsidRPr="0006440B">
        <w:rPr>
          <w:rFonts w:asciiTheme="minorHAnsi" w:hAnsiTheme="minorHAnsi"/>
          <w:b/>
        </w:rPr>
        <w:t>.2018r.</w:t>
      </w: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Kryteria oceny ofert.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</w:rPr>
        <w:t>Jedynym kryterium oceny ofert jest cena ofertowa.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  <w:bCs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o wagach punktowych/procentowych przypisanych do kryteriów.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</w:rPr>
        <w:t>Cena ofertowa - 100%.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u w:val="single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sposobu przyznawania punktacji.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W trakcie oceny każdej ofercie przyznane zostaną punkty  dla kryterium cena, według wzoru: C=(</w:t>
      </w: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min</w:t>
      </w:r>
      <w:proofErr w:type="spellEnd"/>
      <w:r w:rsidRPr="00D21869">
        <w:rPr>
          <w:rFonts w:asciiTheme="minorHAnsi" w:hAnsiTheme="minorHAnsi"/>
        </w:rPr>
        <w:t xml:space="preserve"> / </w:t>
      </w: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oferta</w:t>
      </w:r>
      <w:proofErr w:type="spellEnd"/>
      <w:r w:rsidRPr="00D21869">
        <w:rPr>
          <w:rFonts w:asciiTheme="minorHAnsi" w:hAnsiTheme="minorHAnsi"/>
        </w:rPr>
        <w:t>) x 100 pkt.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gdzie: </w:t>
      </w: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min</w:t>
      </w:r>
      <w:r w:rsidRPr="00D21869">
        <w:rPr>
          <w:rFonts w:asciiTheme="minorHAnsi" w:hAnsiTheme="minorHAnsi"/>
        </w:rPr>
        <w:t>oznacza</w:t>
      </w:r>
      <w:proofErr w:type="spellEnd"/>
      <w:r w:rsidRPr="00D21869">
        <w:rPr>
          <w:rFonts w:asciiTheme="minorHAnsi" w:hAnsiTheme="minorHAnsi"/>
        </w:rPr>
        <w:t xml:space="preserve"> najniższą cenę zaoferowaną w postępowaniu, 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rPr>
          <w:rFonts w:asciiTheme="minorHAnsi" w:hAnsiTheme="minorHAnsi"/>
        </w:rPr>
      </w:pP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oferta</w:t>
      </w:r>
      <w:r w:rsidRPr="00D21869">
        <w:rPr>
          <w:rFonts w:asciiTheme="minorHAnsi" w:hAnsiTheme="minorHAnsi"/>
        </w:rPr>
        <w:t>oznacza</w:t>
      </w:r>
      <w:proofErr w:type="spellEnd"/>
      <w:r w:rsidRPr="00D21869">
        <w:rPr>
          <w:rFonts w:asciiTheme="minorHAnsi" w:hAnsiTheme="minorHAnsi"/>
        </w:rPr>
        <w:t xml:space="preserve"> cenę badanej oferty.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dokona wyboru oferty najkorzystniejszej.</w:t>
      </w:r>
    </w:p>
    <w:p w:rsidR="00C16FBC" w:rsidRPr="0020766A" w:rsidRDefault="00C16FBC" w:rsidP="00C16FBC">
      <w:pPr>
        <w:pStyle w:val="NormalnyWeb"/>
        <w:spacing w:before="0" w:beforeAutospacing="0" w:after="0" w:afterAutospacing="0"/>
        <w:ind w:left="720"/>
        <w:jc w:val="both"/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Warunki ubiegania się o zamówienie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O zamówienie mogą się ubiegać Wykonawcy, którzy w wymaganym terminie złożą prawidłowo wypełniony formularz ofertowy. 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Termin i sposób składania ofert.</w:t>
      </w:r>
    </w:p>
    <w:p w:rsidR="000019DA" w:rsidRDefault="000019DA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Style w:val="Hipercze"/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Ofertę należy złożyć na formularzu oferty zgodnym ze </w:t>
      </w:r>
      <w:r w:rsidRPr="000438D4">
        <w:rPr>
          <w:rFonts w:asciiTheme="minorHAnsi" w:hAnsiTheme="minorHAnsi"/>
        </w:rPr>
        <w:t>wzorem (załącznik nr 1)</w:t>
      </w:r>
      <w:r w:rsidRPr="00D21869">
        <w:rPr>
          <w:rFonts w:asciiTheme="minorHAnsi" w:hAnsiTheme="minorHAnsi"/>
        </w:rPr>
        <w:t xml:space="preserve"> </w:t>
      </w:r>
      <w:r w:rsidRPr="00D21869">
        <w:rPr>
          <w:rFonts w:asciiTheme="minorHAnsi" w:hAnsiTheme="minorHAnsi"/>
        </w:rPr>
        <w:br/>
        <w:t xml:space="preserve">w terminie do dnia </w:t>
      </w:r>
      <w:r w:rsidR="004E4051">
        <w:rPr>
          <w:rStyle w:val="Pogrubienie"/>
          <w:rFonts w:asciiTheme="minorHAnsi" w:hAnsiTheme="minorHAnsi"/>
        </w:rPr>
        <w:t>09</w:t>
      </w:r>
      <w:r w:rsidR="000438D4" w:rsidRPr="000438D4">
        <w:rPr>
          <w:rStyle w:val="Pogrubienie"/>
          <w:rFonts w:asciiTheme="minorHAnsi" w:hAnsiTheme="minorHAnsi"/>
        </w:rPr>
        <w:t>.</w:t>
      </w:r>
      <w:r w:rsidR="004E4051">
        <w:rPr>
          <w:rStyle w:val="Pogrubienie"/>
          <w:rFonts w:asciiTheme="minorHAnsi" w:hAnsiTheme="minorHAnsi"/>
        </w:rPr>
        <w:t>1</w:t>
      </w:r>
      <w:r w:rsidR="000438D4" w:rsidRPr="000438D4">
        <w:rPr>
          <w:rStyle w:val="Pogrubienie"/>
          <w:rFonts w:asciiTheme="minorHAnsi" w:hAnsiTheme="minorHAnsi"/>
        </w:rPr>
        <w:t>0</w:t>
      </w:r>
      <w:r w:rsidRPr="000438D4">
        <w:rPr>
          <w:rStyle w:val="Pogrubienie"/>
          <w:rFonts w:asciiTheme="minorHAnsi" w:hAnsiTheme="minorHAnsi"/>
        </w:rPr>
        <w:t>.2018r.</w:t>
      </w:r>
      <w:r w:rsidRPr="00D21869">
        <w:rPr>
          <w:rFonts w:asciiTheme="minorHAnsi" w:hAnsiTheme="minorHAnsi"/>
        </w:rPr>
        <w:t xml:space="preserve"> do godz. </w:t>
      </w:r>
      <w:r w:rsidRPr="00D21869">
        <w:rPr>
          <w:rStyle w:val="Pogrubienie"/>
          <w:rFonts w:asciiTheme="minorHAnsi" w:hAnsiTheme="minorHAnsi"/>
        </w:rPr>
        <w:t>10.00</w:t>
      </w:r>
      <w:r w:rsidRPr="00D21869">
        <w:rPr>
          <w:rFonts w:asciiTheme="minorHAnsi" w:hAnsiTheme="minorHAnsi"/>
        </w:rPr>
        <w:t xml:space="preserve"> do Urzędu Miasta Mława, ul. Stary Rynek 19, 06-500 Mława lub na adres e-mail</w:t>
      </w:r>
      <w:r w:rsidRPr="00D21869">
        <w:rPr>
          <w:rFonts w:asciiTheme="minorHAnsi" w:hAnsiTheme="minorHAnsi"/>
          <w:b/>
        </w:rPr>
        <w:t xml:space="preserve">: </w:t>
      </w:r>
      <w:hyperlink r:id="rId7" w:history="1">
        <w:r w:rsidRPr="00D21869">
          <w:rPr>
            <w:rStyle w:val="Hipercze"/>
            <w:rFonts w:asciiTheme="minorHAnsi" w:hAnsiTheme="minorHAnsi"/>
          </w:rPr>
          <w:t>przemyslaw.wieckiewicz@mlawa.pl</w:t>
        </w:r>
      </w:hyperlink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Cs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Termin realizacji zamówienia.</w:t>
      </w:r>
    </w:p>
    <w:p w:rsidR="00C16FBC" w:rsidRPr="000438D4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b/>
        </w:rPr>
      </w:pPr>
      <w:r w:rsidRPr="00D21869">
        <w:rPr>
          <w:rFonts w:asciiTheme="minorHAnsi" w:hAnsiTheme="minorHAnsi"/>
        </w:rPr>
        <w:t>Tablic</w:t>
      </w:r>
      <w:r w:rsidR="004E4051">
        <w:rPr>
          <w:rFonts w:asciiTheme="minorHAnsi" w:hAnsiTheme="minorHAnsi"/>
        </w:rPr>
        <w:t>zkę</w:t>
      </w:r>
      <w:r w:rsidRPr="00D21869">
        <w:rPr>
          <w:rFonts w:asciiTheme="minorHAnsi" w:hAnsiTheme="minorHAnsi"/>
        </w:rPr>
        <w:t xml:space="preserve"> należy wykonać, dostarczyć i zamontować w miejsc</w:t>
      </w:r>
      <w:r w:rsidR="004E4051">
        <w:rPr>
          <w:rFonts w:asciiTheme="minorHAnsi" w:hAnsiTheme="minorHAnsi"/>
        </w:rPr>
        <w:t>u wskazanym</w:t>
      </w:r>
      <w:r w:rsidRPr="00D21869">
        <w:rPr>
          <w:rFonts w:asciiTheme="minorHAnsi" w:hAnsiTheme="minorHAnsi"/>
        </w:rPr>
        <w:t xml:space="preserve"> przez Zamawiającego w nieprzekraczalnym terminie </w:t>
      </w:r>
      <w:r w:rsidRPr="00D21869">
        <w:rPr>
          <w:rFonts w:asciiTheme="minorHAnsi" w:hAnsiTheme="minorHAnsi"/>
          <w:b/>
        </w:rPr>
        <w:t xml:space="preserve">do dnia </w:t>
      </w:r>
      <w:r w:rsidR="008058DF">
        <w:rPr>
          <w:rFonts w:asciiTheme="minorHAnsi" w:hAnsiTheme="minorHAnsi"/>
          <w:b/>
          <w:bCs/>
        </w:rPr>
        <w:t>1</w:t>
      </w:r>
      <w:r w:rsidR="004E4051">
        <w:rPr>
          <w:rFonts w:asciiTheme="minorHAnsi" w:hAnsiTheme="minorHAnsi"/>
          <w:b/>
          <w:bCs/>
        </w:rPr>
        <w:t>9</w:t>
      </w:r>
      <w:r w:rsidR="000438D4" w:rsidRPr="000438D4">
        <w:rPr>
          <w:rFonts w:asciiTheme="minorHAnsi" w:hAnsiTheme="minorHAnsi"/>
          <w:b/>
          <w:bCs/>
        </w:rPr>
        <w:t>.10</w:t>
      </w:r>
      <w:r w:rsidRPr="000438D4">
        <w:rPr>
          <w:rFonts w:asciiTheme="minorHAnsi" w:hAnsiTheme="minorHAnsi"/>
          <w:b/>
          <w:bCs/>
        </w:rPr>
        <w:t>.2018r</w:t>
      </w:r>
      <w:r w:rsidRPr="000438D4">
        <w:rPr>
          <w:rFonts w:asciiTheme="minorHAnsi" w:hAnsiTheme="minorHAnsi"/>
          <w:b/>
        </w:rPr>
        <w:t>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zakazu powiązań osobowych lub kapitałowych.</w:t>
      </w:r>
    </w:p>
    <w:p w:rsidR="00C16FBC" w:rsidRPr="003E35C7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bCs/>
          <w:i/>
        </w:rPr>
      </w:pPr>
      <w:r w:rsidRPr="003E35C7">
        <w:rPr>
          <w:rFonts w:asciiTheme="minorHAnsi" w:hAnsiTheme="minorHAnsi"/>
        </w:rPr>
        <w:t xml:space="preserve">Z postępowania wyklucza się wykonawców powiązanych z Zamawiającym osobowo lub kapitałowo w zakresie określonym w rozdziale 6.5.2. pkt. 2 </w:t>
      </w:r>
      <w:r w:rsidRPr="003E35C7">
        <w:rPr>
          <w:rFonts w:asciiTheme="minorHAnsi" w:hAnsiTheme="minorHAnsi"/>
          <w:i/>
        </w:rPr>
        <w:t>„</w:t>
      </w:r>
      <w:r w:rsidRPr="003E35C7">
        <w:rPr>
          <w:rFonts w:asciiTheme="minorHAnsi" w:hAnsiTheme="minorHAnsi"/>
          <w:bCs/>
          <w:i/>
        </w:rPr>
        <w:t>Wytycznych w zakresie kwalifikowalności wydatków w ramach Europejskiego Funduszu Rozwoju Regionalnego, Europejskiego Funduszu Społecznego oraz Funduszu Spójności na lata 2014-2020</w:t>
      </w:r>
      <w:r w:rsidRPr="003E35C7">
        <w:rPr>
          <w:rFonts w:asciiTheme="minorHAnsi" w:hAnsiTheme="minorHAnsi"/>
          <w:i/>
        </w:rPr>
        <w:t xml:space="preserve">” (załącznik nr </w:t>
      </w:r>
      <w:r w:rsidR="0006440B" w:rsidRPr="003E35C7">
        <w:rPr>
          <w:rFonts w:asciiTheme="minorHAnsi" w:hAnsiTheme="minorHAnsi"/>
          <w:i/>
        </w:rPr>
        <w:t xml:space="preserve">7 </w:t>
      </w:r>
      <w:r w:rsidRPr="003E35C7">
        <w:rPr>
          <w:rFonts w:asciiTheme="minorHAnsi" w:hAnsiTheme="minorHAnsi"/>
          <w:i/>
        </w:rPr>
        <w:t>do niniejszego zaproszenia</w:t>
      </w:r>
      <w:r w:rsidRPr="003E35C7">
        <w:rPr>
          <w:rFonts w:asciiTheme="minorHAnsi" w:hAnsiTheme="minorHAnsi"/>
        </w:rPr>
        <w:t>).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Warunki istotne zmiany umowy.</w:t>
      </w:r>
    </w:p>
    <w:p w:rsidR="00C16FBC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Zamawiający zawrze z Wykonawcą, który złoży najkorzystniejszą ofertę umowę, której wzór stanowi </w:t>
      </w:r>
      <w:r w:rsidRPr="003E35C7">
        <w:rPr>
          <w:rFonts w:asciiTheme="minorHAnsi" w:hAnsiTheme="minorHAnsi"/>
          <w:i/>
        </w:rPr>
        <w:t>załącznik nr 2</w:t>
      </w:r>
      <w:r w:rsidRPr="003E35C7">
        <w:rPr>
          <w:rFonts w:asciiTheme="minorHAnsi" w:hAnsiTheme="minorHAnsi"/>
        </w:rPr>
        <w:t>.</w:t>
      </w:r>
    </w:p>
    <w:p w:rsidR="00DA70DF" w:rsidRDefault="00DA70DF" w:rsidP="00DA70D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A70DF" w:rsidRPr="008058DF" w:rsidRDefault="00DA70DF" w:rsidP="00DA70D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przewiduje możliwości zmiany umowy zawartej w wyniku przeprowadzenia niniejszego postępowania o udzielenie zamówienia.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częściowych.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częściowych.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wariantowych.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wariantowych.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o planowanych zamówieniach.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Zamawiający nie przewiduje udzielenia Wykonawcy wybranemu w niniejszym postępowaniu innych zamówień polegających na powtórzeniu niniejszego zamówienia </w:t>
      </w:r>
      <w:r w:rsidR="00C5269D">
        <w:rPr>
          <w:rFonts w:asciiTheme="minorHAnsi" w:hAnsiTheme="minorHAnsi"/>
        </w:rPr>
        <w:br/>
      </w:r>
      <w:r w:rsidRPr="00D21869">
        <w:rPr>
          <w:rFonts w:asciiTheme="minorHAnsi" w:hAnsiTheme="minorHAnsi"/>
        </w:rPr>
        <w:t>w okresie 3 lat od jego udzielenia.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Pr="00D21869" w:rsidRDefault="00C16FBC" w:rsidP="00C16FB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Niniejsze postępowanie prowadzone jest</w:t>
      </w:r>
      <w:r w:rsidRPr="00D21869">
        <w:rPr>
          <w:rFonts w:asciiTheme="minorHAnsi" w:hAnsiTheme="minorHAnsi"/>
          <w:bCs/>
          <w:color w:val="000000" w:themeColor="text1"/>
        </w:rPr>
        <w:t xml:space="preserve"> w ramach </w:t>
      </w:r>
      <w:r w:rsidRPr="00D21869">
        <w:rPr>
          <w:rFonts w:asciiTheme="minorHAnsi" w:hAnsiTheme="minorHAnsi"/>
        </w:rPr>
        <w:t xml:space="preserve">projektu pn.: </w:t>
      </w:r>
      <w:r w:rsidRPr="00D21869">
        <w:rPr>
          <w:rFonts w:asciiTheme="minorHAnsi" w:hAnsiTheme="minorHAnsi"/>
          <w:b/>
          <w:i/>
        </w:rPr>
        <w:t xml:space="preserve">„Skomunikowanie miasta Mława z węzłem przesiadkowym i korytarzami transportowymi sieci TEN-T”, zgodnie </w:t>
      </w:r>
      <w:r w:rsidRPr="00D21869">
        <w:rPr>
          <w:rFonts w:asciiTheme="minorHAnsi" w:hAnsiTheme="minorHAnsi"/>
          <w:b/>
          <w:i/>
        </w:rPr>
        <w:br/>
        <w:t xml:space="preserve">z umową nr RPMA.07.01.00-14-6593/16-00 z dnia 21.09.2017r. </w:t>
      </w:r>
      <w:r w:rsidRPr="00D21869">
        <w:rPr>
          <w:rFonts w:asciiTheme="minorHAnsi" w:hAnsiTheme="minorHAnsi"/>
        </w:rPr>
        <w:t>realizowanego w ramach Regionalnego Programu Operacyjnego Województwa Mazowieckiego na lata 2014-2020, Oś Priorytetowa VII „</w:t>
      </w:r>
      <w:r w:rsidRPr="00D21869">
        <w:rPr>
          <w:rFonts w:asciiTheme="minorHAnsi" w:hAnsiTheme="minorHAnsi"/>
          <w:i/>
        </w:rPr>
        <w:t>Rozwój regionalnego systemu transportowego</w:t>
      </w:r>
      <w:r w:rsidRPr="00D21869">
        <w:rPr>
          <w:rFonts w:asciiTheme="minorHAnsi" w:hAnsiTheme="minorHAnsi"/>
        </w:rPr>
        <w:t>”; Działanie 7.1. „</w:t>
      </w:r>
      <w:r w:rsidRPr="00D21869">
        <w:rPr>
          <w:rFonts w:asciiTheme="minorHAnsi" w:hAnsiTheme="minorHAnsi"/>
          <w:i/>
        </w:rPr>
        <w:t>Infrastruktura drogowa</w:t>
      </w:r>
      <w:r w:rsidRPr="00D21869">
        <w:rPr>
          <w:rFonts w:asciiTheme="minorHAnsi" w:hAnsiTheme="minorHAnsi"/>
        </w:rPr>
        <w:t>”.</w:t>
      </w:r>
    </w:p>
    <w:p w:rsidR="00C16FBC" w:rsidRPr="0020766A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Pr="0020766A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019DA" w:rsidRDefault="000019DA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019DA" w:rsidRPr="0020766A" w:rsidRDefault="000019DA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Pr="00D21869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Default="00C16FBC" w:rsidP="00C16F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57690">
        <w:rPr>
          <w:rFonts w:asciiTheme="minorHAnsi" w:hAnsiTheme="minorHAnsi"/>
          <w:sz w:val="22"/>
          <w:szCs w:val="22"/>
        </w:rPr>
        <w:t>W załączeniu: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1 – formularz oferty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2 – wzór umowy</w:t>
      </w:r>
    </w:p>
    <w:p w:rsidR="0006440B" w:rsidRPr="0068177F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8177F">
        <w:rPr>
          <w:rFonts w:asciiTheme="majorHAnsi" w:hAnsiTheme="majorHAnsi"/>
        </w:rPr>
        <w:t>Załącznik nr 3 – karta wizualizacji Regionalnego Programu Operacyjnego Województwa Mazowieckiego na lata 2014-2020</w:t>
      </w:r>
    </w:p>
    <w:p w:rsidR="0006440B" w:rsidRPr="00EF4B15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4B15">
        <w:rPr>
          <w:rFonts w:asciiTheme="majorHAnsi" w:hAnsiTheme="majorHAnsi"/>
          <w:color w:val="000000" w:themeColor="text1"/>
        </w:rPr>
        <w:t>Załącznik nr 4 – Księga identyfikacji wizualnej znaku Marki Fundusze Europejskie i znaków programu polityki spójności na lata 2014-2020</w:t>
      </w:r>
    </w:p>
    <w:p w:rsidR="0006440B" w:rsidRPr="00EF4B15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4B15">
        <w:rPr>
          <w:rFonts w:asciiTheme="majorHAnsi" w:hAnsiTheme="majorHAnsi"/>
          <w:color w:val="000000" w:themeColor="text1"/>
        </w:rPr>
        <w:t>Załącznik nr 5 – Obowiązki informacyjne beneficjenta realizującego projekty w ramach Regionalnego Programu Operacyjnego Województwa Mazowieckiego na lata 2014-2020</w:t>
      </w:r>
    </w:p>
    <w:p w:rsidR="0006440B" w:rsidRPr="00EF4B15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4B15">
        <w:rPr>
          <w:rFonts w:asciiTheme="majorHAnsi" w:hAnsiTheme="majorHAnsi"/>
          <w:color w:val="000000" w:themeColor="text1"/>
        </w:rPr>
        <w:t>Załącznik nr 6 – Podręcznik wnioskodawcy i beneficjenta programów polityki spójności 2014-2020 w zakresie informacji i promocji</w:t>
      </w:r>
    </w:p>
    <w:p w:rsidR="00BE30B4" w:rsidRPr="003E35C7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E35C7">
        <w:rPr>
          <w:rFonts w:asciiTheme="majorHAnsi" w:hAnsiTheme="majorHAnsi"/>
        </w:rPr>
        <w:t>Załącznik nr 7 – Wytyczne w zakresie kwalifikowalności wydatków w ramach Europejskiego Funduszu Rozwoju Regionalnego, Europejskiego Funduszu Społecznego oraz Funduszu Spójności na lata 2014-2020</w:t>
      </w:r>
    </w:p>
    <w:sectPr w:rsidR="00BE30B4" w:rsidRPr="003E35C7" w:rsidSect="007A1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6D" w:rsidRDefault="0027436D" w:rsidP="007103C4">
      <w:pPr>
        <w:spacing w:after="0" w:line="240" w:lineRule="auto"/>
      </w:pPr>
      <w:r>
        <w:separator/>
      </w:r>
    </w:p>
  </w:endnote>
  <w:endnote w:type="continuationSeparator" w:id="0">
    <w:p w:rsidR="0027436D" w:rsidRDefault="0027436D" w:rsidP="0071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03024"/>
      <w:docPartObj>
        <w:docPartGallery w:val="Page Numbers (Bottom of Page)"/>
        <w:docPartUnique/>
      </w:docPartObj>
    </w:sdtPr>
    <w:sdtEndPr/>
    <w:sdtContent>
      <w:p w:rsidR="00177B23" w:rsidRDefault="00BC7568">
        <w:pPr>
          <w:pStyle w:val="Stopka"/>
          <w:jc w:val="right"/>
        </w:pPr>
        <w:r>
          <w:fldChar w:fldCharType="begin"/>
        </w:r>
        <w:r w:rsidR="00177B23">
          <w:instrText>PAGE   \* MERGEFORMAT</w:instrText>
        </w:r>
        <w:r>
          <w:fldChar w:fldCharType="separate"/>
        </w:r>
        <w:r w:rsidR="00A11259">
          <w:rPr>
            <w:noProof/>
          </w:rPr>
          <w:t>2</w:t>
        </w:r>
        <w:r>
          <w:fldChar w:fldCharType="end"/>
        </w:r>
      </w:p>
    </w:sdtContent>
  </w:sdt>
  <w:p w:rsidR="00177B23" w:rsidRDefault="00177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6D" w:rsidRDefault="0027436D" w:rsidP="007103C4">
      <w:pPr>
        <w:spacing w:after="0" w:line="240" w:lineRule="auto"/>
      </w:pPr>
      <w:r>
        <w:separator/>
      </w:r>
    </w:p>
  </w:footnote>
  <w:footnote w:type="continuationSeparator" w:id="0">
    <w:p w:rsidR="0027436D" w:rsidRDefault="0027436D" w:rsidP="0071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C4" w:rsidRDefault="007103C4">
    <w:pPr>
      <w:pStyle w:val="Nagwek"/>
    </w:pPr>
    <w:r w:rsidRPr="007103C4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1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ED"/>
    <w:multiLevelType w:val="hybridMultilevel"/>
    <w:tmpl w:val="C3E021D4"/>
    <w:lvl w:ilvl="0" w:tplc="41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E3D"/>
    <w:multiLevelType w:val="hybridMultilevel"/>
    <w:tmpl w:val="D7045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B3513"/>
    <w:multiLevelType w:val="hybridMultilevel"/>
    <w:tmpl w:val="AF2E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EBB"/>
    <w:multiLevelType w:val="hybridMultilevel"/>
    <w:tmpl w:val="D1FC2992"/>
    <w:lvl w:ilvl="0" w:tplc="0B96F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488"/>
    <w:multiLevelType w:val="hybridMultilevel"/>
    <w:tmpl w:val="ACC6A06A"/>
    <w:lvl w:ilvl="0" w:tplc="90407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8C36E4"/>
    <w:multiLevelType w:val="hybridMultilevel"/>
    <w:tmpl w:val="5802C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414D4"/>
    <w:multiLevelType w:val="hybridMultilevel"/>
    <w:tmpl w:val="0ECE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098B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043"/>
    <w:multiLevelType w:val="hybridMultilevel"/>
    <w:tmpl w:val="5698629C"/>
    <w:lvl w:ilvl="0" w:tplc="3BBE4D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58D7FAF"/>
    <w:multiLevelType w:val="hybridMultilevel"/>
    <w:tmpl w:val="747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3257"/>
    <w:multiLevelType w:val="hybridMultilevel"/>
    <w:tmpl w:val="66EC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74FF"/>
    <w:multiLevelType w:val="hybridMultilevel"/>
    <w:tmpl w:val="36CCBB38"/>
    <w:lvl w:ilvl="0" w:tplc="D536168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E7C"/>
    <w:rsid w:val="000019DA"/>
    <w:rsid w:val="0003236E"/>
    <w:rsid w:val="000438D4"/>
    <w:rsid w:val="0006440B"/>
    <w:rsid w:val="000B7732"/>
    <w:rsid w:val="000E63AD"/>
    <w:rsid w:val="00177B23"/>
    <w:rsid w:val="00183B28"/>
    <w:rsid w:val="001B09C9"/>
    <w:rsid w:val="001C126D"/>
    <w:rsid w:val="001D6602"/>
    <w:rsid w:val="00247A5A"/>
    <w:rsid w:val="0027436D"/>
    <w:rsid w:val="00293A38"/>
    <w:rsid w:val="002E74A3"/>
    <w:rsid w:val="0030519A"/>
    <w:rsid w:val="003E35C7"/>
    <w:rsid w:val="00406E48"/>
    <w:rsid w:val="0041440A"/>
    <w:rsid w:val="00457690"/>
    <w:rsid w:val="004742AE"/>
    <w:rsid w:val="00487DA4"/>
    <w:rsid w:val="00490304"/>
    <w:rsid w:val="00496677"/>
    <w:rsid w:val="004E4051"/>
    <w:rsid w:val="004F784B"/>
    <w:rsid w:val="0054094C"/>
    <w:rsid w:val="00556051"/>
    <w:rsid w:val="00563D63"/>
    <w:rsid w:val="005965B6"/>
    <w:rsid w:val="005C28D8"/>
    <w:rsid w:val="006425CF"/>
    <w:rsid w:val="0068177F"/>
    <w:rsid w:val="006842B0"/>
    <w:rsid w:val="006C2AB1"/>
    <w:rsid w:val="007033DB"/>
    <w:rsid w:val="007103C4"/>
    <w:rsid w:val="00771C19"/>
    <w:rsid w:val="007A16D2"/>
    <w:rsid w:val="007E0E7C"/>
    <w:rsid w:val="008058DF"/>
    <w:rsid w:val="00872570"/>
    <w:rsid w:val="00903376"/>
    <w:rsid w:val="00991CF6"/>
    <w:rsid w:val="009A040A"/>
    <w:rsid w:val="009D1E98"/>
    <w:rsid w:val="00A11259"/>
    <w:rsid w:val="00A14033"/>
    <w:rsid w:val="00B4363B"/>
    <w:rsid w:val="00B44D9C"/>
    <w:rsid w:val="00B553B2"/>
    <w:rsid w:val="00B84F48"/>
    <w:rsid w:val="00BC7568"/>
    <w:rsid w:val="00BD6B25"/>
    <w:rsid w:val="00BE30B4"/>
    <w:rsid w:val="00C16FBC"/>
    <w:rsid w:val="00C5269D"/>
    <w:rsid w:val="00C9118F"/>
    <w:rsid w:val="00D32FA3"/>
    <w:rsid w:val="00DA70DF"/>
    <w:rsid w:val="00E30337"/>
    <w:rsid w:val="00E710EA"/>
    <w:rsid w:val="00EA5914"/>
    <w:rsid w:val="00EF4B15"/>
    <w:rsid w:val="00F25C73"/>
    <w:rsid w:val="00F36FB4"/>
    <w:rsid w:val="00F40327"/>
    <w:rsid w:val="00F55AC7"/>
    <w:rsid w:val="00F845BC"/>
    <w:rsid w:val="00FA2914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ECC5-DA32-4DC7-97C6-29F24DB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E7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E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E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30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5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C4"/>
  </w:style>
  <w:style w:type="paragraph" w:styleId="Stopka">
    <w:name w:val="footer"/>
    <w:basedOn w:val="Normalny"/>
    <w:link w:val="StopkaZnak"/>
    <w:uiPriority w:val="99"/>
    <w:unhideWhenUsed/>
    <w:rsid w:val="0071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emyslaw.wieckiewicz@ml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ewodowska</dc:creator>
  <cp:lastModifiedBy>Przemysław Więckiewicz</cp:lastModifiedBy>
  <cp:revision>42</cp:revision>
  <cp:lastPrinted>2018-09-18T10:01:00Z</cp:lastPrinted>
  <dcterms:created xsi:type="dcterms:W3CDTF">2018-05-24T11:02:00Z</dcterms:created>
  <dcterms:modified xsi:type="dcterms:W3CDTF">2018-10-01T09:27:00Z</dcterms:modified>
</cp:coreProperties>
</file>