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300" w:rsidRPr="00CA4919" w:rsidRDefault="00CB6300" w:rsidP="00923231">
      <w:pPr>
        <w:pStyle w:val="Bezodstpw"/>
        <w:jc w:val="both"/>
        <w:rPr>
          <w:rFonts w:ascii="Times New Roman" w:hAnsi="Times New Roman" w:cs="Times New Roman"/>
        </w:rPr>
      </w:pPr>
      <w:r w:rsidRPr="00CA4919">
        <w:rPr>
          <w:rFonts w:ascii="Times New Roman" w:hAnsi="Times New Roman" w:cs="Times New Roman"/>
        </w:rPr>
        <w:t>W związku z prowadzonym postę</w:t>
      </w:r>
      <w:r w:rsidRPr="00CA4919">
        <w:rPr>
          <w:rFonts w:ascii="Times New Roman" w:hAnsi="Times New Roman" w:cs="Times New Roman"/>
        </w:rPr>
        <w:t xml:space="preserve">powaniem </w:t>
      </w:r>
      <w:bookmarkStart w:id="0" w:name="_Hlk512418554"/>
      <w:proofErr w:type="spellStart"/>
      <w:r w:rsidRPr="00CA4919">
        <w:rPr>
          <w:rFonts w:ascii="Times New Roman" w:hAnsi="Times New Roman" w:cs="Times New Roman"/>
        </w:rPr>
        <w:t>pn</w:t>
      </w:r>
      <w:proofErr w:type="spellEnd"/>
      <w:r w:rsidRPr="00CA4919">
        <w:rPr>
          <w:rFonts w:ascii="Times New Roman" w:hAnsi="Times New Roman" w:cs="Times New Roman"/>
        </w:rPr>
        <w:t>:</w:t>
      </w:r>
      <w:r w:rsidRPr="00CA4919">
        <w:rPr>
          <w:rFonts w:ascii="Times New Roman" w:hAnsi="Times New Roman" w:cs="Times New Roman"/>
          <w:u w:val="single"/>
        </w:rPr>
        <w:t xml:space="preserve"> </w:t>
      </w:r>
      <w:r w:rsidRPr="00CA4919">
        <w:rPr>
          <w:rFonts w:ascii="Times New Roman" w:hAnsi="Times New Roman" w:cs="Times New Roman"/>
        </w:rPr>
        <w:t>Kompleksowa dostaw</w:t>
      </w:r>
      <w:r w:rsidRPr="00CA4919">
        <w:rPr>
          <w:rFonts w:ascii="Times New Roman" w:hAnsi="Times New Roman" w:cs="Times New Roman"/>
        </w:rPr>
        <w:t>a</w:t>
      </w:r>
      <w:r w:rsidRPr="00CA4919">
        <w:rPr>
          <w:rFonts w:ascii="Times New Roman" w:hAnsi="Times New Roman" w:cs="Times New Roman"/>
        </w:rPr>
        <w:t xml:space="preserve"> gazu ziemnego wysokometanowego do budynków Miasta Mława i jego jednostek organizacyjnych do dnia </w:t>
      </w:r>
      <w:r w:rsidR="00923231">
        <w:rPr>
          <w:rFonts w:ascii="Times New Roman" w:hAnsi="Times New Roman" w:cs="Times New Roman"/>
        </w:rPr>
        <w:br/>
      </w:r>
      <w:r w:rsidRPr="00CA4919">
        <w:rPr>
          <w:rFonts w:ascii="Times New Roman" w:hAnsi="Times New Roman" w:cs="Times New Roman"/>
        </w:rPr>
        <w:t>30 czerwca 2020 r.”</w:t>
      </w:r>
      <w:r w:rsidRPr="00CA4919">
        <w:rPr>
          <w:rFonts w:ascii="Times New Roman" w:hAnsi="Times New Roman" w:cs="Times New Roman"/>
        </w:rPr>
        <w:t xml:space="preserve"> Zamawiający otrzymał następujące pytania:</w:t>
      </w:r>
      <w:bookmarkEnd w:id="0"/>
    </w:p>
    <w:p w:rsidR="00CB6300" w:rsidRPr="00CA4919" w:rsidRDefault="00CB6300" w:rsidP="00CB6300">
      <w:pPr>
        <w:pStyle w:val="Akapitzlist"/>
        <w:spacing w:line="276" w:lineRule="auto"/>
        <w:jc w:val="both"/>
        <w:rPr>
          <w:rFonts w:ascii="Times New Roman" w:hAnsi="Times New Roman" w:cs="Times New Roman"/>
        </w:rPr>
      </w:pPr>
    </w:p>
    <w:p w:rsidR="00CB6300" w:rsidRPr="00CA4919" w:rsidRDefault="00CB6300" w:rsidP="00CB6300">
      <w:pPr>
        <w:pStyle w:val="Akapitzlist"/>
        <w:numPr>
          <w:ilvl w:val="0"/>
          <w:numId w:val="1"/>
        </w:numPr>
        <w:spacing w:line="276" w:lineRule="auto"/>
        <w:jc w:val="both"/>
        <w:rPr>
          <w:rFonts w:ascii="Times New Roman" w:hAnsi="Times New Roman" w:cs="Times New Roman"/>
          <w:b/>
        </w:rPr>
      </w:pPr>
      <w:r w:rsidRPr="00CA4919">
        <w:rPr>
          <w:rFonts w:ascii="Times New Roman" w:hAnsi="Times New Roman" w:cs="Times New Roman"/>
        </w:rPr>
        <w:t xml:space="preserve">Dotyczy: </w:t>
      </w:r>
      <w:r w:rsidRPr="00CA4919">
        <w:rPr>
          <w:rFonts w:ascii="Times New Roman" w:hAnsi="Times New Roman" w:cs="Times New Roman"/>
          <w:b/>
        </w:rPr>
        <w:t>Rozdział V pkt 1 SIWZ – Termin wykonania zamówienia</w:t>
      </w:r>
    </w:p>
    <w:p w:rsidR="00CB6300" w:rsidRPr="00CA4919" w:rsidRDefault="00CB6300" w:rsidP="00CB6300">
      <w:pPr>
        <w:pStyle w:val="Akapitzlist"/>
        <w:spacing w:line="276" w:lineRule="auto"/>
        <w:jc w:val="both"/>
        <w:rPr>
          <w:rFonts w:ascii="Times New Roman" w:hAnsi="Times New Roman" w:cs="Times New Roman"/>
        </w:rPr>
      </w:pPr>
      <w:r w:rsidRPr="00CA4919">
        <w:rPr>
          <w:rFonts w:ascii="Times New Roman" w:hAnsi="Times New Roman" w:cs="Times New Roman"/>
        </w:rPr>
        <w:t xml:space="preserve">Wykonawca informuje, że ze względu na termin złożenia ofert (22.06.2018) oraz terminy określone w Prawie zamówień publicznych, SIWZ (3 dni na dostarczenie oświadczenia o grupie kapitałowej, 5 dni na dostarczenie dokumentów potwierdzających spełnianie warunków udziału w postępowaniu, 5 dni na ewentualne odwołania) oraz w procedurze zmiany sprzedawcy, (która trwa nie dłużej niż 21 dni od dnia złożenia wniosku do OSD), termin rozpoczęcia dostawy paliwa gazowego od 01.07.2018 r. nie będzie mógł być zachowany przez żadnego Wykonawcę. Ponadto jeśli Wykonawca będzie odpowiedzialny za wypowiedzenie umów to w przypadku jednomiesięcznego okresu wypowiedzenia, wypowiedzenie musiałoby być złożone 31.05.2018 r. </w:t>
      </w:r>
    </w:p>
    <w:p w:rsidR="00CB6300" w:rsidRPr="00CA4919" w:rsidRDefault="00CB6300" w:rsidP="00CB6300">
      <w:pPr>
        <w:pStyle w:val="Akapitzlist"/>
        <w:spacing w:line="276" w:lineRule="auto"/>
        <w:jc w:val="both"/>
        <w:rPr>
          <w:rFonts w:ascii="Times New Roman" w:hAnsi="Times New Roman" w:cs="Times New Roman"/>
        </w:rPr>
      </w:pPr>
      <w:r w:rsidRPr="00CA4919">
        <w:rPr>
          <w:rFonts w:ascii="Times New Roman" w:hAnsi="Times New Roman" w:cs="Times New Roman"/>
        </w:rPr>
        <w:t xml:space="preserve">Skoro już na tym etapie postępowania jest jasne, że termin rozpoczęcia dostaw od 01.07.2018 r. jest niemożliwy do spełnienia wnosimy o przesunięcie terminu realizacji zamówienia od 01.08.2018 r. oraz dokonanie stosownych zmian w SIWZ. </w:t>
      </w:r>
    </w:p>
    <w:p w:rsidR="00CB6300" w:rsidRPr="00CA4919" w:rsidRDefault="00CB6300" w:rsidP="00CB6300">
      <w:pPr>
        <w:pStyle w:val="Akapitzlist"/>
        <w:numPr>
          <w:ilvl w:val="0"/>
          <w:numId w:val="1"/>
        </w:numPr>
        <w:spacing w:line="276" w:lineRule="auto"/>
        <w:jc w:val="both"/>
        <w:rPr>
          <w:rFonts w:ascii="Times New Roman" w:hAnsi="Times New Roman" w:cs="Times New Roman"/>
        </w:rPr>
      </w:pPr>
      <w:r w:rsidRPr="00CA4919">
        <w:rPr>
          <w:rFonts w:ascii="Times New Roman" w:hAnsi="Times New Roman" w:cs="Times New Roman"/>
        </w:rPr>
        <w:t>Czy umowy zawarte na czas określony wymagają wypowiedzenia ? Kto będzie odpowiedzialny za wypowiedzenie umów ?</w:t>
      </w:r>
    </w:p>
    <w:p w:rsidR="00CB6300" w:rsidRPr="00CA4919" w:rsidRDefault="00CB6300" w:rsidP="00CB6300">
      <w:pPr>
        <w:pStyle w:val="Akapitzlist"/>
        <w:numPr>
          <w:ilvl w:val="0"/>
          <w:numId w:val="1"/>
        </w:numPr>
        <w:spacing w:line="276" w:lineRule="auto"/>
        <w:jc w:val="both"/>
        <w:rPr>
          <w:rFonts w:ascii="Times New Roman" w:hAnsi="Times New Roman" w:cs="Times New Roman"/>
        </w:rPr>
      </w:pPr>
      <w:r w:rsidRPr="00CA4919">
        <w:rPr>
          <w:rFonts w:ascii="Times New Roman" w:hAnsi="Times New Roman" w:cs="Times New Roman"/>
        </w:rPr>
        <w:t xml:space="preserve">W przypadku gdy umowy na czas określony nie wymagają wypowiedzenia, a termin rozpoczęcia dostaw nie zostanie zmieniony na 01.08.2018 r. Czy Zamawiający ma świadomość, że może zostać bez gazu do czasu pozytywnie przeprowadzonej procedury zmiany sprzedawcy ? </w:t>
      </w:r>
    </w:p>
    <w:p w:rsidR="00CB6300" w:rsidRPr="00CA4919" w:rsidRDefault="00CB6300" w:rsidP="00CB6300">
      <w:pPr>
        <w:pStyle w:val="Akapitzlist"/>
        <w:numPr>
          <w:ilvl w:val="0"/>
          <w:numId w:val="1"/>
        </w:numPr>
        <w:spacing w:line="276" w:lineRule="auto"/>
        <w:jc w:val="both"/>
        <w:rPr>
          <w:rFonts w:ascii="Times New Roman" w:hAnsi="Times New Roman" w:cs="Times New Roman"/>
          <w:b/>
        </w:rPr>
      </w:pPr>
      <w:r w:rsidRPr="00CA4919">
        <w:rPr>
          <w:rFonts w:ascii="Times New Roman" w:hAnsi="Times New Roman" w:cs="Times New Roman"/>
        </w:rPr>
        <w:t xml:space="preserve">Dotyczy: </w:t>
      </w:r>
      <w:r w:rsidRPr="00CA4919">
        <w:rPr>
          <w:rFonts w:ascii="Times New Roman" w:hAnsi="Times New Roman" w:cs="Times New Roman"/>
          <w:b/>
        </w:rPr>
        <w:t>Rozdział 1 ust. 12 pkt 1), 2), 3) i 6) Załącznik nr 3 do SIWZ</w:t>
      </w:r>
    </w:p>
    <w:p w:rsidR="00CB6300" w:rsidRPr="00CA4919" w:rsidRDefault="00CB6300" w:rsidP="00CB6300">
      <w:pPr>
        <w:pStyle w:val="Akapitzlist"/>
        <w:spacing w:line="276" w:lineRule="auto"/>
        <w:jc w:val="both"/>
        <w:rPr>
          <w:rFonts w:ascii="Times New Roman" w:hAnsi="Times New Roman" w:cs="Times New Roman"/>
        </w:rPr>
      </w:pPr>
      <w:r w:rsidRPr="00CA4919">
        <w:rPr>
          <w:rFonts w:ascii="Times New Roman" w:hAnsi="Times New Roman" w:cs="Times New Roman"/>
        </w:rPr>
        <w:t xml:space="preserve">Wykonawca informuje, że zgodnie z pkt 8.5.1, 8.5.2. 8.5.3, 8.5.4 </w:t>
      </w:r>
      <w:proofErr w:type="spellStart"/>
      <w:r w:rsidRPr="00CA4919">
        <w:rPr>
          <w:rFonts w:ascii="Times New Roman" w:hAnsi="Times New Roman" w:cs="Times New Roman"/>
        </w:rPr>
        <w:t>IRiESD</w:t>
      </w:r>
      <w:proofErr w:type="spellEnd"/>
      <w:r w:rsidRPr="00CA4919">
        <w:rPr>
          <w:rFonts w:ascii="Times New Roman" w:hAnsi="Times New Roman" w:cs="Times New Roman"/>
        </w:rPr>
        <w:t xml:space="preserve"> </w:t>
      </w:r>
    </w:p>
    <w:p w:rsidR="00CB6300" w:rsidRPr="00CA4919" w:rsidRDefault="00CB6300" w:rsidP="00CB6300">
      <w:pPr>
        <w:pStyle w:val="Akapitzlist"/>
        <w:spacing w:line="276" w:lineRule="auto"/>
        <w:jc w:val="both"/>
        <w:rPr>
          <w:rFonts w:ascii="Times New Roman" w:hAnsi="Times New Roman" w:cs="Times New Roman"/>
        </w:rPr>
      </w:pPr>
      <w:r w:rsidRPr="00CA4919">
        <w:rPr>
          <w:rFonts w:ascii="Times New Roman" w:hAnsi="Times New Roman" w:cs="Times New Roman"/>
        </w:rPr>
        <w:t>(</w:t>
      </w:r>
      <w:hyperlink r:id="rId5" w:history="1">
        <w:r w:rsidRPr="00CA4919">
          <w:rPr>
            <w:rStyle w:val="Hipercze"/>
            <w:rFonts w:ascii="Times New Roman" w:hAnsi="Times New Roman" w:cs="Times New Roman"/>
          </w:rPr>
          <w:t>https://www.psgaz.pl/documents/21201/406429/Instrukcja+Ruchu+i+Eksploatacji+Sieci+Dystrybucyjnej+z+mo%C5%BCliwo%C5%9Bci%C4%85+wyszukiwania/e97e623c-1fbd-4e48-9166-6473ebe17d10</w:t>
        </w:r>
      </w:hyperlink>
      <w:r w:rsidRPr="00CA4919">
        <w:rPr>
          <w:rFonts w:ascii="Times New Roman" w:hAnsi="Times New Roman" w:cs="Times New Roman"/>
        </w:rPr>
        <w:t>)  powyższe obowiązki należą do właściciela sieci czyli Operatora Systemu Dystrybucji Polska Spółka Gazownictwa Sp. z o.o.</w:t>
      </w:r>
    </w:p>
    <w:p w:rsidR="00CB6300" w:rsidRPr="00CA4919" w:rsidRDefault="00CB6300" w:rsidP="00CB6300">
      <w:pPr>
        <w:pStyle w:val="Akapitzlist"/>
        <w:spacing w:line="276" w:lineRule="auto"/>
        <w:jc w:val="both"/>
        <w:rPr>
          <w:rFonts w:ascii="Times New Roman" w:hAnsi="Times New Roman" w:cs="Times New Roman"/>
        </w:rPr>
      </w:pPr>
      <w:r w:rsidRPr="00CA4919">
        <w:rPr>
          <w:rFonts w:ascii="Times New Roman" w:hAnsi="Times New Roman" w:cs="Times New Roman"/>
        </w:rPr>
        <w:t xml:space="preserve">W związku z powyższym wnosimy o usunięcie w/w zapisów. </w:t>
      </w:r>
    </w:p>
    <w:p w:rsidR="00CB6300" w:rsidRPr="00CA4919" w:rsidRDefault="00CB6300" w:rsidP="00CB6300">
      <w:pPr>
        <w:pStyle w:val="Akapitzlist"/>
        <w:spacing w:line="276" w:lineRule="auto"/>
        <w:jc w:val="both"/>
        <w:rPr>
          <w:rFonts w:ascii="Times New Roman" w:hAnsi="Times New Roman" w:cs="Times New Roman"/>
        </w:rPr>
      </w:pPr>
    </w:p>
    <w:p w:rsidR="00CB6300" w:rsidRPr="00CA4919" w:rsidRDefault="00CB6300" w:rsidP="00CB6300">
      <w:pPr>
        <w:pStyle w:val="Akapitzlist"/>
        <w:numPr>
          <w:ilvl w:val="0"/>
          <w:numId w:val="1"/>
        </w:numPr>
        <w:spacing w:line="276" w:lineRule="auto"/>
        <w:jc w:val="both"/>
        <w:rPr>
          <w:rFonts w:ascii="Times New Roman" w:hAnsi="Times New Roman" w:cs="Times New Roman"/>
        </w:rPr>
      </w:pPr>
      <w:r w:rsidRPr="00CA4919">
        <w:rPr>
          <w:rFonts w:ascii="Times New Roman" w:hAnsi="Times New Roman" w:cs="Times New Roman"/>
        </w:rPr>
        <w:t>Czy jest to pierwsza czy kolejna zmiana sprzedawcy? Kto jest obecnym sprzedawcą paliwa gazowego?</w:t>
      </w:r>
    </w:p>
    <w:p w:rsidR="00CB6300" w:rsidRPr="00CA4919" w:rsidRDefault="00CB6300" w:rsidP="00CB6300">
      <w:pPr>
        <w:pStyle w:val="Akapitzlist"/>
        <w:numPr>
          <w:ilvl w:val="0"/>
          <w:numId w:val="1"/>
        </w:numPr>
        <w:spacing w:line="276" w:lineRule="auto"/>
        <w:jc w:val="both"/>
        <w:rPr>
          <w:rFonts w:ascii="Times New Roman" w:hAnsi="Times New Roman" w:cs="Times New Roman"/>
        </w:rPr>
      </w:pPr>
      <w:r w:rsidRPr="00CA4919">
        <w:rPr>
          <w:rFonts w:ascii="Times New Roman" w:hAnsi="Times New Roman" w:cs="Times New Roman"/>
        </w:rPr>
        <w:t>Czy Zamawiający wyraża zgodę na zmianę ceny w przypadku zmiany przepisów powszechnie obowiązujących w zakresie mającym wpływ na realizację umowy lub zakres świadczenia wykonawcy (w tym np. tzw. certyfikatów efektywności energetycznej)?</w:t>
      </w:r>
      <w:r w:rsidRPr="00CA4919">
        <w:rPr>
          <w:rFonts w:ascii="Times New Roman" w:hAnsi="Times New Roman" w:cs="Times New Roman"/>
        </w:rPr>
        <w:tab/>
      </w:r>
    </w:p>
    <w:p w:rsidR="00CB6300" w:rsidRPr="00CA4919" w:rsidRDefault="00CB6300" w:rsidP="00CB6300">
      <w:pPr>
        <w:pStyle w:val="Akapitzlist"/>
        <w:numPr>
          <w:ilvl w:val="0"/>
          <w:numId w:val="1"/>
        </w:numPr>
        <w:spacing w:line="276" w:lineRule="auto"/>
        <w:jc w:val="both"/>
        <w:rPr>
          <w:rFonts w:ascii="Times New Roman" w:hAnsi="Times New Roman" w:cs="Times New Roman"/>
        </w:rPr>
      </w:pPr>
      <w:r w:rsidRPr="00CA4919">
        <w:rPr>
          <w:rFonts w:ascii="Times New Roman" w:hAnsi="Times New Roman" w:cs="Times New Roman"/>
        </w:rPr>
        <w:t>Czy możliwe jest zawarcie umów drogą korespondencyjną?</w:t>
      </w:r>
    </w:p>
    <w:p w:rsidR="00CB6300" w:rsidRPr="00CA4919" w:rsidRDefault="00CB6300" w:rsidP="00CB6300">
      <w:pPr>
        <w:pStyle w:val="Akapitzlist"/>
        <w:numPr>
          <w:ilvl w:val="0"/>
          <w:numId w:val="1"/>
        </w:numPr>
        <w:spacing w:line="276" w:lineRule="auto"/>
        <w:jc w:val="both"/>
        <w:rPr>
          <w:rFonts w:ascii="Times New Roman" w:hAnsi="Times New Roman" w:cs="Times New Roman"/>
        </w:rPr>
      </w:pPr>
      <w:r w:rsidRPr="00CA4919">
        <w:rPr>
          <w:rFonts w:ascii="Times New Roman" w:hAnsi="Times New Roman" w:cs="Times New Roman"/>
        </w:rPr>
        <w:t>Czy Zamawiający przekaże do dnia podpisania umowy niezbędne dokumenty oraz dane do zgłoszenia umowy dostawy paliwa gazowego (przeprowadzenia skutecznej procedury zmiany sprzedawcy) w wersji edytowalnej (dokument Excel), zgodnie z wymogami właściwego dla Zamawiającego OSD?</w:t>
      </w:r>
    </w:p>
    <w:p w:rsidR="00633CA9" w:rsidRPr="00CA4919" w:rsidRDefault="00633CA9">
      <w:pPr>
        <w:rPr>
          <w:rFonts w:ascii="Times New Roman" w:hAnsi="Times New Roman" w:cs="Times New Roman"/>
        </w:rPr>
      </w:pPr>
    </w:p>
    <w:p w:rsidR="00CB6300" w:rsidRPr="00CA4919" w:rsidRDefault="00CB6300">
      <w:pPr>
        <w:rPr>
          <w:rFonts w:ascii="Times New Roman" w:hAnsi="Times New Roman" w:cs="Times New Roman"/>
        </w:rPr>
      </w:pPr>
      <w:r w:rsidRPr="00CA4919">
        <w:rPr>
          <w:rFonts w:ascii="Times New Roman" w:hAnsi="Times New Roman" w:cs="Times New Roman"/>
        </w:rPr>
        <w:lastRenderedPageBreak/>
        <w:t>Na powyższe pytania Zamawiający udziela poniższych odpowiedzi:</w:t>
      </w:r>
    </w:p>
    <w:p w:rsidR="00CB6300" w:rsidRPr="00CA4919" w:rsidRDefault="00CB6300">
      <w:pPr>
        <w:rPr>
          <w:rFonts w:ascii="Times New Roman" w:hAnsi="Times New Roman" w:cs="Times New Roman"/>
        </w:rPr>
      </w:pPr>
    </w:p>
    <w:p w:rsidR="00CB6300" w:rsidRPr="00CA4919" w:rsidRDefault="00CB6300" w:rsidP="00F87D1B">
      <w:pPr>
        <w:jc w:val="both"/>
        <w:rPr>
          <w:rFonts w:ascii="Times New Roman" w:hAnsi="Times New Roman" w:cs="Times New Roman"/>
        </w:rPr>
      </w:pPr>
      <w:r w:rsidRPr="00CA4919">
        <w:rPr>
          <w:rFonts w:ascii="Times New Roman" w:hAnsi="Times New Roman" w:cs="Times New Roman"/>
        </w:rPr>
        <w:t xml:space="preserve">ad. 1 </w:t>
      </w:r>
      <w:r w:rsidR="00F87D1B" w:rsidRPr="00CA4919">
        <w:rPr>
          <w:rFonts w:ascii="Times New Roman" w:hAnsi="Times New Roman" w:cs="Times New Roman"/>
        </w:rPr>
        <w:t>Zamawiający w dniu 14.06.2018 r. dokonał zmiany SIWZ, podał nowy czasowy zakres początku obowiązywania  zamówienia – od 1 września 2018 r., a także  wyznaczył nowy termin składania ofert w postępowaniu na dzień 22.06.2018 r. na godzinę 11:00.</w:t>
      </w:r>
    </w:p>
    <w:p w:rsidR="00F87D1B" w:rsidRPr="00CA4919" w:rsidRDefault="00F416D8" w:rsidP="00F87D1B">
      <w:pPr>
        <w:jc w:val="both"/>
        <w:rPr>
          <w:rFonts w:ascii="Times New Roman" w:hAnsi="Times New Roman" w:cs="Times New Roman"/>
        </w:rPr>
      </w:pPr>
      <w:r w:rsidRPr="00CA4919">
        <w:rPr>
          <w:rFonts w:ascii="Times New Roman" w:hAnsi="Times New Roman" w:cs="Times New Roman"/>
        </w:rPr>
        <w:t>a</w:t>
      </w:r>
      <w:r w:rsidR="00F87D1B" w:rsidRPr="00CA4919">
        <w:rPr>
          <w:rFonts w:ascii="Times New Roman" w:hAnsi="Times New Roman" w:cs="Times New Roman"/>
        </w:rPr>
        <w:t>d. 2 Za wypowiedzenie umów odpowiedzialny jest Zamawiający. Wszystkie umowy zostały już wypowiedziane.</w:t>
      </w:r>
    </w:p>
    <w:p w:rsidR="00F87D1B" w:rsidRPr="00CA4919" w:rsidRDefault="00F416D8" w:rsidP="00F87D1B">
      <w:pPr>
        <w:jc w:val="both"/>
        <w:rPr>
          <w:rFonts w:ascii="Times New Roman" w:hAnsi="Times New Roman" w:cs="Times New Roman"/>
        </w:rPr>
      </w:pPr>
      <w:r w:rsidRPr="00CA4919">
        <w:rPr>
          <w:rFonts w:ascii="Times New Roman" w:hAnsi="Times New Roman" w:cs="Times New Roman"/>
        </w:rPr>
        <w:t>a</w:t>
      </w:r>
      <w:r w:rsidR="00F87D1B" w:rsidRPr="00CA4919">
        <w:rPr>
          <w:rFonts w:ascii="Times New Roman" w:hAnsi="Times New Roman" w:cs="Times New Roman"/>
        </w:rPr>
        <w:t>d 3</w:t>
      </w:r>
      <w:r w:rsidRPr="00CA4919">
        <w:rPr>
          <w:rFonts w:ascii="Times New Roman" w:hAnsi="Times New Roman" w:cs="Times New Roman"/>
        </w:rPr>
        <w:t xml:space="preserve"> Nie dotyczy</w:t>
      </w:r>
    </w:p>
    <w:p w:rsidR="00F416D8" w:rsidRPr="00CA4919" w:rsidRDefault="00F416D8" w:rsidP="00F87D1B">
      <w:pPr>
        <w:jc w:val="both"/>
        <w:rPr>
          <w:rFonts w:ascii="Times New Roman" w:hAnsi="Times New Roman" w:cs="Times New Roman"/>
        </w:rPr>
      </w:pPr>
      <w:r w:rsidRPr="00CA4919">
        <w:rPr>
          <w:rFonts w:ascii="Times New Roman" w:hAnsi="Times New Roman" w:cs="Times New Roman"/>
        </w:rPr>
        <w:t xml:space="preserve">ad.4 </w:t>
      </w:r>
      <w:r w:rsidR="001F1977" w:rsidRPr="00CA4919">
        <w:rPr>
          <w:rFonts w:ascii="Times New Roman" w:hAnsi="Times New Roman" w:cs="Times New Roman"/>
        </w:rPr>
        <w:t>Zamawiający nie ingeruje w obowiązki właściciela sieci dystrybucji gazu. Zamawiający dba jedynie o własne interesy powierzając ich realizację i wykonanie na</w:t>
      </w:r>
      <w:r w:rsidR="00CA4919" w:rsidRPr="00CA4919">
        <w:rPr>
          <w:rFonts w:ascii="Times New Roman" w:hAnsi="Times New Roman" w:cs="Times New Roman"/>
        </w:rPr>
        <w:t xml:space="preserve"> odpowiednim poziomie Wykonawcy, co  znalazło </w:t>
      </w:r>
      <w:r w:rsidR="001F1977" w:rsidRPr="00CA4919">
        <w:rPr>
          <w:rFonts w:ascii="Times New Roman" w:hAnsi="Times New Roman" w:cs="Times New Roman"/>
        </w:rPr>
        <w:t xml:space="preserve"> odzwierciedlenie w zał. Nr 3 do SIWZ – Istotne </w:t>
      </w:r>
      <w:r w:rsidR="00CA4919" w:rsidRPr="00CA4919">
        <w:rPr>
          <w:rFonts w:ascii="Times New Roman" w:hAnsi="Times New Roman" w:cs="Times New Roman"/>
        </w:rPr>
        <w:t>postanowienia umowy.</w:t>
      </w:r>
    </w:p>
    <w:p w:rsidR="00F416D8" w:rsidRPr="00CA4919" w:rsidRDefault="00F416D8" w:rsidP="00F87D1B">
      <w:pPr>
        <w:jc w:val="both"/>
        <w:rPr>
          <w:rFonts w:ascii="Times New Roman" w:hAnsi="Times New Roman" w:cs="Times New Roman"/>
        </w:rPr>
      </w:pPr>
      <w:r w:rsidRPr="00CA4919">
        <w:rPr>
          <w:rFonts w:ascii="Times New Roman" w:hAnsi="Times New Roman" w:cs="Times New Roman"/>
        </w:rPr>
        <w:t>ad.5 Jest to pierwsza zmiana sprzedawcy paliwa gazowego. Na obecna chwilę Miasto Mława zaopatrywane jest w paliwo gazowe przez dwie fi</w:t>
      </w:r>
      <w:r w:rsidR="00923231">
        <w:rPr>
          <w:rFonts w:ascii="Times New Roman" w:hAnsi="Times New Roman" w:cs="Times New Roman"/>
        </w:rPr>
        <w:t>r</w:t>
      </w:r>
      <w:r w:rsidRPr="00CA4919">
        <w:rPr>
          <w:rFonts w:ascii="Times New Roman" w:hAnsi="Times New Roman" w:cs="Times New Roman"/>
        </w:rPr>
        <w:t>my:</w:t>
      </w:r>
    </w:p>
    <w:p w:rsidR="00F416D8" w:rsidRPr="00CA4919" w:rsidRDefault="00F416D8" w:rsidP="00F87D1B">
      <w:pPr>
        <w:jc w:val="both"/>
        <w:rPr>
          <w:rFonts w:ascii="Times New Roman" w:hAnsi="Times New Roman" w:cs="Times New Roman"/>
        </w:rPr>
      </w:pPr>
      <w:r w:rsidRPr="00CA4919">
        <w:rPr>
          <w:rFonts w:ascii="Times New Roman" w:hAnsi="Times New Roman" w:cs="Times New Roman"/>
        </w:rPr>
        <w:t>- Fortum</w:t>
      </w:r>
      <w:r w:rsidR="003B08AE" w:rsidRPr="00CA4919">
        <w:rPr>
          <w:rFonts w:ascii="Times New Roman" w:hAnsi="Times New Roman" w:cs="Times New Roman"/>
        </w:rPr>
        <w:t xml:space="preserve"> Marketing and Sales  Polska  S.</w:t>
      </w:r>
      <w:r w:rsidRPr="00CA4919">
        <w:rPr>
          <w:rFonts w:ascii="Times New Roman" w:hAnsi="Times New Roman" w:cs="Times New Roman"/>
        </w:rPr>
        <w:t>A.</w:t>
      </w:r>
      <w:r w:rsidR="003B08AE" w:rsidRPr="00CA4919">
        <w:rPr>
          <w:rFonts w:ascii="Times New Roman" w:hAnsi="Times New Roman" w:cs="Times New Roman"/>
        </w:rPr>
        <w:t>, ul. Heweliusza 9, 80-890 Gdańsk;</w:t>
      </w:r>
    </w:p>
    <w:p w:rsidR="003B08AE" w:rsidRPr="00CA4919" w:rsidRDefault="003B08AE" w:rsidP="003B08AE">
      <w:pPr>
        <w:rPr>
          <w:rFonts w:ascii="Times New Roman" w:hAnsi="Times New Roman" w:cs="Times New Roman"/>
          <w:color w:val="000000"/>
        </w:rPr>
      </w:pPr>
      <w:r w:rsidRPr="00CA4919">
        <w:rPr>
          <w:rFonts w:ascii="Times New Roman" w:hAnsi="Times New Roman" w:cs="Times New Roman"/>
        </w:rPr>
        <w:t xml:space="preserve">- </w:t>
      </w:r>
      <w:proofErr w:type="spellStart"/>
      <w:r w:rsidRPr="00CA4919">
        <w:rPr>
          <w:rFonts w:ascii="Times New Roman" w:hAnsi="Times New Roman" w:cs="Times New Roman"/>
        </w:rPr>
        <w:t>PGNiG</w:t>
      </w:r>
      <w:proofErr w:type="spellEnd"/>
      <w:r w:rsidRPr="00CA4919">
        <w:rPr>
          <w:rFonts w:ascii="Times New Roman" w:hAnsi="Times New Roman" w:cs="Times New Roman"/>
        </w:rPr>
        <w:t xml:space="preserve"> </w:t>
      </w:r>
      <w:r w:rsidRPr="00CA4919">
        <w:rPr>
          <w:rFonts w:ascii="Times New Roman" w:hAnsi="Times New Roman" w:cs="Times New Roman"/>
          <w:color w:val="000000"/>
        </w:rPr>
        <w:t>Obrót Detaliczny sp. z o.o., ul. Jana Kazimierza 3, 01-248 Warszawa</w:t>
      </w:r>
      <w:r w:rsidR="00CD3BC0" w:rsidRPr="00CA4919">
        <w:rPr>
          <w:rFonts w:ascii="Times New Roman" w:hAnsi="Times New Roman" w:cs="Times New Roman"/>
          <w:color w:val="000000"/>
        </w:rPr>
        <w:t>.</w:t>
      </w:r>
    </w:p>
    <w:p w:rsidR="00CD3BC0" w:rsidRPr="00CA4919" w:rsidRDefault="00995566" w:rsidP="003B08AE">
      <w:pPr>
        <w:rPr>
          <w:rFonts w:ascii="Times New Roman" w:hAnsi="Times New Roman" w:cs="Times New Roman"/>
          <w:color w:val="000000"/>
        </w:rPr>
      </w:pPr>
      <w:r w:rsidRPr="00CA4919">
        <w:rPr>
          <w:rFonts w:ascii="Times New Roman" w:hAnsi="Times New Roman" w:cs="Times New Roman"/>
          <w:color w:val="000000"/>
        </w:rPr>
        <w:t>a</w:t>
      </w:r>
      <w:r w:rsidR="00CD3BC0" w:rsidRPr="00CA4919">
        <w:rPr>
          <w:rFonts w:ascii="Times New Roman" w:hAnsi="Times New Roman" w:cs="Times New Roman"/>
          <w:color w:val="000000"/>
        </w:rPr>
        <w:t>d.6 Zgodnie z obowiązującym w Rzeczypospolitej Polskiej prawem.</w:t>
      </w:r>
    </w:p>
    <w:p w:rsidR="00995566" w:rsidRPr="00CA4919" w:rsidRDefault="00995566" w:rsidP="003B08AE">
      <w:pPr>
        <w:rPr>
          <w:rFonts w:ascii="Times New Roman" w:hAnsi="Times New Roman" w:cs="Times New Roman"/>
          <w:color w:val="000000"/>
        </w:rPr>
      </w:pPr>
      <w:r w:rsidRPr="00CA4919">
        <w:rPr>
          <w:rFonts w:ascii="Times New Roman" w:hAnsi="Times New Roman" w:cs="Times New Roman"/>
          <w:color w:val="000000"/>
        </w:rPr>
        <w:t>ad.7. Tak</w:t>
      </w:r>
    </w:p>
    <w:p w:rsidR="00D920F2" w:rsidRPr="00CA4919" w:rsidRDefault="00D920F2" w:rsidP="003B08AE">
      <w:pPr>
        <w:rPr>
          <w:rFonts w:ascii="Times New Roman" w:eastAsiaTheme="minorHAnsi" w:hAnsi="Times New Roman" w:cs="Times New Roman"/>
          <w:color w:val="000000"/>
        </w:rPr>
      </w:pPr>
      <w:r w:rsidRPr="00CA4919">
        <w:rPr>
          <w:rFonts w:ascii="Times New Roman" w:hAnsi="Times New Roman" w:cs="Times New Roman"/>
          <w:color w:val="000000"/>
        </w:rPr>
        <w:t xml:space="preserve">ad.8 </w:t>
      </w:r>
      <w:r w:rsidR="00962AF1">
        <w:rPr>
          <w:rFonts w:ascii="Times New Roman" w:hAnsi="Times New Roman" w:cs="Times New Roman"/>
          <w:color w:val="000000"/>
        </w:rPr>
        <w:t xml:space="preserve">Tak, </w:t>
      </w:r>
      <w:bookmarkStart w:id="1" w:name="_GoBack"/>
      <w:bookmarkEnd w:id="1"/>
      <w:r w:rsidRPr="00CA4919">
        <w:rPr>
          <w:rFonts w:ascii="Times New Roman" w:hAnsi="Times New Roman" w:cs="Times New Roman"/>
          <w:color w:val="000000"/>
        </w:rPr>
        <w:t>Zamawiający przekaże powyższe dokumenty Wykonawcy, którego oferta otrzyma najwyższą ilość punktów w postępowaniu i zostanie wybrana do realizacji zamówienia.</w:t>
      </w:r>
    </w:p>
    <w:p w:rsidR="003B08AE" w:rsidRPr="00CA4919" w:rsidRDefault="003B08AE" w:rsidP="00F87D1B">
      <w:pPr>
        <w:jc w:val="both"/>
        <w:rPr>
          <w:rFonts w:ascii="Times New Roman" w:hAnsi="Times New Roman" w:cs="Times New Roman"/>
        </w:rPr>
      </w:pPr>
    </w:p>
    <w:sectPr w:rsidR="003B08AE" w:rsidRPr="00CA4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637578"/>
    <w:multiLevelType w:val="hybridMultilevel"/>
    <w:tmpl w:val="48124D6C"/>
    <w:lvl w:ilvl="0" w:tplc="7B3420C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F5A"/>
    <w:rsid w:val="001F1977"/>
    <w:rsid w:val="003B08AE"/>
    <w:rsid w:val="00633CA9"/>
    <w:rsid w:val="00923231"/>
    <w:rsid w:val="00962AF1"/>
    <w:rsid w:val="00995566"/>
    <w:rsid w:val="00CA4919"/>
    <w:rsid w:val="00CB6300"/>
    <w:rsid w:val="00CD3BC0"/>
    <w:rsid w:val="00D920F2"/>
    <w:rsid w:val="00F13F5A"/>
    <w:rsid w:val="00F416D8"/>
    <w:rsid w:val="00F87D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61017-A989-49A2-B303-5A2D40AA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6300"/>
    <w:pPr>
      <w:spacing w:after="0" w:line="240" w:lineRule="auto"/>
    </w:pPr>
    <w:rPr>
      <w:rFonts w:eastAsiaTheme="minorEastAsi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CB6300"/>
    <w:rPr>
      <w:color w:val="0000FF"/>
      <w:u w:val="single"/>
    </w:rPr>
  </w:style>
  <w:style w:type="paragraph" w:styleId="Akapitzlist">
    <w:name w:val="List Paragraph"/>
    <w:basedOn w:val="Normalny"/>
    <w:link w:val="AkapitzlistZnak"/>
    <w:uiPriority w:val="34"/>
    <w:qFormat/>
    <w:rsid w:val="00CB6300"/>
    <w:pPr>
      <w:ind w:left="720"/>
      <w:contextualSpacing/>
    </w:pPr>
  </w:style>
  <w:style w:type="character" w:customStyle="1" w:styleId="AkapitzlistZnak">
    <w:name w:val="Akapit z listą Znak"/>
    <w:link w:val="Akapitzlist"/>
    <w:uiPriority w:val="34"/>
    <w:locked/>
    <w:rsid w:val="00CB6300"/>
    <w:rPr>
      <w:rFonts w:eastAsiaTheme="minorEastAsia"/>
      <w:sz w:val="24"/>
      <w:szCs w:val="24"/>
      <w:lang w:eastAsia="pl-PL"/>
    </w:rPr>
  </w:style>
  <w:style w:type="paragraph" w:styleId="Bezodstpw">
    <w:name w:val="No Spacing"/>
    <w:uiPriority w:val="1"/>
    <w:qFormat/>
    <w:rsid w:val="00CA4919"/>
    <w:pPr>
      <w:spacing w:after="0" w:line="240" w:lineRule="auto"/>
    </w:pPr>
    <w:rPr>
      <w:rFonts w:eastAsiaTheme="minorEastAsi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94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sgaz.pl/documents/21201/406429/Instrukcja+Ruchu+i+Eksploatacji+Sieci+Dystrybucyjnej+z+mo%C5%BCliwo%C5%9Bci%C4%85+wyszukiwania/e97e623c-1fbd-4e48-9166-6473ebe17d1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600</Words>
  <Characters>3600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Porzeziński</dc:creator>
  <cp:keywords/>
  <dc:description/>
  <cp:lastModifiedBy>Andrzej Porzeziński</cp:lastModifiedBy>
  <cp:revision>7</cp:revision>
  <dcterms:created xsi:type="dcterms:W3CDTF">2018-06-18T14:24:00Z</dcterms:created>
  <dcterms:modified xsi:type="dcterms:W3CDTF">2018-06-18T16:57:00Z</dcterms:modified>
</cp:coreProperties>
</file>