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FF6" w:rsidRPr="00BF3FF6" w:rsidRDefault="00BF3FF6" w:rsidP="00BF3FF6">
      <w:pPr>
        <w:spacing w:line="276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F3FF6">
        <w:rPr>
          <w:rFonts w:ascii="Times New Roman" w:hAnsi="Times New Roman" w:cs="Times New Roman"/>
          <w:b/>
          <w:i/>
          <w:color w:val="000000"/>
          <w:sz w:val="24"/>
          <w:szCs w:val="24"/>
        </w:rPr>
        <w:t>Załącznik nr 1 do SWZ</w:t>
      </w:r>
      <w:r w:rsidR="009C5C8A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9C5C8A">
        <w:rPr>
          <w:rFonts w:ascii="Times New Roman" w:hAnsi="Times New Roman" w:cs="Times New Roman"/>
          <w:b/>
          <w:i/>
          <w:color w:val="000000"/>
          <w:sz w:val="24"/>
          <w:szCs w:val="24"/>
        </w:rPr>
        <w:t>stanowiący załącznik nr 1 do PPU</w:t>
      </w:r>
    </w:p>
    <w:p w:rsidR="0000266D" w:rsidRPr="00E250AC" w:rsidRDefault="0000266D" w:rsidP="00C55E08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250AC">
        <w:rPr>
          <w:rFonts w:ascii="Times New Roman" w:hAnsi="Times New Roman" w:cs="Times New Roman"/>
          <w:b/>
          <w:color w:val="000000"/>
          <w:sz w:val="28"/>
          <w:szCs w:val="24"/>
        </w:rPr>
        <w:t>Opis Przedmiotu Zamówienia</w:t>
      </w:r>
      <w:r w:rsidR="00F96B8D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(OPZ)</w:t>
      </w:r>
    </w:p>
    <w:p w:rsidR="0000266D" w:rsidRPr="00E250AC" w:rsidRDefault="00A426AD" w:rsidP="0094128E">
      <w:pPr>
        <w:numPr>
          <w:ilvl w:val="0"/>
          <w:numId w:val="1"/>
        </w:numPr>
        <w:suppressAutoHyphens/>
        <w:spacing w:after="0" w:line="276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b/>
          <w:sz w:val="24"/>
          <w:szCs w:val="24"/>
        </w:rPr>
        <w:t>Przedmiot zamówienia</w:t>
      </w:r>
    </w:p>
    <w:p w:rsidR="0000266D" w:rsidRPr="00E250AC" w:rsidRDefault="0000266D" w:rsidP="0094128E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t xml:space="preserve">Przedmiot zamówienia obejmuje realizację zadania pn. </w:t>
      </w:r>
      <w:r w:rsidR="00A426AD" w:rsidRPr="00E250AC">
        <w:rPr>
          <w:rFonts w:ascii="Times New Roman" w:hAnsi="Times New Roman" w:cs="Times New Roman"/>
          <w:b/>
          <w:sz w:val="24"/>
          <w:szCs w:val="24"/>
        </w:rPr>
        <w:t>Utworzenie integracyjnych placów zabaw</w:t>
      </w:r>
      <w:r w:rsidR="00103769" w:rsidRPr="00E250AC">
        <w:rPr>
          <w:rFonts w:ascii="Times New Roman" w:hAnsi="Times New Roman" w:cs="Times New Roman"/>
          <w:b/>
          <w:sz w:val="24"/>
          <w:szCs w:val="24"/>
        </w:rPr>
        <w:t xml:space="preserve"> oraz</w:t>
      </w:r>
      <w:r w:rsidR="008B7E22" w:rsidRPr="00E250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3769" w:rsidRPr="00E250AC">
        <w:rPr>
          <w:rFonts w:ascii="Times New Roman" w:hAnsi="Times New Roman" w:cs="Times New Roman"/>
          <w:b/>
          <w:sz w:val="24"/>
          <w:szCs w:val="24"/>
        </w:rPr>
        <w:t>siłowni zewnętrznej</w:t>
      </w:r>
      <w:r w:rsidR="00A426AD" w:rsidRPr="00E250AC">
        <w:rPr>
          <w:rFonts w:ascii="Times New Roman" w:hAnsi="Times New Roman" w:cs="Times New Roman"/>
          <w:b/>
          <w:sz w:val="24"/>
          <w:szCs w:val="24"/>
        </w:rPr>
        <w:t xml:space="preserve"> na terenie Miasta Mława.</w:t>
      </w:r>
    </w:p>
    <w:p w:rsidR="0000266D" w:rsidRPr="00E250AC" w:rsidRDefault="00A426AD" w:rsidP="009412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t>Celem zadania jest przebudowa placów zabaw i powięks</w:t>
      </w:r>
      <w:r w:rsidR="00103769" w:rsidRPr="00E250AC">
        <w:rPr>
          <w:rFonts w:ascii="Times New Roman" w:hAnsi="Times New Roman" w:cs="Times New Roman"/>
          <w:sz w:val="24"/>
          <w:szCs w:val="24"/>
        </w:rPr>
        <w:t>zenie o siłownie zewnętrzne, na </w:t>
      </w:r>
      <w:r w:rsidRPr="00E250AC">
        <w:rPr>
          <w:rFonts w:ascii="Times New Roman" w:hAnsi="Times New Roman" w:cs="Times New Roman"/>
          <w:sz w:val="24"/>
          <w:szCs w:val="24"/>
        </w:rPr>
        <w:t>których będą mogli ćwiczyć opiekunowie bawiących się dzieci. Integracyjne place zabaw będą służyć zarówno dzieciom, jak i dorosłym.</w:t>
      </w:r>
    </w:p>
    <w:p w:rsidR="0000266D" w:rsidRPr="00E250AC" w:rsidRDefault="0000266D" w:rsidP="0094128E">
      <w:pPr>
        <w:numPr>
          <w:ilvl w:val="0"/>
          <w:numId w:val="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b/>
          <w:sz w:val="24"/>
          <w:szCs w:val="24"/>
        </w:rPr>
        <w:t>Opis stanu istniejącego</w:t>
      </w:r>
    </w:p>
    <w:p w:rsidR="0000266D" w:rsidRPr="00E250AC" w:rsidRDefault="0000266D" w:rsidP="0094128E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t xml:space="preserve">Teren objęty zamówieniem położony jest na terenie </w:t>
      </w:r>
      <w:r w:rsidR="00103769" w:rsidRPr="00E250AC">
        <w:rPr>
          <w:rFonts w:ascii="Times New Roman" w:hAnsi="Times New Roman" w:cs="Times New Roman"/>
          <w:sz w:val="24"/>
          <w:szCs w:val="24"/>
        </w:rPr>
        <w:t xml:space="preserve">osiedli </w:t>
      </w:r>
      <w:proofErr w:type="spellStart"/>
      <w:r w:rsidR="00103769" w:rsidRPr="00E250AC">
        <w:rPr>
          <w:rFonts w:ascii="Times New Roman" w:hAnsi="Times New Roman" w:cs="Times New Roman"/>
          <w:sz w:val="24"/>
          <w:szCs w:val="24"/>
        </w:rPr>
        <w:t>Zawkrze</w:t>
      </w:r>
      <w:proofErr w:type="spellEnd"/>
      <w:r w:rsidR="00103769" w:rsidRPr="00E250AC">
        <w:rPr>
          <w:rFonts w:ascii="Times New Roman" w:hAnsi="Times New Roman" w:cs="Times New Roman"/>
          <w:sz w:val="24"/>
          <w:szCs w:val="24"/>
        </w:rPr>
        <w:t xml:space="preserve">, </w:t>
      </w:r>
      <w:r w:rsidR="00E56417" w:rsidRPr="00E250AC">
        <w:rPr>
          <w:rFonts w:ascii="Times New Roman" w:hAnsi="Times New Roman" w:cs="Times New Roman"/>
          <w:sz w:val="24"/>
          <w:szCs w:val="24"/>
        </w:rPr>
        <w:t>Młodych</w:t>
      </w:r>
      <w:r w:rsidR="00103769" w:rsidRPr="00E250AC">
        <w:rPr>
          <w:rFonts w:ascii="Times New Roman" w:hAnsi="Times New Roman" w:cs="Times New Roman"/>
          <w:sz w:val="24"/>
          <w:szCs w:val="24"/>
        </w:rPr>
        <w:t>, Kozielsk oraz Kościuszki</w:t>
      </w:r>
      <w:r w:rsidR="00E56417" w:rsidRPr="00E250AC">
        <w:rPr>
          <w:rFonts w:ascii="Times New Roman" w:hAnsi="Times New Roman" w:cs="Times New Roman"/>
          <w:sz w:val="24"/>
          <w:szCs w:val="24"/>
        </w:rPr>
        <w:t xml:space="preserve"> w Mławie.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283"/>
        <w:gridCol w:w="2233"/>
        <w:gridCol w:w="1399"/>
        <w:gridCol w:w="4294"/>
      </w:tblGrid>
      <w:tr w:rsidR="00E56417" w:rsidRPr="00E250AC" w:rsidTr="00F850C4">
        <w:trPr>
          <w:trHeight w:val="453"/>
        </w:trPr>
        <w:tc>
          <w:tcPr>
            <w:tcW w:w="1129" w:type="dxa"/>
            <w:vAlign w:val="center"/>
          </w:tcPr>
          <w:p w:rsidR="00E56417" w:rsidRPr="00E250AC" w:rsidRDefault="00E56417" w:rsidP="009E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Osiedle</w:t>
            </w:r>
          </w:p>
        </w:tc>
        <w:tc>
          <w:tcPr>
            <w:tcW w:w="2268" w:type="dxa"/>
            <w:vAlign w:val="center"/>
          </w:tcPr>
          <w:p w:rsidR="00E56417" w:rsidRPr="00E250AC" w:rsidRDefault="00E56417" w:rsidP="009E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Lokalizacja</w:t>
            </w:r>
          </w:p>
        </w:tc>
        <w:tc>
          <w:tcPr>
            <w:tcW w:w="1418" w:type="dxa"/>
            <w:vAlign w:val="center"/>
          </w:tcPr>
          <w:p w:rsidR="00E56417" w:rsidRPr="00E250AC" w:rsidRDefault="00E56417" w:rsidP="009E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Działka ew.</w:t>
            </w:r>
          </w:p>
        </w:tc>
        <w:tc>
          <w:tcPr>
            <w:tcW w:w="4394" w:type="dxa"/>
            <w:vAlign w:val="center"/>
          </w:tcPr>
          <w:p w:rsidR="00E56417" w:rsidRPr="00E250AC" w:rsidRDefault="00E56417" w:rsidP="009E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  <w:r w:rsidR="005E5878" w:rsidRPr="00E250AC">
              <w:rPr>
                <w:rFonts w:ascii="Times New Roman" w:hAnsi="Times New Roman" w:cs="Times New Roman"/>
                <w:sz w:val="24"/>
                <w:szCs w:val="24"/>
              </w:rPr>
              <w:t xml:space="preserve"> stanu istniejącego</w:t>
            </w:r>
          </w:p>
        </w:tc>
      </w:tr>
      <w:tr w:rsidR="00E56417" w:rsidRPr="00E250AC" w:rsidTr="009E3F4F">
        <w:trPr>
          <w:trHeight w:val="3681"/>
        </w:trPr>
        <w:tc>
          <w:tcPr>
            <w:tcW w:w="1129" w:type="dxa"/>
            <w:vAlign w:val="center"/>
          </w:tcPr>
          <w:p w:rsidR="00E56417" w:rsidRPr="00E250AC" w:rsidRDefault="00E56417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Zawkrze</w:t>
            </w:r>
            <w:proofErr w:type="spellEnd"/>
          </w:p>
        </w:tc>
        <w:tc>
          <w:tcPr>
            <w:tcW w:w="2268" w:type="dxa"/>
            <w:vAlign w:val="center"/>
          </w:tcPr>
          <w:p w:rsidR="00E56417" w:rsidRPr="00E250AC" w:rsidRDefault="00E56417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Ul. Sienkiewicza</w:t>
            </w:r>
          </w:p>
        </w:tc>
        <w:tc>
          <w:tcPr>
            <w:tcW w:w="1418" w:type="dxa"/>
            <w:vAlign w:val="center"/>
          </w:tcPr>
          <w:p w:rsidR="00E56417" w:rsidRPr="00E250AC" w:rsidRDefault="00E56417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10-248/58</w:t>
            </w:r>
          </w:p>
        </w:tc>
        <w:tc>
          <w:tcPr>
            <w:tcW w:w="4394" w:type="dxa"/>
            <w:vAlign w:val="center"/>
          </w:tcPr>
          <w:p w:rsidR="00E56417" w:rsidRPr="009E3F4F" w:rsidRDefault="002B7246" w:rsidP="009E3F4F">
            <w:pPr>
              <w:jc w:val="both"/>
              <w:rPr>
                <w:rFonts w:ascii="Times New Roman" w:hAnsi="Times New Roman" w:cs="Times New Roman"/>
              </w:rPr>
            </w:pPr>
            <w:r w:rsidRPr="009E3F4F">
              <w:rPr>
                <w:rFonts w:ascii="Times New Roman" w:hAnsi="Times New Roman" w:cs="Times New Roman"/>
              </w:rPr>
              <w:t>Powierzchnia ok. 270m2</w:t>
            </w:r>
          </w:p>
          <w:p w:rsidR="00E9669D" w:rsidRPr="009E3F4F" w:rsidRDefault="00E9669D" w:rsidP="009E3F4F">
            <w:pPr>
              <w:jc w:val="both"/>
              <w:rPr>
                <w:rFonts w:ascii="Times New Roman" w:hAnsi="Times New Roman" w:cs="Times New Roman"/>
              </w:rPr>
            </w:pPr>
            <w:r w:rsidRPr="009E3F4F">
              <w:rPr>
                <w:rFonts w:ascii="Times New Roman" w:hAnsi="Times New Roman" w:cs="Times New Roman"/>
              </w:rPr>
              <w:t>Teren ogrodzony</w:t>
            </w:r>
          </w:p>
          <w:p w:rsidR="00E9669D" w:rsidRPr="009E3F4F" w:rsidRDefault="00E9669D" w:rsidP="009E3F4F">
            <w:pPr>
              <w:rPr>
                <w:rFonts w:ascii="Times New Roman" w:hAnsi="Times New Roman" w:cs="Times New Roman"/>
              </w:rPr>
            </w:pPr>
            <w:r w:rsidRPr="009E3F4F">
              <w:rPr>
                <w:rFonts w:ascii="Times New Roman" w:hAnsi="Times New Roman" w:cs="Times New Roman"/>
              </w:rPr>
              <w:t>Wyposażenie:</w:t>
            </w:r>
          </w:p>
          <w:p w:rsidR="00E9669D" w:rsidRPr="009E3F4F" w:rsidRDefault="00E9669D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Urządzenie główne ze zjeżdżalnią</w:t>
            </w:r>
          </w:p>
          <w:p w:rsidR="00E9669D" w:rsidRPr="009E3F4F" w:rsidRDefault="00E9669D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Piaskownica</w:t>
            </w:r>
            <w:r w:rsidR="00063A7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– 2 szt.</w:t>
            </w:r>
          </w:p>
          <w:p w:rsidR="00E9669D" w:rsidRPr="009E3F4F" w:rsidRDefault="00E9669D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Karuzela</w:t>
            </w:r>
          </w:p>
          <w:p w:rsidR="00E9669D" w:rsidRPr="009E3F4F" w:rsidRDefault="00E9669D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Sprężynowiec – 2 szt.</w:t>
            </w:r>
          </w:p>
          <w:p w:rsidR="00E9669D" w:rsidRPr="009E3F4F" w:rsidRDefault="00E9669D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Huśtawka typu „ważka”</w:t>
            </w:r>
          </w:p>
          <w:p w:rsidR="00E9669D" w:rsidRPr="009E3F4F" w:rsidRDefault="00063A73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Ławka – </w:t>
            </w:r>
            <w:r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6</w:t>
            </w:r>
            <w:r w:rsidR="00E9669D" w:rsidRPr="009E3F4F">
              <w:rPr>
                <w:rFonts w:ascii="Times New Roman" w:hAnsi="Times New Roman" w:cs="Times New Roman"/>
                <w:sz w:val="22"/>
                <w:szCs w:val="22"/>
              </w:rPr>
              <w:t xml:space="preserve"> szt.</w:t>
            </w:r>
          </w:p>
          <w:p w:rsidR="002B7246" w:rsidRPr="009E3F4F" w:rsidRDefault="00E9669D" w:rsidP="009E3F4F">
            <w:pPr>
              <w:pStyle w:val="Akapitzlist"/>
              <w:numPr>
                <w:ilvl w:val="0"/>
                <w:numId w:val="35"/>
              </w:numPr>
              <w:spacing w:line="240" w:lineRule="auto"/>
              <w:ind w:left="64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Kosz na śmieci – 2 szt.</w:t>
            </w:r>
          </w:p>
        </w:tc>
      </w:tr>
      <w:tr w:rsidR="00E56417" w:rsidRPr="00E250AC" w:rsidTr="009E3F4F">
        <w:trPr>
          <w:trHeight w:val="4262"/>
        </w:trPr>
        <w:tc>
          <w:tcPr>
            <w:tcW w:w="1129" w:type="dxa"/>
            <w:vAlign w:val="center"/>
          </w:tcPr>
          <w:p w:rsidR="00E56417" w:rsidRPr="00E250AC" w:rsidRDefault="00E56417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Młodych</w:t>
            </w:r>
          </w:p>
        </w:tc>
        <w:tc>
          <w:tcPr>
            <w:tcW w:w="2268" w:type="dxa"/>
            <w:vAlign w:val="center"/>
          </w:tcPr>
          <w:p w:rsidR="00E56417" w:rsidRPr="00E250AC" w:rsidRDefault="00E56417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Ul. Osiedle Młodych</w:t>
            </w:r>
          </w:p>
        </w:tc>
        <w:tc>
          <w:tcPr>
            <w:tcW w:w="1418" w:type="dxa"/>
            <w:vAlign w:val="center"/>
          </w:tcPr>
          <w:p w:rsidR="00E56417" w:rsidRPr="00E250AC" w:rsidRDefault="00E56417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10-2577/21</w:t>
            </w:r>
          </w:p>
        </w:tc>
        <w:tc>
          <w:tcPr>
            <w:tcW w:w="4394" w:type="dxa"/>
            <w:vAlign w:val="center"/>
          </w:tcPr>
          <w:p w:rsidR="00E56417" w:rsidRPr="009E3F4F" w:rsidRDefault="002B7246" w:rsidP="009E3F4F">
            <w:pPr>
              <w:jc w:val="both"/>
              <w:rPr>
                <w:rFonts w:ascii="Times New Roman" w:hAnsi="Times New Roman" w:cs="Times New Roman"/>
              </w:rPr>
            </w:pPr>
            <w:r w:rsidRPr="009E3F4F">
              <w:rPr>
                <w:rFonts w:ascii="Times New Roman" w:hAnsi="Times New Roman" w:cs="Times New Roman"/>
              </w:rPr>
              <w:t>Powierzchnia ok. 500 m2</w:t>
            </w:r>
          </w:p>
          <w:p w:rsidR="002B7246" w:rsidRPr="009E3F4F" w:rsidRDefault="002B7246" w:rsidP="009E3F4F">
            <w:pPr>
              <w:jc w:val="both"/>
              <w:rPr>
                <w:rFonts w:ascii="Times New Roman" w:hAnsi="Times New Roman" w:cs="Times New Roman"/>
              </w:rPr>
            </w:pPr>
            <w:r w:rsidRPr="009E3F4F">
              <w:rPr>
                <w:rFonts w:ascii="Times New Roman" w:hAnsi="Times New Roman" w:cs="Times New Roman"/>
              </w:rPr>
              <w:t>Teren ogrodzony</w:t>
            </w:r>
          </w:p>
          <w:p w:rsidR="002B7246" w:rsidRPr="009E3F4F" w:rsidRDefault="002B7246" w:rsidP="009E3F4F">
            <w:pPr>
              <w:jc w:val="both"/>
              <w:rPr>
                <w:rFonts w:ascii="Times New Roman" w:hAnsi="Times New Roman" w:cs="Times New Roman"/>
              </w:rPr>
            </w:pPr>
            <w:r w:rsidRPr="009E3F4F">
              <w:rPr>
                <w:rFonts w:ascii="Times New Roman" w:hAnsi="Times New Roman" w:cs="Times New Roman"/>
              </w:rPr>
              <w:t>Wyposażenie: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Urządzenie główne ze zjeżdżalnią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Huśtawka z 2 siedziskami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Piaskownica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Karuzela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Sprężynowiec – 2 szt.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Huśtawka typu „ważka”</w:t>
            </w:r>
          </w:p>
          <w:p w:rsidR="009E3F4F" w:rsidRPr="009E3F4F" w:rsidRDefault="009E3F4F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Piaskownica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Ławka – 5 szt.</w:t>
            </w:r>
          </w:p>
          <w:p w:rsidR="002B7246" w:rsidRPr="009E3F4F" w:rsidRDefault="002B7246" w:rsidP="009E3F4F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3F4F">
              <w:rPr>
                <w:rFonts w:ascii="Times New Roman" w:hAnsi="Times New Roman" w:cs="Times New Roman"/>
                <w:sz w:val="22"/>
                <w:szCs w:val="22"/>
              </w:rPr>
              <w:t>Kosz na śmieci – 2 szt.</w:t>
            </w:r>
          </w:p>
        </w:tc>
      </w:tr>
      <w:tr w:rsidR="009A40AC" w:rsidRPr="00E250AC" w:rsidTr="00F850C4">
        <w:trPr>
          <w:trHeight w:val="424"/>
        </w:trPr>
        <w:tc>
          <w:tcPr>
            <w:tcW w:w="1129" w:type="dxa"/>
            <w:vAlign w:val="center"/>
          </w:tcPr>
          <w:p w:rsidR="009A40AC" w:rsidRPr="00E250AC" w:rsidRDefault="009A40AC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Kozielsk</w:t>
            </w:r>
          </w:p>
        </w:tc>
        <w:tc>
          <w:tcPr>
            <w:tcW w:w="2268" w:type="dxa"/>
            <w:vAlign w:val="center"/>
          </w:tcPr>
          <w:p w:rsidR="009A40AC" w:rsidRPr="00E250AC" w:rsidRDefault="009A40AC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Ul. Zacisze</w:t>
            </w:r>
          </w:p>
        </w:tc>
        <w:tc>
          <w:tcPr>
            <w:tcW w:w="1418" w:type="dxa"/>
            <w:vAlign w:val="center"/>
          </w:tcPr>
          <w:p w:rsidR="009A40AC" w:rsidRPr="00E250AC" w:rsidRDefault="009A40AC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10-4195/19</w:t>
            </w:r>
          </w:p>
        </w:tc>
        <w:tc>
          <w:tcPr>
            <w:tcW w:w="4394" w:type="dxa"/>
            <w:vAlign w:val="center"/>
          </w:tcPr>
          <w:p w:rsidR="009A40AC" w:rsidRPr="009E3F4F" w:rsidRDefault="009A40AC" w:rsidP="009E3F4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E3F4F">
              <w:rPr>
                <w:rFonts w:ascii="Times New Roman" w:hAnsi="Times New Roman" w:cs="Times New Roman"/>
                <w:szCs w:val="24"/>
              </w:rPr>
              <w:t>Teren niezagospodarowany</w:t>
            </w:r>
          </w:p>
        </w:tc>
      </w:tr>
      <w:tr w:rsidR="002B6602" w:rsidRPr="00E250AC" w:rsidTr="00F850C4">
        <w:trPr>
          <w:trHeight w:val="424"/>
        </w:trPr>
        <w:tc>
          <w:tcPr>
            <w:tcW w:w="1129" w:type="dxa"/>
            <w:vAlign w:val="center"/>
          </w:tcPr>
          <w:p w:rsidR="002B6602" w:rsidRPr="00E250AC" w:rsidRDefault="002B6602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Kościuszki</w:t>
            </w:r>
          </w:p>
        </w:tc>
        <w:tc>
          <w:tcPr>
            <w:tcW w:w="2268" w:type="dxa"/>
            <w:vAlign w:val="center"/>
          </w:tcPr>
          <w:p w:rsidR="002B6602" w:rsidRPr="00E250AC" w:rsidRDefault="002B6602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Ul. Słowackiego</w:t>
            </w:r>
          </w:p>
        </w:tc>
        <w:tc>
          <w:tcPr>
            <w:tcW w:w="1418" w:type="dxa"/>
            <w:vAlign w:val="center"/>
          </w:tcPr>
          <w:p w:rsidR="002B6602" w:rsidRPr="00E250AC" w:rsidRDefault="002B6602" w:rsidP="009E3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0AC">
              <w:rPr>
                <w:rFonts w:ascii="Times New Roman" w:hAnsi="Times New Roman" w:cs="Times New Roman"/>
                <w:sz w:val="24"/>
                <w:szCs w:val="24"/>
              </w:rPr>
              <w:t>10-4036</w:t>
            </w:r>
          </w:p>
        </w:tc>
        <w:tc>
          <w:tcPr>
            <w:tcW w:w="4394" w:type="dxa"/>
            <w:vAlign w:val="center"/>
          </w:tcPr>
          <w:p w:rsidR="002B6602" w:rsidRPr="009E3F4F" w:rsidRDefault="002B6602" w:rsidP="009E3F4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E3F4F">
              <w:rPr>
                <w:rFonts w:ascii="Times New Roman" w:hAnsi="Times New Roman" w:cs="Times New Roman"/>
                <w:szCs w:val="24"/>
              </w:rPr>
              <w:t>Teren niezagospodarowany</w:t>
            </w:r>
          </w:p>
        </w:tc>
      </w:tr>
    </w:tbl>
    <w:p w:rsidR="00063A73" w:rsidRDefault="00063A73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bookmarkStart w:id="0" w:name="_GoBack"/>
      <w:bookmarkEnd w:id="0"/>
    </w:p>
    <w:p w:rsidR="00F96B8D" w:rsidRPr="00F96B8D" w:rsidRDefault="003C65A7" w:rsidP="00F96B8D">
      <w:pPr>
        <w:pStyle w:val="Default"/>
        <w:suppressAutoHyphens w:val="0"/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Mapa</w:t>
      </w:r>
      <w:r w:rsidR="00F96B8D" w:rsidRPr="00F96B8D">
        <w:rPr>
          <w:rFonts w:ascii="Times New Roman" w:hAnsi="Times New Roman" w:cs="Times New Roman"/>
          <w:b/>
        </w:rPr>
        <w:t xml:space="preserve"> lokali</w:t>
      </w:r>
      <w:r w:rsidR="00BF3FF6">
        <w:rPr>
          <w:rFonts w:ascii="Times New Roman" w:hAnsi="Times New Roman" w:cs="Times New Roman"/>
          <w:b/>
        </w:rPr>
        <w:t>zacyjna stanowi</w:t>
      </w:r>
      <w:r w:rsidR="00F96B8D">
        <w:rPr>
          <w:rFonts w:ascii="Times New Roman" w:hAnsi="Times New Roman" w:cs="Times New Roman"/>
          <w:b/>
        </w:rPr>
        <w:t xml:space="preserve"> załącznik nr 1</w:t>
      </w:r>
      <w:r w:rsidR="00F96B8D" w:rsidRPr="00F96B8D">
        <w:rPr>
          <w:rFonts w:ascii="Times New Roman" w:hAnsi="Times New Roman" w:cs="Times New Roman"/>
          <w:b/>
        </w:rPr>
        <w:t xml:space="preserve"> do OPZ.</w:t>
      </w:r>
    </w:p>
    <w:p w:rsidR="00C55E08" w:rsidRPr="00F96B8D" w:rsidRDefault="000D45F9" w:rsidP="00F96B8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B8D">
        <w:rPr>
          <w:rFonts w:ascii="Times New Roman" w:hAnsi="Times New Roman" w:cs="Times New Roman"/>
          <w:b/>
          <w:sz w:val="24"/>
          <w:szCs w:val="24"/>
        </w:rPr>
        <w:t>Dokumentację fotograficzną</w:t>
      </w:r>
      <w:r w:rsidR="00C55E08" w:rsidRPr="00F96B8D">
        <w:rPr>
          <w:rFonts w:ascii="Times New Roman" w:hAnsi="Times New Roman" w:cs="Times New Roman"/>
          <w:b/>
          <w:sz w:val="24"/>
          <w:szCs w:val="24"/>
        </w:rPr>
        <w:t xml:space="preserve"> stanu istniejącego przedstawia zał. nr </w:t>
      </w:r>
      <w:r w:rsidR="00F96B8D">
        <w:rPr>
          <w:rFonts w:ascii="Times New Roman" w:hAnsi="Times New Roman" w:cs="Times New Roman"/>
          <w:b/>
          <w:sz w:val="24"/>
          <w:szCs w:val="24"/>
        </w:rPr>
        <w:t>2</w:t>
      </w:r>
      <w:r w:rsidR="00F96B8D" w:rsidRPr="00F96B8D">
        <w:rPr>
          <w:rFonts w:ascii="Times New Roman" w:hAnsi="Times New Roman" w:cs="Times New Roman"/>
          <w:b/>
          <w:sz w:val="24"/>
          <w:szCs w:val="24"/>
        </w:rPr>
        <w:t xml:space="preserve"> do OPZ.</w:t>
      </w:r>
    </w:p>
    <w:p w:rsidR="00F96B8D" w:rsidRPr="00F96B8D" w:rsidRDefault="00804561" w:rsidP="00F96B8D">
      <w:pPr>
        <w:pStyle w:val="Akapitzlist"/>
        <w:numPr>
          <w:ilvl w:val="0"/>
          <w:numId w:val="1"/>
        </w:numPr>
        <w:overflowPunct w:val="0"/>
        <w:autoSpaceDE w:val="0"/>
        <w:spacing w:before="0" w:line="276" w:lineRule="auto"/>
        <w:textAlignment w:val="baseline"/>
        <w:rPr>
          <w:rFonts w:ascii="Times New Roman" w:hAnsi="Times New Roman" w:cs="Times New Roman"/>
          <w:sz w:val="24"/>
        </w:rPr>
      </w:pPr>
      <w:r w:rsidRPr="00E250AC">
        <w:rPr>
          <w:rFonts w:ascii="Times New Roman" w:hAnsi="Times New Roman" w:cs="Times New Roman"/>
          <w:b/>
          <w:sz w:val="24"/>
        </w:rPr>
        <w:t>Zakres zamówienia</w:t>
      </w:r>
      <w:r w:rsidRPr="00E250AC">
        <w:rPr>
          <w:rFonts w:ascii="Times New Roman" w:hAnsi="Times New Roman" w:cs="Times New Roman"/>
          <w:b/>
          <w:sz w:val="24"/>
          <w:lang w:val="pl-PL"/>
        </w:rPr>
        <w:t xml:space="preserve"> obejmuje wykonanie przez Wykonawcę</w:t>
      </w:r>
      <w:r w:rsidR="009E2586">
        <w:rPr>
          <w:rFonts w:ascii="Times New Roman" w:hAnsi="Times New Roman" w:cs="Times New Roman"/>
          <w:b/>
          <w:sz w:val="24"/>
          <w:lang w:val="pl-PL"/>
        </w:rPr>
        <w:t xml:space="preserve"> następujących zadań</w:t>
      </w:r>
      <w:r w:rsidRPr="00E250AC">
        <w:rPr>
          <w:rFonts w:ascii="Times New Roman" w:hAnsi="Times New Roman" w:cs="Times New Roman"/>
          <w:b/>
          <w:sz w:val="24"/>
        </w:rPr>
        <w:t>:</w:t>
      </w:r>
    </w:p>
    <w:p w:rsidR="009E2586" w:rsidRPr="009E2586" w:rsidRDefault="009E2586" w:rsidP="00F96B8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E2586">
        <w:rPr>
          <w:rFonts w:ascii="Times New Roman" w:hAnsi="Times New Roman" w:cs="Times New Roman"/>
          <w:b/>
          <w:sz w:val="24"/>
        </w:rPr>
        <w:t>Zadanie 1</w:t>
      </w:r>
      <w:r w:rsidRPr="009E2586">
        <w:rPr>
          <w:rFonts w:ascii="Times New Roman" w:hAnsi="Times New Roman" w:cs="Times New Roman"/>
          <w:sz w:val="24"/>
        </w:rPr>
        <w:t xml:space="preserve"> – Utworzenie integracyjnego placu zabaw przy ul. Sienkiewicza na terenie Osiedla </w:t>
      </w:r>
      <w:proofErr w:type="spellStart"/>
      <w:r w:rsidRPr="009E2586">
        <w:rPr>
          <w:rFonts w:ascii="Times New Roman" w:hAnsi="Times New Roman" w:cs="Times New Roman"/>
          <w:sz w:val="24"/>
        </w:rPr>
        <w:t>Zawkrze</w:t>
      </w:r>
      <w:proofErr w:type="spellEnd"/>
      <w:r w:rsidRPr="009E2586">
        <w:rPr>
          <w:rFonts w:ascii="Times New Roman" w:hAnsi="Times New Roman" w:cs="Times New Roman"/>
          <w:sz w:val="24"/>
        </w:rPr>
        <w:t xml:space="preserve"> poprzez wymianę urządzeń oraz doposażenie placu zabaw o nowe urządzenia oraz elementy siłowni zewnętrznej;</w:t>
      </w:r>
    </w:p>
    <w:p w:rsidR="009E2586" w:rsidRPr="009E2586" w:rsidRDefault="009E2586" w:rsidP="00F96B8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E2586">
        <w:rPr>
          <w:rFonts w:ascii="Times New Roman" w:hAnsi="Times New Roman" w:cs="Times New Roman"/>
          <w:b/>
          <w:sz w:val="24"/>
        </w:rPr>
        <w:t>Zadanie 2</w:t>
      </w:r>
      <w:r w:rsidRPr="009E2586">
        <w:rPr>
          <w:rFonts w:ascii="Times New Roman" w:hAnsi="Times New Roman" w:cs="Times New Roman"/>
          <w:sz w:val="24"/>
        </w:rPr>
        <w:t xml:space="preserve"> – Utworzenie integracyjnego placu zabaw na terenie Osiedla Młodych poprzez wymianę urządzeń oraz doposażenie placu zabaw o nowe urządzenia oraz elementy siłowni zewnętrznej;</w:t>
      </w:r>
    </w:p>
    <w:p w:rsidR="009E2586" w:rsidRPr="009E2586" w:rsidRDefault="009E2586" w:rsidP="00F96B8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E2586">
        <w:rPr>
          <w:rFonts w:ascii="Times New Roman" w:hAnsi="Times New Roman" w:cs="Times New Roman"/>
          <w:b/>
          <w:sz w:val="24"/>
        </w:rPr>
        <w:t>Zadanie 3</w:t>
      </w:r>
      <w:r w:rsidRPr="009E2586">
        <w:rPr>
          <w:rFonts w:ascii="Times New Roman" w:hAnsi="Times New Roman" w:cs="Times New Roman"/>
          <w:sz w:val="24"/>
        </w:rPr>
        <w:t xml:space="preserve"> – Utworzenie placu zabaw przy ul. Zacisze na terenie osiedla Kozielsk;</w:t>
      </w:r>
    </w:p>
    <w:p w:rsidR="009E2586" w:rsidRPr="009E2586" w:rsidRDefault="009E2586" w:rsidP="00F96B8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E2586">
        <w:rPr>
          <w:rFonts w:ascii="Times New Roman" w:hAnsi="Times New Roman" w:cs="Times New Roman"/>
          <w:b/>
          <w:sz w:val="24"/>
        </w:rPr>
        <w:t>Zadanie 4</w:t>
      </w:r>
      <w:r w:rsidRPr="009E2586">
        <w:rPr>
          <w:rFonts w:ascii="Times New Roman" w:hAnsi="Times New Roman" w:cs="Times New Roman"/>
          <w:sz w:val="24"/>
        </w:rPr>
        <w:t xml:space="preserve"> – Utworzenie siłowni zewnętrznej przy ul. Słowackiego na terenie osiedla Kościuszki.</w:t>
      </w:r>
    </w:p>
    <w:p w:rsidR="009E2586" w:rsidRDefault="009E2586" w:rsidP="009E2586">
      <w:pPr>
        <w:overflowPunct w:val="0"/>
        <w:autoSpaceDE w:val="0"/>
        <w:spacing w:line="276" w:lineRule="auto"/>
        <w:textAlignment w:val="baseline"/>
        <w:rPr>
          <w:rFonts w:ascii="Times New Roman" w:hAnsi="Times New Roman" w:cs="Times New Roman"/>
          <w:sz w:val="24"/>
        </w:rPr>
      </w:pPr>
    </w:p>
    <w:p w:rsidR="009E2586" w:rsidRPr="009E2586" w:rsidRDefault="009E2586" w:rsidP="007B5345">
      <w:pPr>
        <w:overflowPunct w:val="0"/>
        <w:autoSpaceDE w:val="0"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E2586">
        <w:rPr>
          <w:rFonts w:ascii="Times New Roman" w:hAnsi="Times New Roman" w:cs="Times New Roman"/>
          <w:sz w:val="24"/>
          <w:szCs w:val="24"/>
        </w:rPr>
        <w:t>W ramach każdego z zadań, Wykonawca zobowiązany jest do wykonania następujących czynności:</w:t>
      </w:r>
    </w:p>
    <w:p w:rsidR="009E2586" w:rsidRPr="009E2586" w:rsidRDefault="00804561" w:rsidP="009E2586">
      <w:pPr>
        <w:pStyle w:val="Akapitzlist"/>
        <w:numPr>
          <w:ilvl w:val="0"/>
          <w:numId w:val="32"/>
        </w:numPr>
        <w:overflowPunct w:val="0"/>
        <w:autoSpaceDE w:val="0"/>
        <w:spacing w:line="276" w:lineRule="auto"/>
        <w:textAlignment w:val="baseline"/>
        <w:rPr>
          <w:rFonts w:ascii="Times New Roman" w:hAnsi="Times New Roman" w:cs="Times New Roman"/>
          <w:sz w:val="24"/>
        </w:rPr>
      </w:pPr>
      <w:r w:rsidRPr="00610FA1">
        <w:rPr>
          <w:rFonts w:ascii="Times New Roman" w:hAnsi="Times New Roman" w:cs="Times New Roman"/>
          <w:b/>
          <w:sz w:val="24"/>
        </w:rPr>
        <w:t>Opracowanie projektu zagospodarowania terenu</w:t>
      </w:r>
      <w:r w:rsidRPr="009E2586">
        <w:rPr>
          <w:rFonts w:ascii="Times New Roman" w:hAnsi="Times New Roman" w:cs="Times New Roman"/>
          <w:sz w:val="24"/>
        </w:rPr>
        <w:t xml:space="preserve"> </w:t>
      </w:r>
      <w:r w:rsidR="009E3F4F">
        <w:rPr>
          <w:rFonts w:ascii="Times New Roman" w:hAnsi="Times New Roman" w:cs="Times New Roman"/>
          <w:sz w:val="24"/>
        </w:rPr>
        <w:t>celem uzyskania zaświadczenia o</w:t>
      </w:r>
      <w:r w:rsidR="009E3F4F">
        <w:rPr>
          <w:rFonts w:ascii="Times New Roman" w:hAnsi="Times New Roman" w:cs="Times New Roman"/>
          <w:sz w:val="24"/>
          <w:lang w:val="pl-PL"/>
        </w:rPr>
        <w:t> </w:t>
      </w:r>
      <w:r w:rsidR="009E2586" w:rsidRPr="009E2586">
        <w:rPr>
          <w:rFonts w:ascii="Times New Roman" w:hAnsi="Times New Roman" w:cs="Times New Roman"/>
          <w:sz w:val="24"/>
        </w:rPr>
        <w:t>braku sprzeciwu dla robót niewymagających pozwolenia na budowę.</w:t>
      </w:r>
    </w:p>
    <w:p w:rsidR="009E2586" w:rsidRPr="009E2586" w:rsidRDefault="00804561" w:rsidP="009E2586">
      <w:pPr>
        <w:pStyle w:val="Akapitzlist"/>
        <w:numPr>
          <w:ilvl w:val="0"/>
          <w:numId w:val="32"/>
        </w:numPr>
        <w:overflowPunct w:val="0"/>
        <w:autoSpaceDE w:val="0"/>
        <w:spacing w:line="276" w:lineRule="auto"/>
        <w:textAlignment w:val="baseline"/>
        <w:rPr>
          <w:rFonts w:ascii="Times New Roman" w:hAnsi="Times New Roman" w:cs="Times New Roman"/>
          <w:sz w:val="24"/>
        </w:rPr>
      </w:pPr>
      <w:r w:rsidRPr="00610FA1">
        <w:rPr>
          <w:rFonts w:ascii="Times New Roman" w:hAnsi="Times New Roman" w:cs="Times New Roman"/>
          <w:b/>
          <w:sz w:val="24"/>
        </w:rPr>
        <w:t>Zakup, dostawa i montaż nowych urządzeń i wyposażenia</w:t>
      </w:r>
      <w:r w:rsidRPr="009E2586">
        <w:rPr>
          <w:rFonts w:ascii="Times New Roman" w:hAnsi="Times New Roman" w:cs="Times New Roman"/>
          <w:sz w:val="24"/>
        </w:rPr>
        <w:t xml:space="preserve"> – szczegółowe wymagania Zamawiającego w przedmiotowym zakresie opisano </w:t>
      </w:r>
      <w:r w:rsidR="009E2586">
        <w:rPr>
          <w:rFonts w:ascii="Times New Roman" w:hAnsi="Times New Roman" w:cs="Times New Roman"/>
          <w:sz w:val="24"/>
          <w:lang w:val="pl-PL"/>
        </w:rPr>
        <w:t>poniżej.</w:t>
      </w:r>
    </w:p>
    <w:p w:rsidR="009E2586" w:rsidRPr="009E2586" w:rsidRDefault="00804561" w:rsidP="009E2586">
      <w:pPr>
        <w:pStyle w:val="Akapitzlist"/>
        <w:numPr>
          <w:ilvl w:val="0"/>
          <w:numId w:val="32"/>
        </w:numPr>
        <w:overflowPunct w:val="0"/>
        <w:autoSpaceDE w:val="0"/>
        <w:spacing w:line="276" w:lineRule="auto"/>
        <w:textAlignment w:val="baseline"/>
        <w:rPr>
          <w:rFonts w:ascii="Times New Roman" w:hAnsi="Times New Roman" w:cs="Times New Roman"/>
          <w:sz w:val="24"/>
        </w:rPr>
      </w:pPr>
      <w:r w:rsidRPr="00610FA1">
        <w:rPr>
          <w:rFonts w:ascii="Times New Roman" w:hAnsi="Times New Roman" w:cs="Times New Roman"/>
          <w:b/>
          <w:sz w:val="24"/>
        </w:rPr>
        <w:t>Wykonanie podłoża</w:t>
      </w:r>
      <w:r w:rsidRPr="009E2586">
        <w:rPr>
          <w:rFonts w:ascii="Times New Roman" w:hAnsi="Times New Roman" w:cs="Times New Roman"/>
          <w:sz w:val="24"/>
        </w:rPr>
        <w:t xml:space="preserve"> - nawierzchni bezpiecznej piaskowej pod nowymi urządzeniami </w:t>
      </w:r>
      <w:r w:rsidR="00F850C4" w:rsidRPr="009E2586">
        <w:rPr>
          <w:rFonts w:ascii="Times New Roman" w:hAnsi="Times New Roman" w:cs="Times New Roman"/>
          <w:sz w:val="24"/>
        </w:rPr>
        <w:t>placów zabaw oraz trawiastej pod elementami siłowni zewnętrznych</w:t>
      </w:r>
      <w:r w:rsidR="00D355E3" w:rsidRPr="009E2586">
        <w:rPr>
          <w:rFonts w:ascii="Times New Roman" w:hAnsi="Times New Roman" w:cs="Times New Roman"/>
          <w:sz w:val="24"/>
        </w:rPr>
        <w:t>.</w:t>
      </w:r>
    </w:p>
    <w:p w:rsidR="009E2586" w:rsidRPr="009E2586" w:rsidRDefault="00804561" w:rsidP="009E2586">
      <w:pPr>
        <w:pStyle w:val="Akapitzlist"/>
        <w:numPr>
          <w:ilvl w:val="0"/>
          <w:numId w:val="32"/>
        </w:numPr>
        <w:overflowPunct w:val="0"/>
        <w:autoSpaceDE w:val="0"/>
        <w:spacing w:line="276" w:lineRule="auto"/>
        <w:textAlignment w:val="baseline"/>
        <w:rPr>
          <w:rFonts w:ascii="Times New Roman" w:hAnsi="Times New Roman" w:cs="Times New Roman"/>
          <w:b/>
          <w:sz w:val="24"/>
        </w:rPr>
      </w:pPr>
      <w:r w:rsidRPr="00610FA1">
        <w:rPr>
          <w:rFonts w:ascii="Times New Roman" w:hAnsi="Times New Roman" w:cs="Times New Roman"/>
          <w:b/>
          <w:sz w:val="24"/>
        </w:rPr>
        <w:t xml:space="preserve">Demontaż </w:t>
      </w:r>
      <w:r w:rsidR="00E9669D" w:rsidRPr="00610FA1">
        <w:rPr>
          <w:rFonts w:ascii="Times New Roman" w:hAnsi="Times New Roman" w:cs="Times New Roman"/>
          <w:b/>
          <w:sz w:val="24"/>
        </w:rPr>
        <w:t xml:space="preserve">wraz z </w:t>
      </w:r>
      <w:r w:rsidR="00610FA1" w:rsidRPr="00610FA1">
        <w:rPr>
          <w:rFonts w:ascii="Times New Roman" w:hAnsi="Times New Roman" w:cs="Times New Roman"/>
          <w:b/>
          <w:sz w:val="24"/>
          <w:lang w:val="pl-PL"/>
        </w:rPr>
        <w:t>przekazaniem zdemontowanych</w:t>
      </w:r>
      <w:r w:rsidR="009E3F4F">
        <w:rPr>
          <w:rFonts w:ascii="Times New Roman" w:hAnsi="Times New Roman" w:cs="Times New Roman"/>
          <w:sz w:val="24"/>
        </w:rPr>
        <w:t xml:space="preserve"> dwóch urządzeń głównych ze</w:t>
      </w:r>
      <w:r w:rsidR="009E3F4F">
        <w:rPr>
          <w:rFonts w:ascii="Times New Roman" w:hAnsi="Times New Roman" w:cs="Times New Roman"/>
          <w:sz w:val="24"/>
          <w:lang w:val="pl-PL"/>
        </w:rPr>
        <w:t> </w:t>
      </w:r>
      <w:r w:rsidR="00E9669D" w:rsidRPr="00610FA1">
        <w:rPr>
          <w:rFonts w:ascii="Times New Roman" w:hAnsi="Times New Roman" w:cs="Times New Roman"/>
          <w:sz w:val="24"/>
        </w:rPr>
        <w:t>zjeżdżalnią</w:t>
      </w:r>
      <w:r w:rsidRPr="00610FA1">
        <w:rPr>
          <w:rFonts w:ascii="Times New Roman" w:hAnsi="Times New Roman" w:cs="Times New Roman"/>
          <w:sz w:val="24"/>
        </w:rPr>
        <w:t xml:space="preserve"> </w:t>
      </w:r>
      <w:r w:rsidR="00610FA1" w:rsidRPr="00610FA1">
        <w:rPr>
          <w:rFonts w:ascii="Times New Roman" w:hAnsi="Times New Roman" w:cs="Times New Roman"/>
          <w:sz w:val="24"/>
          <w:lang w:val="pl-PL"/>
        </w:rPr>
        <w:t>do Zarządcy terenu.</w:t>
      </w:r>
    </w:p>
    <w:p w:rsidR="00804561" w:rsidRPr="009E2586" w:rsidRDefault="00804561" w:rsidP="009E2586">
      <w:pPr>
        <w:pStyle w:val="Akapitzlist"/>
        <w:numPr>
          <w:ilvl w:val="0"/>
          <w:numId w:val="32"/>
        </w:numPr>
        <w:overflowPunct w:val="0"/>
        <w:autoSpaceDE w:val="0"/>
        <w:spacing w:line="276" w:lineRule="auto"/>
        <w:textAlignment w:val="baseline"/>
        <w:rPr>
          <w:rFonts w:ascii="Times New Roman" w:hAnsi="Times New Roman" w:cs="Times New Roman"/>
          <w:sz w:val="24"/>
        </w:rPr>
      </w:pPr>
      <w:r w:rsidRPr="00610FA1">
        <w:rPr>
          <w:rFonts w:ascii="Times New Roman" w:hAnsi="Times New Roman" w:cs="Times New Roman"/>
          <w:b/>
          <w:sz w:val="24"/>
        </w:rPr>
        <w:t>Sporządzenie dokumentacji powykonawczej</w:t>
      </w:r>
      <w:r w:rsidRPr="009E2586">
        <w:rPr>
          <w:rFonts w:ascii="Times New Roman" w:hAnsi="Times New Roman" w:cs="Times New Roman"/>
          <w:sz w:val="24"/>
        </w:rPr>
        <w:t xml:space="preserve"> w dwóch egzemplarzach w wersji papierowej i elektronicznej na płycie CD/DVD, tożsamej z wersją drukowaną.</w:t>
      </w:r>
    </w:p>
    <w:p w:rsidR="007B5345" w:rsidRDefault="007B5345" w:rsidP="00D355E3">
      <w:pPr>
        <w:pStyle w:val="Default"/>
        <w:suppressAutoHyphens w:val="0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:rsidR="00D355E3" w:rsidRPr="00E250AC" w:rsidRDefault="00D355E3" w:rsidP="00D355E3">
      <w:pPr>
        <w:pStyle w:val="Default"/>
        <w:suppressAutoHyphens w:val="0"/>
        <w:spacing w:line="276" w:lineRule="auto"/>
        <w:ind w:left="284"/>
        <w:jc w:val="both"/>
        <w:rPr>
          <w:rFonts w:ascii="Times New Roman" w:hAnsi="Times New Roman" w:cs="Times New Roman"/>
          <w:b/>
        </w:rPr>
      </w:pPr>
      <w:r w:rsidRPr="00E250AC">
        <w:rPr>
          <w:rFonts w:ascii="Times New Roman" w:hAnsi="Times New Roman" w:cs="Times New Roman"/>
          <w:b/>
        </w:rPr>
        <w:t>UWAGA</w:t>
      </w:r>
    </w:p>
    <w:p w:rsidR="00F96B8D" w:rsidRDefault="00D355E3" w:rsidP="00F96B8D">
      <w:pPr>
        <w:pStyle w:val="Default"/>
        <w:suppressAutoHyphens w:val="0"/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E250AC">
        <w:rPr>
          <w:rFonts w:ascii="Times New Roman" w:hAnsi="Times New Roman" w:cs="Times New Roman"/>
        </w:rPr>
        <w:t xml:space="preserve">Uzyskanie zaświadczenia o braku sprzeciwu dla robót niewymagających pozwolenia </w:t>
      </w:r>
      <w:r w:rsidR="00C55E08" w:rsidRPr="00E250AC">
        <w:rPr>
          <w:rFonts w:ascii="Times New Roman" w:hAnsi="Times New Roman" w:cs="Times New Roman"/>
        </w:rPr>
        <w:t>na </w:t>
      </w:r>
      <w:r w:rsidRPr="00E250AC">
        <w:rPr>
          <w:rFonts w:ascii="Times New Roman" w:hAnsi="Times New Roman" w:cs="Times New Roman"/>
        </w:rPr>
        <w:t>budowę leży po stronie Zamawiającego (na podstawie opracowanego przez Wykonawcę projektu zagospodarowania terenu).</w:t>
      </w:r>
    </w:p>
    <w:p w:rsidR="00C66CF6" w:rsidRDefault="00C66CF6" w:rsidP="00F96B8D">
      <w:pPr>
        <w:pStyle w:val="Default"/>
        <w:suppressAutoHyphens w:val="0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:rsidR="00F96B8D" w:rsidRPr="00C66CF6" w:rsidRDefault="00C66CF6" w:rsidP="00F96B8D">
      <w:pPr>
        <w:pStyle w:val="Default"/>
        <w:suppressAutoHyphens w:val="0"/>
        <w:spacing w:line="276" w:lineRule="auto"/>
        <w:jc w:val="both"/>
        <w:rPr>
          <w:rFonts w:ascii="Times New Roman" w:hAnsi="Times New Roman" w:cs="Times New Roman"/>
          <w:b/>
        </w:rPr>
      </w:pPr>
      <w:r w:rsidRPr="00C66CF6">
        <w:rPr>
          <w:rFonts w:ascii="Times New Roman" w:hAnsi="Times New Roman" w:cs="Times New Roman"/>
          <w:b/>
        </w:rPr>
        <w:t xml:space="preserve">Załączniki nr 3-6 </w:t>
      </w:r>
      <w:r w:rsidR="009E3F4F">
        <w:rPr>
          <w:rFonts w:ascii="Times New Roman" w:hAnsi="Times New Roman" w:cs="Times New Roman"/>
          <w:b/>
        </w:rPr>
        <w:t xml:space="preserve">do OPZ </w:t>
      </w:r>
      <w:r w:rsidRPr="00C66CF6">
        <w:rPr>
          <w:rFonts w:ascii="Times New Roman" w:hAnsi="Times New Roman" w:cs="Times New Roman"/>
          <w:b/>
        </w:rPr>
        <w:t>stanowią aktualne wyrysy z mapy zasadniczej.</w:t>
      </w:r>
    </w:p>
    <w:p w:rsidR="00CF6D81" w:rsidRPr="00E250AC" w:rsidRDefault="00CF6D81" w:rsidP="009412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br w:type="page"/>
      </w:r>
    </w:p>
    <w:p w:rsidR="001515B6" w:rsidRPr="00E250AC" w:rsidRDefault="001515B6" w:rsidP="001515B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ar-SA"/>
        </w:rPr>
        <w:lastRenderedPageBreak/>
        <w:t>Zadanie 1</w:t>
      </w:r>
    </w:p>
    <w:p w:rsidR="00CF6D81" w:rsidRPr="00E250AC" w:rsidRDefault="002C2244" w:rsidP="0094128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Utworzenie integracyjnego placu zabaw przy ul. Sienkiewicza na terenie Osiedla </w:t>
      </w:r>
      <w:proofErr w:type="spellStart"/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Zawkrze</w:t>
      </w:r>
      <w:proofErr w:type="spellEnd"/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CF6D81"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(działka </w:t>
      </w:r>
      <w:proofErr w:type="spellStart"/>
      <w:r w:rsidR="00CF6D81"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ewid</w:t>
      </w:r>
      <w:proofErr w:type="spellEnd"/>
      <w:r w:rsidR="00CF6D81"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nr 248/58, obręb Mława Miasto) - dostawa i montaż:</w:t>
      </w:r>
    </w:p>
    <w:p w:rsidR="00CF6D81" w:rsidRPr="00E250AC" w:rsidRDefault="00CF6D81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6D81" w:rsidRPr="000D45F9" w:rsidRDefault="00CF6D81" w:rsidP="003E612C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FF0000"/>
          <w:sz w:val="24"/>
        </w:rPr>
      </w:pPr>
      <w:r w:rsidRPr="000D45F9">
        <w:rPr>
          <w:rFonts w:ascii="Times New Roman" w:hAnsi="Times New Roman" w:cs="Times New Roman"/>
          <w:b/>
          <w:iCs/>
          <w:sz w:val="24"/>
        </w:rPr>
        <w:t>zestaw zabawowy</w:t>
      </w:r>
      <w:r w:rsidRPr="000D45F9">
        <w:rPr>
          <w:rFonts w:ascii="Times New Roman" w:hAnsi="Times New Roman" w:cs="Times New Roman"/>
          <w:iCs/>
          <w:sz w:val="24"/>
        </w:rPr>
        <w:t xml:space="preserve"> złożony z </w:t>
      </w:r>
      <w:proofErr w:type="spellStart"/>
      <w:r w:rsidR="00E9669D" w:rsidRPr="000D45F9">
        <w:rPr>
          <w:rFonts w:ascii="Times New Roman" w:hAnsi="Times New Roman" w:cs="Times New Roman"/>
          <w:iCs/>
          <w:sz w:val="24"/>
          <w:lang w:val="pl-PL"/>
        </w:rPr>
        <w:t>wi</w:t>
      </w:r>
      <w:r w:rsidR="00E9669D" w:rsidRPr="000D45F9">
        <w:rPr>
          <w:rFonts w:ascii="Times New Roman" w:hAnsi="Times New Roman" w:cs="Times New Roman"/>
          <w:sz w:val="24"/>
        </w:rPr>
        <w:t>eż</w:t>
      </w:r>
      <w:r w:rsidR="00E9669D" w:rsidRPr="000D45F9">
        <w:rPr>
          <w:rFonts w:ascii="Times New Roman" w:hAnsi="Times New Roman" w:cs="Times New Roman"/>
          <w:sz w:val="24"/>
          <w:lang w:val="pl-PL"/>
        </w:rPr>
        <w:t>y</w:t>
      </w:r>
      <w:proofErr w:type="spellEnd"/>
      <w:r w:rsidR="00E9669D" w:rsidRPr="000D45F9">
        <w:rPr>
          <w:rFonts w:ascii="Times New Roman" w:hAnsi="Times New Roman" w:cs="Times New Roman"/>
          <w:sz w:val="24"/>
        </w:rPr>
        <w:t xml:space="preserve"> z czterospadowym dachem, wysok</w:t>
      </w:r>
      <w:r w:rsidR="00E9669D" w:rsidRPr="000D45F9">
        <w:rPr>
          <w:rFonts w:ascii="Times New Roman" w:hAnsi="Times New Roman" w:cs="Times New Roman"/>
          <w:sz w:val="24"/>
          <w:lang w:val="pl-PL"/>
        </w:rPr>
        <w:t>iej</w:t>
      </w:r>
      <w:r w:rsidR="00E9669D" w:rsidRPr="000D45F9">
        <w:rPr>
          <w:rFonts w:ascii="Times New Roman" w:hAnsi="Times New Roman" w:cs="Times New Roman"/>
          <w:sz w:val="24"/>
        </w:rPr>
        <w:t xml:space="preserve"> zjeżdżalni</w:t>
      </w:r>
      <w:r w:rsidR="00E9669D" w:rsidRPr="000D45F9">
        <w:rPr>
          <w:rFonts w:ascii="Times New Roman" w:hAnsi="Times New Roman" w:cs="Times New Roman"/>
          <w:sz w:val="24"/>
          <w:lang w:val="pl-PL"/>
        </w:rPr>
        <w:t>,</w:t>
      </w:r>
      <w:r w:rsidR="00E9669D" w:rsidRPr="000D45F9">
        <w:rPr>
          <w:rFonts w:ascii="Times New Roman" w:hAnsi="Times New Roman" w:cs="Times New Roman"/>
          <w:sz w:val="24"/>
        </w:rPr>
        <w:t xml:space="preserve"> różnorodn</w:t>
      </w:r>
      <w:r w:rsidR="00E9669D" w:rsidRPr="000D45F9">
        <w:rPr>
          <w:rFonts w:ascii="Times New Roman" w:hAnsi="Times New Roman" w:cs="Times New Roman"/>
          <w:sz w:val="24"/>
          <w:lang w:val="pl-PL"/>
        </w:rPr>
        <w:t>ych</w:t>
      </w:r>
      <w:r w:rsidR="00E9669D" w:rsidRPr="000D45F9">
        <w:rPr>
          <w:rFonts w:ascii="Times New Roman" w:hAnsi="Times New Roman" w:cs="Times New Roman"/>
          <w:sz w:val="24"/>
        </w:rPr>
        <w:t xml:space="preserve"> wejś</w:t>
      </w:r>
      <w:r w:rsidR="00E9669D" w:rsidRPr="000D45F9">
        <w:rPr>
          <w:rFonts w:ascii="Times New Roman" w:hAnsi="Times New Roman" w:cs="Times New Roman"/>
          <w:sz w:val="24"/>
          <w:lang w:val="pl-PL"/>
        </w:rPr>
        <w:t>ć (</w:t>
      </w:r>
      <w:r w:rsidR="00E9669D" w:rsidRPr="000D45F9">
        <w:rPr>
          <w:rFonts w:ascii="Times New Roman" w:hAnsi="Times New Roman" w:cs="Times New Roman"/>
          <w:sz w:val="24"/>
        </w:rPr>
        <w:t>wspinaczkowe</w:t>
      </w:r>
      <w:r w:rsidR="00E9669D" w:rsidRPr="000D45F9">
        <w:rPr>
          <w:rFonts w:ascii="Times New Roman" w:hAnsi="Times New Roman" w:cs="Times New Roman"/>
          <w:sz w:val="24"/>
          <w:lang w:val="pl-PL"/>
        </w:rPr>
        <w:t>go</w:t>
      </w:r>
      <w:r w:rsidR="00E9669D" w:rsidRPr="000D45F9">
        <w:rPr>
          <w:rFonts w:ascii="Times New Roman" w:hAnsi="Times New Roman" w:cs="Times New Roman"/>
          <w:sz w:val="24"/>
        </w:rPr>
        <w:t xml:space="preserve"> i linowe</w:t>
      </w:r>
      <w:r w:rsidR="00E9669D" w:rsidRPr="000D45F9">
        <w:rPr>
          <w:rFonts w:ascii="Times New Roman" w:hAnsi="Times New Roman" w:cs="Times New Roman"/>
          <w:sz w:val="24"/>
          <w:lang w:val="pl-PL"/>
        </w:rPr>
        <w:t>go),</w:t>
      </w:r>
      <w:r w:rsidR="00E9669D" w:rsidRPr="000D45F9">
        <w:rPr>
          <w:rFonts w:ascii="Times New Roman" w:hAnsi="Times New Roman" w:cs="Times New Roman"/>
          <w:sz w:val="24"/>
        </w:rPr>
        <w:t xml:space="preserve"> </w:t>
      </w:r>
      <w:r w:rsidR="00071093" w:rsidRPr="000D45F9">
        <w:rPr>
          <w:rFonts w:ascii="Times New Roman" w:hAnsi="Times New Roman" w:cs="Times New Roman"/>
          <w:color w:val="474747"/>
          <w:sz w:val="24"/>
          <w:shd w:val="clear" w:color="auto" w:fill="FFFFFF"/>
        </w:rPr>
        <w:t>przeplotni pajęczej, pomostu linowego</w:t>
      </w:r>
      <w:r w:rsidR="00E9669D" w:rsidRPr="000D45F9">
        <w:rPr>
          <w:rFonts w:ascii="Times New Roman" w:hAnsi="Times New Roman" w:cs="Times New Roman"/>
          <w:color w:val="474747"/>
          <w:sz w:val="24"/>
          <w:shd w:val="clear" w:color="auto" w:fill="FFFFFF"/>
          <w:lang w:val="pl-PL"/>
        </w:rPr>
        <w:t xml:space="preserve"> i </w:t>
      </w:r>
      <w:r w:rsidR="00071093" w:rsidRPr="000D45F9">
        <w:rPr>
          <w:rFonts w:ascii="Times New Roman" w:hAnsi="Times New Roman" w:cs="Times New Roman"/>
          <w:color w:val="474747"/>
          <w:sz w:val="24"/>
          <w:shd w:val="clear" w:color="auto" w:fill="FFFFFF"/>
        </w:rPr>
        <w:t xml:space="preserve"> drążków gimnastycznych</w:t>
      </w:r>
      <w:r w:rsidR="00E9669D" w:rsidRPr="000D45F9">
        <w:rPr>
          <w:rFonts w:ascii="Times New Roman" w:hAnsi="Times New Roman" w:cs="Times New Roman"/>
          <w:color w:val="474747"/>
          <w:sz w:val="24"/>
          <w:shd w:val="clear" w:color="auto" w:fill="FFFFFF"/>
          <w:lang w:val="pl-PL"/>
        </w:rPr>
        <w:t>,</w:t>
      </w:r>
      <w:r w:rsidRPr="000D45F9">
        <w:rPr>
          <w:rFonts w:ascii="Times New Roman" w:hAnsi="Times New Roman" w:cs="Times New Roman"/>
          <w:iCs/>
          <w:sz w:val="24"/>
        </w:rPr>
        <w:t xml:space="preserve"> wykonany z materiałów odpornych na warunki atmosferyczne - </w:t>
      </w:r>
      <w:r w:rsidRPr="000D45F9">
        <w:rPr>
          <w:rFonts w:ascii="Times New Roman" w:hAnsi="Times New Roman" w:cs="Times New Roman"/>
          <w:b/>
          <w:iCs/>
          <w:sz w:val="24"/>
        </w:rPr>
        <w:t>1 szt</w:t>
      </w:r>
      <w:r w:rsidRPr="000D45F9">
        <w:rPr>
          <w:rFonts w:ascii="Times New Roman" w:hAnsi="Times New Roman" w:cs="Times New Roman"/>
          <w:iCs/>
          <w:sz w:val="24"/>
        </w:rPr>
        <w:t>.;</w:t>
      </w:r>
    </w:p>
    <w:p w:rsidR="00CF6D81" w:rsidRPr="00E250AC" w:rsidRDefault="00063A73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47.5pt">
            <v:imagedata r:id="rId5" o:title="Zrzut ekranu 2025-08-22 123514"/>
          </v:shape>
        </w:pict>
      </w:r>
    </w:p>
    <w:p w:rsidR="00CF6D81" w:rsidRPr="000D45F9" w:rsidRDefault="00CF6D81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0D45F9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C303C5" w:rsidRPr="00E250AC" w:rsidRDefault="00C303C5" w:rsidP="0094128E">
      <w:pPr>
        <w:pStyle w:val="NormalnyWeb"/>
        <w:spacing w:before="0" w:beforeAutospacing="0" w:after="240" w:afterAutospacing="0" w:line="276" w:lineRule="auto"/>
        <w:jc w:val="both"/>
        <w:rPr>
          <w:color w:val="000000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SPECYFIKACJA MATERIAŁOWA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Konstrukcja główna</w:t>
      </w:r>
      <w:r w:rsidRPr="00E250AC">
        <w:rPr>
          <w:color w:val="474747"/>
          <w:sz w:val="22"/>
          <w:shd w:val="clear" w:color="auto" w:fill="FFFFFF"/>
        </w:rPr>
        <w:t xml:space="preserve">: słupy o przekroju kwadratowym z drewna klejonego warstwowo, wzdłużnie ryflowane, pokryte </w:t>
      </w:r>
      <w:proofErr w:type="spellStart"/>
      <w:r w:rsidRPr="00E250AC">
        <w:rPr>
          <w:color w:val="474747"/>
          <w:sz w:val="22"/>
          <w:shd w:val="clear" w:color="auto" w:fill="FFFFFF"/>
        </w:rPr>
        <w:t>lazurą</w:t>
      </w:r>
      <w:proofErr w:type="spellEnd"/>
      <w:r w:rsidRPr="00E250AC">
        <w:rPr>
          <w:color w:val="474747"/>
          <w:sz w:val="22"/>
          <w:shd w:val="clear" w:color="auto" w:fill="FFFFFF"/>
        </w:rPr>
        <w:t>, zabezpieczone w górnej części kapturkami z wysokiej jakości tworzywa;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Podesty</w:t>
      </w:r>
      <w:r w:rsidRPr="00E250AC">
        <w:rPr>
          <w:color w:val="474747"/>
          <w:sz w:val="22"/>
          <w:shd w:val="clear" w:color="auto" w:fill="FFFFFF"/>
        </w:rPr>
        <w:t>: antypoślizgowe; 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Dachy i zabezpieczenia</w:t>
      </w:r>
      <w:r w:rsidRPr="00E250AC">
        <w:rPr>
          <w:color w:val="474747"/>
          <w:sz w:val="22"/>
          <w:shd w:val="clear" w:color="auto" w:fill="FFFFFF"/>
        </w:rPr>
        <w:t xml:space="preserve">: </w:t>
      </w:r>
      <w:r w:rsidR="001D51D1" w:rsidRPr="00E250AC">
        <w:rPr>
          <w:color w:val="474747"/>
          <w:sz w:val="22"/>
          <w:shd w:val="clear" w:color="auto" w:fill="FFFFFF"/>
        </w:rPr>
        <w:t>płyta</w:t>
      </w:r>
      <w:r w:rsidRPr="00E250AC">
        <w:rPr>
          <w:color w:val="474747"/>
          <w:sz w:val="22"/>
          <w:shd w:val="clear" w:color="auto" w:fill="FFFFFF"/>
        </w:rPr>
        <w:t xml:space="preserve"> po</w:t>
      </w:r>
      <w:r w:rsidR="001D51D1" w:rsidRPr="00E250AC">
        <w:rPr>
          <w:color w:val="474747"/>
          <w:sz w:val="22"/>
          <w:shd w:val="clear" w:color="auto" w:fill="FFFFFF"/>
        </w:rPr>
        <w:t>lietylenowa</w:t>
      </w:r>
      <w:r w:rsidRPr="00E250AC">
        <w:rPr>
          <w:color w:val="474747"/>
          <w:sz w:val="22"/>
          <w:shd w:val="clear" w:color="auto" w:fill="FFFFFF"/>
        </w:rPr>
        <w:t xml:space="preserve"> HDPE;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Liny</w:t>
      </w:r>
      <w:r w:rsidRPr="00E250AC">
        <w:rPr>
          <w:color w:val="474747"/>
          <w:sz w:val="22"/>
          <w:shd w:val="clear" w:color="auto" w:fill="FFFFFF"/>
        </w:rPr>
        <w:t>: polipropylenowe ze stalowym rdzeniem, łączniki z tworzywa sztucznego oraz stali nierdzewnej; 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Zjeżdżalnie</w:t>
      </w:r>
      <w:r w:rsidRPr="00E250AC">
        <w:rPr>
          <w:color w:val="474747"/>
          <w:sz w:val="22"/>
          <w:shd w:val="clear" w:color="auto" w:fill="FFFFFF"/>
        </w:rPr>
        <w:t>: ślizgi ze stali nierdzewnej, burty z HDPE; 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Elementy stalowe</w:t>
      </w:r>
      <w:r w:rsidRPr="00E250AC">
        <w:rPr>
          <w:color w:val="474747"/>
          <w:sz w:val="22"/>
          <w:shd w:val="clear" w:color="auto" w:fill="FFFFFF"/>
        </w:rPr>
        <w:t>: ocynkowane, malowane metodą proszkową; </w:t>
      </w:r>
    </w:p>
    <w:p w:rsidR="00C303C5" w:rsidRPr="00E250AC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Okucia i łączniki</w:t>
      </w:r>
      <w:r w:rsidRPr="00E250AC">
        <w:rPr>
          <w:color w:val="474747"/>
          <w:sz w:val="22"/>
          <w:shd w:val="clear" w:color="auto" w:fill="FFFFFF"/>
        </w:rPr>
        <w:t xml:space="preserve"> ze stali nierdzewnej;</w:t>
      </w:r>
    </w:p>
    <w:p w:rsidR="004E2DDA" w:rsidRDefault="00C303C5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  <w:shd w:val="clear" w:color="auto" w:fill="FFFFFF"/>
        </w:rPr>
      </w:pPr>
      <w:proofErr w:type="spellStart"/>
      <w:r w:rsidRPr="00E250AC">
        <w:rPr>
          <w:b/>
          <w:bCs/>
          <w:color w:val="474747"/>
          <w:sz w:val="22"/>
          <w:shd w:val="clear" w:color="auto" w:fill="FFFFFF"/>
        </w:rPr>
        <w:t>Kotwienie</w:t>
      </w:r>
      <w:proofErr w:type="spellEnd"/>
      <w:r w:rsidRPr="00E250AC">
        <w:rPr>
          <w:color w:val="474747"/>
          <w:sz w:val="22"/>
          <w:shd w:val="clear" w:color="auto" w:fill="FFFFFF"/>
        </w:rPr>
        <w:t>: słupy osadzone na stalowych, ocynkowanych kotwach, które izolują drewno od podłoża.</w:t>
      </w:r>
    </w:p>
    <w:p w:rsidR="000D45F9" w:rsidRDefault="000D45F9" w:rsidP="000D45F9">
      <w:pPr>
        <w:spacing w:line="276" w:lineRule="auto"/>
        <w:ind w:left="360"/>
        <w:rPr>
          <w:rFonts w:ascii="Times New Roman" w:hAnsi="Times New Roman" w:cs="Times New Roman"/>
          <w:bCs/>
          <w:sz w:val="20"/>
        </w:rPr>
      </w:pPr>
    </w:p>
    <w:p w:rsidR="000D45F9" w:rsidRPr="000D45F9" w:rsidRDefault="000D45F9" w:rsidP="000D45F9">
      <w:pPr>
        <w:spacing w:line="276" w:lineRule="auto"/>
        <w:ind w:left="360"/>
        <w:rPr>
          <w:color w:val="474747"/>
          <w:sz w:val="28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</w:rPr>
        <w:t xml:space="preserve">Zgodność urządzenia z normą </w:t>
      </w:r>
      <w:r w:rsidRPr="000D45F9">
        <w:rPr>
          <w:rFonts w:ascii="Times New Roman" w:hAnsi="Times New Roman" w:cs="Times New Roman"/>
          <w:bCs/>
          <w:sz w:val="24"/>
        </w:rPr>
        <w:t>PN-EN 1176-1+A1:2024-03</w:t>
      </w:r>
    </w:p>
    <w:p w:rsidR="0094128E" w:rsidRPr="00E250AC" w:rsidRDefault="004E2DDA" w:rsidP="0021292A">
      <w:pPr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</w:pPr>
      <w:r w:rsidRPr="00E250AC">
        <w:rPr>
          <w:rFonts w:ascii="Times New Roman" w:hAnsi="Times New Roman" w:cs="Times New Roman"/>
          <w:color w:val="474747"/>
          <w:shd w:val="clear" w:color="auto" w:fill="FFFFFF"/>
        </w:rPr>
        <w:br w:type="page"/>
      </w:r>
    </w:p>
    <w:p w:rsidR="00CF6D81" w:rsidRPr="000D45F9" w:rsidRDefault="00C303C5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0D45F9">
        <w:rPr>
          <w:rFonts w:ascii="Times New Roman" w:hAnsi="Times New Roman" w:cs="Times New Roman"/>
          <w:sz w:val="24"/>
          <w:lang w:val="pl-PL"/>
        </w:rPr>
        <w:lastRenderedPageBreak/>
        <w:t xml:space="preserve">element siłowni zewnętrznej typu </w:t>
      </w:r>
      <w:r w:rsidR="00071093" w:rsidRPr="000D45F9">
        <w:rPr>
          <w:rFonts w:ascii="Times New Roman" w:hAnsi="Times New Roman" w:cs="Times New Roman"/>
          <w:b/>
          <w:sz w:val="24"/>
          <w:lang w:val="pl-PL"/>
        </w:rPr>
        <w:t>narciarz</w:t>
      </w:r>
      <w:r w:rsidR="00071093" w:rsidRPr="000D45F9">
        <w:rPr>
          <w:rFonts w:ascii="Times New Roman" w:hAnsi="Times New Roman" w:cs="Times New Roman"/>
          <w:sz w:val="24"/>
          <w:lang w:val="pl-PL"/>
        </w:rPr>
        <w:t xml:space="preserve"> </w:t>
      </w:r>
      <w:r w:rsidR="00083D22" w:rsidRPr="000D45F9">
        <w:rPr>
          <w:rFonts w:ascii="Times New Roman" w:hAnsi="Times New Roman" w:cs="Times New Roman"/>
          <w:iCs/>
          <w:sz w:val="24"/>
        </w:rPr>
        <w:t>wyk</w:t>
      </w:r>
      <w:r w:rsidR="00C55E08" w:rsidRPr="000D45F9">
        <w:rPr>
          <w:rFonts w:ascii="Times New Roman" w:hAnsi="Times New Roman" w:cs="Times New Roman"/>
          <w:iCs/>
          <w:sz w:val="24"/>
        </w:rPr>
        <w:t>onany z materiałów odpornych na</w:t>
      </w:r>
      <w:r w:rsidR="00C55E08" w:rsidRPr="000D45F9">
        <w:rPr>
          <w:rFonts w:ascii="Times New Roman" w:hAnsi="Times New Roman" w:cs="Times New Roman"/>
          <w:iCs/>
          <w:sz w:val="24"/>
          <w:lang w:val="pl-PL"/>
        </w:rPr>
        <w:t> </w:t>
      </w:r>
      <w:r w:rsidR="00083D22" w:rsidRPr="000D45F9">
        <w:rPr>
          <w:rFonts w:ascii="Times New Roman" w:hAnsi="Times New Roman" w:cs="Times New Roman"/>
          <w:iCs/>
          <w:sz w:val="24"/>
        </w:rPr>
        <w:t xml:space="preserve">warunki atmosferyczne </w:t>
      </w:r>
      <w:r w:rsidR="00083D22" w:rsidRPr="000D45F9">
        <w:rPr>
          <w:rFonts w:ascii="Times New Roman" w:hAnsi="Times New Roman" w:cs="Times New Roman"/>
          <w:sz w:val="24"/>
          <w:lang w:val="pl-PL"/>
        </w:rPr>
        <w:t xml:space="preserve">– </w:t>
      </w:r>
      <w:r w:rsidR="00083D22" w:rsidRPr="000D45F9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071093" w:rsidRPr="00E250AC" w:rsidRDefault="00071093" w:rsidP="0094128E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67A3283" wp14:editId="693FFA28">
            <wp:extent cx="3400900" cy="3848637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93" w:rsidRPr="000D45F9" w:rsidRDefault="00071093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0D45F9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C303C5" w:rsidRPr="00E250AC" w:rsidRDefault="00C303C5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</w:p>
    <w:p w:rsidR="00C303C5" w:rsidRPr="00E250AC" w:rsidRDefault="00C303C5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C303C5" w:rsidRPr="00E250AC" w:rsidRDefault="00C303C5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z 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rury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C303C5" w:rsidRPr="00E250AC" w:rsidRDefault="00C303C5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C303C5" w:rsidRPr="00E250AC" w:rsidRDefault="00C303C5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C303C5" w:rsidRPr="00E250AC" w:rsidRDefault="00C303C5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Łączniki i podstopnice: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wykonane ze stali nierdzewnej;</w:t>
      </w:r>
    </w:p>
    <w:p w:rsidR="0094128E" w:rsidRDefault="00C303C5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0D45F9" w:rsidRPr="00E250AC" w:rsidRDefault="000D45F9" w:rsidP="000D45F9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</w:pPr>
    </w:p>
    <w:p w:rsidR="000D45F9" w:rsidRDefault="000D45F9" w:rsidP="000D45F9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D45F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Zgodność urządzenia z normą EN 16630:2015-06</w:t>
      </w:r>
    </w:p>
    <w:p w:rsidR="000D45F9" w:rsidRDefault="000D45F9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 w:type="page"/>
      </w:r>
    </w:p>
    <w:p w:rsidR="00C303C5" w:rsidRPr="000D45F9" w:rsidRDefault="00C303C5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0D45F9">
        <w:rPr>
          <w:rFonts w:ascii="Times New Roman" w:hAnsi="Times New Roman" w:cs="Times New Roman"/>
          <w:sz w:val="24"/>
          <w:lang w:val="pl-PL"/>
        </w:rPr>
        <w:lastRenderedPageBreak/>
        <w:t xml:space="preserve">element siłowni zewnętrznej typu </w:t>
      </w:r>
      <w:r w:rsidRPr="000D45F9">
        <w:rPr>
          <w:rFonts w:ascii="Times New Roman" w:hAnsi="Times New Roman" w:cs="Times New Roman"/>
          <w:b/>
          <w:sz w:val="24"/>
          <w:lang w:val="pl-PL"/>
        </w:rPr>
        <w:t>wioślarz</w:t>
      </w:r>
      <w:r w:rsidRPr="000D45F9">
        <w:rPr>
          <w:rFonts w:ascii="Times New Roman" w:hAnsi="Times New Roman" w:cs="Times New Roman"/>
          <w:sz w:val="24"/>
          <w:lang w:val="pl-PL"/>
        </w:rPr>
        <w:t xml:space="preserve"> </w:t>
      </w:r>
      <w:r w:rsidRPr="000D45F9">
        <w:rPr>
          <w:rFonts w:ascii="Times New Roman" w:hAnsi="Times New Roman" w:cs="Times New Roman"/>
          <w:b/>
          <w:sz w:val="24"/>
          <w:lang w:val="pl-PL"/>
        </w:rPr>
        <w:t>wolnostojący</w:t>
      </w:r>
      <w:r w:rsidRPr="000D45F9">
        <w:rPr>
          <w:rFonts w:ascii="Times New Roman" w:hAnsi="Times New Roman" w:cs="Times New Roman"/>
          <w:sz w:val="24"/>
          <w:lang w:val="pl-PL"/>
        </w:rPr>
        <w:t xml:space="preserve"> </w:t>
      </w:r>
      <w:r w:rsidR="00083D22" w:rsidRPr="000D45F9">
        <w:rPr>
          <w:rFonts w:ascii="Times New Roman" w:hAnsi="Times New Roman" w:cs="Times New Roman"/>
          <w:iCs/>
          <w:sz w:val="24"/>
        </w:rPr>
        <w:t xml:space="preserve">wykonany z materiałów odpornych na warunki atmosferyczne </w:t>
      </w:r>
      <w:r w:rsidR="00083D22" w:rsidRPr="000D45F9">
        <w:rPr>
          <w:rFonts w:ascii="Times New Roman" w:hAnsi="Times New Roman" w:cs="Times New Roman"/>
          <w:b/>
          <w:sz w:val="24"/>
          <w:lang w:val="pl-PL"/>
        </w:rPr>
        <w:t>– 1 szt.</w:t>
      </w:r>
    </w:p>
    <w:p w:rsidR="00C303C5" w:rsidRPr="00E250AC" w:rsidRDefault="00C303C5" w:rsidP="0094128E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1292E9" wp14:editId="2826833E">
            <wp:extent cx="4133850" cy="3712666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233" cy="371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C5" w:rsidRPr="000D45F9" w:rsidRDefault="00C303C5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0D45F9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0D45F9" w:rsidRPr="00E250AC" w:rsidRDefault="000D45F9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303C5" w:rsidRPr="00E250AC" w:rsidRDefault="00C303C5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C303C5" w:rsidRPr="00E250AC" w:rsidRDefault="00C303C5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rury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C303C5" w:rsidRPr="00E250AC" w:rsidRDefault="00C303C5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C303C5" w:rsidRPr="00E250AC" w:rsidRDefault="00C303C5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Siedzisko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HDPE;</w:t>
      </w:r>
    </w:p>
    <w:p w:rsidR="00C303C5" w:rsidRPr="00E250AC" w:rsidRDefault="00C303C5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C303C5" w:rsidRPr="00E250AC" w:rsidRDefault="00C303C5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Łączniki i podstopnice: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wykonane ze stali nierdzewnej;</w:t>
      </w:r>
    </w:p>
    <w:p w:rsidR="00C303C5" w:rsidRPr="000D45F9" w:rsidRDefault="00C303C5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0D45F9" w:rsidRDefault="000D45F9" w:rsidP="000D45F9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0D45F9" w:rsidRPr="00E250AC" w:rsidRDefault="000D45F9" w:rsidP="000D45F9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EN 16630:2015-06</w:t>
      </w:r>
    </w:p>
    <w:p w:rsidR="000D45F9" w:rsidRPr="00E250AC" w:rsidRDefault="000D45F9" w:rsidP="000D45F9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94128E" w:rsidRPr="00E250AC" w:rsidRDefault="0094128E">
      <w:pP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250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303C5" w:rsidRPr="000D45F9" w:rsidRDefault="00C303C5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D45F9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0D45F9">
        <w:rPr>
          <w:rFonts w:ascii="Times New Roman" w:hAnsi="Times New Roman" w:cs="Times New Roman"/>
          <w:b/>
          <w:sz w:val="24"/>
          <w:lang w:val="pl-PL"/>
        </w:rPr>
        <w:t>motyl</w:t>
      </w:r>
      <w:r w:rsidR="00083D22" w:rsidRPr="000D45F9">
        <w:rPr>
          <w:rFonts w:ascii="Times New Roman" w:hAnsi="Times New Roman" w:cs="Times New Roman"/>
          <w:sz w:val="24"/>
          <w:lang w:val="pl-PL"/>
        </w:rPr>
        <w:t xml:space="preserve"> </w:t>
      </w:r>
      <w:r w:rsidR="00831CD7" w:rsidRPr="000D45F9">
        <w:rPr>
          <w:rFonts w:ascii="Times New Roman" w:hAnsi="Times New Roman" w:cs="Times New Roman"/>
          <w:iCs/>
          <w:sz w:val="24"/>
        </w:rPr>
        <w:t>wyk</w:t>
      </w:r>
      <w:r w:rsidR="001D51D1" w:rsidRPr="000D45F9">
        <w:rPr>
          <w:rFonts w:ascii="Times New Roman" w:hAnsi="Times New Roman" w:cs="Times New Roman"/>
          <w:iCs/>
          <w:sz w:val="24"/>
        </w:rPr>
        <w:t>onany z materiałów odpornych na</w:t>
      </w:r>
      <w:r w:rsidR="001D51D1" w:rsidRPr="000D45F9">
        <w:rPr>
          <w:rFonts w:ascii="Times New Roman" w:hAnsi="Times New Roman" w:cs="Times New Roman"/>
          <w:iCs/>
          <w:sz w:val="24"/>
          <w:lang w:val="pl-PL"/>
        </w:rPr>
        <w:t> </w:t>
      </w:r>
      <w:r w:rsidR="00831CD7" w:rsidRPr="000D45F9">
        <w:rPr>
          <w:rFonts w:ascii="Times New Roman" w:hAnsi="Times New Roman" w:cs="Times New Roman"/>
          <w:iCs/>
          <w:sz w:val="24"/>
        </w:rPr>
        <w:t xml:space="preserve">warunki atmosferyczne </w:t>
      </w:r>
      <w:r w:rsidR="00083D22" w:rsidRPr="000D45F9">
        <w:rPr>
          <w:rFonts w:ascii="Times New Roman" w:hAnsi="Times New Roman" w:cs="Times New Roman"/>
          <w:sz w:val="24"/>
          <w:lang w:val="pl-PL"/>
        </w:rPr>
        <w:t xml:space="preserve">– </w:t>
      </w:r>
      <w:r w:rsidR="00083D22" w:rsidRPr="000D45F9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C303C5" w:rsidRPr="00E250AC" w:rsidRDefault="00C303C5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27A7EE1E" wp14:editId="324143E7">
            <wp:extent cx="3596132" cy="4058284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7115" cy="4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C5" w:rsidRPr="000D45F9" w:rsidRDefault="00C303C5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0D45F9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C303C5" w:rsidRPr="00E250AC" w:rsidRDefault="00C303C5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</w:p>
    <w:p w:rsidR="00C303C5" w:rsidRPr="00E250AC" w:rsidRDefault="00C303C5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C303C5" w:rsidRPr="00E250AC" w:rsidRDefault="00C303C5" w:rsidP="0094128E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rury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C303C5" w:rsidRPr="00E250AC" w:rsidRDefault="00C303C5" w:rsidP="0094128E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C303C5" w:rsidRPr="00E250AC" w:rsidRDefault="00C303C5" w:rsidP="0094128E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C303C5" w:rsidRPr="00E250AC" w:rsidRDefault="00C303C5" w:rsidP="0094128E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Siedzisko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HDPE;</w:t>
      </w:r>
    </w:p>
    <w:p w:rsidR="00C303C5" w:rsidRPr="000D45F9" w:rsidRDefault="00C303C5" w:rsidP="0094128E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0D45F9" w:rsidRDefault="000D45F9" w:rsidP="000D45F9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0D45F9" w:rsidRPr="00E250AC" w:rsidRDefault="000D45F9" w:rsidP="000D45F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EN 16630:2015-06</w:t>
      </w:r>
    </w:p>
    <w:p w:rsidR="000D45F9" w:rsidRPr="00E250AC" w:rsidRDefault="000D45F9" w:rsidP="000D45F9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94128E" w:rsidRPr="00E250AC" w:rsidRDefault="0094128E">
      <w:pP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250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83D22" w:rsidRPr="000D45F9" w:rsidRDefault="00083D22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0D45F9">
        <w:rPr>
          <w:rFonts w:ascii="Times New Roman" w:hAnsi="Times New Roman" w:cs="Times New Roman"/>
          <w:b/>
          <w:sz w:val="24"/>
          <w:lang w:val="pl-PL"/>
        </w:rPr>
        <w:t>tablica z regulaminem</w:t>
      </w:r>
      <w:r w:rsidRPr="000D45F9">
        <w:rPr>
          <w:rFonts w:ascii="Times New Roman" w:hAnsi="Times New Roman" w:cs="Times New Roman"/>
          <w:sz w:val="24"/>
          <w:lang w:val="pl-PL"/>
        </w:rPr>
        <w:t xml:space="preserve"> </w:t>
      </w:r>
      <w:r w:rsidR="00831CD7" w:rsidRPr="000D45F9">
        <w:rPr>
          <w:rFonts w:ascii="Times New Roman" w:hAnsi="Times New Roman" w:cs="Times New Roman"/>
          <w:iCs/>
          <w:sz w:val="24"/>
        </w:rPr>
        <w:t>wykonan</w:t>
      </w:r>
      <w:r w:rsidR="00831CD7" w:rsidRPr="000D45F9">
        <w:rPr>
          <w:rFonts w:ascii="Times New Roman" w:hAnsi="Times New Roman" w:cs="Times New Roman"/>
          <w:iCs/>
          <w:sz w:val="24"/>
          <w:lang w:val="pl-PL"/>
        </w:rPr>
        <w:t>a</w:t>
      </w:r>
      <w:r w:rsidR="00831CD7" w:rsidRPr="000D45F9">
        <w:rPr>
          <w:rFonts w:ascii="Times New Roman" w:hAnsi="Times New Roman" w:cs="Times New Roman"/>
          <w:iCs/>
          <w:sz w:val="24"/>
        </w:rPr>
        <w:t xml:space="preserve"> z materiałów odpornych na warunki atmosferyczne </w:t>
      </w:r>
      <w:r w:rsidRPr="000D45F9">
        <w:rPr>
          <w:rFonts w:ascii="Times New Roman" w:hAnsi="Times New Roman" w:cs="Times New Roman"/>
          <w:sz w:val="24"/>
          <w:lang w:val="pl-PL"/>
        </w:rPr>
        <w:t xml:space="preserve">– </w:t>
      </w:r>
      <w:r w:rsidRPr="000D45F9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083D22" w:rsidRPr="00E250AC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6E1700DB" wp14:editId="37F9C903">
            <wp:extent cx="2841022" cy="381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812" cy="38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22" w:rsidRPr="00E250AC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Zdjęcie poglądowe</w:t>
      </w:r>
    </w:p>
    <w:p w:rsidR="00083D22" w:rsidRPr="00E250AC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:rsidR="00083D22" w:rsidRPr="00E250AC" w:rsidRDefault="00083D22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</w:p>
    <w:p w:rsidR="00083D22" w:rsidRPr="00E250AC" w:rsidRDefault="00083D22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083D22" w:rsidRPr="00E250AC" w:rsidRDefault="00083D22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stal S235;</w:t>
      </w:r>
    </w:p>
    <w:p w:rsidR="00083D22" w:rsidRPr="00E250AC" w:rsidRDefault="00083D22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 xml:space="preserve">Panele: 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płyty HPL odpornej na warunki atmosferyczne;</w:t>
      </w:r>
    </w:p>
    <w:p w:rsidR="00083D22" w:rsidRPr="00E250AC" w:rsidRDefault="00083D22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Okucia: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ze stali nierdzewnej;</w:t>
      </w:r>
    </w:p>
    <w:p w:rsidR="00083D22" w:rsidRPr="00E250AC" w:rsidRDefault="00083D22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podkład cynkowy i lakierowanie;</w:t>
      </w:r>
    </w:p>
    <w:p w:rsidR="000D45F9" w:rsidRPr="000D45F9" w:rsidRDefault="00083D22" w:rsidP="000D45F9">
      <w:pPr>
        <w:numPr>
          <w:ilvl w:val="0"/>
          <w:numId w:val="13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0D45F9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0D45F9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0D45F9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posadowione poniżej poziomu gruntu.</w:t>
      </w:r>
    </w:p>
    <w:p w:rsidR="000D45F9" w:rsidRDefault="000D45F9" w:rsidP="000D45F9">
      <w:pPr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szCs w:val="24"/>
          <w:lang w:eastAsia="ar-SA"/>
        </w:rPr>
      </w:pPr>
    </w:p>
    <w:p w:rsidR="000D45F9" w:rsidRPr="000D45F9" w:rsidRDefault="000D45F9" w:rsidP="000D45F9">
      <w:pPr>
        <w:spacing w:after="0" w:line="276" w:lineRule="auto"/>
        <w:ind w:left="720"/>
        <w:textAlignment w:val="baseline"/>
        <w:rPr>
          <w:rFonts w:ascii="Times New Roman" w:eastAsia="Times New Roman" w:hAnsi="Times New Roman" w:cs="Times New Roman"/>
          <w:color w:val="474747"/>
          <w:sz w:val="20"/>
          <w:szCs w:val="24"/>
          <w:lang w:eastAsia="pl-PL"/>
        </w:rPr>
      </w:pPr>
      <w:r w:rsidRPr="000D45F9">
        <w:rPr>
          <w:rFonts w:ascii="Times New Roman" w:eastAsia="Times New Roman" w:hAnsi="Times New Roman" w:cs="Times New Roman"/>
          <w:bCs/>
          <w:szCs w:val="24"/>
          <w:lang w:eastAsia="ar-SA"/>
        </w:rPr>
        <w:t>Wymiary urządzenia [m] 0,50 x 0,08 x 1,50 m</w:t>
      </w:r>
    </w:p>
    <w:p w:rsidR="00083D22" w:rsidRPr="00E250AC" w:rsidRDefault="00083D22" w:rsidP="009412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br w:type="page"/>
      </w:r>
    </w:p>
    <w:p w:rsidR="001D51D1" w:rsidRPr="00E250AC" w:rsidRDefault="001D51D1" w:rsidP="001D51D1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color w:val="FF0000"/>
          <w:sz w:val="30"/>
          <w:szCs w:val="24"/>
          <w:lang w:eastAsia="ar-SA"/>
        </w:rPr>
        <w:t>Zadanie 2</w:t>
      </w:r>
    </w:p>
    <w:p w:rsidR="00083D22" w:rsidRPr="00E250AC" w:rsidRDefault="002C2244" w:rsidP="0094128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Utworzenie integracyjnego placu zabaw na terenie Osiedla Młodych </w:t>
      </w:r>
      <w:r w:rsidR="00CA3D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(działka </w:t>
      </w:r>
      <w:proofErr w:type="spellStart"/>
      <w:r w:rsidR="00CA3D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ewid</w:t>
      </w:r>
      <w:proofErr w:type="spellEnd"/>
      <w:r w:rsidR="00CA3D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066A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</w:t>
      </w:r>
      <w:r w:rsidR="00CA3D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r </w:t>
      </w:r>
      <w:r w:rsidR="00083D22"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2577/21 obręb Mława Miasto) - dostawa i montaż:</w:t>
      </w:r>
    </w:p>
    <w:p w:rsidR="00083D22" w:rsidRPr="00E250AC" w:rsidRDefault="00083D22" w:rsidP="0094128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9669D" w:rsidRPr="000D45F9" w:rsidRDefault="00E9669D" w:rsidP="003E612C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FF0000"/>
          <w:sz w:val="24"/>
        </w:rPr>
      </w:pPr>
      <w:r w:rsidRPr="000D45F9">
        <w:rPr>
          <w:rFonts w:ascii="Times New Roman" w:hAnsi="Times New Roman" w:cs="Times New Roman"/>
          <w:b/>
          <w:iCs/>
          <w:sz w:val="24"/>
        </w:rPr>
        <w:t>zestaw zabawowy</w:t>
      </w:r>
      <w:r w:rsidRPr="000D45F9">
        <w:rPr>
          <w:rFonts w:ascii="Times New Roman" w:hAnsi="Times New Roman" w:cs="Times New Roman"/>
          <w:iCs/>
          <w:sz w:val="24"/>
        </w:rPr>
        <w:t xml:space="preserve"> złożony z </w:t>
      </w:r>
      <w:proofErr w:type="spellStart"/>
      <w:r w:rsidRPr="000D45F9">
        <w:rPr>
          <w:rFonts w:ascii="Times New Roman" w:hAnsi="Times New Roman" w:cs="Times New Roman"/>
          <w:iCs/>
          <w:sz w:val="24"/>
          <w:lang w:val="pl-PL"/>
        </w:rPr>
        <w:t>wi</w:t>
      </w:r>
      <w:r w:rsidRPr="000D45F9">
        <w:rPr>
          <w:rFonts w:ascii="Times New Roman" w:hAnsi="Times New Roman" w:cs="Times New Roman"/>
          <w:sz w:val="24"/>
        </w:rPr>
        <w:t>eż</w:t>
      </w:r>
      <w:r w:rsidRPr="000D45F9">
        <w:rPr>
          <w:rFonts w:ascii="Times New Roman" w:hAnsi="Times New Roman" w:cs="Times New Roman"/>
          <w:sz w:val="24"/>
          <w:lang w:val="pl-PL"/>
        </w:rPr>
        <w:t>y</w:t>
      </w:r>
      <w:proofErr w:type="spellEnd"/>
      <w:r w:rsidRPr="000D45F9">
        <w:rPr>
          <w:rFonts w:ascii="Times New Roman" w:hAnsi="Times New Roman" w:cs="Times New Roman"/>
          <w:sz w:val="24"/>
        </w:rPr>
        <w:t xml:space="preserve"> z czterospadowym dachem, wysok</w:t>
      </w:r>
      <w:r w:rsidRPr="000D45F9">
        <w:rPr>
          <w:rFonts w:ascii="Times New Roman" w:hAnsi="Times New Roman" w:cs="Times New Roman"/>
          <w:sz w:val="24"/>
          <w:lang w:val="pl-PL"/>
        </w:rPr>
        <w:t>iej</w:t>
      </w:r>
      <w:r w:rsidRPr="000D45F9">
        <w:rPr>
          <w:rFonts w:ascii="Times New Roman" w:hAnsi="Times New Roman" w:cs="Times New Roman"/>
          <w:sz w:val="24"/>
        </w:rPr>
        <w:t xml:space="preserve"> zjeżdżalni</w:t>
      </w:r>
      <w:r w:rsidRPr="000D45F9">
        <w:rPr>
          <w:rFonts w:ascii="Times New Roman" w:hAnsi="Times New Roman" w:cs="Times New Roman"/>
          <w:sz w:val="24"/>
          <w:lang w:val="pl-PL"/>
        </w:rPr>
        <w:t>,</w:t>
      </w:r>
      <w:r w:rsidRPr="000D45F9">
        <w:rPr>
          <w:rFonts w:ascii="Times New Roman" w:hAnsi="Times New Roman" w:cs="Times New Roman"/>
          <w:sz w:val="24"/>
        </w:rPr>
        <w:t xml:space="preserve"> różnorodn</w:t>
      </w:r>
      <w:r w:rsidRPr="000D45F9">
        <w:rPr>
          <w:rFonts w:ascii="Times New Roman" w:hAnsi="Times New Roman" w:cs="Times New Roman"/>
          <w:sz w:val="24"/>
          <w:lang w:val="pl-PL"/>
        </w:rPr>
        <w:t>ych</w:t>
      </w:r>
      <w:r w:rsidRPr="000D45F9">
        <w:rPr>
          <w:rFonts w:ascii="Times New Roman" w:hAnsi="Times New Roman" w:cs="Times New Roman"/>
          <w:sz w:val="24"/>
        </w:rPr>
        <w:t xml:space="preserve"> wejś</w:t>
      </w:r>
      <w:r w:rsidRPr="000D45F9">
        <w:rPr>
          <w:rFonts w:ascii="Times New Roman" w:hAnsi="Times New Roman" w:cs="Times New Roman"/>
          <w:sz w:val="24"/>
          <w:lang w:val="pl-PL"/>
        </w:rPr>
        <w:t>ć (</w:t>
      </w:r>
      <w:r w:rsidRPr="000D45F9">
        <w:rPr>
          <w:rFonts w:ascii="Times New Roman" w:hAnsi="Times New Roman" w:cs="Times New Roman"/>
          <w:sz w:val="24"/>
        </w:rPr>
        <w:t>wspinaczkowe</w:t>
      </w:r>
      <w:r w:rsidRPr="000D45F9">
        <w:rPr>
          <w:rFonts w:ascii="Times New Roman" w:hAnsi="Times New Roman" w:cs="Times New Roman"/>
          <w:sz w:val="24"/>
          <w:lang w:val="pl-PL"/>
        </w:rPr>
        <w:t>go</w:t>
      </w:r>
      <w:r w:rsidRPr="000D45F9">
        <w:rPr>
          <w:rFonts w:ascii="Times New Roman" w:hAnsi="Times New Roman" w:cs="Times New Roman"/>
          <w:sz w:val="24"/>
        </w:rPr>
        <w:t xml:space="preserve"> i linowe</w:t>
      </w:r>
      <w:r w:rsidRPr="000D45F9">
        <w:rPr>
          <w:rFonts w:ascii="Times New Roman" w:hAnsi="Times New Roman" w:cs="Times New Roman"/>
          <w:sz w:val="24"/>
          <w:lang w:val="pl-PL"/>
        </w:rPr>
        <w:t>go),</w:t>
      </w:r>
      <w:r w:rsidRPr="000D45F9">
        <w:rPr>
          <w:rFonts w:ascii="Times New Roman" w:hAnsi="Times New Roman" w:cs="Times New Roman"/>
          <w:sz w:val="24"/>
        </w:rPr>
        <w:t xml:space="preserve"> </w:t>
      </w:r>
      <w:r w:rsidRPr="000D45F9">
        <w:rPr>
          <w:rFonts w:ascii="Times New Roman" w:hAnsi="Times New Roman" w:cs="Times New Roman"/>
          <w:color w:val="474747"/>
          <w:sz w:val="24"/>
          <w:shd w:val="clear" w:color="auto" w:fill="FFFFFF"/>
        </w:rPr>
        <w:t>przeplotni pajęczej, pomostu linowego</w:t>
      </w:r>
      <w:r w:rsidRPr="000D45F9">
        <w:rPr>
          <w:rFonts w:ascii="Times New Roman" w:hAnsi="Times New Roman" w:cs="Times New Roman"/>
          <w:color w:val="474747"/>
          <w:sz w:val="24"/>
          <w:shd w:val="clear" w:color="auto" w:fill="FFFFFF"/>
          <w:lang w:val="pl-PL"/>
        </w:rPr>
        <w:t xml:space="preserve"> i </w:t>
      </w:r>
      <w:r w:rsidRPr="000D45F9">
        <w:rPr>
          <w:rFonts w:ascii="Times New Roman" w:hAnsi="Times New Roman" w:cs="Times New Roman"/>
          <w:color w:val="474747"/>
          <w:sz w:val="24"/>
          <w:shd w:val="clear" w:color="auto" w:fill="FFFFFF"/>
        </w:rPr>
        <w:t xml:space="preserve"> drążków gimnastycznych</w:t>
      </w:r>
      <w:r w:rsidRPr="000D45F9">
        <w:rPr>
          <w:rFonts w:ascii="Times New Roman" w:hAnsi="Times New Roman" w:cs="Times New Roman"/>
          <w:color w:val="474747"/>
          <w:sz w:val="24"/>
          <w:shd w:val="clear" w:color="auto" w:fill="FFFFFF"/>
          <w:lang w:val="pl-PL"/>
        </w:rPr>
        <w:t>,</w:t>
      </w:r>
      <w:r w:rsidRPr="000D45F9">
        <w:rPr>
          <w:rFonts w:ascii="Times New Roman" w:hAnsi="Times New Roman" w:cs="Times New Roman"/>
          <w:iCs/>
          <w:sz w:val="24"/>
        </w:rPr>
        <w:t xml:space="preserve"> wykonany z materiałów odpornych na warunki atmosferyczne - </w:t>
      </w:r>
      <w:r w:rsidRPr="000D45F9">
        <w:rPr>
          <w:rFonts w:ascii="Times New Roman" w:hAnsi="Times New Roman" w:cs="Times New Roman"/>
          <w:b/>
          <w:iCs/>
          <w:sz w:val="24"/>
        </w:rPr>
        <w:t>1 szt.;</w:t>
      </w:r>
    </w:p>
    <w:p w:rsidR="00083D22" w:rsidRPr="00E250AC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077196" cy="3320350"/>
            <wp:effectExtent l="0" t="0" r="0" b="0"/>
            <wp:docPr id="5" name="Obraz 5" descr="C:\Users\PAntosiak\AppData\Local\Microsoft\Windows\INetCache\Content.Word\Zrzut ekranu 2025-08-22 12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tosiak\AppData\Local\Microsoft\Windows\INetCache\Content.Word\Zrzut ekranu 2025-08-22 1235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55" cy="33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22" w:rsidRPr="000D45F9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0D45F9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0D45F9" w:rsidRDefault="000D45F9" w:rsidP="0094128E">
      <w:pPr>
        <w:pStyle w:val="NormalnyWeb"/>
        <w:spacing w:before="0" w:beforeAutospacing="0" w:after="240" w:afterAutospacing="0" w:line="276" w:lineRule="auto"/>
        <w:jc w:val="both"/>
        <w:rPr>
          <w:b/>
          <w:bCs/>
          <w:color w:val="474747"/>
          <w:sz w:val="22"/>
          <w:shd w:val="clear" w:color="auto" w:fill="FFFFFF"/>
        </w:rPr>
      </w:pPr>
    </w:p>
    <w:p w:rsidR="00083D22" w:rsidRPr="00E250AC" w:rsidRDefault="00083D22" w:rsidP="0094128E">
      <w:pPr>
        <w:pStyle w:val="NormalnyWeb"/>
        <w:spacing w:before="0" w:beforeAutospacing="0" w:after="240" w:afterAutospacing="0" w:line="276" w:lineRule="auto"/>
        <w:jc w:val="both"/>
        <w:rPr>
          <w:color w:val="000000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SPECYFIKACJA MATERIAŁOWA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Konstrukcja główna</w:t>
      </w:r>
      <w:r w:rsidRPr="00E250AC">
        <w:rPr>
          <w:color w:val="474747"/>
          <w:sz w:val="22"/>
          <w:shd w:val="clear" w:color="auto" w:fill="FFFFFF"/>
        </w:rPr>
        <w:t xml:space="preserve">: słupy o przekroju kwadratowym z drewna klejonego warstwowo, wzdłużnie ryflowane, pokryte </w:t>
      </w:r>
      <w:proofErr w:type="spellStart"/>
      <w:r w:rsidRPr="00E250AC">
        <w:rPr>
          <w:color w:val="474747"/>
          <w:sz w:val="22"/>
          <w:shd w:val="clear" w:color="auto" w:fill="FFFFFF"/>
        </w:rPr>
        <w:t>lazurą</w:t>
      </w:r>
      <w:proofErr w:type="spellEnd"/>
      <w:r w:rsidRPr="00E250AC">
        <w:rPr>
          <w:color w:val="474747"/>
          <w:sz w:val="22"/>
          <w:shd w:val="clear" w:color="auto" w:fill="FFFFFF"/>
        </w:rPr>
        <w:t>, zabezpieczone w górnej części kapturkami z wysokiej jakości tworzywa;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Podesty</w:t>
      </w:r>
      <w:r w:rsidRPr="00E250AC">
        <w:rPr>
          <w:color w:val="474747"/>
          <w:sz w:val="22"/>
          <w:shd w:val="clear" w:color="auto" w:fill="FFFFFF"/>
        </w:rPr>
        <w:t>: antypoślizgowe; 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Dachy i zabezpieczenia</w:t>
      </w:r>
      <w:r w:rsidRPr="00E250AC">
        <w:rPr>
          <w:color w:val="474747"/>
          <w:sz w:val="22"/>
          <w:shd w:val="clear" w:color="auto" w:fill="FFFFFF"/>
        </w:rPr>
        <w:t>: wykonane z płyty polietylenowej HDPE;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Liny</w:t>
      </w:r>
      <w:r w:rsidRPr="00E250AC">
        <w:rPr>
          <w:color w:val="474747"/>
          <w:sz w:val="22"/>
          <w:shd w:val="clear" w:color="auto" w:fill="FFFFFF"/>
        </w:rPr>
        <w:t>: polipropylenowe ze stalowym rdzeniem, łączniki z tworzywa sztucznego oraz stali nierdzewnej; 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Zjeżdżalnie</w:t>
      </w:r>
      <w:r w:rsidRPr="00E250AC">
        <w:rPr>
          <w:color w:val="474747"/>
          <w:sz w:val="22"/>
          <w:shd w:val="clear" w:color="auto" w:fill="FFFFFF"/>
        </w:rPr>
        <w:t>: ślizgi ze stali nierdzewnej, burty z HDPE; 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Elementy stalowe</w:t>
      </w:r>
      <w:r w:rsidRPr="00E250AC">
        <w:rPr>
          <w:color w:val="474747"/>
          <w:sz w:val="22"/>
          <w:shd w:val="clear" w:color="auto" w:fill="FFFFFF"/>
        </w:rPr>
        <w:t>: ocynkowane, malowane metodą proszkową; </w:t>
      </w:r>
    </w:p>
    <w:p w:rsidR="00083D22" w:rsidRPr="00E250AC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Okucia i łączniki</w:t>
      </w:r>
      <w:r w:rsidRPr="00E250AC">
        <w:rPr>
          <w:color w:val="474747"/>
          <w:sz w:val="22"/>
          <w:shd w:val="clear" w:color="auto" w:fill="FFFFFF"/>
        </w:rPr>
        <w:t xml:space="preserve"> ze stali nierdzewnej;</w:t>
      </w:r>
    </w:p>
    <w:p w:rsidR="00083D22" w:rsidRPr="000D45F9" w:rsidRDefault="00083D22" w:rsidP="0094128E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proofErr w:type="spellStart"/>
      <w:r w:rsidRPr="00E250AC">
        <w:rPr>
          <w:b/>
          <w:bCs/>
          <w:color w:val="474747"/>
          <w:sz w:val="22"/>
          <w:shd w:val="clear" w:color="auto" w:fill="FFFFFF"/>
        </w:rPr>
        <w:t>Kotwienie</w:t>
      </w:r>
      <w:proofErr w:type="spellEnd"/>
      <w:r w:rsidRPr="00E250AC">
        <w:rPr>
          <w:color w:val="474747"/>
          <w:sz w:val="22"/>
          <w:shd w:val="clear" w:color="auto" w:fill="FFFFFF"/>
        </w:rPr>
        <w:t>: słupy osadzone na stalowych, ocynkowanych kotwach, które izolują drewno od podłoża.</w:t>
      </w:r>
    </w:p>
    <w:p w:rsidR="000D45F9" w:rsidRDefault="000D45F9" w:rsidP="000D45F9">
      <w:pPr>
        <w:spacing w:line="276" w:lineRule="auto"/>
        <w:ind w:left="360"/>
        <w:rPr>
          <w:rFonts w:ascii="Times New Roman" w:hAnsi="Times New Roman" w:cs="Times New Roman"/>
          <w:bCs/>
          <w:sz w:val="24"/>
        </w:rPr>
      </w:pPr>
    </w:p>
    <w:p w:rsidR="0094128E" w:rsidRPr="00E250AC" w:rsidRDefault="000D45F9" w:rsidP="000D45F9">
      <w:pPr>
        <w:spacing w:line="276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x-none" w:eastAsia="ar-SA"/>
        </w:rPr>
      </w:pPr>
      <w:r w:rsidRPr="000D45F9">
        <w:rPr>
          <w:rFonts w:ascii="Times New Roman" w:hAnsi="Times New Roman" w:cs="Times New Roman"/>
          <w:bCs/>
          <w:sz w:val="24"/>
        </w:rPr>
        <w:t>Zgodność urządzenia z normą PN-EN 1176-1+A1:2024-03</w:t>
      </w:r>
      <w:r w:rsidR="0094128E" w:rsidRPr="00E250AC">
        <w:rPr>
          <w:rFonts w:ascii="Times New Roman" w:hAnsi="Times New Roman" w:cs="Times New Roman"/>
          <w:b/>
          <w:i/>
          <w:iCs/>
          <w:sz w:val="24"/>
          <w:szCs w:val="24"/>
        </w:rPr>
        <w:br w:type="page"/>
      </w:r>
    </w:p>
    <w:p w:rsidR="00083D22" w:rsidRPr="00CA3DD4" w:rsidRDefault="00083D22" w:rsidP="0094128E">
      <w:pPr>
        <w:pStyle w:val="Akapitzlist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b/>
          <w:iCs/>
          <w:sz w:val="24"/>
        </w:rPr>
        <w:t>zabawki na sprężynie</w:t>
      </w:r>
      <w:r w:rsidRPr="00CA3DD4">
        <w:rPr>
          <w:rFonts w:ascii="Times New Roman" w:hAnsi="Times New Roman" w:cs="Times New Roman"/>
          <w:iCs/>
          <w:sz w:val="24"/>
        </w:rPr>
        <w:t xml:space="preserve"> - wykonane z materiałów odpornych na warunki atmosferyczne, </w:t>
      </w:r>
      <w:r w:rsidRPr="00CA3DD4">
        <w:rPr>
          <w:rFonts w:ascii="Times New Roman" w:hAnsi="Times New Roman" w:cs="Times New Roman"/>
          <w:b/>
          <w:iCs/>
          <w:sz w:val="24"/>
        </w:rPr>
        <w:t>2 szt.;</w:t>
      </w:r>
      <w:r w:rsidRPr="00CA3DD4">
        <w:rPr>
          <w:rFonts w:ascii="Times New Roman" w:hAnsi="Times New Roman" w:cs="Times New Roman"/>
          <w:b/>
          <w:sz w:val="24"/>
          <w:lang w:val="pl-PL"/>
        </w:rPr>
        <w:t>.</w:t>
      </w:r>
    </w:p>
    <w:p w:rsidR="00083D22" w:rsidRPr="00E250AC" w:rsidRDefault="00083D22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83D22" w:rsidRPr="00E250AC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712AD338" wp14:editId="78D65633">
            <wp:extent cx="2525234" cy="216031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1914" cy="21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4C8CB97A" wp14:editId="6722D984">
            <wp:extent cx="2869102" cy="2355812"/>
            <wp:effectExtent l="0" t="0" r="762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43" cy="2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22" w:rsidRPr="00CA3DD4" w:rsidRDefault="00083D22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Zdjęcia poglądowe</w:t>
      </w:r>
    </w:p>
    <w:p w:rsidR="00083D22" w:rsidRPr="00E250AC" w:rsidRDefault="00083D22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</w:p>
    <w:p w:rsidR="00083D22" w:rsidRPr="00E250AC" w:rsidRDefault="00083D22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083D22" w:rsidRPr="00E250AC" w:rsidRDefault="00083D22" w:rsidP="0094128E">
      <w:pPr>
        <w:numPr>
          <w:ilvl w:val="0"/>
          <w:numId w:val="1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sprężyna wykonana ze stali zabezpieczonej antykorozyjnie poprzez cynkowanie i lakierowanie proszkowe;</w:t>
      </w:r>
    </w:p>
    <w:p w:rsidR="00083D22" w:rsidRPr="00E250AC" w:rsidRDefault="00083D22" w:rsidP="0094128E">
      <w:pPr>
        <w:numPr>
          <w:ilvl w:val="0"/>
          <w:numId w:val="1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Baza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wykonana z płyty polietylenowej HDPE;</w:t>
      </w:r>
    </w:p>
    <w:p w:rsidR="00083D22" w:rsidRPr="00CA3DD4" w:rsidRDefault="00083D22" w:rsidP="0094128E">
      <w:pPr>
        <w:numPr>
          <w:ilvl w:val="0"/>
          <w:numId w:val="1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Okucia i łącznik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i ze stali nierdzewnej.</w:t>
      </w:r>
    </w:p>
    <w:p w:rsidR="00CA3DD4" w:rsidRPr="00E250AC" w:rsidRDefault="00CA3DD4" w:rsidP="00CA3DD4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CA3DD4" w:rsidRPr="00E250AC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PN-EN 1176-1+A1:2024-03</w:t>
      </w:r>
    </w:p>
    <w:p w:rsidR="00083D22" w:rsidRPr="00E250AC" w:rsidRDefault="00083D22" w:rsidP="0094128E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:rsidR="00E9669D" w:rsidRPr="00CA3DD4" w:rsidRDefault="0094128E" w:rsidP="0094128E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DD4">
        <w:rPr>
          <w:rFonts w:ascii="Times New Roman" w:hAnsi="Times New Roman" w:cs="Times New Roman"/>
          <w:sz w:val="24"/>
          <w:szCs w:val="24"/>
          <w:lang w:eastAsia="pl-PL"/>
        </w:rPr>
        <w:t>zawiesie</w:t>
      </w:r>
      <w:proofErr w:type="spellEnd"/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 z siedziskiem huśtawkowym gumowym typu </w:t>
      </w:r>
      <w:r w:rsidRPr="00CA3DD4">
        <w:rPr>
          <w:rFonts w:ascii="Times New Roman" w:hAnsi="Times New Roman" w:cs="Times New Roman"/>
          <w:b/>
          <w:sz w:val="24"/>
          <w:szCs w:val="24"/>
          <w:lang w:eastAsia="pl-PL"/>
        </w:rPr>
        <w:t>Koszyk</w:t>
      </w:r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  </w:t>
      </w:r>
      <w:r w:rsidRPr="00CA3DD4">
        <w:rPr>
          <w:rFonts w:ascii="Times New Roman" w:hAnsi="Times New Roman" w:cs="Times New Roman"/>
          <w:iCs/>
          <w:sz w:val="24"/>
          <w:szCs w:val="24"/>
        </w:rPr>
        <w:t xml:space="preserve">wykonane z materiałów odpornych na warunki atmosferyczne </w:t>
      </w:r>
      <w:r w:rsidR="00E9669D" w:rsidRPr="00CA3DD4">
        <w:rPr>
          <w:rFonts w:ascii="Times New Roman" w:hAnsi="Times New Roman" w:cs="Times New Roman"/>
          <w:sz w:val="24"/>
          <w:szCs w:val="24"/>
        </w:rPr>
        <w:t xml:space="preserve">– </w:t>
      </w:r>
      <w:r w:rsidR="00E9669D" w:rsidRPr="00CA3DD4">
        <w:rPr>
          <w:rFonts w:ascii="Times New Roman" w:hAnsi="Times New Roman" w:cs="Times New Roman"/>
          <w:b/>
          <w:sz w:val="24"/>
          <w:szCs w:val="24"/>
        </w:rPr>
        <w:t>1 szt.</w:t>
      </w:r>
    </w:p>
    <w:p w:rsidR="00E9669D" w:rsidRPr="00E250AC" w:rsidRDefault="0094128E" w:rsidP="0094128E">
      <w:pPr>
        <w:spacing w:line="276" w:lineRule="auto"/>
        <w:rPr>
          <w:rFonts w:ascii="Times New Roman" w:hAnsi="Times New Roman" w:cs="Times New Roman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493645" cy="2302510"/>
            <wp:effectExtent l="0" t="0" r="1905" b="2540"/>
            <wp:wrapTight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7" r="4437"/>
                    <a:stretch/>
                  </pic:blipFill>
                  <pic:spPr bwMode="auto">
                    <a:xfrm>
                      <a:off x="0" y="0"/>
                      <a:ext cx="2493645" cy="23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28E" w:rsidRPr="00E250AC" w:rsidRDefault="0094128E" w:rsidP="0094128E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Wymiary urządzenia [m] 0,31 x 0,43 x 1,68 m</w:t>
      </w:r>
    </w:p>
    <w:p w:rsidR="0094128E" w:rsidRPr="00E250AC" w:rsidRDefault="0094128E" w:rsidP="0094128E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Maksymalne obciążenie 140 kg</w:t>
      </w:r>
    </w:p>
    <w:p w:rsidR="0094128E" w:rsidRPr="00E250AC" w:rsidRDefault="0094128E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Cs w:val="24"/>
          <w:lang w:eastAsia="ar-SA"/>
        </w:rPr>
      </w:pPr>
    </w:p>
    <w:p w:rsidR="00E9669D" w:rsidRPr="00E250AC" w:rsidRDefault="00E9669D" w:rsidP="0094128E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E9669D" w:rsidRPr="00E250AC" w:rsidRDefault="00E9669D" w:rsidP="00CA3DD4">
      <w:pPr>
        <w:numPr>
          <w:ilvl w:val="0"/>
          <w:numId w:val="28"/>
        </w:numPr>
        <w:tabs>
          <w:tab w:val="clear" w:pos="720"/>
        </w:tabs>
        <w:spacing w:after="0" w:line="276" w:lineRule="auto"/>
        <w:ind w:left="4678" w:hanging="425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: kauczuk </w:t>
      </w:r>
      <w:proofErr w:type="spellStart"/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etylenowo-pro</w:t>
      </w:r>
      <w:r w:rsidR="001D51D1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pylenowo-dienowy</w:t>
      </w:r>
      <w:proofErr w:type="spellEnd"/>
      <w:r w:rsidR="001D51D1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z elementami z 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wysokogatunkowej stali.</w:t>
      </w:r>
    </w:p>
    <w:p w:rsidR="0094128E" w:rsidRPr="00CA3DD4" w:rsidRDefault="0094128E" w:rsidP="00CA3DD4">
      <w:pPr>
        <w:numPr>
          <w:ilvl w:val="0"/>
          <w:numId w:val="28"/>
        </w:numPr>
        <w:tabs>
          <w:tab w:val="clear" w:pos="720"/>
        </w:tabs>
        <w:spacing w:after="0" w:line="276" w:lineRule="auto"/>
        <w:ind w:left="4678" w:hanging="425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Łańcuchy i okucia ze stali nierdzewnej</w:t>
      </w:r>
    </w:p>
    <w:p w:rsidR="00CA3DD4" w:rsidRPr="00E250AC" w:rsidRDefault="00CA3DD4" w:rsidP="00CA3DD4">
      <w:pPr>
        <w:spacing w:after="0" w:line="276" w:lineRule="auto"/>
        <w:ind w:left="4678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CA3DD4" w:rsidRPr="00CA3DD4" w:rsidRDefault="00CA3DD4" w:rsidP="00CA3DD4">
      <w:pPr>
        <w:pStyle w:val="Akapitzlist"/>
        <w:spacing w:line="276" w:lineRule="auto"/>
        <w:rPr>
          <w:rFonts w:ascii="Times New Roman" w:hAnsi="Times New Roman" w:cs="Times New Roman"/>
          <w:bCs/>
        </w:rPr>
      </w:pPr>
      <w:r w:rsidRPr="00CA3DD4">
        <w:rPr>
          <w:rFonts w:ascii="Times New Roman" w:hAnsi="Times New Roman" w:cs="Times New Roman"/>
          <w:bCs/>
        </w:rPr>
        <w:t>Zgodność urządzenia z normą EN-1176:1-2017-12</w:t>
      </w:r>
    </w:p>
    <w:p w:rsidR="00CA3DD4" w:rsidRPr="00CA3DD4" w:rsidRDefault="00CA3DD4" w:rsidP="00CA3DD4">
      <w:pPr>
        <w:spacing w:after="0" w:line="276" w:lineRule="auto"/>
        <w:ind w:firstLine="851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CA3DD4" w:rsidRPr="00E250AC" w:rsidRDefault="00CA3DD4" w:rsidP="009412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28E" w:rsidRPr="00E250AC" w:rsidRDefault="0094128E">
      <w:pP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250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31CD7" w:rsidRPr="00CA3DD4" w:rsidRDefault="00831CD7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CA3DD4">
        <w:rPr>
          <w:rFonts w:ascii="Times New Roman" w:hAnsi="Times New Roman" w:cs="Times New Roman"/>
          <w:b/>
          <w:sz w:val="24"/>
          <w:lang w:val="pl-PL"/>
        </w:rPr>
        <w:t>narciarz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iCs/>
          <w:sz w:val="24"/>
        </w:rPr>
        <w:t xml:space="preserve">wykonany z materiałów odpornych na warunki atmosferyczne </w:t>
      </w:r>
      <w:r w:rsidRPr="00CA3DD4">
        <w:rPr>
          <w:rFonts w:ascii="Times New Roman" w:hAnsi="Times New Roman" w:cs="Times New Roman"/>
          <w:sz w:val="24"/>
          <w:lang w:val="pl-PL"/>
        </w:rPr>
        <w:t>–</w:t>
      </w:r>
      <w:r w:rsidRPr="00CA3DD4">
        <w:rPr>
          <w:rFonts w:ascii="Times New Roman" w:hAnsi="Times New Roman" w:cs="Times New Roman"/>
          <w:b/>
          <w:sz w:val="24"/>
          <w:lang w:val="pl-PL"/>
        </w:rPr>
        <w:t xml:space="preserve"> 1 szt.</w:t>
      </w:r>
    </w:p>
    <w:p w:rsidR="00831CD7" w:rsidRPr="00E250AC" w:rsidRDefault="00831CD7" w:rsidP="0094128E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2841CB" wp14:editId="0870E2F7">
            <wp:extent cx="3400900" cy="3848637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D7" w:rsidRPr="00CA3DD4" w:rsidRDefault="00831CD7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831CD7" w:rsidRPr="00E250AC" w:rsidRDefault="00831CD7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831CD7" w:rsidRPr="00E250AC" w:rsidRDefault="00831CD7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831CD7" w:rsidRPr="00E250AC" w:rsidRDefault="00831CD7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rury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831CD7" w:rsidRPr="00E250AC" w:rsidRDefault="00831CD7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831CD7" w:rsidRPr="00E250AC" w:rsidRDefault="00831CD7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831CD7" w:rsidRPr="00E250AC" w:rsidRDefault="00831CD7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Łączniki i podstopnice: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wykonane ze stali nierdzewnej;</w:t>
      </w:r>
    </w:p>
    <w:p w:rsidR="00831CD7" w:rsidRPr="00CA3DD4" w:rsidRDefault="00831CD7" w:rsidP="0094128E">
      <w:pPr>
        <w:numPr>
          <w:ilvl w:val="0"/>
          <w:numId w:val="10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CA3DD4" w:rsidRDefault="00CA3DD4" w:rsidP="00CA3DD4">
      <w:pPr>
        <w:spacing w:line="276" w:lineRule="auto"/>
        <w:rPr>
          <w:rFonts w:ascii="Times New Roman" w:hAnsi="Times New Roman" w:cs="Times New Roman"/>
          <w:bCs/>
          <w:sz w:val="24"/>
        </w:rPr>
      </w:pPr>
    </w:p>
    <w:p w:rsidR="00CA3DD4" w:rsidRPr="00E250AC" w:rsidRDefault="00CA3DD4" w:rsidP="00CA3DD4">
      <w:pPr>
        <w:spacing w:line="276" w:lineRule="auto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CA3DD4">
        <w:rPr>
          <w:rFonts w:ascii="Times New Roman" w:hAnsi="Times New Roman" w:cs="Times New Roman"/>
          <w:bCs/>
          <w:sz w:val="24"/>
        </w:rPr>
        <w:t>Zgodność urządzenia z normą EN 16630:2015-06</w:t>
      </w:r>
    </w:p>
    <w:p w:rsidR="0094128E" w:rsidRPr="00E250AC" w:rsidRDefault="0094128E">
      <w:pP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250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31CD7" w:rsidRPr="00CA3DD4" w:rsidRDefault="00831CD7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CA3DD4">
        <w:rPr>
          <w:rFonts w:ascii="Times New Roman" w:hAnsi="Times New Roman" w:cs="Times New Roman"/>
          <w:b/>
          <w:sz w:val="24"/>
          <w:lang w:val="pl-PL"/>
        </w:rPr>
        <w:t>wioślarz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b/>
          <w:sz w:val="24"/>
          <w:lang w:val="pl-PL"/>
        </w:rPr>
        <w:t>wolnostojący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iCs/>
          <w:sz w:val="24"/>
        </w:rPr>
        <w:t xml:space="preserve">wykonany z materiałów odpornych na warunki atmosferyczne 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831CD7" w:rsidRPr="00E250AC" w:rsidRDefault="00831CD7" w:rsidP="0094128E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BFC584" wp14:editId="71094419">
            <wp:extent cx="4133850" cy="3712666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233" cy="371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D7" w:rsidRPr="00CA3DD4" w:rsidRDefault="00831CD7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831CD7" w:rsidRPr="00E250AC" w:rsidRDefault="00831CD7" w:rsidP="0094128E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1CD7" w:rsidRPr="00E250AC" w:rsidRDefault="00831CD7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831CD7" w:rsidRPr="00E250AC" w:rsidRDefault="00831CD7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rury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831CD7" w:rsidRPr="00E250AC" w:rsidRDefault="00831CD7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831CD7" w:rsidRPr="00E250AC" w:rsidRDefault="00831CD7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Siedzisko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HDPE;</w:t>
      </w:r>
    </w:p>
    <w:p w:rsidR="00831CD7" w:rsidRPr="00E250AC" w:rsidRDefault="00831CD7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831CD7" w:rsidRPr="00E250AC" w:rsidRDefault="00831CD7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Łączniki i podstopnice: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wykonane ze stali nierdzewnej;</w:t>
      </w:r>
    </w:p>
    <w:p w:rsidR="00831CD7" w:rsidRPr="00CA3DD4" w:rsidRDefault="00831CD7" w:rsidP="0094128E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CA3DD4" w:rsidRDefault="00CA3DD4" w:rsidP="00CA3DD4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CA3DD4" w:rsidRPr="00E250AC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EN 16630:2015-06</w:t>
      </w:r>
    </w:p>
    <w:p w:rsidR="00CA3DD4" w:rsidRPr="00E250AC" w:rsidRDefault="00CA3DD4" w:rsidP="00CA3DD4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94128E" w:rsidRPr="00E250AC" w:rsidRDefault="0094128E">
      <w:pP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250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31CD7" w:rsidRPr="00CA3DD4" w:rsidRDefault="00831CD7" w:rsidP="0094128E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b/>
          <w:sz w:val="24"/>
          <w:lang w:val="pl-PL"/>
        </w:rPr>
        <w:t>tablica z regulaminem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iCs/>
          <w:sz w:val="24"/>
        </w:rPr>
        <w:t>wykonan</w:t>
      </w:r>
      <w:r w:rsidRPr="00CA3DD4">
        <w:rPr>
          <w:rFonts w:ascii="Times New Roman" w:hAnsi="Times New Roman" w:cs="Times New Roman"/>
          <w:iCs/>
          <w:sz w:val="24"/>
          <w:lang w:val="pl-PL"/>
        </w:rPr>
        <w:t>a</w:t>
      </w:r>
      <w:r w:rsidRPr="00CA3DD4">
        <w:rPr>
          <w:rFonts w:ascii="Times New Roman" w:hAnsi="Times New Roman" w:cs="Times New Roman"/>
          <w:iCs/>
          <w:sz w:val="24"/>
        </w:rPr>
        <w:t xml:space="preserve"> z materiałów odpornych na warunki atmosferyczne 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831CD7" w:rsidRPr="00E250AC" w:rsidRDefault="00831CD7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0555E4BF" wp14:editId="4B3525BD">
            <wp:extent cx="2841022" cy="3810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812" cy="38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D7" w:rsidRPr="00E250AC" w:rsidRDefault="00831CD7" w:rsidP="0094128E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Zdjęcie poglądowe</w:t>
      </w:r>
    </w:p>
    <w:p w:rsidR="00831CD7" w:rsidRPr="00E250AC" w:rsidRDefault="00831CD7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</w:p>
    <w:p w:rsidR="00831CD7" w:rsidRPr="00E250AC" w:rsidRDefault="00831CD7" w:rsidP="009412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103769" w:rsidRPr="00E250AC" w:rsidRDefault="00103769" w:rsidP="003E612C">
      <w:pPr>
        <w:pStyle w:val="Akapitzlist"/>
        <w:numPr>
          <w:ilvl w:val="0"/>
          <w:numId w:val="13"/>
        </w:numPr>
        <w:spacing w:line="276" w:lineRule="auto"/>
        <w:textAlignment w:val="baseline"/>
        <w:rPr>
          <w:rFonts w:ascii="Times New Roman" w:hAnsi="Times New Roman" w:cs="Times New Roman"/>
          <w:color w:val="474747"/>
          <w:sz w:val="20"/>
          <w:lang w:eastAsia="pl-PL"/>
        </w:rPr>
      </w:pPr>
      <w:r w:rsidRPr="00E250AC">
        <w:rPr>
          <w:rFonts w:ascii="Times New Roman" w:hAnsi="Times New Roman" w:cs="Times New Roman"/>
          <w:b/>
          <w:bCs/>
          <w:sz w:val="22"/>
          <w:lang w:val="pl-PL"/>
        </w:rPr>
        <w:t>W</w:t>
      </w:r>
      <w:proofErr w:type="spellStart"/>
      <w:r w:rsidRPr="00E250AC">
        <w:rPr>
          <w:rFonts w:ascii="Times New Roman" w:hAnsi="Times New Roman" w:cs="Times New Roman"/>
          <w:b/>
          <w:bCs/>
          <w:sz w:val="22"/>
        </w:rPr>
        <w:t>ymiary</w:t>
      </w:r>
      <w:proofErr w:type="spellEnd"/>
      <w:r w:rsidRPr="00E250AC">
        <w:rPr>
          <w:rFonts w:ascii="Times New Roman" w:hAnsi="Times New Roman" w:cs="Times New Roman"/>
          <w:bCs/>
          <w:sz w:val="22"/>
        </w:rPr>
        <w:t xml:space="preserve"> [m] 0,50 x 0,08 x 1,50</w:t>
      </w:r>
      <w:r w:rsidRPr="00E250AC">
        <w:rPr>
          <w:rFonts w:ascii="Times New Roman" w:hAnsi="Times New Roman" w:cs="Times New Roman"/>
          <w:bCs/>
          <w:sz w:val="22"/>
          <w:lang w:val="pl-PL"/>
        </w:rPr>
        <w:t>;</w:t>
      </w:r>
    </w:p>
    <w:p w:rsidR="00831CD7" w:rsidRPr="00E250AC" w:rsidRDefault="00831CD7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stal S235;</w:t>
      </w:r>
    </w:p>
    <w:p w:rsidR="00831CD7" w:rsidRPr="00E250AC" w:rsidRDefault="00831CD7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 xml:space="preserve">Panele: 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płyty HPL odpornej na warunki atmosferyczne;</w:t>
      </w:r>
    </w:p>
    <w:p w:rsidR="00831CD7" w:rsidRPr="00E250AC" w:rsidRDefault="00831CD7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Okucia: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ze stali nierdzewnej;</w:t>
      </w:r>
    </w:p>
    <w:p w:rsidR="00831CD7" w:rsidRPr="00E250AC" w:rsidRDefault="00831CD7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podkład cynkowy i lakierowanie;</w:t>
      </w:r>
    </w:p>
    <w:p w:rsidR="00AF322D" w:rsidRPr="00E250AC" w:rsidRDefault="00831CD7" w:rsidP="0094128E">
      <w:pPr>
        <w:numPr>
          <w:ilvl w:val="0"/>
          <w:numId w:val="1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posadowione poniżej poziomu gruntu.</w:t>
      </w:r>
    </w:p>
    <w:p w:rsidR="00AF322D" w:rsidRPr="00E250AC" w:rsidRDefault="00AF322D">
      <w:pPr>
        <w:rPr>
          <w:rFonts w:ascii="Times New Roman" w:eastAsia="Times New Roman" w:hAnsi="Times New Roman" w:cs="Times New Roman"/>
          <w:color w:val="474747"/>
          <w:sz w:val="24"/>
          <w:szCs w:val="24"/>
          <w:shd w:val="clear" w:color="auto" w:fill="FFFFFF"/>
          <w:lang w:eastAsia="pl-PL"/>
        </w:rPr>
      </w:pPr>
      <w:r w:rsidRPr="00E250AC">
        <w:rPr>
          <w:rFonts w:ascii="Times New Roman" w:eastAsia="Times New Roman" w:hAnsi="Times New Roman" w:cs="Times New Roman"/>
          <w:color w:val="474747"/>
          <w:sz w:val="24"/>
          <w:szCs w:val="24"/>
          <w:shd w:val="clear" w:color="auto" w:fill="FFFFFF"/>
          <w:lang w:eastAsia="pl-PL"/>
        </w:rPr>
        <w:br w:type="page"/>
      </w:r>
    </w:p>
    <w:p w:rsidR="001D51D1" w:rsidRPr="00E250AC" w:rsidRDefault="001D51D1" w:rsidP="001D51D1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ar-SA"/>
        </w:rPr>
        <w:t>Zadanie 3</w:t>
      </w:r>
    </w:p>
    <w:p w:rsidR="00AF322D" w:rsidRPr="00E250AC" w:rsidRDefault="00AF322D" w:rsidP="00AF322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Utworzenie placu zabaw przy ul. Zacisze na terenie osiedla Kozielsk (działka </w:t>
      </w:r>
      <w:proofErr w:type="spellStart"/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ewid</w:t>
      </w:r>
      <w:proofErr w:type="spellEnd"/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nr 4195/19, obręb Mława Miasto) - dostawa i montaż:</w:t>
      </w:r>
    </w:p>
    <w:p w:rsidR="00AF322D" w:rsidRPr="00E250AC" w:rsidRDefault="00AF322D" w:rsidP="00AF322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F322D" w:rsidRPr="00CA3DD4" w:rsidRDefault="00AF322D" w:rsidP="00AF322D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FF0000"/>
          <w:sz w:val="24"/>
        </w:rPr>
      </w:pPr>
      <w:r w:rsidRPr="00CA3DD4">
        <w:rPr>
          <w:rFonts w:ascii="Times New Roman" w:hAnsi="Times New Roman" w:cs="Times New Roman"/>
          <w:b/>
          <w:iCs/>
          <w:sz w:val="24"/>
        </w:rPr>
        <w:t>zestaw zabawowy</w:t>
      </w:r>
      <w:r w:rsidRPr="00CA3DD4">
        <w:rPr>
          <w:rFonts w:ascii="Times New Roman" w:hAnsi="Times New Roman" w:cs="Times New Roman"/>
          <w:iCs/>
          <w:sz w:val="24"/>
        </w:rPr>
        <w:t xml:space="preserve"> złożony z </w:t>
      </w:r>
      <w:r w:rsidRPr="00CA3DD4">
        <w:rPr>
          <w:rFonts w:ascii="Times New Roman" w:hAnsi="Times New Roman" w:cs="Times New Roman"/>
          <w:sz w:val="24"/>
        </w:rPr>
        <w:t>dwiema zjeżdżalniami, mostkiem, rurą ze stopniami, bulajem i daszkiem</w:t>
      </w:r>
      <w:r w:rsidRPr="00CA3DD4">
        <w:rPr>
          <w:rFonts w:ascii="Times New Roman" w:hAnsi="Times New Roman" w:cs="Times New Roman"/>
          <w:color w:val="474747"/>
          <w:sz w:val="24"/>
          <w:shd w:val="clear" w:color="auto" w:fill="FFFFFF"/>
          <w:lang w:val="pl-PL"/>
        </w:rPr>
        <w:t>,</w:t>
      </w:r>
      <w:r w:rsidRPr="00CA3DD4">
        <w:rPr>
          <w:rFonts w:ascii="Times New Roman" w:hAnsi="Times New Roman" w:cs="Times New Roman"/>
          <w:iCs/>
          <w:sz w:val="24"/>
        </w:rPr>
        <w:t xml:space="preserve"> wykonany z materiałów odpornych na warunki atmosferyczne - </w:t>
      </w:r>
      <w:r w:rsidRPr="00CA3DD4">
        <w:rPr>
          <w:rFonts w:ascii="Times New Roman" w:hAnsi="Times New Roman" w:cs="Times New Roman"/>
          <w:b/>
          <w:iCs/>
          <w:sz w:val="24"/>
        </w:rPr>
        <w:t>1 szt.;</w:t>
      </w:r>
    </w:p>
    <w:p w:rsidR="00AF322D" w:rsidRPr="00E250AC" w:rsidRDefault="00AF322D" w:rsidP="00AF32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lang w:eastAsia="pl-PL"/>
        </w:rPr>
        <w:drawing>
          <wp:inline distT="0" distB="0" distL="0" distR="0" wp14:anchorId="50B27D6D" wp14:editId="664A879A">
            <wp:extent cx="5760720" cy="384937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2D" w:rsidRPr="00CA3DD4" w:rsidRDefault="00AF322D" w:rsidP="00AF322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AF322D" w:rsidRPr="00E250AC" w:rsidRDefault="00AF322D" w:rsidP="00AF32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:rsidR="00AF322D" w:rsidRPr="00E250AC" w:rsidRDefault="00AF322D" w:rsidP="00AF322D">
      <w:pPr>
        <w:pStyle w:val="Bezodstpw"/>
        <w:rPr>
          <w:rFonts w:ascii="Times New Roman" w:hAnsi="Times New Roman" w:cs="Times New Roman"/>
          <w:b/>
          <w:szCs w:val="24"/>
        </w:rPr>
      </w:pPr>
      <w:r w:rsidRPr="00E250AC">
        <w:rPr>
          <w:rFonts w:ascii="Times New Roman" w:hAnsi="Times New Roman" w:cs="Times New Roman"/>
          <w:b/>
          <w:szCs w:val="24"/>
        </w:rPr>
        <w:t>SPECYFIKACJA MATERIAŁOWA</w:t>
      </w:r>
    </w:p>
    <w:p w:rsidR="00AF322D" w:rsidRPr="00E250AC" w:rsidRDefault="00AF322D" w:rsidP="00AF32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Konstrukcja:</w:t>
      </w:r>
      <w:r w:rsidRPr="00E250AC">
        <w:rPr>
          <w:rFonts w:ascii="Times New Roman" w:hAnsi="Times New Roman" w:cs="Times New Roman"/>
          <w:szCs w:val="24"/>
        </w:rPr>
        <w:t xml:space="preserve"> słupy ze stali o przekroju 90x90 mm, cynkowane i lakierowane proszkowo. Osłonięte od góry kapturkami z tworzywa. </w:t>
      </w:r>
      <w:proofErr w:type="spellStart"/>
      <w:r w:rsidRPr="00E250AC">
        <w:rPr>
          <w:rFonts w:ascii="Times New Roman" w:hAnsi="Times New Roman" w:cs="Times New Roman"/>
          <w:szCs w:val="24"/>
        </w:rPr>
        <w:t>Kotwienie</w:t>
      </w:r>
      <w:proofErr w:type="spellEnd"/>
      <w:r w:rsidRPr="00E250AC">
        <w:rPr>
          <w:rFonts w:ascii="Times New Roman" w:hAnsi="Times New Roman" w:cs="Times New Roman"/>
          <w:szCs w:val="24"/>
        </w:rPr>
        <w:t xml:space="preserve"> bezpośrednio w gruncie. </w:t>
      </w:r>
    </w:p>
    <w:p w:rsidR="00AF322D" w:rsidRPr="00E250AC" w:rsidRDefault="00AF322D" w:rsidP="00AF32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Podesty i schodki:</w:t>
      </w:r>
      <w:r w:rsidRPr="00E250AC">
        <w:rPr>
          <w:rFonts w:ascii="Times New Roman" w:hAnsi="Times New Roman" w:cs="Times New Roman"/>
          <w:szCs w:val="24"/>
        </w:rPr>
        <w:t xml:space="preserve"> z antypoślizgowej sklejki o grubości 18 mm, osadzonej na metalowym stelażu. </w:t>
      </w:r>
    </w:p>
    <w:p w:rsidR="00AF322D" w:rsidRPr="00E250AC" w:rsidRDefault="00AF322D" w:rsidP="00AF32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Zjeżdżalnie:</w:t>
      </w:r>
      <w:r w:rsidRPr="00E250AC">
        <w:rPr>
          <w:rFonts w:ascii="Times New Roman" w:hAnsi="Times New Roman" w:cs="Times New Roman"/>
          <w:szCs w:val="24"/>
        </w:rPr>
        <w:t xml:space="preserve"> ślizgi ze stali nierdzewnej 2 mm, burty z HDPE 15 mm. </w:t>
      </w:r>
    </w:p>
    <w:p w:rsidR="00AF322D" w:rsidRPr="00E250AC" w:rsidRDefault="00AF322D" w:rsidP="00AF32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Zabezpieczenia i dachy:</w:t>
      </w:r>
      <w:r w:rsidRPr="00E250AC">
        <w:rPr>
          <w:rFonts w:ascii="Times New Roman" w:hAnsi="Times New Roman" w:cs="Times New Roman"/>
          <w:szCs w:val="24"/>
        </w:rPr>
        <w:t xml:space="preserve"> panele z elastycznego polietylenu wysokociśnieniowego HDPE (15 mm). </w:t>
      </w:r>
    </w:p>
    <w:p w:rsidR="00AF322D" w:rsidRPr="00E250AC" w:rsidRDefault="00AF322D" w:rsidP="00AF32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Bulaj:</w:t>
      </w:r>
      <w:r w:rsidRPr="00E250AC">
        <w:rPr>
          <w:rFonts w:ascii="Times New Roman" w:hAnsi="Times New Roman" w:cs="Times New Roman"/>
          <w:szCs w:val="24"/>
        </w:rPr>
        <w:t xml:space="preserve"> wykonany z trwałego poliwęglanu;</w:t>
      </w:r>
    </w:p>
    <w:p w:rsidR="00AF322D" w:rsidRPr="00E250AC" w:rsidRDefault="00AF322D" w:rsidP="00AF32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Liny polipropylenowe:</w:t>
      </w:r>
      <w:r w:rsidRPr="00E250AC">
        <w:rPr>
          <w:rFonts w:ascii="Times New Roman" w:hAnsi="Times New Roman" w:cs="Times New Roman"/>
          <w:szCs w:val="24"/>
        </w:rPr>
        <w:t xml:space="preserve"> o średnicy 16 mm wzmocnione stalowym rdzeniem; </w:t>
      </w:r>
    </w:p>
    <w:p w:rsidR="00CA3DD4" w:rsidRDefault="00AF322D" w:rsidP="00AA7B2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 w:rsidRPr="00CA3DD4">
        <w:rPr>
          <w:rStyle w:val="Pogrubienie"/>
          <w:rFonts w:ascii="Times New Roman" w:hAnsi="Times New Roman" w:cs="Times New Roman"/>
          <w:szCs w:val="24"/>
        </w:rPr>
        <w:t>Okucia i łączniki:</w:t>
      </w:r>
      <w:r w:rsidRPr="00CA3DD4">
        <w:rPr>
          <w:rFonts w:ascii="Times New Roman" w:hAnsi="Times New Roman" w:cs="Times New Roman"/>
          <w:szCs w:val="24"/>
        </w:rPr>
        <w:t xml:space="preserve"> ze stali nierdzewnej. </w:t>
      </w:r>
    </w:p>
    <w:p w:rsidR="00CA3DD4" w:rsidRPr="00CA3DD4" w:rsidRDefault="00CA3DD4" w:rsidP="00CA3DD4">
      <w:pPr>
        <w:spacing w:line="276" w:lineRule="auto"/>
        <w:rPr>
          <w:rFonts w:ascii="Times New Roman" w:hAnsi="Times New Roman" w:cs="Times New Roman"/>
          <w:bCs/>
          <w:sz w:val="24"/>
        </w:rPr>
      </w:pPr>
      <w:r w:rsidRPr="00CA3DD4">
        <w:rPr>
          <w:rFonts w:ascii="Times New Roman" w:hAnsi="Times New Roman" w:cs="Times New Roman"/>
          <w:bCs/>
          <w:sz w:val="24"/>
        </w:rPr>
        <w:t>Zgodność urządzenia z normą PN-EN 1176-1+A1:2024-03</w:t>
      </w:r>
    </w:p>
    <w:p w:rsidR="00CA3DD4" w:rsidRPr="00CA3DD4" w:rsidRDefault="00CA3DD4" w:rsidP="00CA3DD4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</w:p>
    <w:p w:rsidR="00AF322D" w:rsidRPr="00E250AC" w:rsidRDefault="00AF322D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x-none" w:eastAsia="ar-SA"/>
        </w:rPr>
      </w:pPr>
      <w:r w:rsidRPr="00E250AC">
        <w:rPr>
          <w:rFonts w:ascii="Times New Roman" w:hAnsi="Times New Roman" w:cs="Times New Roman"/>
          <w:b/>
          <w:i/>
          <w:iCs/>
          <w:sz w:val="24"/>
          <w:szCs w:val="24"/>
        </w:rPr>
        <w:br w:type="page"/>
      </w:r>
    </w:p>
    <w:p w:rsidR="00AF322D" w:rsidRPr="00CA3DD4" w:rsidRDefault="00AF322D" w:rsidP="00AF322D">
      <w:pPr>
        <w:pStyle w:val="Akapitzlist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b/>
          <w:iCs/>
          <w:sz w:val="24"/>
        </w:rPr>
        <w:t>zabawki na sprężynie</w:t>
      </w:r>
      <w:r w:rsidRPr="00CA3DD4">
        <w:rPr>
          <w:rFonts w:ascii="Times New Roman" w:hAnsi="Times New Roman" w:cs="Times New Roman"/>
          <w:iCs/>
          <w:sz w:val="24"/>
        </w:rPr>
        <w:t xml:space="preserve"> - wykonane z materiałów odpornych na warunki atmosferyczne, </w:t>
      </w:r>
      <w:r w:rsidRPr="00CA3DD4">
        <w:rPr>
          <w:rFonts w:ascii="Times New Roman" w:hAnsi="Times New Roman" w:cs="Times New Roman"/>
          <w:b/>
          <w:iCs/>
          <w:sz w:val="24"/>
        </w:rPr>
        <w:t>2 szt.;</w:t>
      </w:r>
      <w:r w:rsidRPr="00CA3DD4">
        <w:rPr>
          <w:rFonts w:ascii="Times New Roman" w:hAnsi="Times New Roman" w:cs="Times New Roman"/>
          <w:b/>
          <w:sz w:val="24"/>
          <w:lang w:val="pl-PL"/>
        </w:rPr>
        <w:t>.</w:t>
      </w:r>
    </w:p>
    <w:p w:rsidR="00AF322D" w:rsidRPr="00E250AC" w:rsidRDefault="00AF322D" w:rsidP="00AF322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77990EDA" wp14:editId="45DBC36C">
            <wp:extent cx="2525234" cy="2160310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1914" cy="21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4F764228" wp14:editId="6F74AD68">
            <wp:extent cx="2527300" cy="2169878"/>
            <wp:effectExtent l="0" t="0" r="635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819" cy="21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2D" w:rsidRPr="00CA3DD4" w:rsidRDefault="00AF322D" w:rsidP="00AF322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Zdjęcia poglądowe</w:t>
      </w:r>
    </w:p>
    <w:p w:rsidR="00AF322D" w:rsidRPr="00E250AC" w:rsidRDefault="00AF322D" w:rsidP="00AF322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  <w:t>SPECYFIKACJA MATERIAŁOWA</w:t>
      </w:r>
    </w:p>
    <w:p w:rsidR="00AF322D" w:rsidRPr="00E250AC" w:rsidRDefault="00AF322D" w:rsidP="00AF322D">
      <w:pPr>
        <w:numPr>
          <w:ilvl w:val="0"/>
          <w:numId w:val="1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  <w:t>Konstrukcja główna</w:t>
      </w:r>
      <w:r w:rsidRPr="00E250AC">
        <w:rPr>
          <w:rFonts w:ascii="Times New Roman" w:eastAsia="Times New Roman" w:hAnsi="Times New Roman" w:cs="Times New Roman"/>
          <w:color w:val="474747"/>
          <w:sz w:val="24"/>
          <w:szCs w:val="24"/>
          <w:shd w:val="clear" w:color="auto" w:fill="FFFFFF"/>
          <w:lang w:eastAsia="pl-PL"/>
        </w:rPr>
        <w:t>: sprężyna wykonana ze stali zabezpieczonej antykorozyjnie poprzez cynkowanie i lakierowanie proszkowe;</w:t>
      </w:r>
    </w:p>
    <w:p w:rsidR="00AF322D" w:rsidRPr="00E250AC" w:rsidRDefault="00AF322D" w:rsidP="00AF322D">
      <w:pPr>
        <w:numPr>
          <w:ilvl w:val="0"/>
          <w:numId w:val="1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  <w:t>Baza</w:t>
      </w:r>
      <w:r w:rsidRPr="00E250AC">
        <w:rPr>
          <w:rFonts w:ascii="Times New Roman" w:eastAsia="Times New Roman" w:hAnsi="Times New Roman" w:cs="Times New Roman"/>
          <w:color w:val="474747"/>
          <w:sz w:val="24"/>
          <w:szCs w:val="24"/>
          <w:shd w:val="clear" w:color="auto" w:fill="FFFFFF"/>
          <w:lang w:eastAsia="pl-PL"/>
        </w:rPr>
        <w:t>: wykonana z niezwykle trwałej płyty polietylenowej HDPE;</w:t>
      </w:r>
    </w:p>
    <w:p w:rsidR="00AF322D" w:rsidRPr="00E250AC" w:rsidRDefault="00AF322D" w:rsidP="00AF322D">
      <w:pPr>
        <w:numPr>
          <w:ilvl w:val="0"/>
          <w:numId w:val="14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  <w:t>Okucia i łącznik</w:t>
      </w:r>
      <w:r w:rsidRPr="00E250AC">
        <w:rPr>
          <w:rFonts w:ascii="Times New Roman" w:eastAsia="Times New Roman" w:hAnsi="Times New Roman" w:cs="Times New Roman"/>
          <w:color w:val="474747"/>
          <w:sz w:val="24"/>
          <w:szCs w:val="24"/>
          <w:shd w:val="clear" w:color="auto" w:fill="FFFFFF"/>
          <w:lang w:eastAsia="pl-PL"/>
        </w:rPr>
        <w:t>i ze stali nierdzewnej.</w:t>
      </w:r>
    </w:p>
    <w:p w:rsidR="002C6AE4" w:rsidRDefault="002C6AE4" w:rsidP="002C6AE4">
      <w:pPr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</w:p>
    <w:p w:rsidR="00CA3DD4" w:rsidRPr="00E250AC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PN-EN 1176-1+A1:2024-03</w:t>
      </w:r>
    </w:p>
    <w:p w:rsidR="00CA3DD4" w:rsidRPr="00E250AC" w:rsidRDefault="00CA3DD4" w:rsidP="002C6AE4">
      <w:pPr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</w:p>
    <w:p w:rsidR="002C6AE4" w:rsidRPr="00CA3DD4" w:rsidRDefault="002C6AE4" w:rsidP="002C6AE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D4">
        <w:rPr>
          <w:rFonts w:ascii="Times New Roman" w:hAnsi="Times New Roman" w:cs="Times New Roman"/>
          <w:b/>
          <w:sz w:val="24"/>
          <w:szCs w:val="24"/>
          <w:lang w:eastAsia="pl-PL"/>
        </w:rPr>
        <w:t>huśtawka podwójna</w:t>
      </w:r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Pr="00CA3DD4">
        <w:rPr>
          <w:rFonts w:ascii="Times New Roman" w:hAnsi="Times New Roman" w:cs="Times New Roman"/>
          <w:iCs/>
          <w:sz w:val="24"/>
          <w:szCs w:val="24"/>
        </w:rPr>
        <w:t xml:space="preserve">wykonane z materiałów odpornych na warunki atmosferyczne </w:t>
      </w:r>
      <w:r w:rsidRPr="00CA3DD4">
        <w:rPr>
          <w:rFonts w:ascii="Times New Roman" w:hAnsi="Times New Roman" w:cs="Times New Roman"/>
          <w:sz w:val="24"/>
          <w:szCs w:val="24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szCs w:val="24"/>
        </w:rPr>
        <w:t>1 szt.</w:t>
      </w:r>
    </w:p>
    <w:p w:rsidR="002C6AE4" w:rsidRPr="00E250AC" w:rsidRDefault="002C6AE4" w:rsidP="002C6AE4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7A5E514F" wp14:editId="69216656">
            <wp:extent cx="3590925" cy="2374951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9449" cy="23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E4" w:rsidRPr="00CA3DD4" w:rsidRDefault="002C6AE4" w:rsidP="002C6AE4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2C6AE4" w:rsidRPr="00E250AC" w:rsidRDefault="002C6AE4" w:rsidP="002C6AE4">
      <w:pPr>
        <w:pStyle w:val="Bezodstpw"/>
        <w:rPr>
          <w:rFonts w:ascii="Times New Roman" w:hAnsi="Times New Roman" w:cs="Times New Roman"/>
          <w:b/>
        </w:rPr>
      </w:pPr>
      <w:r w:rsidRPr="00E250AC">
        <w:rPr>
          <w:rFonts w:ascii="Times New Roman" w:hAnsi="Times New Roman" w:cs="Times New Roman"/>
          <w:b/>
        </w:rPr>
        <w:t>SPECYFIKACJA MATERIAŁOWA</w:t>
      </w:r>
    </w:p>
    <w:p w:rsidR="002C6AE4" w:rsidRPr="00E250AC" w:rsidRDefault="002C6AE4" w:rsidP="002C6AE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250AC">
        <w:rPr>
          <w:rStyle w:val="Pogrubienie"/>
          <w:rFonts w:ascii="Times New Roman" w:hAnsi="Times New Roman" w:cs="Times New Roman"/>
        </w:rPr>
        <w:t>Konstrukcja: </w:t>
      </w:r>
      <w:r w:rsidRPr="00E250AC">
        <w:rPr>
          <w:rFonts w:ascii="Times New Roman" w:hAnsi="Times New Roman" w:cs="Times New Roman"/>
        </w:rPr>
        <w:t xml:space="preserve">Słupy nośne kwadratowe o przekroju 70x70mm ze stali S235; W górnej części stalowa belka o przekroju: 7 x 7 cm, zabezpieczona warstwą cynku, malowana proszkowo; </w:t>
      </w:r>
    </w:p>
    <w:p w:rsidR="000D45F9" w:rsidRDefault="002C6AE4" w:rsidP="002C6AE4">
      <w:pPr>
        <w:numPr>
          <w:ilvl w:val="0"/>
          <w:numId w:val="21"/>
        </w:numPr>
        <w:spacing w:before="100" w:beforeAutospacing="1" w:after="100" w:afterAutospacing="1" w:line="240" w:lineRule="auto"/>
        <w:rPr>
          <w:rStyle w:val="Pogrubienie"/>
          <w:rFonts w:ascii="Times New Roman" w:hAnsi="Times New Roman" w:cs="Times New Roman"/>
        </w:rPr>
      </w:pPr>
      <w:r w:rsidRPr="00E250AC">
        <w:rPr>
          <w:rStyle w:val="Pogrubienie"/>
          <w:rFonts w:ascii="Times New Roman" w:hAnsi="Times New Roman" w:cs="Times New Roman"/>
        </w:rPr>
        <w:t>Okucia i łączniki ze stali nierdzewnej.</w:t>
      </w:r>
    </w:p>
    <w:p w:rsidR="00CA3DD4" w:rsidRDefault="00CA3DD4" w:rsidP="00CA3DD4">
      <w:pPr>
        <w:spacing w:line="276" w:lineRule="auto"/>
        <w:rPr>
          <w:rStyle w:val="Pogrubienie"/>
          <w:rFonts w:ascii="Times New Roman" w:hAnsi="Times New Roman" w:cs="Times New Roman"/>
        </w:rPr>
      </w:pPr>
      <w:r w:rsidRPr="00CA3DD4">
        <w:rPr>
          <w:rFonts w:ascii="Times New Roman" w:hAnsi="Times New Roman" w:cs="Times New Roman"/>
          <w:bCs/>
          <w:sz w:val="24"/>
        </w:rPr>
        <w:t>Zgodność urządzenia z normą PN-EN 1176-1+A1:2024-03</w:t>
      </w:r>
    </w:p>
    <w:p w:rsidR="002C6AE4" w:rsidRPr="000D45F9" w:rsidRDefault="000D45F9" w:rsidP="000D45F9">
      <w:pPr>
        <w:rPr>
          <w:rFonts w:ascii="Times New Roman" w:hAnsi="Times New Roman" w:cs="Times New Roman"/>
          <w:b/>
          <w:bCs/>
        </w:rPr>
      </w:pPr>
      <w:r>
        <w:rPr>
          <w:rStyle w:val="Pogrubienie"/>
          <w:rFonts w:ascii="Times New Roman" w:hAnsi="Times New Roman" w:cs="Times New Roman"/>
        </w:rPr>
        <w:br w:type="page"/>
      </w:r>
    </w:p>
    <w:p w:rsidR="002C6AE4" w:rsidRPr="00CA3DD4" w:rsidRDefault="002C6AE4" w:rsidP="002C6AE4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A3DD4">
        <w:rPr>
          <w:rFonts w:ascii="Times New Roman" w:hAnsi="Times New Roman" w:cs="Times New Roman"/>
          <w:sz w:val="24"/>
          <w:szCs w:val="24"/>
          <w:lang w:eastAsia="pl-PL"/>
        </w:rPr>
        <w:t>zawiesie</w:t>
      </w:r>
      <w:proofErr w:type="spellEnd"/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 z siedziskiem huśtawkowym gumowym typu </w:t>
      </w:r>
      <w:r w:rsidRPr="00CA3DD4">
        <w:rPr>
          <w:rFonts w:ascii="Times New Roman" w:hAnsi="Times New Roman" w:cs="Times New Roman"/>
          <w:b/>
          <w:sz w:val="24"/>
          <w:szCs w:val="24"/>
          <w:lang w:eastAsia="pl-PL"/>
        </w:rPr>
        <w:t>Koszyk</w:t>
      </w:r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  </w:t>
      </w:r>
      <w:r w:rsidRPr="00CA3DD4">
        <w:rPr>
          <w:rFonts w:ascii="Times New Roman" w:hAnsi="Times New Roman" w:cs="Times New Roman"/>
          <w:iCs/>
          <w:sz w:val="24"/>
          <w:szCs w:val="24"/>
        </w:rPr>
        <w:t xml:space="preserve">wykonane z materiałów odpornych na warunki atmosferyczne </w:t>
      </w:r>
      <w:r w:rsidRPr="00CA3DD4">
        <w:rPr>
          <w:rFonts w:ascii="Times New Roman" w:hAnsi="Times New Roman" w:cs="Times New Roman"/>
          <w:sz w:val="24"/>
          <w:szCs w:val="24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szCs w:val="24"/>
        </w:rPr>
        <w:t>1 szt.</w:t>
      </w:r>
    </w:p>
    <w:p w:rsidR="002C6AE4" w:rsidRPr="00E250AC" w:rsidRDefault="00103769" w:rsidP="002C6AE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61BDD13A" wp14:editId="4A109249">
            <wp:simplePos x="0" y="0"/>
            <wp:positionH relativeFrom="column">
              <wp:posOffset>52705</wp:posOffset>
            </wp:positionH>
            <wp:positionV relativeFrom="paragraph">
              <wp:posOffset>22225</wp:posOffset>
            </wp:positionV>
            <wp:extent cx="2476500" cy="2286635"/>
            <wp:effectExtent l="0" t="0" r="0" b="0"/>
            <wp:wrapTight wrapText="bothSides">
              <wp:wrapPolygon edited="0">
                <wp:start x="0" y="0"/>
                <wp:lineTo x="0" y="21414"/>
                <wp:lineTo x="21434" y="21414"/>
                <wp:lineTo x="21434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7" r="4437"/>
                    <a:stretch/>
                  </pic:blipFill>
                  <pic:spPr bwMode="auto">
                    <a:xfrm>
                      <a:off x="0" y="0"/>
                      <a:ext cx="2476500" cy="228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E4" w:rsidRPr="00E250AC" w:rsidRDefault="002C6AE4" w:rsidP="002C6AE4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Wymiary urządzenia [m] 0,31 x 0,43 x 1,68 m</w:t>
      </w:r>
    </w:p>
    <w:p w:rsidR="002C6AE4" w:rsidRPr="00E250AC" w:rsidRDefault="000D45F9" w:rsidP="002C6AE4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Zgodność urządzenia z normą </w:t>
      </w:r>
      <w:r w:rsidR="002C6AE4"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EN-1176:1-2017-12</w:t>
      </w:r>
    </w:p>
    <w:p w:rsidR="002C6AE4" w:rsidRPr="00E250AC" w:rsidRDefault="002C6AE4" w:rsidP="002C6AE4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Maksymalne obciążenie 140 kg</w:t>
      </w:r>
    </w:p>
    <w:p w:rsidR="002C6AE4" w:rsidRPr="00E250AC" w:rsidRDefault="002C6AE4" w:rsidP="002C6AE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Cs w:val="24"/>
          <w:lang w:eastAsia="ar-SA"/>
        </w:rPr>
      </w:pPr>
    </w:p>
    <w:p w:rsidR="002C6AE4" w:rsidRPr="00E250AC" w:rsidRDefault="002C6AE4" w:rsidP="002C6AE4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2C6AE4" w:rsidRPr="008C2D14" w:rsidRDefault="002C6AE4" w:rsidP="008C2D14">
      <w:pPr>
        <w:pStyle w:val="Akapitzlist"/>
        <w:numPr>
          <w:ilvl w:val="0"/>
          <w:numId w:val="33"/>
        </w:numPr>
        <w:spacing w:line="276" w:lineRule="auto"/>
        <w:textAlignment w:val="baseline"/>
        <w:rPr>
          <w:rFonts w:ascii="Times New Roman" w:hAnsi="Times New Roman" w:cs="Times New Roman"/>
          <w:color w:val="474747"/>
          <w:lang w:eastAsia="pl-PL"/>
        </w:rPr>
      </w:pPr>
      <w:r w:rsidRPr="008C2D14">
        <w:rPr>
          <w:rFonts w:ascii="Times New Roman" w:hAnsi="Times New Roman" w:cs="Times New Roman"/>
          <w:b/>
          <w:bCs/>
          <w:color w:val="474747"/>
          <w:shd w:val="clear" w:color="auto" w:fill="FFFFFF"/>
          <w:lang w:eastAsia="pl-PL"/>
        </w:rPr>
        <w:t>Konstrukcja główna</w:t>
      </w:r>
      <w:r w:rsidRPr="008C2D14">
        <w:rPr>
          <w:rFonts w:ascii="Times New Roman" w:hAnsi="Times New Roman" w:cs="Times New Roman"/>
          <w:color w:val="474747"/>
          <w:shd w:val="clear" w:color="auto" w:fill="FFFFFF"/>
          <w:lang w:eastAsia="pl-PL"/>
        </w:rPr>
        <w:t xml:space="preserve">: kauczuk </w:t>
      </w:r>
      <w:proofErr w:type="spellStart"/>
      <w:r w:rsidRPr="008C2D14">
        <w:rPr>
          <w:rFonts w:ascii="Times New Roman" w:hAnsi="Times New Roman" w:cs="Times New Roman"/>
          <w:color w:val="474747"/>
          <w:shd w:val="clear" w:color="auto" w:fill="FFFFFF"/>
          <w:lang w:eastAsia="pl-PL"/>
        </w:rPr>
        <w:t>etylenowo-propylenowo-dienowy</w:t>
      </w:r>
      <w:proofErr w:type="spellEnd"/>
      <w:r w:rsidRPr="008C2D14">
        <w:rPr>
          <w:rFonts w:ascii="Times New Roman" w:hAnsi="Times New Roman" w:cs="Times New Roman"/>
          <w:color w:val="474747"/>
          <w:shd w:val="clear" w:color="auto" w:fill="FFFFFF"/>
          <w:lang w:eastAsia="pl-PL"/>
        </w:rPr>
        <w:t xml:space="preserve"> z elementami z wysokogatunkowej stali.</w:t>
      </w:r>
    </w:p>
    <w:p w:rsidR="002C6AE4" w:rsidRPr="008C2D14" w:rsidRDefault="002C6AE4" w:rsidP="008C2D14">
      <w:pPr>
        <w:pStyle w:val="Akapitzlist"/>
        <w:numPr>
          <w:ilvl w:val="0"/>
          <w:numId w:val="33"/>
        </w:numPr>
        <w:spacing w:line="276" w:lineRule="auto"/>
        <w:textAlignment w:val="baseline"/>
        <w:rPr>
          <w:rFonts w:ascii="Times New Roman" w:hAnsi="Times New Roman" w:cs="Times New Roman"/>
          <w:color w:val="474747"/>
          <w:lang w:eastAsia="pl-PL"/>
        </w:rPr>
      </w:pPr>
      <w:r w:rsidRPr="008C2D14">
        <w:rPr>
          <w:rFonts w:ascii="Times New Roman" w:hAnsi="Times New Roman" w:cs="Times New Roman"/>
          <w:color w:val="474747"/>
          <w:shd w:val="clear" w:color="auto" w:fill="FFFFFF"/>
          <w:lang w:eastAsia="pl-PL"/>
        </w:rPr>
        <w:t>Łańcuchy i okucia ze stali nierdzewnej</w:t>
      </w:r>
    </w:p>
    <w:p w:rsidR="00103769" w:rsidRPr="00E250AC" w:rsidRDefault="00103769" w:rsidP="00103769">
      <w:pPr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8C2D14" w:rsidRDefault="008C2D14" w:rsidP="00F850C4">
      <w:pPr>
        <w:spacing w:line="276" w:lineRule="auto"/>
        <w:ind w:left="360" w:firstLine="491"/>
        <w:rPr>
          <w:rFonts w:ascii="Times New Roman" w:hAnsi="Times New Roman" w:cs="Times New Roman"/>
          <w:bCs/>
          <w:sz w:val="20"/>
        </w:rPr>
      </w:pPr>
    </w:p>
    <w:p w:rsidR="00F850C4" w:rsidRPr="00CA3DD4" w:rsidRDefault="00F850C4" w:rsidP="00F850C4">
      <w:pPr>
        <w:spacing w:line="276" w:lineRule="auto"/>
        <w:ind w:left="360" w:firstLine="491"/>
        <w:rPr>
          <w:rFonts w:ascii="Times New Roman" w:hAnsi="Times New Roman" w:cs="Times New Roman"/>
          <w:bCs/>
          <w:sz w:val="20"/>
        </w:rPr>
      </w:pPr>
      <w:r w:rsidRPr="00CA3DD4">
        <w:rPr>
          <w:rFonts w:ascii="Times New Roman" w:hAnsi="Times New Roman" w:cs="Times New Roman"/>
          <w:bCs/>
          <w:sz w:val="20"/>
        </w:rPr>
        <w:t>Zdjęcie poglądowe</w:t>
      </w:r>
    </w:p>
    <w:p w:rsidR="002C6AE4" w:rsidRPr="00E250AC" w:rsidRDefault="002C6AE4" w:rsidP="00F850C4">
      <w:pPr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</w:p>
    <w:p w:rsidR="002C6AE4" w:rsidRPr="00CA3DD4" w:rsidRDefault="002C6AE4" w:rsidP="002C6AE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3DD4">
        <w:rPr>
          <w:rFonts w:ascii="Times New Roman" w:hAnsi="Times New Roman" w:cs="Times New Roman"/>
          <w:b/>
          <w:sz w:val="24"/>
          <w:szCs w:val="24"/>
          <w:lang w:eastAsia="pl-PL"/>
        </w:rPr>
        <w:t>zawiesie</w:t>
      </w:r>
      <w:proofErr w:type="spellEnd"/>
      <w:r w:rsidRPr="00CA3DD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z siedziskiem huśtawkowym gumowym prostym</w:t>
      </w:r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,  </w:t>
      </w:r>
      <w:r w:rsidRPr="00CA3DD4">
        <w:rPr>
          <w:rFonts w:ascii="Times New Roman" w:hAnsi="Times New Roman" w:cs="Times New Roman"/>
          <w:iCs/>
          <w:sz w:val="24"/>
          <w:szCs w:val="24"/>
        </w:rPr>
        <w:t xml:space="preserve">wykonane z materiałów odpornych na warunki atmosferyczne </w:t>
      </w:r>
      <w:r w:rsidRPr="00CA3DD4">
        <w:rPr>
          <w:rFonts w:ascii="Times New Roman" w:hAnsi="Times New Roman" w:cs="Times New Roman"/>
          <w:sz w:val="24"/>
          <w:szCs w:val="24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szCs w:val="24"/>
        </w:rPr>
        <w:t>1 szt.</w:t>
      </w:r>
    </w:p>
    <w:p w:rsidR="002C6AE4" w:rsidRPr="00E250AC" w:rsidRDefault="00F850C4" w:rsidP="00F850C4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5080</wp:posOffset>
            </wp:positionV>
            <wp:extent cx="1886585" cy="2719705"/>
            <wp:effectExtent l="0" t="0" r="0" b="4445"/>
            <wp:wrapTight wrapText="bothSides">
              <wp:wrapPolygon edited="0">
                <wp:start x="0" y="0"/>
                <wp:lineTo x="0" y="21484"/>
                <wp:lineTo x="21375" y="21484"/>
                <wp:lineTo x="21375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E4" w:rsidRPr="00E250AC" w:rsidRDefault="002C6AE4" w:rsidP="002C6AE4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Wymiary urządzenia [m] 0,17 x 0,43 x 1,68 m</w:t>
      </w:r>
    </w:p>
    <w:p w:rsidR="002C6AE4" w:rsidRPr="00E250AC" w:rsidRDefault="000D45F9" w:rsidP="002C6AE4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Zgodność urządzenia z normą </w:t>
      </w:r>
      <w:r w:rsidR="002C6AE4"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EN-1176:1-2017-12</w:t>
      </w:r>
    </w:p>
    <w:p w:rsidR="002C6AE4" w:rsidRPr="00E250AC" w:rsidRDefault="002C6AE4" w:rsidP="002C6AE4">
      <w:pPr>
        <w:spacing w:after="0" w:line="276" w:lineRule="auto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Cs/>
          <w:szCs w:val="24"/>
          <w:lang w:eastAsia="ar-SA"/>
        </w:rPr>
        <w:t>Maksymalne obciążenie 140 kg</w:t>
      </w:r>
    </w:p>
    <w:p w:rsidR="002C6AE4" w:rsidRPr="00E250AC" w:rsidRDefault="002C6AE4" w:rsidP="002C6AE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Cs w:val="24"/>
          <w:lang w:eastAsia="ar-SA"/>
        </w:rPr>
      </w:pPr>
    </w:p>
    <w:p w:rsidR="00F850C4" w:rsidRPr="00E250AC" w:rsidRDefault="00F850C4" w:rsidP="00F850C4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</w:p>
    <w:p w:rsidR="00F850C4" w:rsidRPr="00E250AC" w:rsidRDefault="00F850C4" w:rsidP="00F850C4">
      <w:pPr>
        <w:spacing w:after="240" w:line="24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F850C4" w:rsidRPr="00E250AC" w:rsidRDefault="00F850C4" w:rsidP="00103769">
      <w:pPr>
        <w:pStyle w:val="Akapitzlist"/>
        <w:numPr>
          <w:ilvl w:val="0"/>
          <w:numId w:val="30"/>
        </w:numPr>
        <w:spacing w:line="240" w:lineRule="auto"/>
        <w:textAlignment w:val="baseline"/>
        <w:rPr>
          <w:rFonts w:ascii="Times New Roman" w:hAnsi="Times New Roman" w:cs="Times New Roman"/>
          <w:color w:val="474747"/>
          <w:sz w:val="22"/>
          <w:lang w:eastAsia="pl-PL"/>
        </w:rPr>
      </w:pPr>
      <w:r w:rsidRPr="00E250AC">
        <w:rPr>
          <w:rFonts w:ascii="Times New Roman" w:hAnsi="Times New Roman" w:cs="Times New Roman"/>
          <w:b/>
          <w:bCs/>
          <w:color w:val="474747"/>
          <w:sz w:val="22"/>
          <w:shd w:val="clear" w:color="auto" w:fill="FFFFFF"/>
          <w:lang w:eastAsia="pl-PL"/>
        </w:rPr>
        <w:t>Konstrukcja główna</w:t>
      </w:r>
      <w:r w:rsidRPr="00E250AC">
        <w:rPr>
          <w:rFonts w:ascii="Times New Roman" w:hAnsi="Times New Roman" w:cs="Times New Roman"/>
          <w:color w:val="474747"/>
          <w:sz w:val="22"/>
          <w:shd w:val="clear" w:color="auto" w:fill="FFFFFF"/>
          <w:lang w:eastAsia="pl-PL"/>
        </w:rPr>
        <w:t xml:space="preserve">: siedzisko z </w:t>
      </w:r>
      <w:proofErr w:type="spellStart"/>
      <w:r w:rsidRPr="00E250AC">
        <w:rPr>
          <w:rFonts w:ascii="Times New Roman" w:hAnsi="Times New Roman" w:cs="Times New Roman"/>
          <w:color w:val="474747"/>
          <w:sz w:val="22"/>
          <w:shd w:val="clear" w:color="auto" w:fill="FFFFFF"/>
          <w:lang w:eastAsia="pl-PL"/>
        </w:rPr>
        <w:t>termospastycznego</w:t>
      </w:r>
      <w:proofErr w:type="spellEnd"/>
      <w:r w:rsidRPr="00E250AC">
        <w:rPr>
          <w:rFonts w:ascii="Times New Roman" w:hAnsi="Times New Roman" w:cs="Times New Roman"/>
          <w:color w:val="474747"/>
          <w:sz w:val="22"/>
          <w:shd w:val="clear" w:color="auto" w:fill="FFFFFF"/>
          <w:lang w:eastAsia="pl-PL"/>
        </w:rPr>
        <w:t xml:space="preserve"> wulkanizatu TPV formowanego wtryskowo z wkładką aluminiową, </w:t>
      </w:r>
      <w:proofErr w:type="spellStart"/>
      <w:r w:rsidRPr="00E250AC">
        <w:rPr>
          <w:rFonts w:ascii="Times New Roman" w:hAnsi="Times New Roman" w:cs="Times New Roman"/>
          <w:color w:val="474747"/>
          <w:sz w:val="22"/>
          <w:shd w:val="clear" w:color="auto" w:fill="FFFFFF"/>
          <w:lang w:eastAsia="pl-PL"/>
        </w:rPr>
        <w:t>zawiesie</w:t>
      </w:r>
      <w:proofErr w:type="spellEnd"/>
      <w:r w:rsidRPr="00E250AC">
        <w:rPr>
          <w:rFonts w:ascii="Times New Roman" w:hAnsi="Times New Roman" w:cs="Times New Roman"/>
          <w:color w:val="474747"/>
          <w:sz w:val="22"/>
          <w:shd w:val="clear" w:color="auto" w:fill="FFFFFF"/>
          <w:lang w:eastAsia="pl-PL"/>
        </w:rPr>
        <w:t xml:space="preserve"> ze stali nierdzewnej.</w:t>
      </w:r>
    </w:p>
    <w:p w:rsidR="00F850C4" w:rsidRPr="00E250AC" w:rsidRDefault="00F850C4" w:rsidP="00F850C4">
      <w:pPr>
        <w:spacing w:line="276" w:lineRule="auto"/>
        <w:rPr>
          <w:rFonts w:ascii="Times New Roman" w:hAnsi="Times New Roman" w:cs="Times New Roman"/>
          <w:bCs/>
          <w:sz w:val="24"/>
        </w:rPr>
      </w:pPr>
    </w:p>
    <w:p w:rsidR="00103769" w:rsidRDefault="00103769" w:rsidP="00F850C4">
      <w:pPr>
        <w:spacing w:line="276" w:lineRule="auto"/>
        <w:rPr>
          <w:rFonts w:ascii="Times New Roman" w:hAnsi="Times New Roman" w:cs="Times New Roman"/>
          <w:bCs/>
          <w:sz w:val="24"/>
        </w:rPr>
      </w:pPr>
    </w:p>
    <w:p w:rsidR="00CA3DD4" w:rsidRPr="00E250AC" w:rsidRDefault="00CA3DD4" w:rsidP="00F850C4">
      <w:pPr>
        <w:spacing w:line="276" w:lineRule="auto"/>
        <w:rPr>
          <w:rFonts w:ascii="Times New Roman" w:hAnsi="Times New Roman" w:cs="Times New Roman"/>
          <w:bCs/>
          <w:sz w:val="24"/>
        </w:rPr>
      </w:pPr>
    </w:p>
    <w:p w:rsidR="00F850C4" w:rsidRPr="00CA3DD4" w:rsidRDefault="00F850C4" w:rsidP="00CA3DD4">
      <w:pPr>
        <w:spacing w:line="276" w:lineRule="auto"/>
        <w:ind w:firstLine="851"/>
        <w:rPr>
          <w:rFonts w:ascii="Times New Roman" w:hAnsi="Times New Roman" w:cs="Times New Roman"/>
          <w:bCs/>
          <w:sz w:val="20"/>
        </w:rPr>
      </w:pPr>
      <w:r w:rsidRPr="00CA3DD4">
        <w:rPr>
          <w:rFonts w:ascii="Times New Roman" w:hAnsi="Times New Roman" w:cs="Times New Roman"/>
          <w:bCs/>
          <w:sz w:val="20"/>
        </w:rPr>
        <w:t>Zdjęcie poglądowe</w:t>
      </w:r>
    </w:p>
    <w:p w:rsidR="00F850C4" w:rsidRPr="00E250AC" w:rsidRDefault="00F850C4" w:rsidP="00F850C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pl-PL"/>
        </w:rPr>
      </w:pPr>
    </w:p>
    <w:p w:rsidR="00F850C4" w:rsidRPr="00E250AC" w:rsidRDefault="00F850C4">
      <w:pPr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br w:type="page"/>
      </w:r>
    </w:p>
    <w:p w:rsidR="00F850C4" w:rsidRPr="00E250AC" w:rsidRDefault="003B409A" w:rsidP="00F850C4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pl-PL"/>
        </w:rPr>
        <w:t>h</w:t>
      </w:r>
      <w:r w:rsidR="003E612C" w:rsidRPr="00E250AC">
        <w:rPr>
          <w:rFonts w:ascii="Times New Roman" w:hAnsi="Times New Roman" w:cs="Times New Roman"/>
          <w:b/>
          <w:i/>
          <w:sz w:val="24"/>
          <w:szCs w:val="24"/>
          <w:lang w:eastAsia="pl-PL"/>
        </w:rPr>
        <w:t>uśtawka wagowa „</w:t>
      </w:r>
      <w:r w:rsidR="00F850C4" w:rsidRPr="00E250AC">
        <w:rPr>
          <w:rFonts w:ascii="Times New Roman" w:hAnsi="Times New Roman" w:cs="Times New Roman"/>
          <w:b/>
          <w:i/>
          <w:sz w:val="24"/>
          <w:szCs w:val="24"/>
          <w:lang w:eastAsia="pl-PL"/>
        </w:rPr>
        <w:t>ważka</w:t>
      </w:r>
      <w:r w:rsidR="003E612C" w:rsidRPr="00E250AC">
        <w:rPr>
          <w:rFonts w:ascii="Times New Roman" w:hAnsi="Times New Roman" w:cs="Times New Roman"/>
          <w:b/>
          <w:i/>
          <w:sz w:val="24"/>
          <w:szCs w:val="24"/>
          <w:lang w:eastAsia="pl-PL"/>
        </w:rPr>
        <w:t>”</w:t>
      </w:r>
      <w:r w:rsidR="00F850C4" w:rsidRPr="00E250AC">
        <w:rPr>
          <w:rFonts w:ascii="Times New Roman" w:hAnsi="Times New Roman" w:cs="Times New Roman"/>
          <w:b/>
          <w:i/>
          <w:sz w:val="24"/>
          <w:szCs w:val="24"/>
          <w:lang w:eastAsia="pl-PL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wykonana</w:t>
      </w:r>
      <w:r w:rsidR="00F850C4" w:rsidRPr="00E250A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z materiałów odpornych na warunki atmosferyczne </w:t>
      </w:r>
      <w:r w:rsidR="00F850C4" w:rsidRPr="00E250AC">
        <w:rPr>
          <w:rFonts w:ascii="Times New Roman" w:hAnsi="Times New Roman" w:cs="Times New Roman"/>
          <w:b/>
          <w:i/>
          <w:sz w:val="24"/>
          <w:szCs w:val="24"/>
        </w:rPr>
        <w:t>– 1 szt.</w:t>
      </w:r>
    </w:p>
    <w:p w:rsidR="00F850C4" w:rsidRPr="00E250AC" w:rsidRDefault="00F850C4" w:rsidP="002C6A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F623B7" wp14:editId="45E5BFE8">
            <wp:extent cx="5554980" cy="2169454"/>
            <wp:effectExtent l="0" t="0" r="762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8396" cy="21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C4" w:rsidRPr="00CA3DD4" w:rsidRDefault="00F850C4" w:rsidP="00F850C4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CA3DD4" w:rsidRDefault="00CA3DD4" w:rsidP="00F850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</w:pPr>
    </w:p>
    <w:p w:rsidR="00F850C4" w:rsidRPr="00E250AC" w:rsidRDefault="00F850C4" w:rsidP="00F850C4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F850C4" w:rsidRPr="00E250AC" w:rsidRDefault="00F850C4" w:rsidP="00F850C4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wykonana ze stali S235;</w:t>
      </w:r>
    </w:p>
    <w:p w:rsidR="00F850C4" w:rsidRPr="00E250AC" w:rsidRDefault="00F850C4" w:rsidP="00F850C4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Panele: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z polietylenu (HDPE);</w:t>
      </w:r>
    </w:p>
    <w:p w:rsidR="00F850C4" w:rsidRPr="00CA3DD4" w:rsidRDefault="00F850C4" w:rsidP="00F850C4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 xml:space="preserve">Elementy stalowe: 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zabezpieczone antykorozyjnie poprzez cynkowanie oraz malowanie proszkowe.</w:t>
      </w:r>
    </w:p>
    <w:p w:rsidR="00CA3DD4" w:rsidRPr="00E250AC" w:rsidRDefault="00CA3DD4" w:rsidP="00CA3D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CA3DD4" w:rsidRPr="00E250AC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PN-EN 1176-1+A1:2024-03</w:t>
      </w:r>
    </w:p>
    <w:p w:rsidR="00F850C4" w:rsidRPr="00E250AC" w:rsidRDefault="00F850C4" w:rsidP="002C6A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A16" w:rsidRPr="00CA3DD4" w:rsidRDefault="00356A16" w:rsidP="00356A16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D4">
        <w:rPr>
          <w:rFonts w:ascii="Times New Roman" w:hAnsi="Times New Roman" w:cs="Times New Roman"/>
          <w:b/>
          <w:sz w:val="24"/>
          <w:szCs w:val="24"/>
          <w:lang w:eastAsia="pl-PL"/>
        </w:rPr>
        <w:t>ogrodzenie</w:t>
      </w:r>
      <w:r w:rsidRPr="00CA3DD4">
        <w:rPr>
          <w:rFonts w:ascii="Times New Roman" w:hAnsi="Times New Roman" w:cs="Times New Roman"/>
          <w:sz w:val="24"/>
          <w:szCs w:val="24"/>
          <w:lang w:eastAsia="pl-PL"/>
        </w:rPr>
        <w:t xml:space="preserve"> z siatki o wysokości 1,50 m na słupkach metalowych z rur o śr. 70 mm, o rozstawie 2,50 m, obsadzonych w gruncie i obetonowanych </w:t>
      </w:r>
      <w:r w:rsidRPr="00CA3DD4">
        <w:rPr>
          <w:rFonts w:ascii="Times New Roman" w:hAnsi="Times New Roman" w:cs="Times New Roman"/>
          <w:sz w:val="24"/>
          <w:szCs w:val="24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szCs w:val="24"/>
        </w:rPr>
        <w:t xml:space="preserve">120 </w:t>
      </w:r>
      <w:proofErr w:type="spellStart"/>
      <w:r w:rsidRPr="00CA3DD4">
        <w:rPr>
          <w:rFonts w:ascii="Times New Roman" w:hAnsi="Times New Roman" w:cs="Times New Roman"/>
          <w:b/>
          <w:sz w:val="24"/>
          <w:szCs w:val="24"/>
        </w:rPr>
        <w:t>mb</w:t>
      </w:r>
      <w:proofErr w:type="spellEnd"/>
      <w:r w:rsidRPr="00CA3DD4">
        <w:rPr>
          <w:rFonts w:ascii="Times New Roman" w:hAnsi="Times New Roman" w:cs="Times New Roman"/>
          <w:b/>
          <w:sz w:val="24"/>
          <w:szCs w:val="24"/>
        </w:rPr>
        <w:t>;</w:t>
      </w:r>
    </w:p>
    <w:p w:rsidR="00356A16" w:rsidRPr="008C2D14" w:rsidRDefault="00356A16" w:rsidP="00356A16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DD4">
        <w:rPr>
          <w:rFonts w:ascii="Times New Roman" w:hAnsi="Times New Roman" w:cs="Times New Roman"/>
          <w:b/>
          <w:sz w:val="24"/>
          <w:szCs w:val="24"/>
        </w:rPr>
        <w:t>furtka</w:t>
      </w:r>
      <w:r w:rsidRPr="00CA3DD4">
        <w:rPr>
          <w:rFonts w:ascii="Times New Roman" w:hAnsi="Times New Roman" w:cs="Times New Roman"/>
          <w:sz w:val="24"/>
          <w:szCs w:val="24"/>
        </w:rPr>
        <w:t xml:space="preserve"> 1 m z siatki w ramach stalowych na gotowych słupkach – </w:t>
      </w:r>
      <w:r w:rsidR="008C2D14">
        <w:rPr>
          <w:rFonts w:ascii="Times New Roman" w:hAnsi="Times New Roman" w:cs="Times New Roman"/>
          <w:b/>
          <w:sz w:val="24"/>
          <w:szCs w:val="24"/>
        </w:rPr>
        <w:t>2 szt.</w:t>
      </w:r>
    </w:p>
    <w:p w:rsidR="008C2D14" w:rsidRPr="008C2D14" w:rsidRDefault="008C2D14" w:rsidP="00356A16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kosz na śmieci z daszkiem – 2 szt.</w:t>
      </w:r>
    </w:p>
    <w:p w:rsidR="008C2D14" w:rsidRPr="008C2D14" w:rsidRDefault="008C2D14" w:rsidP="00356A16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ławka z oparciem (dł. 180cm) – 2 szt.</w:t>
      </w:r>
    </w:p>
    <w:p w:rsidR="008C2D14" w:rsidRPr="008C2D14" w:rsidRDefault="008C2D14" w:rsidP="003B409A">
      <w:pPr>
        <w:pStyle w:val="Akapitzlist"/>
        <w:ind w:left="0"/>
        <w:jc w:val="center"/>
        <w:rPr>
          <w:rFonts w:ascii="Times New Roman" w:hAnsi="Times New Roman" w:cs="Times New Roman"/>
          <w:sz w:val="24"/>
          <w:lang w:val="pl-PL"/>
        </w:rPr>
      </w:pPr>
      <w:r w:rsidRPr="008C2D14">
        <w:rPr>
          <w:rFonts w:ascii="Times New Roman" w:hAnsi="Times New Roman" w:cs="Times New Roman"/>
          <w:noProof/>
          <w:sz w:val="24"/>
          <w:lang w:val="pl-PL" w:eastAsia="pl-PL"/>
        </w:rPr>
        <w:drawing>
          <wp:inline distT="0" distB="0" distL="0" distR="0" wp14:anchorId="68899737" wp14:editId="017AFE23">
            <wp:extent cx="2943225" cy="185563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4612" cy="186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09A">
        <w:rPr>
          <w:rFonts w:ascii="Times New Roman" w:hAnsi="Times New Roman" w:cs="Times New Roman"/>
          <w:sz w:val="24"/>
          <w:lang w:val="pl-PL"/>
        </w:rPr>
        <w:t xml:space="preserve">                                </w:t>
      </w:r>
      <w:r w:rsidRPr="008C2D14">
        <w:rPr>
          <w:rFonts w:ascii="Times New Roman" w:hAnsi="Times New Roman" w:cs="Times New Roman"/>
          <w:noProof/>
          <w:sz w:val="20"/>
          <w:lang w:val="pl-PL" w:eastAsia="pl-PL"/>
        </w:rPr>
        <w:drawing>
          <wp:inline distT="0" distB="0" distL="0" distR="0" wp14:anchorId="1E038880" wp14:editId="089867E0">
            <wp:extent cx="1466878" cy="2858352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943"/>
                    <a:stretch/>
                  </pic:blipFill>
                  <pic:spPr bwMode="auto">
                    <a:xfrm>
                      <a:off x="0" y="0"/>
                      <a:ext cx="1502559" cy="292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A16" w:rsidRPr="00E250AC" w:rsidRDefault="008C2D14" w:rsidP="00D57748">
      <w:pPr>
        <w:pStyle w:val="Akapitzlist"/>
        <w:ind w:left="0" w:firstLine="696"/>
        <w:jc w:val="center"/>
        <w:rPr>
          <w:rFonts w:ascii="Times New Roman" w:hAnsi="Times New Roman" w:cs="Times New Roman"/>
          <w:sz w:val="24"/>
        </w:rPr>
      </w:pPr>
      <w:r w:rsidRPr="008C2D14">
        <w:rPr>
          <w:rFonts w:ascii="Times New Roman" w:hAnsi="Times New Roman" w:cs="Times New Roman"/>
          <w:sz w:val="20"/>
          <w:lang w:val="pl-PL"/>
        </w:rPr>
        <w:t>Zdjęci</w:t>
      </w:r>
      <w:r>
        <w:rPr>
          <w:rFonts w:ascii="Times New Roman" w:hAnsi="Times New Roman" w:cs="Times New Roman"/>
          <w:sz w:val="20"/>
          <w:lang w:val="pl-PL"/>
        </w:rPr>
        <w:t>a</w:t>
      </w:r>
      <w:r w:rsidRPr="008C2D14">
        <w:rPr>
          <w:rFonts w:ascii="Times New Roman" w:hAnsi="Times New Roman" w:cs="Times New Roman"/>
          <w:sz w:val="20"/>
          <w:lang w:val="pl-PL"/>
        </w:rPr>
        <w:t xml:space="preserve"> poglądowe</w:t>
      </w:r>
      <w:r w:rsidR="00356A16" w:rsidRPr="00E250AC">
        <w:rPr>
          <w:rFonts w:ascii="Times New Roman" w:hAnsi="Times New Roman" w:cs="Times New Roman"/>
          <w:sz w:val="24"/>
        </w:rPr>
        <w:br w:type="page"/>
      </w:r>
    </w:p>
    <w:p w:rsidR="001D51D1" w:rsidRPr="00E250AC" w:rsidRDefault="00356A16" w:rsidP="001D51D1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ar-SA"/>
        </w:rPr>
        <w:t>Zadanie 4</w:t>
      </w:r>
    </w:p>
    <w:p w:rsidR="00356A16" w:rsidRPr="00E250AC" w:rsidRDefault="00356A16" w:rsidP="00356A1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Utworzenie siłowni zewnętrznej przy ul. Słowackiego na terenie osiedla Kościuszki (działka </w:t>
      </w:r>
      <w:proofErr w:type="spellStart"/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ewid</w:t>
      </w:r>
      <w:proofErr w:type="spellEnd"/>
      <w:r w:rsidRPr="00E250A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nr 4036, obręb Mława Miasto)</w:t>
      </w:r>
      <w:r w:rsidR="00994B7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dostawa i montaż:</w:t>
      </w:r>
    </w:p>
    <w:p w:rsidR="00A0284D" w:rsidRPr="00CA3DD4" w:rsidRDefault="00A0284D" w:rsidP="00A0284D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CA3DD4">
        <w:rPr>
          <w:rFonts w:ascii="Times New Roman" w:hAnsi="Times New Roman" w:cs="Times New Roman"/>
          <w:b/>
          <w:sz w:val="24"/>
          <w:lang w:val="pl-PL"/>
        </w:rPr>
        <w:t>wioślarz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b/>
          <w:sz w:val="24"/>
          <w:lang w:val="pl-PL"/>
        </w:rPr>
        <w:t>wolnostojący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iCs/>
          <w:sz w:val="24"/>
        </w:rPr>
        <w:t xml:space="preserve">wykonany z materiałów odpornych na warunki atmosferyczne 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A0284D" w:rsidRPr="00E250AC" w:rsidRDefault="00A0284D" w:rsidP="00A0284D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EA5181" wp14:editId="3D458D2B">
            <wp:extent cx="4133850" cy="3712666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233" cy="371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4D" w:rsidRPr="00CA3DD4" w:rsidRDefault="00A0284D" w:rsidP="00A0284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A0284D" w:rsidRPr="00E250AC" w:rsidRDefault="00A0284D" w:rsidP="00A0284D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0284D" w:rsidRPr="00E250AC" w:rsidRDefault="00A0284D" w:rsidP="00A028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A0284D" w:rsidRPr="00E250AC" w:rsidRDefault="00A0284D" w:rsidP="00A0284D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rury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A0284D" w:rsidRPr="00E250AC" w:rsidRDefault="00A0284D" w:rsidP="00A0284D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A0284D" w:rsidRPr="00E250AC" w:rsidRDefault="00A0284D" w:rsidP="00A0284D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Siedzisko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HDPE;</w:t>
      </w:r>
    </w:p>
    <w:p w:rsidR="00A0284D" w:rsidRPr="00E250AC" w:rsidRDefault="00A0284D" w:rsidP="00A0284D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A0284D" w:rsidRPr="00E250AC" w:rsidRDefault="00A0284D" w:rsidP="00A0284D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Łączniki i podstopnice: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wykonane ze stali nierdzewnej;</w:t>
      </w:r>
    </w:p>
    <w:p w:rsidR="00A0284D" w:rsidRPr="00CA3DD4" w:rsidRDefault="00A0284D" w:rsidP="00A0284D">
      <w:pPr>
        <w:numPr>
          <w:ilvl w:val="0"/>
          <w:numId w:val="9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CA3DD4" w:rsidRDefault="00CA3DD4" w:rsidP="00CA3DD4">
      <w:pPr>
        <w:spacing w:line="276" w:lineRule="auto"/>
        <w:rPr>
          <w:rFonts w:ascii="Times New Roman" w:hAnsi="Times New Roman" w:cs="Times New Roman"/>
          <w:bCs/>
          <w:sz w:val="24"/>
        </w:rPr>
      </w:pPr>
    </w:p>
    <w:p w:rsidR="00CA3DD4" w:rsidRPr="00E250AC" w:rsidRDefault="00CA3DD4" w:rsidP="00CA3DD4">
      <w:pPr>
        <w:spacing w:line="276" w:lineRule="auto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CA3DD4">
        <w:rPr>
          <w:rFonts w:ascii="Times New Roman" w:hAnsi="Times New Roman" w:cs="Times New Roman"/>
          <w:bCs/>
          <w:sz w:val="24"/>
        </w:rPr>
        <w:t>Zgodność urządzenia z normą EN 16630:2015-06</w:t>
      </w:r>
    </w:p>
    <w:p w:rsidR="00A0284D" w:rsidRPr="00E250AC" w:rsidRDefault="00A0284D">
      <w:pPr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br w:type="page"/>
      </w:r>
    </w:p>
    <w:p w:rsidR="00A0284D" w:rsidRPr="00CA3DD4" w:rsidRDefault="00A0284D" w:rsidP="00A0284D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CA3DD4">
        <w:rPr>
          <w:rFonts w:ascii="Times New Roman" w:hAnsi="Times New Roman" w:cs="Times New Roman"/>
          <w:b/>
          <w:sz w:val="24"/>
          <w:lang w:val="pl-PL"/>
        </w:rPr>
        <w:t>motyl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Pr="00CA3DD4">
        <w:rPr>
          <w:rFonts w:ascii="Times New Roman" w:hAnsi="Times New Roman" w:cs="Times New Roman"/>
          <w:iCs/>
          <w:sz w:val="24"/>
        </w:rPr>
        <w:t xml:space="preserve">wykonany z materiałów odpornych na warunki atmosferyczne 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A0284D" w:rsidRPr="00E250AC" w:rsidRDefault="00A0284D" w:rsidP="00A0284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15A3FBAD" wp14:editId="4EFAC62E">
            <wp:extent cx="3596132" cy="4058284"/>
            <wp:effectExtent l="0" t="0" r="444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7115" cy="4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4D" w:rsidRPr="00CA3DD4" w:rsidRDefault="00A0284D" w:rsidP="00A0284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A0284D" w:rsidRPr="00E250AC" w:rsidRDefault="00A0284D" w:rsidP="00A028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</w:p>
    <w:p w:rsidR="00A0284D" w:rsidRPr="00E250AC" w:rsidRDefault="00A0284D" w:rsidP="00A028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SPECYFIKACJA MATERIAŁOWA</w:t>
      </w:r>
    </w:p>
    <w:p w:rsidR="00A0284D" w:rsidRPr="00E250AC" w:rsidRDefault="00A0284D" w:rsidP="00A0284D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Konstrukcja główna: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słupy nośne </w:t>
      </w:r>
      <w:r w:rsidR="00D355E3"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z rury stalowej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;</w:t>
      </w:r>
    </w:p>
    <w:p w:rsidR="00A0284D" w:rsidRPr="00E250AC" w:rsidRDefault="00A0284D" w:rsidP="00A0284D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Elementy stalowe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zabezpieczone antykorozyjnie poprzez cynkowanie i lakierowanie proszkowe;</w:t>
      </w:r>
    </w:p>
    <w:p w:rsidR="00A0284D" w:rsidRPr="00E250AC" w:rsidRDefault="00A0284D" w:rsidP="00A0284D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Wibroizolatory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elementy pochłaniające i amortyzujące siłę drgań zaopatrzone w dwa typy bezobsługowych łożysk - kulkowe i stożkowe;</w:t>
      </w:r>
    </w:p>
    <w:p w:rsidR="00A0284D" w:rsidRPr="00E250AC" w:rsidRDefault="00A0284D" w:rsidP="00A0284D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Siedzisko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>: HDPE;</w:t>
      </w:r>
    </w:p>
    <w:p w:rsidR="00A0284D" w:rsidRPr="00CA3DD4" w:rsidRDefault="00A0284D" w:rsidP="00A0284D">
      <w:pPr>
        <w:numPr>
          <w:ilvl w:val="0"/>
          <w:numId w:val="12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  <w:proofErr w:type="spellStart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Kotwienie</w:t>
      </w:r>
      <w:proofErr w:type="spellEnd"/>
      <w:r w:rsidRPr="00E250AC">
        <w:rPr>
          <w:rFonts w:ascii="Times New Roman" w:eastAsia="Times New Roman" w:hAnsi="Times New Roman" w:cs="Times New Roman"/>
          <w:b/>
          <w:bCs/>
          <w:color w:val="474747"/>
          <w:szCs w:val="24"/>
          <w:shd w:val="clear" w:color="auto" w:fill="FFFFFF"/>
          <w:lang w:eastAsia="pl-PL"/>
        </w:rPr>
        <w:t>:</w:t>
      </w:r>
      <w:r w:rsidRPr="00E250AC">
        <w:rPr>
          <w:rFonts w:ascii="Times New Roman" w:eastAsia="Times New Roman" w:hAnsi="Times New Roman" w:cs="Times New Roman"/>
          <w:color w:val="474747"/>
          <w:szCs w:val="24"/>
          <w:shd w:val="clear" w:color="auto" w:fill="FFFFFF"/>
          <w:lang w:eastAsia="pl-PL"/>
        </w:rPr>
        <w:t xml:space="preserve"> montaż 30 cm pod powierzchnią gruntu do betonowego prefabrykowanego bloku.</w:t>
      </w:r>
    </w:p>
    <w:p w:rsidR="00CA3DD4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CA3DD4" w:rsidRPr="00E250AC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EN 16630:2015-06</w:t>
      </w:r>
    </w:p>
    <w:p w:rsidR="00CA3DD4" w:rsidRPr="00E250AC" w:rsidRDefault="00CA3DD4" w:rsidP="00CA3DD4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Cs w:val="24"/>
          <w:lang w:eastAsia="pl-PL"/>
        </w:rPr>
      </w:pPr>
    </w:p>
    <w:p w:rsidR="00A0284D" w:rsidRPr="00E250AC" w:rsidRDefault="00A0284D">
      <w:pPr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br w:type="page"/>
      </w:r>
    </w:p>
    <w:p w:rsidR="00A0284D" w:rsidRPr="00CA3DD4" w:rsidRDefault="00A0284D" w:rsidP="00A0284D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CA3DD4">
        <w:rPr>
          <w:rFonts w:ascii="Times New Roman" w:hAnsi="Times New Roman" w:cs="Times New Roman"/>
          <w:b/>
          <w:sz w:val="24"/>
          <w:lang w:val="pl-PL"/>
        </w:rPr>
        <w:t>prasa nożna/prasa ręczna,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 </w:t>
      </w:r>
      <w:r w:rsidR="001D51D1" w:rsidRPr="00CA3DD4">
        <w:rPr>
          <w:rFonts w:ascii="Times New Roman" w:hAnsi="Times New Roman" w:cs="Times New Roman"/>
          <w:iCs/>
          <w:sz w:val="24"/>
        </w:rPr>
        <w:t>wykonany z</w:t>
      </w:r>
      <w:r w:rsidR="001D51D1" w:rsidRPr="00CA3DD4">
        <w:rPr>
          <w:rFonts w:ascii="Times New Roman" w:hAnsi="Times New Roman" w:cs="Times New Roman"/>
          <w:iCs/>
          <w:sz w:val="24"/>
          <w:lang w:val="pl-PL"/>
        </w:rPr>
        <w:t> </w:t>
      </w:r>
      <w:r w:rsidRPr="00CA3DD4">
        <w:rPr>
          <w:rFonts w:ascii="Times New Roman" w:hAnsi="Times New Roman" w:cs="Times New Roman"/>
          <w:iCs/>
          <w:sz w:val="24"/>
        </w:rPr>
        <w:t xml:space="preserve">materiałów odpornych na warunki atmosferyczne </w:t>
      </w:r>
      <w:r w:rsidRPr="00CA3DD4">
        <w:rPr>
          <w:rFonts w:ascii="Times New Roman" w:hAnsi="Times New Roman" w:cs="Times New Roman"/>
          <w:b/>
          <w:sz w:val="24"/>
          <w:lang w:val="pl-PL"/>
        </w:rPr>
        <w:t>– 1 szt.</w:t>
      </w:r>
    </w:p>
    <w:p w:rsidR="00A0284D" w:rsidRPr="00E250AC" w:rsidRDefault="00A0284D" w:rsidP="00A0284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5C2C48F6" wp14:editId="2637BA8C">
            <wp:extent cx="4858428" cy="4610743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4D" w:rsidRPr="00CA3DD4" w:rsidRDefault="00A0284D" w:rsidP="00A0284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A0284D" w:rsidRPr="00E250AC" w:rsidRDefault="00A0284D" w:rsidP="00A028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shd w:val="clear" w:color="auto" w:fill="FFFFFF"/>
          <w:lang w:eastAsia="pl-PL"/>
        </w:rPr>
      </w:pPr>
    </w:p>
    <w:p w:rsidR="00A0284D" w:rsidRPr="00E250AC" w:rsidRDefault="00A0284D" w:rsidP="00FB654F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Cs w:val="24"/>
        </w:rPr>
      </w:pPr>
      <w:r w:rsidRPr="00E250AC">
        <w:rPr>
          <w:rFonts w:ascii="Times New Roman" w:hAnsi="Times New Roman" w:cs="Times New Roman"/>
          <w:b/>
          <w:szCs w:val="24"/>
        </w:rPr>
        <w:t>Specyfikacja materiałowa:</w:t>
      </w:r>
    </w:p>
    <w:p w:rsidR="00D355E3" w:rsidRPr="00E250AC" w:rsidRDefault="00D355E3" w:rsidP="00D355E3">
      <w:pPr>
        <w:pStyle w:val="NormalnyWeb"/>
        <w:numPr>
          <w:ilvl w:val="0"/>
          <w:numId w:val="26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konstrukcja główna:</w:t>
      </w:r>
      <w:r w:rsidRPr="00E250AC">
        <w:rPr>
          <w:color w:val="474747"/>
          <w:sz w:val="22"/>
          <w:shd w:val="clear" w:color="auto" w:fill="FFFFFF"/>
        </w:rPr>
        <w:t xml:space="preserve"> słupy nośne z rury stalowej;</w:t>
      </w:r>
    </w:p>
    <w:p w:rsidR="00A0284D" w:rsidRPr="00E250AC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Fonts w:ascii="Times New Roman" w:hAnsi="Times New Roman" w:cs="Times New Roman"/>
          <w:b/>
          <w:bCs/>
          <w:szCs w:val="24"/>
        </w:rPr>
        <w:t>oparcie</w:t>
      </w:r>
      <w:r w:rsidRPr="00E250AC">
        <w:rPr>
          <w:rFonts w:ascii="Times New Roman" w:hAnsi="Times New Roman" w:cs="Times New Roman"/>
          <w:szCs w:val="24"/>
        </w:rPr>
        <w:t>: płyta HDPE</w:t>
      </w:r>
      <w:r w:rsidR="00D355E3" w:rsidRPr="00E250AC">
        <w:rPr>
          <w:rFonts w:ascii="Times New Roman" w:hAnsi="Times New Roman" w:cs="Times New Roman"/>
          <w:szCs w:val="24"/>
        </w:rPr>
        <w:t>;</w:t>
      </w:r>
    </w:p>
    <w:p w:rsidR="00A0284D" w:rsidRPr="00E250AC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siedzisko:</w:t>
      </w:r>
      <w:r w:rsidRPr="00E250AC">
        <w:rPr>
          <w:rFonts w:ascii="Times New Roman" w:hAnsi="Times New Roman" w:cs="Times New Roman"/>
          <w:szCs w:val="24"/>
        </w:rPr>
        <w:t xml:space="preserve"> płyta HDPE</w:t>
      </w:r>
      <w:r w:rsidR="00D355E3" w:rsidRPr="00E250AC">
        <w:rPr>
          <w:rFonts w:ascii="Times New Roman" w:hAnsi="Times New Roman" w:cs="Times New Roman"/>
          <w:szCs w:val="24"/>
        </w:rPr>
        <w:t>;</w:t>
      </w:r>
    </w:p>
    <w:p w:rsidR="00A0284D" w:rsidRPr="00E250AC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Style w:val="Pogrubienie"/>
          <w:rFonts w:ascii="Times New Roman" w:hAnsi="Times New Roman" w:cs="Times New Roman"/>
          <w:szCs w:val="24"/>
        </w:rPr>
        <w:t>stopnice:</w:t>
      </w:r>
      <w:r w:rsidRPr="00E250AC">
        <w:rPr>
          <w:rFonts w:ascii="Times New Roman" w:hAnsi="Times New Roman" w:cs="Times New Roman"/>
          <w:szCs w:val="24"/>
        </w:rPr>
        <w:t xml:space="preserve"> aluminium ryflowane</w:t>
      </w:r>
      <w:r w:rsidR="00D355E3" w:rsidRPr="00E250AC">
        <w:rPr>
          <w:rFonts w:ascii="Times New Roman" w:hAnsi="Times New Roman" w:cs="Times New Roman"/>
          <w:szCs w:val="24"/>
        </w:rPr>
        <w:t>;</w:t>
      </w:r>
    </w:p>
    <w:p w:rsidR="00A0284D" w:rsidRPr="00E250AC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Fonts w:ascii="Times New Roman" w:hAnsi="Times New Roman" w:cs="Times New Roman"/>
          <w:b/>
          <w:bCs/>
          <w:szCs w:val="24"/>
        </w:rPr>
        <w:t>śruby</w:t>
      </w:r>
      <w:r w:rsidRPr="00E250AC">
        <w:rPr>
          <w:rFonts w:ascii="Times New Roman" w:hAnsi="Times New Roman" w:cs="Times New Roman"/>
          <w:szCs w:val="24"/>
        </w:rPr>
        <w:t>: stal nierdzewna</w:t>
      </w:r>
      <w:r w:rsidR="00D355E3" w:rsidRPr="00E250AC">
        <w:rPr>
          <w:rFonts w:ascii="Times New Roman" w:hAnsi="Times New Roman" w:cs="Times New Roman"/>
          <w:szCs w:val="24"/>
        </w:rPr>
        <w:t>;</w:t>
      </w:r>
    </w:p>
    <w:p w:rsidR="00A0284D" w:rsidRPr="00E250AC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Fonts w:ascii="Times New Roman" w:hAnsi="Times New Roman" w:cs="Times New Roman"/>
          <w:b/>
          <w:bCs/>
          <w:szCs w:val="24"/>
        </w:rPr>
        <w:t>zabezpieczenie antykorozyjne</w:t>
      </w:r>
      <w:r w:rsidRPr="00E250AC">
        <w:rPr>
          <w:rFonts w:ascii="Times New Roman" w:hAnsi="Times New Roman" w:cs="Times New Roman"/>
          <w:szCs w:val="24"/>
        </w:rPr>
        <w:t>: powłoka cynkowa</w:t>
      </w:r>
      <w:r w:rsidR="00D355E3" w:rsidRPr="00E250AC">
        <w:rPr>
          <w:rFonts w:ascii="Times New Roman" w:hAnsi="Times New Roman" w:cs="Times New Roman"/>
          <w:szCs w:val="24"/>
        </w:rPr>
        <w:t>;</w:t>
      </w:r>
    </w:p>
    <w:p w:rsidR="00A0284D" w:rsidRPr="00E250AC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Fonts w:ascii="Times New Roman" w:hAnsi="Times New Roman" w:cs="Times New Roman"/>
          <w:b/>
          <w:bCs/>
          <w:szCs w:val="24"/>
        </w:rPr>
        <w:t>lakier podkładowy</w:t>
      </w:r>
      <w:r w:rsidRPr="00E250AC">
        <w:rPr>
          <w:rFonts w:ascii="Times New Roman" w:hAnsi="Times New Roman" w:cs="Times New Roman"/>
          <w:szCs w:val="24"/>
        </w:rPr>
        <w:t>: podkład epoksydowy o podwyższonej zawartości cynku PZ 770</w:t>
      </w:r>
      <w:r w:rsidR="00D355E3" w:rsidRPr="00E250AC">
        <w:rPr>
          <w:rFonts w:ascii="Times New Roman" w:hAnsi="Times New Roman" w:cs="Times New Roman"/>
          <w:szCs w:val="24"/>
        </w:rPr>
        <w:t>;</w:t>
      </w:r>
    </w:p>
    <w:p w:rsidR="00A0284D" w:rsidRDefault="00A0284D" w:rsidP="00FB654F">
      <w:pPr>
        <w:numPr>
          <w:ilvl w:val="0"/>
          <w:numId w:val="26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Cs w:val="24"/>
        </w:rPr>
      </w:pPr>
      <w:r w:rsidRPr="00E250AC">
        <w:rPr>
          <w:rFonts w:ascii="Times New Roman" w:hAnsi="Times New Roman" w:cs="Times New Roman"/>
          <w:b/>
          <w:bCs/>
          <w:szCs w:val="24"/>
        </w:rPr>
        <w:t>lakier</w:t>
      </w:r>
      <w:r w:rsidRPr="00E250AC">
        <w:rPr>
          <w:rFonts w:ascii="Times New Roman" w:hAnsi="Times New Roman" w:cs="Times New Roman"/>
          <w:szCs w:val="24"/>
        </w:rPr>
        <w:t>: lakier proszkowy – poliestrowy</w:t>
      </w:r>
      <w:r w:rsidR="00D355E3" w:rsidRPr="00E250AC">
        <w:rPr>
          <w:rFonts w:ascii="Times New Roman" w:hAnsi="Times New Roman" w:cs="Times New Roman"/>
          <w:szCs w:val="24"/>
        </w:rPr>
        <w:t>.</w:t>
      </w:r>
    </w:p>
    <w:p w:rsidR="00CA3DD4" w:rsidRPr="00CA3DD4" w:rsidRDefault="00CA3DD4" w:rsidP="00CA3DD4">
      <w:pPr>
        <w:spacing w:line="276" w:lineRule="auto"/>
        <w:rPr>
          <w:rFonts w:ascii="Times New Roman" w:hAnsi="Times New Roman" w:cs="Times New Roman"/>
          <w:bCs/>
          <w:sz w:val="24"/>
        </w:rPr>
      </w:pPr>
      <w:r w:rsidRPr="00CA3DD4">
        <w:rPr>
          <w:rFonts w:ascii="Times New Roman" w:hAnsi="Times New Roman" w:cs="Times New Roman"/>
          <w:bCs/>
          <w:sz w:val="24"/>
        </w:rPr>
        <w:t>Zgodność urządzenia z normą EN 16630:2015-06</w:t>
      </w:r>
    </w:p>
    <w:p w:rsidR="00FB654F" w:rsidRPr="00E250AC" w:rsidRDefault="00FB654F">
      <w:pPr>
        <w:rPr>
          <w:rFonts w:ascii="Times New Roman" w:hAnsi="Times New Roman" w:cs="Times New Roman"/>
          <w:sz w:val="24"/>
          <w:szCs w:val="24"/>
        </w:rPr>
      </w:pPr>
      <w:r w:rsidRPr="00E250AC">
        <w:rPr>
          <w:rFonts w:ascii="Times New Roman" w:hAnsi="Times New Roman" w:cs="Times New Roman"/>
          <w:sz w:val="24"/>
          <w:szCs w:val="24"/>
        </w:rPr>
        <w:br w:type="page"/>
      </w:r>
    </w:p>
    <w:p w:rsidR="00FB654F" w:rsidRPr="00CA3DD4" w:rsidRDefault="00FB654F" w:rsidP="00FB654F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CA3DD4">
        <w:rPr>
          <w:rFonts w:ascii="Times New Roman" w:hAnsi="Times New Roman" w:cs="Times New Roman"/>
          <w:sz w:val="24"/>
          <w:lang w:val="pl-PL"/>
        </w:rPr>
        <w:t xml:space="preserve">element siłowni zewnętrznej typu </w:t>
      </w:r>
      <w:r w:rsidRPr="00CA3DD4">
        <w:rPr>
          <w:rFonts w:ascii="Times New Roman" w:hAnsi="Times New Roman" w:cs="Times New Roman"/>
          <w:b/>
          <w:sz w:val="24"/>
          <w:lang w:val="pl-PL"/>
        </w:rPr>
        <w:t>wyciąg górny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, </w:t>
      </w:r>
      <w:r w:rsidRPr="00CA3DD4">
        <w:rPr>
          <w:rFonts w:ascii="Times New Roman" w:hAnsi="Times New Roman" w:cs="Times New Roman"/>
          <w:iCs/>
          <w:sz w:val="24"/>
        </w:rPr>
        <w:t xml:space="preserve">wykonany z materiałów odpornych na warunki atmosferyczne </w:t>
      </w:r>
      <w:r w:rsidRPr="00CA3DD4">
        <w:rPr>
          <w:rFonts w:ascii="Times New Roman" w:hAnsi="Times New Roman" w:cs="Times New Roman"/>
          <w:sz w:val="24"/>
          <w:lang w:val="pl-PL"/>
        </w:rPr>
        <w:t xml:space="preserve">– </w:t>
      </w:r>
      <w:r w:rsidRPr="00CA3DD4">
        <w:rPr>
          <w:rFonts w:ascii="Times New Roman" w:hAnsi="Times New Roman" w:cs="Times New Roman"/>
          <w:b/>
          <w:sz w:val="24"/>
          <w:lang w:val="pl-PL"/>
        </w:rPr>
        <w:t>1 szt.</w:t>
      </w:r>
    </w:p>
    <w:p w:rsidR="00FB654F" w:rsidRPr="00E250AC" w:rsidRDefault="00FB654F" w:rsidP="00FB654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250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38735E30" wp14:editId="0D49B377">
            <wp:extent cx="4725059" cy="4267796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4F" w:rsidRPr="00CA3DD4" w:rsidRDefault="00FB654F" w:rsidP="00FB654F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</w:pPr>
      <w:r w:rsidRPr="00CA3DD4">
        <w:rPr>
          <w:rFonts w:ascii="Times New Roman" w:eastAsia="Times New Roman" w:hAnsi="Times New Roman" w:cs="Times New Roman"/>
          <w:bCs/>
          <w:sz w:val="20"/>
          <w:szCs w:val="24"/>
          <w:lang w:eastAsia="ar-SA"/>
        </w:rPr>
        <w:t>Zdjęcie poglądowe</w:t>
      </w:r>
    </w:p>
    <w:p w:rsidR="00FB654F" w:rsidRPr="00E250AC" w:rsidRDefault="00FB654F" w:rsidP="00FB654F">
      <w:pPr>
        <w:pStyle w:val="NormalnyWeb"/>
        <w:spacing w:before="0" w:beforeAutospacing="0" w:after="0" w:afterAutospacing="0"/>
        <w:ind w:left="720"/>
        <w:textAlignment w:val="baseline"/>
        <w:rPr>
          <w:color w:val="474747"/>
          <w:sz w:val="22"/>
          <w:szCs w:val="22"/>
        </w:rPr>
      </w:pPr>
    </w:p>
    <w:p w:rsidR="00FB654F" w:rsidRPr="00E250AC" w:rsidRDefault="00FB654F" w:rsidP="00FB654F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Cs w:val="24"/>
        </w:rPr>
      </w:pPr>
      <w:r w:rsidRPr="00E250AC">
        <w:rPr>
          <w:rFonts w:ascii="Times New Roman" w:hAnsi="Times New Roman" w:cs="Times New Roman"/>
          <w:b/>
          <w:szCs w:val="24"/>
        </w:rPr>
        <w:t>Specyfikacja materiałowa:</w:t>
      </w:r>
    </w:p>
    <w:p w:rsidR="00FB654F" w:rsidRPr="00E250AC" w:rsidRDefault="00D355E3" w:rsidP="00D355E3">
      <w:pPr>
        <w:pStyle w:val="NormalnyWeb"/>
        <w:numPr>
          <w:ilvl w:val="0"/>
          <w:numId w:val="3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k</w:t>
      </w:r>
      <w:r w:rsidR="00FB654F" w:rsidRPr="00E250AC">
        <w:rPr>
          <w:b/>
          <w:bCs/>
          <w:color w:val="474747"/>
          <w:sz w:val="22"/>
          <w:shd w:val="clear" w:color="auto" w:fill="FFFFFF"/>
        </w:rPr>
        <w:t>onstrukcja główna:</w:t>
      </w:r>
      <w:r w:rsidR="00FB654F" w:rsidRPr="00E250AC">
        <w:rPr>
          <w:color w:val="474747"/>
          <w:sz w:val="22"/>
          <w:shd w:val="clear" w:color="auto" w:fill="FFFFFF"/>
        </w:rPr>
        <w:t xml:space="preserve"> słupy nośne </w:t>
      </w:r>
      <w:r w:rsidRPr="00E250AC">
        <w:rPr>
          <w:color w:val="474747"/>
          <w:sz w:val="22"/>
          <w:shd w:val="clear" w:color="auto" w:fill="FFFFFF"/>
        </w:rPr>
        <w:t>z rury stalowej</w:t>
      </w:r>
      <w:r w:rsidR="00FB654F" w:rsidRPr="00E250AC">
        <w:rPr>
          <w:color w:val="474747"/>
          <w:sz w:val="22"/>
          <w:shd w:val="clear" w:color="auto" w:fill="FFFFFF"/>
        </w:rPr>
        <w:t>;</w:t>
      </w:r>
    </w:p>
    <w:p w:rsidR="00FB654F" w:rsidRPr="00E250AC" w:rsidRDefault="00D355E3" w:rsidP="00D355E3">
      <w:pPr>
        <w:pStyle w:val="NormalnyWeb"/>
        <w:numPr>
          <w:ilvl w:val="0"/>
          <w:numId w:val="3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e</w:t>
      </w:r>
      <w:r w:rsidR="00FB654F" w:rsidRPr="00E250AC">
        <w:rPr>
          <w:b/>
          <w:bCs/>
          <w:color w:val="474747"/>
          <w:sz w:val="22"/>
          <w:shd w:val="clear" w:color="auto" w:fill="FFFFFF"/>
        </w:rPr>
        <w:t>lementy stalowe</w:t>
      </w:r>
      <w:r w:rsidR="00FB654F" w:rsidRPr="00E250AC">
        <w:rPr>
          <w:color w:val="474747"/>
          <w:sz w:val="22"/>
          <w:shd w:val="clear" w:color="auto" w:fill="FFFFFF"/>
        </w:rPr>
        <w:t>: zabezpieczone antykorozyjnie poprzez cynkowanie i lakierowanie proszkowe;</w:t>
      </w:r>
    </w:p>
    <w:p w:rsidR="00FB654F" w:rsidRPr="00E250AC" w:rsidRDefault="00D355E3" w:rsidP="00D355E3">
      <w:pPr>
        <w:pStyle w:val="NormalnyWeb"/>
        <w:numPr>
          <w:ilvl w:val="0"/>
          <w:numId w:val="3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proofErr w:type="spellStart"/>
      <w:r w:rsidRPr="00E250AC">
        <w:rPr>
          <w:b/>
          <w:bCs/>
          <w:color w:val="474747"/>
          <w:sz w:val="22"/>
          <w:shd w:val="clear" w:color="auto" w:fill="FFFFFF"/>
        </w:rPr>
        <w:t>e</w:t>
      </w:r>
      <w:r w:rsidR="00FB654F" w:rsidRPr="00E250AC">
        <w:rPr>
          <w:b/>
          <w:bCs/>
          <w:color w:val="474747"/>
          <w:sz w:val="22"/>
          <w:shd w:val="clear" w:color="auto" w:fill="FFFFFF"/>
        </w:rPr>
        <w:t>ibroizolatory</w:t>
      </w:r>
      <w:proofErr w:type="spellEnd"/>
      <w:r w:rsidR="00FB654F" w:rsidRPr="00E250AC">
        <w:rPr>
          <w:b/>
          <w:bCs/>
          <w:color w:val="474747"/>
          <w:sz w:val="22"/>
          <w:shd w:val="clear" w:color="auto" w:fill="FFFFFF"/>
        </w:rPr>
        <w:t>:</w:t>
      </w:r>
      <w:r w:rsidR="00FB654F" w:rsidRPr="00E250AC">
        <w:rPr>
          <w:color w:val="474747"/>
          <w:sz w:val="22"/>
          <w:shd w:val="clear" w:color="auto" w:fill="FFFFFF"/>
        </w:rPr>
        <w:t xml:space="preserve"> elementy pochłaniające i amortyzujące siłę drgań zaopatrzone w dwa typy bezobsługowych łożysk - kulkowe i stożkowe;</w:t>
      </w:r>
    </w:p>
    <w:p w:rsidR="00FB654F" w:rsidRPr="00E250AC" w:rsidRDefault="00D355E3" w:rsidP="00D355E3">
      <w:pPr>
        <w:pStyle w:val="NormalnyWeb"/>
        <w:numPr>
          <w:ilvl w:val="0"/>
          <w:numId w:val="3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r w:rsidRPr="00E250AC">
        <w:rPr>
          <w:b/>
          <w:bCs/>
          <w:color w:val="474747"/>
          <w:sz w:val="22"/>
          <w:shd w:val="clear" w:color="auto" w:fill="FFFFFF"/>
        </w:rPr>
        <w:t>s</w:t>
      </w:r>
      <w:r w:rsidR="00FB654F" w:rsidRPr="00E250AC">
        <w:rPr>
          <w:b/>
          <w:bCs/>
          <w:color w:val="474747"/>
          <w:sz w:val="22"/>
          <w:shd w:val="clear" w:color="auto" w:fill="FFFFFF"/>
        </w:rPr>
        <w:t>iedzisko</w:t>
      </w:r>
      <w:r w:rsidR="00FB654F" w:rsidRPr="00E250AC">
        <w:rPr>
          <w:color w:val="474747"/>
          <w:sz w:val="22"/>
          <w:shd w:val="clear" w:color="auto" w:fill="FFFFFF"/>
        </w:rPr>
        <w:t>: HDPE;</w:t>
      </w:r>
    </w:p>
    <w:p w:rsidR="00FB654F" w:rsidRPr="00E250AC" w:rsidRDefault="00D355E3" w:rsidP="00D355E3">
      <w:pPr>
        <w:pStyle w:val="NormalnyWeb"/>
        <w:numPr>
          <w:ilvl w:val="0"/>
          <w:numId w:val="31"/>
        </w:numPr>
        <w:spacing w:before="0" w:beforeAutospacing="0" w:after="0" w:afterAutospacing="0" w:line="276" w:lineRule="auto"/>
        <w:jc w:val="both"/>
        <w:textAlignment w:val="baseline"/>
        <w:rPr>
          <w:color w:val="474747"/>
          <w:sz w:val="22"/>
        </w:rPr>
      </w:pPr>
      <w:proofErr w:type="spellStart"/>
      <w:r w:rsidRPr="00E250AC">
        <w:rPr>
          <w:b/>
          <w:bCs/>
          <w:color w:val="474747"/>
          <w:sz w:val="22"/>
          <w:shd w:val="clear" w:color="auto" w:fill="FFFFFF"/>
        </w:rPr>
        <w:t>k</w:t>
      </w:r>
      <w:r w:rsidR="00FB654F" w:rsidRPr="00E250AC">
        <w:rPr>
          <w:b/>
          <w:bCs/>
          <w:color w:val="474747"/>
          <w:sz w:val="22"/>
          <w:shd w:val="clear" w:color="auto" w:fill="FFFFFF"/>
        </w:rPr>
        <w:t>otwienie</w:t>
      </w:r>
      <w:proofErr w:type="spellEnd"/>
      <w:r w:rsidR="00FB654F" w:rsidRPr="00E250AC">
        <w:rPr>
          <w:b/>
          <w:bCs/>
          <w:color w:val="474747"/>
          <w:sz w:val="22"/>
          <w:shd w:val="clear" w:color="auto" w:fill="FFFFFF"/>
        </w:rPr>
        <w:t>:</w:t>
      </w:r>
      <w:r w:rsidR="00FB654F" w:rsidRPr="00E250AC">
        <w:rPr>
          <w:color w:val="474747"/>
          <w:sz w:val="22"/>
          <w:shd w:val="clear" w:color="auto" w:fill="FFFFFF"/>
        </w:rPr>
        <w:t xml:space="preserve"> montaż 30 cm pod powierzchnią gruntu do betonowego prefabrykowanego bloku.</w:t>
      </w:r>
    </w:p>
    <w:p w:rsidR="00356A16" w:rsidRDefault="00356A16" w:rsidP="002C6A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DD4" w:rsidRPr="00E250AC" w:rsidRDefault="00CA3DD4" w:rsidP="00CA3DD4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Zgodność urządzenia z normą </w:t>
      </w:r>
      <w:r w:rsidRPr="00E250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EN 16630:2015-06</w:t>
      </w:r>
    </w:p>
    <w:p w:rsidR="00CA3DD4" w:rsidRPr="00E250AC" w:rsidRDefault="00CA3DD4" w:rsidP="002C6A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A3DD4" w:rsidRPr="00E250AC" w:rsidSect="004B12C1">
      <w:pgSz w:w="11907" w:h="16839" w:code="9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11F8952C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b w:val="0"/>
      </w:rPr>
    </w:lvl>
  </w:abstractNum>
  <w:abstractNum w:abstractNumId="1" w15:restartNumberingAfterBreak="0">
    <w:nsid w:val="00000006"/>
    <w:multiLevelType w:val="singleLevel"/>
    <w:tmpl w:val="1C089F7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b/>
        <w:sz w:val="21"/>
      </w:rPr>
    </w:lvl>
  </w:abstractNum>
  <w:abstractNum w:abstractNumId="2" w15:restartNumberingAfterBreak="0">
    <w:nsid w:val="01E257BA"/>
    <w:multiLevelType w:val="multilevel"/>
    <w:tmpl w:val="9390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2492C"/>
    <w:multiLevelType w:val="multilevel"/>
    <w:tmpl w:val="E57C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E227D"/>
    <w:multiLevelType w:val="multilevel"/>
    <w:tmpl w:val="92320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B0A5D"/>
    <w:multiLevelType w:val="multilevel"/>
    <w:tmpl w:val="864C7F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3D3CAC"/>
    <w:multiLevelType w:val="multilevel"/>
    <w:tmpl w:val="8458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506E30"/>
    <w:multiLevelType w:val="multilevel"/>
    <w:tmpl w:val="0454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207996"/>
    <w:multiLevelType w:val="multilevel"/>
    <w:tmpl w:val="2FD4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795336"/>
    <w:multiLevelType w:val="hybridMultilevel"/>
    <w:tmpl w:val="EBCA68B0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3A93A48"/>
    <w:multiLevelType w:val="multilevel"/>
    <w:tmpl w:val="5950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91051A"/>
    <w:multiLevelType w:val="multilevel"/>
    <w:tmpl w:val="E0C0AE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D6DEA"/>
    <w:multiLevelType w:val="multilevel"/>
    <w:tmpl w:val="03D8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D72477"/>
    <w:multiLevelType w:val="hybridMultilevel"/>
    <w:tmpl w:val="394EE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D2E09"/>
    <w:multiLevelType w:val="multilevel"/>
    <w:tmpl w:val="B73CF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320132"/>
    <w:multiLevelType w:val="multilevel"/>
    <w:tmpl w:val="FB2E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33196"/>
    <w:multiLevelType w:val="hybridMultilevel"/>
    <w:tmpl w:val="1F86D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E231B"/>
    <w:multiLevelType w:val="hybridMultilevel"/>
    <w:tmpl w:val="014AE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A47DEC"/>
    <w:multiLevelType w:val="multilevel"/>
    <w:tmpl w:val="3752D7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EA4AC3"/>
    <w:multiLevelType w:val="multilevel"/>
    <w:tmpl w:val="8AA669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C977BB"/>
    <w:multiLevelType w:val="multilevel"/>
    <w:tmpl w:val="2F34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D902D3"/>
    <w:multiLevelType w:val="hybridMultilevel"/>
    <w:tmpl w:val="29F8891C"/>
    <w:lvl w:ilvl="0" w:tplc="549C4B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46E50"/>
    <w:multiLevelType w:val="hybridMultilevel"/>
    <w:tmpl w:val="A3383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B6014"/>
    <w:multiLevelType w:val="multilevel"/>
    <w:tmpl w:val="3684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540D8D"/>
    <w:multiLevelType w:val="hybridMultilevel"/>
    <w:tmpl w:val="3F1A2C3E"/>
    <w:lvl w:ilvl="0" w:tplc="549C4B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02DCF"/>
    <w:multiLevelType w:val="multilevel"/>
    <w:tmpl w:val="33C6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2B7631"/>
    <w:multiLevelType w:val="multilevel"/>
    <w:tmpl w:val="62A82C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B74A53"/>
    <w:multiLevelType w:val="multilevel"/>
    <w:tmpl w:val="62A82C5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152AD5"/>
    <w:multiLevelType w:val="multilevel"/>
    <w:tmpl w:val="C8CE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95A30"/>
    <w:multiLevelType w:val="hybridMultilevel"/>
    <w:tmpl w:val="414EBBC0"/>
    <w:lvl w:ilvl="0" w:tplc="549C4B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27216"/>
    <w:multiLevelType w:val="multilevel"/>
    <w:tmpl w:val="122C6F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F06F84"/>
    <w:multiLevelType w:val="hybridMultilevel"/>
    <w:tmpl w:val="F3525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724D4"/>
    <w:multiLevelType w:val="multilevel"/>
    <w:tmpl w:val="3AAE99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B0210E"/>
    <w:multiLevelType w:val="multilevel"/>
    <w:tmpl w:val="93CE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E04C79"/>
    <w:multiLevelType w:val="hybridMultilevel"/>
    <w:tmpl w:val="F9AA97C2"/>
    <w:lvl w:ilvl="0" w:tplc="549C4B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D569CA"/>
    <w:multiLevelType w:val="hybridMultilevel"/>
    <w:tmpl w:val="76285CBC"/>
    <w:lvl w:ilvl="0" w:tplc="549C4B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F5E2A"/>
    <w:multiLevelType w:val="hybridMultilevel"/>
    <w:tmpl w:val="E092D68C"/>
    <w:lvl w:ilvl="0" w:tplc="3060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B1F54"/>
    <w:multiLevelType w:val="multilevel"/>
    <w:tmpl w:val="189A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2"/>
  </w:num>
  <w:num w:numId="5">
    <w:abstractNumId w:val="6"/>
  </w:num>
  <w:num w:numId="6">
    <w:abstractNumId w:val="28"/>
  </w:num>
  <w:num w:numId="7">
    <w:abstractNumId w:val="21"/>
  </w:num>
  <w:num w:numId="8">
    <w:abstractNumId w:val="36"/>
  </w:num>
  <w:num w:numId="9">
    <w:abstractNumId w:val="2"/>
  </w:num>
  <w:num w:numId="10">
    <w:abstractNumId w:val="25"/>
  </w:num>
  <w:num w:numId="11">
    <w:abstractNumId w:val="30"/>
  </w:num>
  <w:num w:numId="12">
    <w:abstractNumId w:val="10"/>
  </w:num>
  <w:num w:numId="13">
    <w:abstractNumId w:val="33"/>
  </w:num>
  <w:num w:numId="14">
    <w:abstractNumId w:val="8"/>
  </w:num>
  <w:num w:numId="15">
    <w:abstractNumId w:val="20"/>
  </w:num>
  <w:num w:numId="16">
    <w:abstractNumId w:val="24"/>
  </w:num>
  <w:num w:numId="17">
    <w:abstractNumId w:val="32"/>
  </w:num>
  <w:num w:numId="18">
    <w:abstractNumId w:val="13"/>
  </w:num>
  <w:num w:numId="19">
    <w:abstractNumId w:val="22"/>
  </w:num>
  <w:num w:numId="20">
    <w:abstractNumId w:val="37"/>
  </w:num>
  <w:num w:numId="21">
    <w:abstractNumId w:val="7"/>
  </w:num>
  <w:num w:numId="22">
    <w:abstractNumId w:val="19"/>
  </w:num>
  <w:num w:numId="23">
    <w:abstractNumId w:val="23"/>
  </w:num>
  <w:num w:numId="24">
    <w:abstractNumId w:val="11"/>
  </w:num>
  <w:num w:numId="25">
    <w:abstractNumId w:val="3"/>
  </w:num>
  <w:num w:numId="26">
    <w:abstractNumId w:val="18"/>
  </w:num>
  <w:num w:numId="27">
    <w:abstractNumId w:val="14"/>
  </w:num>
  <w:num w:numId="28">
    <w:abstractNumId w:val="4"/>
  </w:num>
  <w:num w:numId="29">
    <w:abstractNumId w:val="15"/>
  </w:num>
  <w:num w:numId="30">
    <w:abstractNumId w:val="27"/>
  </w:num>
  <w:num w:numId="31">
    <w:abstractNumId w:val="5"/>
  </w:num>
  <w:num w:numId="32">
    <w:abstractNumId w:val="16"/>
  </w:num>
  <w:num w:numId="33">
    <w:abstractNumId w:val="26"/>
  </w:num>
  <w:num w:numId="34">
    <w:abstractNumId w:val="17"/>
  </w:num>
  <w:num w:numId="35">
    <w:abstractNumId w:val="29"/>
  </w:num>
  <w:num w:numId="36">
    <w:abstractNumId w:val="34"/>
  </w:num>
  <w:num w:numId="37">
    <w:abstractNumId w:val="31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9C1"/>
    <w:rsid w:val="0000266D"/>
    <w:rsid w:val="00022E1D"/>
    <w:rsid w:val="00063A73"/>
    <w:rsid w:val="00066A03"/>
    <w:rsid w:val="00071093"/>
    <w:rsid w:val="00083D22"/>
    <w:rsid w:val="00093143"/>
    <w:rsid w:val="000D45F9"/>
    <w:rsid w:val="00103769"/>
    <w:rsid w:val="00134A93"/>
    <w:rsid w:val="001515B6"/>
    <w:rsid w:val="001D51D1"/>
    <w:rsid w:val="0021292A"/>
    <w:rsid w:val="00233DD4"/>
    <w:rsid w:val="002A0EE1"/>
    <w:rsid w:val="002B6602"/>
    <w:rsid w:val="002B7246"/>
    <w:rsid w:val="002C2244"/>
    <w:rsid w:val="002C6AE4"/>
    <w:rsid w:val="00356A16"/>
    <w:rsid w:val="003B409A"/>
    <w:rsid w:val="003C65A7"/>
    <w:rsid w:val="003E612C"/>
    <w:rsid w:val="00493748"/>
    <w:rsid w:val="004B12C1"/>
    <w:rsid w:val="004E2DDA"/>
    <w:rsid w:val="00553877"/>
    <w:rsid w:val="00566C71"/>
    <w:rsid w:val="005C5592"/>
    <w:rsid w:val="005E5878"/>
    <w:rsid w:val="00610FA1"/>
    <w:rsid w:val="0063051E"/>
    <w:rsid w:val="00666564"/>
    <w:rsid w:val="006C20FE"/>
    <w:rsid w:val="007B5345"/>
    <w:rsid w:val="007C6B67"/>
    <w:rsid w:val="00804561"/>
    <w:rsid w:val="00831CD7"/>
    <w:rsid w:val="00892280"/>
    <w:rsid w:val="008B7E22"/>
    <w:rsid w:val="008C2D14"/>
    <w:rsid w:val="0092428D"/>
    <w:rsid w:val="0094128E"/>
    <w:rsid w:val="00994B76"/>
    <w:rsid w:val="009A40AC"/>
    <w:rsid w:val="009C5C8A"/>
    <w:rsid w:val="009E2586"/>
    <w:rsid w:val="009E3F4F"/>
    <w:rsid w:val="00A0284D"/>
    <w:rsid w:val="00A10726"/>
    <w:rsid w:val="00A426AD"/>
    <w:rsid w:val="00AB568E"/>
    <w:rsid w:val="00AE46F8"/>
    <w:rsid w:val="00AF322D"/>
    <w:rsid w:val="00BF3FF6"/>
    <w:rsid w:val="00C303C5"/>
    <w:rsid w:val="00C44B94"/>
    <w:rsid w:val="00C55E08"/>
    <w:rsid w:val="00C66CF6"/>
    <w:rsid w:val="00CA3DD4"/>
    <w:rsid w:val="00CF6D81"/>
    <w:rsid w:val="00D355E3"/>
    <w:rsid w:val="00D57748"/>
    <w:rsid w:val="00D91AC6"/>
    <w:rsid w:val="00D939C1"/>
    <w:rsid w:val="00E250AC"/>
    <w:rsid w:val="00E56417"/>
    <w:rsid w:val="00E9669D"/>
    <w:rsid w:val="00F50572"/>
    <w:rsid w:val="00F850C4"/>
    <w:rsid w:val="00F96B8D"/>
    <w:rsid w:val="00FB654F"/>
    <w:rsid w:val="00FB70D9"/>
    <w:rsid w:val="00FD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AE995E8-48CE-4CD1-9617-E8B343477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41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32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maz_wyliczenie,opis dzialania,K-P_odwolanie,A_wyliczenie,Akapit z listą5,normalny tekst,Numerowanie,L1,Akapit normalny,List Paragraph,Akapit z listą3,Akapit z listą31,Odstavec,2 heading,Akapit z listą BS,Akapit z listą 1"/>
    <w:basedOn w:val="Normalny"/>
    <w:link w:val="AkapitzlistZnak"/>
    <w:uiPriority w:val="34"/>
    <w:qFormat/>
    <w:rsid w:val="00804561"/>
    <w:pPr>
      <w:suppressAutoHyphens/>
      <w:spacing w:before="120" w:after="0" w:line="360" w:lineRule="auto"/>
      <w:ind w:left="720"/>
      <w:jc w:val="both"/>
    </w:pPr>
    <w:rPr>
      <w:rFonts w:ascii="Arial" w:eastAsia="Times New Roman" w:hAnsi="Arial" w:cs="Arial"/>
      <w:sz w:val="21"/>
      <w:szCs w:val="24"/>
      <w:lang w:val="x-none" w:eastAsia="ar-SA"/>
    </w:rPr>
  </w:style>
  <w:style w:type="paragraph" w:customStyle="1" w:styleId="Default">
    <w:name w:val="Default"/>
    <w:rsid w:val="00804561"/>
    <w:pPr>
      <w:suppressAutoHyphens/>
      <w:autoSpaceDE w:val="0"/>
      <w:spacing w:after="0" w:line="240" w:lineRule="auto"/>
    </w:pPr>
    <w:rPr>
      <w:rFonts w:ascii="Arial" w:eastAsia="Calibri" w:hAnsi="Arial" w:cs="Calibri"/>
      <w:color w:val="000000"/>
      <w:sz w:val="24"/>
      <w:szCs w:val="24"/>
      <w:lang w:eastAsia="ar-SA"/>
    </w:rPr>
  </w:style>
  <w:style w:type="table" w:styleId="Tabela-Siatka">
    <w:name w:val="Table Grid"/>
    <w:basedOn w:val="Standardowy"/>
    <w:uiPriority w:val="39"/>
    <w:rsid w:val="00E5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566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4128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94128E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32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AF322D"/>
    <w:rPr>
      <w:b/>
      <w:bCs/>
    </w:rPr>
  </w:style>
  <w:style w:type="character" w:customStyle="1" w:styleId="AkapitzlistZnak">
    <w:name w:val="Akapit z listą Znak"/>
    <w:aliases w:val="CW_Lista Znak,maz_wyliczenie Znak,opis dzialania Znak,K-P_odwolanie Znak,A_wyliczenie Znak,Akapit z listą5 Znak,normalny tekst Znak,Numerowanie Znak,L1 Znak,Akapit normalny Znak,List Paragraph Znak,Akapit z listą3 Znak,Odstavec Znak"/>
    <w:link w:val="Akapitzlist"/>
    <w:uiPriority w:val="34"/>
    <w:rsid w:val="009E2586"/>
    <w:rPr>
      <w:rFonts w:ascii="Arial" w:eastAsia="Times New Roman" w:hAnsi="Arial" w:cs="Arial"/>
      <w:sz w:val="21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20</Pages>
  <Words>2280</Words>
  <Characters>13681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Antosiak</dc:creator>
  <cp:keywords/>
  <dc:description/>
  <cp:lastModifiedBy>Patrycja Antosiak</cp:lastModifiedBy>
  <cp:revision>43</cp:revision>
  <dcterms:created xsi:type="dcterms:W3CDTF">2025-06-02T09:34:00Z</dcterms:created>
  <dcterms:modified xsi:type="dcterms:W3CDTF">2025-09-23T08:28:00Z</dcterms:modified>
</cp:coreProperties>
</file>