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9E" w:rsidRPr="005E5DDB" w:rsidRDefault="000A397E" w:rsidP="00114954">
      <w:pPr>
        <w:ind w:left="6372" w:firstLine="291"/>
        <w:jc w:val="right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</w:t>
      </w:r>
      <w:bookmarkStart w:id="0" w:name="_GoBack"/>
      <w:bookmarkEnd w:id="0"/>
      <w:r w:rsidR="00065B9E" w:rsidRPr="005E5DDB">
        <w:rPr>
          <w:rFonts w:ascii="Century Gothic" w:hAnsi="Century Gothic" w:cs="Times New Roman"/>
          <w:sz w:val="20"/>
          <w:szCs w:val="20"/>
        </w:rPr>
        <w:t xml:space="preserve">Mława, </w:t>
      </w:r>
      <w:r w:rsidR="000F2E7C">
        <w:rPr>
          <w:rFonts w:ascii="Century Gothic" w:hAnsi="Century Gothic" w:cs="Times New Roman"/>
          <w:sz w:val="20"/>
          <w:szCs w:val="20"/>
        </w:rPr>
        <w:t>15.07.</w:t>
      </w:r>
      <w:r w:rsidR="00496614">
        <w:rPr>
          <w:rFonts w:ascii="Century Gothic" w:hAnsi="Century Gothic" w:cs="Times New Roman"/>
          <w:sz w:val="20"/>
          <w:szCs w:val="20"/>
        </w:rPr>
        <w:t>2025</w:t>
      </w:r>
      <w:r w:rsidR="004F149D" w:rsidRPr="005E5DDB">
        <w:rPr>
          <w:rFonts w:ascii="Century Gothic" w:hAnsi="Century Gothic" w:cs="Times New Roman"/>
          <w:sz w:val="20"/>
          <w:szCs w:val="20"/>
        </w:rPr>
        <w:t xml:space="preserve"> </w:t>
      </w:r>
      <w:r w:rsidR="00114954" w:rsidRPr="005E5DDB">
        <w:rPr>
          <w:rFonts w:ascii="Century Gothic" w:hAnsi="Century Gothic" w:cs="Times New Roman"/>
          <w:sz w:val="20"/>
          <w:szCs w:val="20"/>
        </w:rPr>
        <w:t>r.</w:t>
      </w:r>
    </w:p>
    <w:p w:rsidR="005B7CF1" w:rsidRPr="005E5DDB" w:rsidRDefault="00065B9E" w:rsidP="005B7CF1">
      <w:pPr>
        <w:rPr>
          <w:rFonts w:ascii="Century Gothic" w:hAnsi="Century Gothic" w:cs="Times New Roman"/>
          <w:sz w:val="20"/>
          <w:szCs w:val="20"/>
        </w:rPr>
      </w:pPr>
      <w:r w:rsidRPr="005E5DDB">
        <w:rPr>
          <w:rFonts w:ascii="Century Gothic" w:hAnsi="Century Gothic" w:cs="Times New Roman"/>
          <w:sz w:val="20"/>
          <w:szCs w:val="20"/>
        </w:rPr>
        <w:t>GPP.6823.</w:t>
      </w:r>
      <w:r w:rsidR="006B3CC0">
        <w:rPr>
          <w:rFonts w:ascii="Century Gothic" w:hAnsi="Century Gothic" w:cs="Times New Roman"/>
          <w:sz w:val="20"/>
          <w:szCs w:val="20"/>
        </w:rPr>
        <w:t>2.4.</w:t>
      </w:r>
      <w:r w:rsidR="00172EA0">
        <w:rPr>
          <w:rFonts w:ascii="Century Gothic" w:hAnsi="Century Gothic" w:cs="Times New Roman"/>
          <w:sz w:val="20"/>
          <w:szCs w:val="20"/>
        </w:rPr>
        <w:t>2024</w:t>
      </w:r>
      <w:r w:rsidR="004F149D" w:rsidRPr="005E5DDB">
        <w:rPr>
          <w:rFonts w:ascii="Century Gothic" w:hAnsi="Century Gothic" w:cs="Times New Roman"/>
          <w:sz w:val="20"/>
          <w:szCs w:val="20"/>
        </w:rPr>
        <w:t>.EW</w:t>
      </w:r>
    </w:p>
    <w:p w:rsidR="0029731E" w:rsidRPr="00270EB6" w:rsidRDefault="0029731E" w:rsidP="0029731E">
      <w:pPr>
        <w:rPr>
          <w:rFonts w:ascii="Century Gothic" w:hAnsi="Century Gothic"/>
        </w:rPr>
      </w:pPr>
    </w:p>
    <w:p w:rsidR="0029731E" w:rsidRPr="00270EB6" w:rsidRDefault="0029731E" w:rsidP="0029731E">
      <w:pPr>
        <w:pStyle w:val="Nagwek3"/>
        <w:rPr>
          <w:rFonts w:ascii="Century Gothic" w:hAnsi="Century Gothic"/>
          <w:sz w:val="20"/>
          <w:u w:val="single"/>
        </w:rPr>
      </w:pPr>
      <w:r w:rsidRPr="00270EB6">
        <w:rPr>
          <w:rFonts w:ascii="Century Gothic" w:hAnsi="Century Gothic"/>
          <w:sz w:val="20"/>
          <w:u w:val="single"/>
        </w:rPr>
        <w:t>W  Y  K  A  Z</w:t>
      </w:r>
    </w:p>
    <w:p w:rsidR="0029731E" w:rsidRPr="00270EB6" w:rsidRDefault="0029731E" w:rsidP="0029731E">
      <w:pPr>
        <w:pStyle w:val="Nagwek3"/>
        <w:rPr>
          <w:rFonts w:ascii="Century Gothic" w:hAnsi="Century Gothic"/>
          <w:sz w:val="20"/>
        </w:rPr>
      </w:pPr>
    </w:p>
    <w:p w:rsidR="0029731E" w:rsidRPr="00270EB6" w:rsidRDefault="0029731E" w:rsidP="0029731E">
      <w:pPr>
        <w:pStyle w:val="Nagwek3"/>
        <w:rPr>
          <w:rFonts w:ascii="Century Gothic" w:hAnsi="Century Gothic"/>
          <w:sz w:val="20"/>
        </w:rPr>
      </w:pPr>
      <w:r w:rsidRPr="00270EB6">
        <w:rPr>
          <w:rFonts w:ascii="Century Gothic" w:hAnsi="Century Gothic"/>
          <w:sz w:val="20"/>
        </w:rPr>
        <w:t xml:space="preserve">NIERUCHOMOŚCI  PRZEZNACZONYCH  DO  ZBYCIA </w:t>
      </w:r>
    </w:p>
    <w:p w:rsidR="0029731E" w:rsidRPr="00270EB6" w:rsidRDefault="0029731E" w:rsidP="0029731E">
      <w:pPr>
        <w:jc w:val="both"/>
        <w:rPr>
          <w:rFonts w:ascii="Century Gothic" w:hAnsi="Century Gothic"/>
        </w:rPr>
      </w:pPr>
    </w:p>
    <w:p w:rsidR="0029731E" w:rsidRPr="00334D8D" w:rsidRDefault="0029731E" w:rsidP="00334D8D">
      <w:pPr>
        <w:spacing w:line="276" w:lineRule="auto"/>
        <w:jc w:val="both"/>
        <w:rPr>
          <w:rFonts w:ascii="Century Gothic" w:hAnsi="Century Gothic"/>
          <w:b/>
        </w:rPr>
      </w:pPr>
      <w:r w:rsidRPr="00270EB6">
        <w:rPr>
          <w:rFonts w:ascii="Century Gothic" w:hAnsi="Century Gothic"/>
        </w:rPr>
        <w:t xml:space="preserve">            Na podstawie art. 35 ust. 1 ustawy z dnia 21 sierpnia 1997r. o gospodarce nieruchomościami (Dz. U. z 202</w:t>
      </w:r>
      <w:r>
        <w:rPr>
          <w:rFonts w:ascii="Century Gothic" w:hAnsi="Century Gothic"/>
        </w:rPr>
        <w:t>4</w:t>
      </w:r>
      <w:r w:rsidRPr="00270EB6">
        <w:rPr>
          <w:rFonts w:ascii="Century Gothic" w:hAnsi="Century Gothic"/>
        </w:rPr>
        <w:t xml:space="preserve"> r. poz. </w:t>
      </w:r>
      <w:r>
        <w:rPr>
          <w:rFonts w:ascii="Century Gothic" w:hAnsi="Century Gothic"/>
        </w:rPr>
        <w:t xml:space="preserve">1145 z </w:t>
      </w:r>
      <w:proofErr w:type="spellStart"/>
      <w:r>
        <w:rPr>
          <w:rFonts w:ascii="Century Gothic" w:hAnsi="Century Gothic"/>
        </w:rPr>
        <w:t>późn</w:t>
      </w:r>
      <w:proofErr w:type="spellEnd"/>
      <w:r>
        <w:rPr>
          <w:rFonts w:ascii="Century Gothic" w:hAnsi="Century Gothic"/>
        </w:rPr>
        <w:t>. zm.</w:t>
      </w:r>
      <w:r w:rsidRPr="00270EB6">
        <w:rPr>
          <w:rFonts w:ascii="Century Gothic" w:hAnsi="Century Gothic"/>
        </w:rPr>
        <w:t>) oraz uchwały nr </w:t>
      </w:r>
      <w:r w:rsidR="000F2E7C">
        <w:rPr>
          <w:rFonts w:ascii="Century Gothic" w:hAnsi="Century Gothic"/>
          <w:b/>
        </w:rPr>
        <w:t>XVII/173</w:t>
      </w:r>
      <w:r>
        <w:rPr>
          <w:rFonts w:ascii="Century Gothic" w:hAnsi="Century Gothic"/>
          <w:b/>
        </w:rPr>
        <w:t>/2025</w:t>
      </w:r>
      <w:r w:rsidRPr="00270EB6">
        <w:rPr>
          <w:rFonts w:ascii="Century Gothic" w:hAnsi="Century Gothic"/>
        </w:rPr>
        <w:t xml:space="preserve"> Rady Miasta Mława z dnia </w:t>
      </w:r>
      <w:r>
        <w:rPr>
          <w:rFonts w:ascii="Century Gothic" w:hAnsi="Century Gothic"/>
          <w:b/>
        </w:rPr>
        <w:t>24 czerwca 2025</w:t>
      </w:r>
      <w:r w:rsidRPr="00270EB6">
        <w:rPr>
          <w:rFonts w:ascii="Century Gothic" w:hAnsi="Century Gothic"/>
          <w:b/>
        </w:rPr>
        <w:t xml:space="preserve"> r.</w:t>
      </w:r>
      <w:r w:rsidRPr="00270EB6">
        <w:rPr>
          <w:rFonts w:ascii="Century Gothic" w:hAnsi="Century Gothic"/>
        </w:rPr>
        <w:t xml:space="preserve"> w sprawie zamiany nieruchomości, </w:t>
      </w:r>
      <w:r w:rsidRPr="00270EB6">
        <w:rPr>
          <w:rFonts w:ascii="Century Gothic" w:hAnsi="Century Gothic"/>
          <w:b/>
        </w:rPr>
        <w:t>BURMISTRZ MIASTA MŁAWA</w:t>
      </w:r>
      <w:r>
        <w:rPr>
          <w:rFonts w:ascii="Century Gothic" w:hAnsi="Century Gothic"/>
        </w:rPr>
        <w:t xml:space="preserve"> informuj</w:t>
      </w:r>
      <w:r w:rsidR="000F2E7C">
        <w:rPr>
          <w:rFonts w:ascii="Century Gothic" w:hAnsi="Century Gothic"/>
        </w:rPr>
        <w:t>e</w:t>
      </w:r>
      <w:r w:rsidRPr="00270EB6">
        <w:rPr>
          <w:rFonts w:ascii="Century Gothic" w:hAnsi="Century Gothic"/>
        </w:rPr>
        <w:t xml:space="preserve"> o przeznaczeniu do </w:t>
      </w:r>
      <w:r w:rsidRPr="00270EB6">
        <w:rPr>
          <w:rFonts w:ascii="Century Gothic" w:hAnsi="Century Gothic"/>
          <w:b/>
        </w:rPr>
        <w:t xml:space="preserve">zamiany </w:t>
      </w:r>
      <w:r w:rsidRPr="00270EB6">
        <w:rPr>
          <w:rFonts w:ascii="Century Gothic" w:hAnsi="Century Gothic"/>
        </w:rPr>
        <w:t>nieruchomości komunalnej położonej w</w:t>
      </w:r>
      <w:r>
        <w:rPr>
          <w:rFonts w:ascii="Century Gothic" w:hAnsi="Century Gothic"/>
        </w:rPr>
        <w:t> </w:t>
      </w:r>
      <w:r w:rsidRPr="00270EB6">
        <w:rPr>
          <w:rFonts w:ascii="Century Gothic" w:hAnsi="Century Gothic"/>
          <w:b/>
        </w:rPr>
        <w:t xml:space="preserve">Mławie </w:t>
      </w:r>
      <w:r>
        <w:rPr>
          <w:rFonts w:ascii="Century Gothic" w:hAnsi="Century Gothic"/>
          <w:b/>
        </w:rPr>
        <w:t>w rejonie</w:t>
      </w:r>
      <w:r w:rsidRPr="00270EB6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ul. Górnej</w:t>
      </w:r>
      <w:r w:rsidRPr="00270EB6">
        <w:rPr>
          <w:rFonts w:ascii="Century Gothic" w:hAnsi="Century Gothic"/>
          <w:b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1067"/>
        <w:gridCol w:w="1768"/>
        <w:gridCol w:w="2201"/>
        <w:gridCol w:w="2268"/>
      </w:tblGrid>
      <w:tr w:rsidR="0029731E" w:rsidRPr="00270EB6" w:rsidTr="00334D8D">
        <w:trPr>
          <w:trHeight w:val="263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270EB6" w:rsidRDefault="0029731E" w:rsidP="00BE02D2">
            <w:pPr>
              <w:jc w:val="both"/>
              <w:rPr>
                <w:rFonts w:ascii="Century Gothic" w:hAnsi="Century Gothic"/>
              </w:rPr>
            </w:pPr>
          </w:p>
          <w:p w:rsidR="0029731E" w:rsidRPr="00270EB6" w:rsidRDefault="00334D8D" w:rsidP="00334D8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Nr nieruchomości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BE02D2">
            <w:pPr>
              <w:jc w:val="both"/>
              <w:rPr>
                <w:rFonts w:ascii="Century Gothic" w:hAnsi="Century Gothic"/>
              </w:rPr>
            </w:pPr>
          </w:p>
          <w:p w:rsidR="0029731E" w:rsidRPr="00270EB6" w:rsidRDefault="0029731E" w:rsidP="00BE02D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Obręb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270EB6" w:rsidRDefault="0029731E" w:rsidP="00BE02D2">
            <w:pPr>
              <w:jc w:val="both"/>
              <w:rPr>
                <w:rFonts w:ascii="Century Gothic" w:hAnsi="Century Gothic"/>
              </w:rPr>
            </w:pPr>
          </w:p>
          <w:p w:rsidR="0029731E" w:rsidRPr="00270EB6" w:rsidRDefault="0029731E" w:rsidP="00BE02D2">
            <w:pPr>
              <w:jc w:val="center"/>
              <w:rPr>
                <w:rFonts w:ascii="Century Gothic" w:hAnsi="Century Gothic"/>
              </w:rPr>
            </w:pPr>
            <w:r w:rsidRPr="00270EB6">
              <w:rPr>
                <w:rFonts w:ascii="Century Gothic" w:hAnsi="Century Gothic"/>
              </w:rPr>
              <w:t>Powierzchnia</w:t>
            </w:r>
            <w:r>
              <w:rPr>
                <w:rFonts w:ascii="Century Gothic" w:hAnsi="Century Gothic"/>
              </w:rPr>
              <w:t xml:space="preserve"> łącznie </w:t>
            </w:r>
            <w:r w:rsidRPr="00270EB6">
              <w:rPr>
                <w:rFonts w:ascii="Century Gothic" w:hAnsi="Century Gothic"/>
              </w:rPr>
              <w:t>[ha]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270EB6" w:rsidRDefault="0029731E" w:rsidP="00BE02D2">
            <w:pPr>
              <w:jc w:val="both"/>
              <w:rPr>
                <w:rFonts w:ascii="Century Gothic" w:hAnsi="Century Gothic"/>
              </w:rPr>
            </w:pPr>
          </w:p>
          <w:p w:rsidR="0029731E" w:rsidRPr="00270EB6" w:rsidRDefault="0029731E" w:rsidP="00BE02D2">
            <w:pPr>
              <w:jc w:val="center"/>
              <w:rPr>
                <w:rFonts w:ascii="Century Gothic" w:hAnsi="Century Gothic"/>
              </w:rPr>
            </w:pPr>
            <w:r w:rsidRPr="00270EB6">
              <w:rPr>
                <w:rFonts w:ascii="Century Gothic" w:hAnsi="Century Gothic"/>
              </w:rPr>
              <w:t>Nr Księgi Wieczystej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270EB6" w:rsidRDefault="0029731E" w:rsidP="00BE02D2">
            <w:pPr>
              <w:jc w:val="both"/>
              <w:rPr>
                <w:rFonts w:ascii="Century Gothic" w:hAnsi="Century Gothic"/>
              </w:rPr>
            </w:pPr>
          </w:p>
          <w:p w:rsidR="0029731E" w:rsidRPr="00270EB6" w:rsidRDefault="0029731E" w:rsidP="00334D8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270EB6">
              <w:rPr>
                <w:rFonts w:ascii="Century Gothic" w:hAnsi="Century Gothic"/>
              </w:rPr>
              <w:t xml:space="preserve">Cena </w:t>
            </w:r>
          </w:p>
          <w:p w:rsidR="0029731E" w:rsidRPr="00270EB6" w:rsidRDefault="0029731E" w:rsidP="00334D8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270EB6">
              <w:rPr>
                <w:rFonts w:ascii="Century Gothic" w:hAnsi="Century Gothic"/>
              </w:rPr>
              <w:t>bez podatku VAT</w:t>
            </w:r>
          </w:p>
          <w:p w:rsidR="0029731E" w:rsidRPr="00270EB6" w:rsidRDefault="00334D8D" w:rsidP="00334D8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[zł]</w:t>
            </w:r>
          </w:p>
        </w:tc>
      </w:tr>
      <w:tr w:rsidR="0029731E" w:rsidRPr="00270EB6" w:rsidTr="00334D8D">
        <w:trPr>
          <w:trHeight w:val="56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270EB6" w:rsidRDefault="0029731E" w:rsidP="00BE02D2">
            <w:pPr>
              <w:jc w:val="center"/>
              <w:rPr>
                <w:rFonts w:ascii="Century Gothic" w:hAnsi="Century Gothic"/>
                <w:b/>
              </w:rPr>
            </w:pPr>
          </w:p>
          <w:p w:rsidR="0029731E" w:rsidRDefault="00334D8D" w:rsidP="00BE02D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2198/8</w:t>
            </w:r>
          </w:p>
          <w:p w:rsidR="00334D8D" w:rsidRDefault="00334D8D" w:rsidP="00BE02D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2198/10</w:t>
            </w:r>
          </w:p>
          <w:p w:rsidR="00334D8D" w:rsidRDefault="00334D8D" w:rsidP="00BE02D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2199/8</w:t>
            </w:r>
          </w:p>
          <w:p w:rsidR="0029731E" w:rsidRPr="00270EB6" w:rsidRDefault="00334D8D" w:rsidP="00334D8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2199/9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BE02D2">
            <w:pPr>
              <w:rPr>
                <w:rFonts w:ascii="Century Gothic" w:hAnsi="Century Gothic"/>
                <w:b/>
              </w:rPr>
            </w:pPr>
          </w:p>
          <w:p w:rsidR="0029731E" w:rsidRDefault="0029731E" w:rsidP="00BE02D2">
            <w:pPr>
              <w:jc w:val="center"/>
              <w:rPr>
                <w:rFonts w:ascii="Century Gothic" w:hAnsi="Century Gothic"/>
                <w:b/>
              </w:rPr>
            </w:pPr>
          </w:p>
          <w:p w:rsidR="0029731E" w:rsidRPr="00270EB6" w:rsidRDefault="0029731E" w:rsidP="00BE02D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BE02D2">
            <w:pPr>
              <w:rPr>
                <w:rFonts w:ascii="Century Gothic" w:hAnsi="Century Gothic"/>
                <w:b/>
              </w:rPr>
            </w:pPr>
          </w:p>
          <w:p w:rsidR="0029731E" w:rsidRDefault="0029731E" w:rsidP="00BE02D2">
            <w:pPr>
              <w:jc w:val="center"/>
              <w:rPr>
                <w:rFonts w:ascii="Century Gothic" w:hAnsi="Century Gothic"/>
                <w:b/>
              </w:rPr>
            </w:pPr>
          </w:p>
          <w:p w:rsidR="0029731E" w:rsidRPr="00270EB6" w:rsidRDefault="0029731E" w:rsidP="00334D8D">
            <w:pPr>
              <w:jc w:val="center"/>
              <w:rPr>
                <w:rFonts w:ascii="Century Gothic" w:hAnsi="Century Gothic"/>
                <w:b/>
              </w:rPr>
            </w:pPr>
            <w:r w:rsidRPr="00270EB6">
              <w:rPr>
                <w:rFonts w:ascii="Century Gothic" w:hAnsi="Century Gothic"/>
                <w:b/>
              </w:rPr>
              <w:t>0,</w:t>
            </w:r>
            <w:r>
              <w:rPr>
                <w:rFonts w:ascii="Century Gothic" w:hAnsi="Century Gothic"/>
                <w:b/>
              </w:rPr>
              <w:t>0</w:t>
            </w:r>
            <w:r w:rsidR="00334D8D">
              <w:rPr>
                <w:rFonts w:ascii="Century Gothic" w:hAnsi="Century Gothic"/>
                <w:b/>
              </w:rPr>
              <w:t>813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BE02D2">
            <w:pPr>
              <w:rPr>
                <w:rFonts w:ascii="Century Gothic" w:hAnsi="Century Gothic"/>
                <w:b/>
              </w:rPr>
            </w:pPr>
          </w:p>
          <w:p w:rsidR="0029731E" w:rsidRDefault="0029731E" w:rsidP="00BE02D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PL1M/00045161/5</w:t>
            </w:r>
          </w:p>
          <w:p w:rsidR="00334D8D" w:rsidRDefault="00334D8D" w:rsidP="00334D8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PL1M/00045161/5</w:t>
            </w:r>
          </w:p>
          <w:p w:rsidR="0029731E" w:rsidRDefault="00334D8D" w:rsidP="00334D8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PL1M/00069803/2</w:t>
            </w:r>
          </w:p>
          <w:p w:rsidR="0029731E" w:rsidRPr="00334D8D" w:rsidRDefault="0029731E" w:rsidP="00334D8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PL1M/00069803/2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270EB6" w:rsidRDefault="0029731E" w:rsidP="00BE02D2">
            <w:pPr>
              <w:rPr>
                <w:rFonts w:ascii="Century Gothic" w:hAnsi="Century Gothic"/>
                <w:b/>
              </w:rPr>
            </w:pPr>
          </w:p>
          <w:p w:rsidR="0029731E" w:rsidRDefault="0029731E" w:rsidP="00BE02D2">
            <w:pPr>
              <w:jc w:val="center"/>
              <w:rPr>
                <w:rFonts w:ascii="Century Gothic" w:hAnsi="Century Gothic"/>
                <w:b/>
              </w:rPr>
            </w:pPr>
          </w:p>
          <w:p w:rsidR="0029731E" w:rsidRPr="00270EB6" w:rsidRDefault="00334D8D" w:rsidP="00BE02D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98</w:t>
            </w:r>
            <w:r w:rsidR="0029731E">
              <w:rPr>
                <w:rFonts w:ascii="Century Gothic" w:hAnsi="Century Gothic"/>
                <w:b/>
              </w:rPr>
              <w:t xml:space="preserve"> 870,00 zł</w:t>
            </w:r>
          </w:p>
          <w:p w:rsidR="0029731E" w:rsidRPr="00270EB6" w:rsidRDefault="0029731E" w:rsidP="00BE02D2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29731E" w:rsidRPr="00270EB6" w:rsidRDefault="0029731E" w:rsidP="0029731E">
      <w:pPr>
        <w:jc w:val="both"/>
        <w:rPr>
          <w:rFonts w:ascii="Century Gothic" w:hAnsi="Century Gothic"/>
        </w:rPr>
      </w:pPr>
    </w:p>
    <w:p w:rsidR="0029731E" w:rsidRPr="0062276E" w:rsidRDefault="0029731E" w:rsidP="0029731E">
      <w:pPr>
        <w:numPr>
          <w:ilvl w:val="0"/>
          <w:numId w:val="3"/>
        </w:numPr>
        <w:spacing w:after="0" w:line="276" w:lineRule="auto"/>
        <w:jc w:val="both"/>
        <w:rPr>
          <w:rFonts w:ascii="Century Gothic" w:hAnsi="Century Gothic"/>
        </w:rPr>
      </w:pPr>
      <w:r w:rsidRPr="0062276E">
        <w:rPr>
          <w:rFonts w:ascii="Century Gothic" w:hAnsi="Century Gothic"/>
        </w:rPr>
        <w:t xml:space="preserve">Nieruchomość jest położona na terenie, dla którego jest obowiązujący miejscowy plan zagospodarowania przestrzennego – przeznaczenie teren zabudowy mieszkaniowej jednorodzinnej. </w:t>
      </w:r>
    </w:p>
    <w:p w:rsidR="0029731E" w:rsidRPr="00270EB6" w:rsidRDefault="0029731E" w:rsidP="0029731E">
      <w:pPr>
        <w:numPr>
          <w:ilvl w:val="0"/>
          <w:numId w:val="3"/>
        </w:numPr>
        <w:spacing w:after="0" w:line="276" w:lineRule="auto"/>
        <w:jc w:val="both"/>
        <w:rPr>
          <w:rFonts w:ascii="Century Gothic" w:hAnsi="Century Gothic"/>
        </w:rPr>
      </w:pPr>
      <w:r w:rsidRPr="00270EB6">
        <w:rPr>
          <w:rFonts w:ascii="Century Gothic" w:hAnsi="Century Gothic"/>
        </w:rPr>
        <w:t>Zbycie nieruchomości podlega</w:t>
      </w:r>
      <w:r>
        <w:rPr>
          <w:rFonts w:ascii="Century Gothic" w:hAnsi="Century Gothic"/>
        </w:rPr>
        <w:t xml:space="preserve"> opodatkowaniu podatkiem VAT wg stawki 23%.</w:t>
      </w:r>
    </w:p>
    <w:p w:rsidR="0029731E" w:rsidRPr="00270EB6" w:rsidRDefault="0029731E" w:rsidP="0029731E">
      <w:pPr>
        <w:numPr>
          <w:ilvl w:val="0"/>
          <w:numId w:val="3"/>
        </w:numPr>
        <w:spacing w:after="0" w:line="276" w:lineRule="auto"/>
        <w:jc w:val="both"/>
        <w:rPr>
          <w:rFonts w:ascii="Century Gothic" w:hAnsi="Century Gothic"/>
        </w:rPr>
      </w:pPr>
      <w:r w:rsidRPr="00270EB6">
        <w:rPr>
          <w:rFonts w:ascii="Century Gothic" w:hAnsi="Century Gothic"/>
        </w:rPr>
        <w:t>Osoby, którym przysługuje pierwszeństwo w nabyciu nieruchomości na podstawie</w:t>
      </w:r>
      <w:r w:rsidR="00334D8D">
        <w:rPr>
          <w:rFonts w:ascii="Century Gothic" w:hAnsi="Century Gothic"/>
        </w:rPr>
        <w:t xml:space="preserve"> </w:t>
      </w:r>
      <w:r w:rsidRPr="00270EB6">
        <w:rPr>
          <w:rFonts w:ascii="Century Gothic" w:hAnsi="Century Gothic"/>
        </w:rPr>
        <w:t>art. 34 ust.</w:t>
      </w:r>
      <w:r>
        <w:rPr>
          <w:rFonts w:ascii="Century Gothic" w:hAnsi="Century Gothic"/>
        </w:rPr>
        <w:t xml:space="preserve"> </w:t>
      </w:r>
      <w:r w:rsidRPr="00270EB6">
        <w:rPr>
          <w:rFonts w:ascii="Century Gothic" w:hAnsi="Century Gothic"/>
        </w:rPr>
        <w:t xml:space="preserve">1 pkt 1 i pkt 2 ustawy o gospodarce nieruchomościami, mogą w terminie do dnia </w:t>
      </w:r>
      <w:r w:rsidR="000F2E7C">
        <w:rPr>
          <w:rFonts w:ascii="Century Gothic" w:hAnsi="Century Gothic"/>
          <w:b/>
        </w:rPr>
        <w:t>26.08.2025</w:t>
      </w:r>
      <w:r w:rsidRPr="00270EB6">
        <w:rPr>
          <w:rFonts w:ascii="Century Gothic" w:hAnsi="Century Gothic"/>
          <w:b/>
        </w:rPr>
        <w:t xml:space="preserve"> r.</w:t>
      </w:r>
      <w:r w:rsidRPr="00270EB6">
        <w:rPr>
          <w:rFonts w:ascii="Century Gothic" w:hAnsi="Century Gothic"/>
        </w:rPr>
        <w:t xml:space="preserve"> składać do</w:t>
      </w:r>
      <w:r w:rsidRPr="00270EB6">
        <w:rPr>
          <w:rFonts w:ascii="Century Gothic" w:hAnsi="Century Gothic"/>
          <w:b/>
        </w:rPr>
        <w:t xml:space="preserve"> Burmistrza Miasta Mława</w:t>
      </w:r>
      <w:r w:rsidRPr="00270EB6">
        <w:rPr>
          <w:rFonts w:ascii="Century Gothic" w:hAnsi="Century Gothic"/>
        </w:rPr>
        <w:t xml:space="preserve"> wnioski o nabycie nieruchomości.</w:t>
      </w:r>
    </w:p>
    <w:p w:rsidR="0029731E" w:rsidRPr="00270EB6" w:rsidRDefault="0029731E" w:rsidP="0029731E">
      <w:pPr>
        <w:numPr>
          <w:ilvl w:val="0"/>
          <w:numId w:val="3"/>
        </w:numPr>
        <w:spacing w:after="0" w:line="276" w:lineRule="auto"/>
        <w:jc w:val="both"/>
        <w:rPr>
          <w:rFonts w:ascii="Century Gothic" w:hAnsi="Century Gothic"/>
        </w:rPr>
      </w:pPr>
      <w:r w:rsidRPr="00270EB6">
        <w:rPr>
          <w:rFonts w:ascii="Century Gothic" w:hAnsi="Century Gothic"/>
        </w:rPr>
        <w:t xml:space="preserve">Osoby wymienione w pkt </w:t>
      </w:r>
      <w:r>
        <w:rPr>
          <w:rFonts w:ascii="Century Gothic" w:hAnsi="Century Gothic"/>
        </w:rPr>
        <w:t>3</w:t>
      </w:r>
      <w:r w:rsidRPr="00270EB6">
        <w:rPr>
          <w:rFonts w:ascii="Century Gothic" w:hAnsi="Century Gothic"/>
        </w:rPr>
        <w:t xml:space="preserve"> niniejszego wykazu korzystają z pierwszeństwa w nabyciu nieruchomości, jeżeli złożą oświadczenie, że wyrażają zgodę na cenę ustaloną w sposób określony w ustawie o gospodarce nieruchomościami. </w:t>
      </w:r>
    </w:p>
    <w:p w:rsidR="0029731E" w:rsidRPr="00270EB6" w:rsidRDefault="0029731E" w:rsidP="0029731E">
      <w:pPr>
        <w:numPr>
          <w:ilvl w:val="0"/>
          <w:numId w:val="3"/>
        </w:numPr>
        <w:spacing w:after="0" w:line="276" w:lineRule="auto"/>
        <w:jc w:val="both"/>
        <w:rPr>
          <w:rFonts w:ascii="Century Gothic" w:hAnsi="Century Gothic"/>
        </w:rPr>
      </w:pPr>
      <w:r w:rsidRPr="00270EB6">
        <w:rPr>
          <w:rFonts w:ascii="Century Gothic" w:hAnsi="Century Gothic"/>
        </w:rPr>
        <w:t xml:space="preserve">Wykaz niniejszy podlega wywieszeniu na tablicy ogłoszeń w budynku Urzędu Miasta Mława oraz w Biuletynie Informacji Publicznej na stronie internetowej www.mlawa.pl w dniu </w:t>
      </w:r>
      <w:r w:rsidR="000F2E7C">
        <w:rPr>
          <w:rFonts w:ascii="Century Gothic" w:hAnsi="Century Gothic"/>
        </w:rPr>
        <w:t>15.07.</w:t>
      </w:r>
      <w:r>
        <w:rPr>
          <w:rFonts w:ascii="Century Gothic" w:hAnsi="Century Gothic"/>
        </w:rPr>
        <w:t>2025</w:t>
      </w:r>
      <w:r w:rsidRPr="00270EB6">
        <w:rPr>
          <w:rFonts w:ascii="Century Gothic" w:hAnsi="Century Gothic"/>
        </w:rPr>
        <w:t xml:space="preserve"> r. na okres 21 dni.</w:t>
      </w:r>
    </w:p>
    <w:p w:rsidR="00D25D1F" w:rsidRPr="00C93414" w:rsidRDefault="00D25D1F" w:rsidP="0029731E">
      <w:pPr>
        <w:spacing w:after="0"/>
        <w:ind w:left="5103"/>
        <w:rPr>
          <w:rFonts w:ascii="Century Gothic" w:hAnsi="Century Gothic" w:cs="Times New Roman"/>
          <w:sz w:val="20"/>
          <w:szCs w:val="20"/>
        </w:rPr>
      </w:pPr>
    </w:p>
    <w:sectPr w:rsidR="00D25D1F" w:rsidRPr="00C93414" w:rsidSect="00C9341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A621C"/>
    <w:multiLevelType w:val="hybridMultilevel"/>
    <w:tmpl w:val="4F4C65D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D6FA9"/>
    <w:multiLevelType w:val="hybridMultilevel"/>
    <w:tmpl w:val="64AC9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139C2"/>
    <w:multiLevelType w:val="hybridMultilevel"/>
    <w:tmpl w:val="F63E3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9E"/>
    <w:rsid w:val="00065B9E"/>
    <w:rsid w:val="00085007"/>
    <w:rsid w:val="000A397E"/>
    <w:rsid w:val="000F2E7C"/>
    <w:rsid w:val="00114954"/>
    <w:rsid w:val="001177F3"/>
    <w:rsid w:val="00172EA0"/>
    <w:rsid w:val="001A460F"/>
    <w:rsid w:val="001A5E6E"/>
    <w:rsid w:val="002542AE"/>
    <w:rsid w:val="00255447"/>
    <w:rsid w:val="0029731E"/>
    <w:rsid w:val="00312D64"/>
    <w:rsid w:val="00321CE4"/>
    <w:rsid w:val="00334D8D"/>
    <w:rsid w:val="003D46F8"/>
    <w:rsid w:val="003F3CA1"/>
    <w:rsid w:val="00415AC9"/>
    <w:rsid w:val="00496614"/>
    <w:rsid w:val="004D02ED"/>
    <w:rsid w:val="004F149D"/>
    <w:rsid w:val="004F6A86"/>
    <w:rsid w:val="00543749"/>
    <w:rsid w:val="005B7CF1"/>
    <w:rsid w:val="005E5DDB"/>
    <w:rsid w:val="00615E0F"/>
    <w:rsid w:val="006B3CC0"/>
    <w:rsid w:val="006F7F17"/>
    <w:rsid w:val="00796609"/>
    <w:rsid w:val="007D7350"/>
    <w:rsid w:val="008C241A"/>
    <w:rsid w:val="00941FF7"/>
    <w:rsid w:val="009A6EBF"/>
    <w:rsid w:val="00A10204"/>
    <w:rsid w:val="00A414E9"/>
    <w:rsid w:val="00AF75F3"/>
    <w:rsid w:val="00B10234"/>
    <w:rsid w:val="00B57461"/>
    <w:rsid w:val="00C93414"/>
    <w:rsid w:val="00CB0A8F"/>
    <w:rsid w:val="00CD30DD"/>
    <w:rsid w:val="00CF2EB5"/>
    <w:rsid w:val="00D25D1F"/>
    <w:rsid w:val="00F4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71F7F-CE7F-4A04-BEFD-B62835C3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B9E"/>
    <w:pPr>
      <w:spacing w:line="252" w:lineRule="auto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9731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5B9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7CF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4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3CC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4F6A8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F6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9731E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Ewa Woźniak</cp:lastModifiedBy>
  <cp:revision>7</cp:revision>
  <cp:lastPrinted>2025-07-09T10:43:00Z</cp:lastPrinted>
  <dcterms:created xsi:type="dcterms:W3CDTF">2025-06-30T07:19:00Z</dcterms:created>
  <dcterms:modified xsi:type="dcterms:W3CDTF">2025-07-09T10:48:00Z</dcterms:modified>
</cp:coreProperties>
</file>