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C6E22" w14:textId="0A487AC0" w:rsidR="009010F0" w:rsidRPr="009010F0" w:rsidRDefault="004E1A28" w:rsidP="00131518">
      <w:pPr>
        <w:ind w:left="3540" w:hanging="3540"/>
        <w:rPr>
          <w:b/>
        </w:rPr>
      </w:pPr>
      <w:r w:rsidRPr="00211DA4">
        <w:rPr>
          <w:b/>
          <w:bCs/>
        </w:rPr>
        <w:t>ORG.0002.</w:t>
      </w:r>
      <w:r w:rsidR="00DE2A5F">
        <w:rPr>
          <w:b/>
          <w:bCs/>
        </w:rPr>
        <w:t>11</w:t>
      </w:r>
      <w:r w:rsidRPr="00211DA4">
        <w:rPr>
          <w:b/>
          <w:bCs/>
        </w:rPr>
        <w:t>.2024.</w:t>
      </w:r>
      <w:r>
        <w:rPr>
          <w:b/>
          <w:bCs/>
        </w:rPr>
        <w:t>KK</w:t>
      </w:r>
      <w:r w:rsidRPr="00211DA4">
        <w:rPr>
          <w:b/>
          <w:bCs/>
        </w:rPr>
        <w:tab/>
      </w:r>
    </w:p>
    <w:p w14:paraId="1999CDED" w14:textId="77777777" w:rsidR="00131518" w:rsidRPr="009010F0" w:rsidRDefault="00131518" w:rsidP="00131518">
      <w:pPr>
        <w:ind w:left="3540" w:hanging="3540"/>
        <w:rPr>
          <w:b/>
        </w:rPr>
      </w:pPr>
      <w:r w:rsidRPr="009010F0">
        <w:rPr>
          <w:b/>
        </w:rPr>
        <w:t>Mława, dnia</w:t>
      </w:r>
      <w:r>
        <w:rPr>
          <w:b/>
        </w:rPr>
        <w:t xml:space="preserve"> 21</w:t>
      </w:r>
      <w:r w:rsidRPr="009010F0">
        <w:rPr>
          <w:b/>
        </w:rPr>
        <w:t xml:space="preserve"> </w:t>
      </w:r>
      <w:r>
        <w:rPr>
          <w:b/>
        </w:rPr>
        <w:t>sierpnia</w:t>
      </w:r>
      <w:r w:rsidRPr="009010F0">
        <w:rPr>
          <w:b/>
        </w:rPr>
        <w:t xml:space="preserve"> 2024 r.</w:t>
      </w:r>
    </w:p>
    <w:p w14:paraId="1C4B1BF6" w14:textId="3C7DBD16" w:rsidR="009010F0" w:rsidRDefault="009010F0" w:rsidP="00131518">
      <w:r w:rsidRPr="009010F0">
        <w:rPr>
          <w:b/>
        </w:rPr>
        <w:br/>
      </w:r>
    </w:p>
    <w:p w14:paraId="2DE4F91F" w14:textId="010A413B" w:rsidR="009010F0" w:rsidRPr="009010F0" w:rsidRDefault="009010F0" w:rsidP="00131518">
      <w:pPr>
        <w:ind w:firstLine="708"/>
      </w:pPr>
      <w:r w:rsidRPr="009010F0">
        <w:t xml:space="preserve">Na podstawie art. 20 ust. 1 ustawy z dnia 8 marca 1990 r. o samorządzie gminnym </w:t>
      </w:r>
      <w:r w:rsidR="000E25AF">
        <w:t xml:space="preserve">                             </w:t>
      </w:r>
      <w:r w:rsidRPr="009010F0">
        <w:t>(Dz. U. z 2024 r. poz. 609 z póź.zm.)</w:t>
      </w:r>
    </w:p>
    <w:p w14:paraId="4435E0EB" w14:textId="77777777" w:rsidR="009010F0" w:rsidRPr="009010F0" w:rsidRDefault="009010F0" w:rsidP="00131518">
      <w:pPr>
        <w:rPr>
          <w:b/>
          <w:bCs/>
          <w:i/>
          <w:iCs/>
        </w:rPr>
      </w:pPr>
      <w:r w:rsidRPr="009010F0">
        <w:rPr>
          <w:b/>
          <w:bCs/>
          <w:i/>
          <w:iCs/>
        </w:rPr>
        <w:t>z w o ł u j ę</w:t>
      </w:r>
    </w:p>
    <w:p w14:paraId="62027C39" w14:textId="39D57923" w:rsidR="009010F0" w:rsidRPr="009010F0" w:rsidRDefault="009010F0" w:rsidP="00131518">
      <w:pPr>
        <w:rPr>
          <w:b/>
          <w:bCs/>
          <w:i/>
          <w:iCs/>
        </w:rPr>
      </w:pPr>
      <w:r w:rsidRPr="009010F0">
        <w:rPr>
          <w:b/>
          <w:bCs/>
          <w:iCs/>
        </w:rPr>
        <w:t>V</w:t>
      </w:r>
      <w:r w:rsidR="00115EC2">
        <w:rPr>
          <w:b/>
          <w:bCs/>
          <w:iCs/>
        </w:rPr>
        <w:t>I</w:t>
      </w:r>
      <w:r w:rsidRPr="009010F0">
        <w:rPr>
          <w:b/>
          <w:bCs/>
          <w:iCs/>
        </w:rPr>
        <w:t xml:space="preserve"> </w:t>
      </w:r>
      <w:r w:rsidRPr="009010F0">
        <w:rPr>
          <w:b/>
          <w:bCs/>
          <w:i/>
          <w:iCs/>
        </w:rPr>
        <w:t>SESJĘ RADY MIASTA MŁAWA</w:t>
      </w:r>
    </w:p>
    <w:p w14:paraId="14648348" w14:textId="044F06EC" w:rsidR="009010F0" w:rsidRPr="009010F0" w:rsidRDefault="009010F0" w:rsidP="00131518">
      <w:pPr>
        <w:rPr>
          <w:b/>
          <w:u w:val="single"/>
        </w:rPr>
      </w:pPr>
      <w:r w:rsidRPr="009010F0">
        <w:rPr>
          <w:b/>
          <w:bCs/>
          <w:i/>
          <w:iCs/>
        </w:rPr>
        <w:t xml:space="preserve">która odbędzie się w dniu </w:t>
      </w:r>
      <w:r w:rsidR="00711897">
        <w:rPr>
          <w:b/>
          <w:bCs/>
          <w:i/>
          <w:iCs/>
          <w:u w:val="single"/>
        </w:rPr>
        <w:t>27 sierpnia</w:t>
      </w:r>
      <w:r w:rsidRPr="009010F0">
        <w:rPr>
          <w:b/>
          <w:bCs/>
          <w:i/>
          <w:iCs/>
          <w:u w:val="single"/>
        </w:rPr>
        <w:t xml:space="preserve"> </w:t>
      </w:r>
      <w:r w:rsidRPr="009010F0">
        <w:rPr>
          <w:b/>
          <w:i/>
          <w:iCs/>
          <w:u w:val="single"/>
        </w:rPr>
        <w:t>2024 r</w:t>
      </w:r>
      <w:r w:rsidRPr="009010F0">
        <w:rPr>
          <w:b/>
          <w:u w:val="single"/>
        </w:rPr>
        <w:t>. (</w:t>
      </w:r>
      <w:r w:rsidR="00813AC4">
        <w:rPr>
          <w:b/>
          <w:u w:val="single"/>
        </w:rPr>
        <w:t>wtorek</w:t>
      </w:r>
      <w:r w:rsidRPr="009010F0">
        <w:rPr>
          <w:b/>
          <w:u w:val="single"/>
        </w:rPr>
        <w:t>) o godz.1</w:t>
      </w:r>
      <w:r w:rsidR="00B3793E">
        <w:rPr>
          <w:b/>
          <w:u w:val="single"/>
        </w:rPr>
        <w:t>2</w:t>
      </w:r>
      <w:r w:rsidRPr="009010F0">
        <w:rPr>
          <w:b/>
          <w:u w:val="single"/>
        </w:rPr>
        <w:t>:00</w:t>
      </w:r>
    </w:p>
    <w:p w14:paraId="6F0D1C32" w14:textId="21FA019B" w:rsidR="009010F0" w:rsidRPr="009010F0" w:rsidRDefault="009010F0" w:rsidP="00131518">
      <w:pPr>
        <w:rPr>
          <w:b/>
          <w:bCs/>
          <w:i/>
          <w:iCs/>
        </w:rPr>
      </w:pPr>
      <w:r w:rsidRPr="009010F0">
        <w:rPr>
          <w:b/>
          <w:bCs/>
          <w:i/>
          <w:iCs/>
        </w:rPr>
        <w:t xml:space="preserve">w sali </w:t>
      </w:r>
      <w:r w:rsidR="006508E7">
        <w:rPr>
          <w:b/>
          <w:bCs/>
          <w:i/>
          <w:iCs/>
        </w:rPr>
        <w:t xml:space="preserve">na dachu </w:t>
      </w:r>
      <w:r w:rsidRPr="009010F0">
        <w:rPr>
          <w:b/>
          <w:bCs/>
          <w:i/>
          <w:iCs/>
        </w:rPr>
        <w:t>Miejskiego Domu Kultury w Mławie przy ul. Stary Rynek 13</w:t>
      </w:r>
    </w:p>
    <w:p w14:paraId="64FFAF76" w14:textId="77777777" w:rsidR="009010F0" w:rsidRDefault="009010F0" w:rsidP="00131518">
      <w:pPr>
        <w:rPr>
          <w:b/>
          <w:bCs/>
          <w:i/>
          <w:iCs/>
        </w:rPr>
      </w:pPr>
      <w:r w:rsidRPr="009010F0">
        <w:rPr>
          <w:b/>
          <w:bCs/>
          <w:i/>
          <w:iCs/>
        </w:rPr>
        <w:t>z następującym porządkiem posiedzenia:</w:t>
      </w:r>
    </w:p>
    <w:p w14:paraId="0CB995F1" w14:textId="77777777" w:rsidR="004B54BA" w:rsidRPr="009010F0" w:rsidRDefault="004B54BA" w:rsidP="00131518">
      <w:pPr>
        <w:rPr>
          <w:b/>
          <w:bCs/>
          <w:i/>
          <w:iCs/>
        </w:rPr>
      </w:pPr>
    </w:p>
    <w:p w14:paraId="3FFB211A" w14:textId="77777777" w:rsidR="009010F0" w:rsidRPr="00EB39FF" w:rsidRDefault="009010F0" w:rsidP="00131518">
      <w:pPr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EB39FF">
        <w:rPr>
          <w:rFonts w:ascii="Century Gothic" w:hAnsi="Century Gothic"/>
        </w:rPr>
        <w:t>Otwarcie obrad.</w:t>
      </w:r>
    </w:p>
    <w:p w14:paraId="2E4AB71E" w14:textId="77777777" w:rsidR="009010F0" w:rsidRPr="00EB39FF" w:rsidRDefault="009010F0" w:rsidP="00131518">
      <w:pPr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EB39FF">
        <w:rPr>
          <w:rFonts w:ascii="Century Gothic" w:hAnsi="Century Gothic"/>
        </w:rPr>
        <w:t>Stwierdzenie prawomocności obrad.</w:t>
      </w:r>
    </w:p>
    <w:p w14:paraId="035FBCBD" w14:textId="77777777" w:rsidR="009010F0" w:rsidRPr="00EB39FF" w:rsidRDefault="009010F0" w:rsidP="00131518">
      <w:pPr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EB39FF">
        <w:rPr>
          <w:rFonts w:ascii="Century Gothic" w:hAnsi="Century Gothic"/>
        </w:rPr>
        <w:t>Wybór Sekretarza Obrad.</w:t>
      </w:r>
    </w:p>
    <w:p w14:paraId="0AD8530A" w14:textId="77777777" w:rsidR="009010F0" w:rsidRPr="00EB39FF" w:rsidRDefault="009010F0" w:rsidP="00131518">
      <w:pPr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EB39FF">
        <w:rPr>
          <w:rFonts w:ascii="Century Gothic" w:hAnsi="Century Gothic"/>
        </w:rPr>
        <w:t>Uwagi do porządku Obrad.</w:t>
      </w:r>
    </w:p>
    <w:p w14:paraId="5E37C0B1" w14:textId="77777777" w:rsidR="003E7CCB" w:rsidRDefault="009010F0" w:rsidP="00131518">
      <w:pPr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EB39FF">
        <w:rPr>
          <w:rFonts w:ascii="Century Gothic" w:hAnsi="Century Gothic"/>
        </w:rPr>
        <w:t xml:space="preserve">Przyjęcie protokołu z </w:t>
      </w:r>
      <w:r w:rsidR="004B54BA" w:rsidRPr="00EB39FF">
        <w:rPr>
          <w:rFonts w:ascii="Century Gothic" w:hAnsi="Century Gothic"/>
        </w:rPr>
        <w:t>IV</w:t>
      </w:r>
      <w:r w:rsidRPr="00EB39FF">
        <w:rPr>
          <w:rFonts w:ascii="Century Gothic" w:hAnsi="Century Gothic"/>
        </w:rPr>
        <w:t xml:space="preserve"> sesji Rady Miasta odbytej w dniu 1</w:t>
      </w:r>
      <w:r w:rsidR="004B54BA" w:rsidRPr="00EB39FF">
        <w:rPr>
          <w:rFonts w:ascii="Century Gothic" w:hAnsi="Century Gothic"/>
        </w:rPr>
        <w:t>9</w:t>
      </w:r>
      <w:r w:rsidRPr="00EB39FF">
        <w:rPr>
          <w:rFonts w:ascii="Century Gothic" w:hAnsi="Century Gothic"/>
        </w:rPr>
        <w:t xml:space="preserve"> czerwca 2024 r.</w:t>
      </w:r>
      <w:r w:rsidR="004B54BA" w:rsidRPr="00EB39FF">
        <w:rPr>
          <w:rFonts w:ascii="Century Gothic" w:hAnsi="Century Gothic"/>
        </w:rPr>
        <w:t xml:space="preserve"> i V</w:t>
      </w:r>
      <w:r w:rsidR="00711897" w:rsidRPr="00EB39FF">
        <w:rPr>
          <w:rFonts w:ascii="Century Gothic" w:hAnsi="Century Gothic"/>
        </w:rPr>
        <w:t xml:space="preserve"> sesji</w:t>
      </w:r>
      <w:r w:rsidR="004B54BA" w:rsidRPr="00EB39FF">
        <w:rPr>
          <w:rFonts w:ascii="Century Gothic" w:hAnsi="Century Gothic"/>
        </w:rPr>
        <w:t xml:space="preserve"> </w:t>
      </w:r>
      <w:r w:rsidR="00711897" w:rsidRPr="00EB39FF">
        <w:rPr>
          <w:rFonts w:ascii="Century Gothic" w:hAnsi="Century Gothic"/>
        </w:rPr>
        <w:t>odbytej w</w:t>
      </w:r>
      <w:r w:rsidR="004B54BA" w:rsidRPr="00EB39FF">
        <w:rPr>
          <w:rFonts w:ascii="Century Gothic" w:hAnsi="Century Gothic"/>
        </w:rPr>
        <w:t xml:space="preserve"> dnia 5 lipca</w:t>
      </w:r>
      <w:r w:rsidR="00711897" w:rsidRPr="00EB39FF">
        <w:rPr>
          <w:rFonts w:ascii="Century Gothic" w:hAnsi="Century Gothic"/>
        </w:rPr>
        <w:t xml:space="preserve"> </w:t>
      </w:r>
      <w:r w:rsidR="004B54BA" w:rsidRPr="00EB39FF">
        <w:rPr>
          <w:rFonts w:ascii="Century Gothic" w:hAnsi="Century Gothic"/>
        </w:rPr>
        <w:t>2024 r.</w:t>
      </w:r>
    </w:p>
    <w:p w14:paraId="5DB14203" w14:textId="4B462CF6" w:rsidR="00EB39FF" w:rsidRPr="003E7CCB" w:rsidRDefault="00EB39FF" w:rsidP="00131518">
      <w:pPr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3E7CCB">
        <w:rPr>
          <w:rFonts w:ascii="Century Gothic" w:hAnsi="Century Gothic"/>
        </w:rPr>
        <w:t xml:space="preserve">Podjęcie uchwały w sprawie </w:t>
      </w:r>
      <w:r w:rsidRPr="003E7CCB">
        <w:rPr>
          <w:rFonts w:ascii="Century Gothic" w:hAnsi="Century Gothic"/>
          <w:noProof/>
        </w:rPr>
        <w:t xml:space="preserve">miejscowego planu zagospodarowania przestrzennego dla obszaru położonego w południowej części Miasta Mława w  rejonie ulic: Płockiej, Olesin, Zabrody, drogi Nr 7, granicy Miasta Mława, linii kolejowej i rzeki Seracz- część II. </w:t>
      </w:r>
    </w:p>
    <w:p w14:paraId="01CC065D" w14:textId="77777777" w:rsidR="00EB39FF" w:rsidRPr="00EB39FF" w:rsidRDefault="009010F0" w:rsidP="00131518">
      <w:pPr>
        <w:pStyle w:val="Akapitzlist"/>
        <w:numPr>
          <w:ilvl w:val="0"/>
          <w:numId w:val="1"/>
        </w:numPr>
        <w:rPr>
          <w:rFonts w:ascii="Century Gothic" w:hAnsi="Century Gothic"/>
        </w:rPr>
      </w:pPr>
      <w:r w:rsidRPr="00EB39FF">
        <w:rPr>
          <w:rFonts w:ascii="Century Gothic" w:hAnsi="Century Gothic"/>
        </w:rPr>
        <w:t xml:space="preserve">Podjęcie uchwały w sprawie </w:t>
      </w:r>
      <w:r w:rsidR="00EB39FF" w:rsidRPr="00EB39FF">
        <w:rPr>
          <w:rFonts w:ascii="Century Gothic" w:hAnsi="Century Gothic"/>
          <w:noProof/>
        </w:rPr>
        <w:t>miejscowego planu zagospodarowania przestrzennego „Rzęgnowska”.</w:t>
      </w:r>
    </w:p>
    <w:p w14:paraId="77E0C200" w14:textId="2ECDEDA5" w:rsidR="00EB39FF" w:rsidRPr="00EB39FF" w:rsidRDefault="00EB39FF" w:rsidP="00131518">
      <w:pPr>
        <w:pStyle w:val="Akapitzlist"/>
        <w:numPr>
          <w:ilvl w:val="0"/>
          <w:numId w:val="1"/>
        </w:numPr>
        <w:rPr>
          <w:rFonts w:ascii="Century Gothic" w:hAnsi="Century Gothic"/>
        </w:rPr>
      </w:pPr>
      <w:r w:rsidRPr="00EB39FF">
        <w:rPr>
          <w:rFonts w:ascii="Century Gothic" w:hAnsi="Century Gothic"/>
        </w:rPr>
        <w:t xml:space="preserve">Podjęcie uchwały w sprawie </w:t>
      </w:r>
      <w:r w:rsidRPr="00EB39FF">
        <w:rPr>
          <w:rFonts w:ascii="Century Gothic" w:hAnsi="Century Gothic"/>
          <w:noProof/>
        </w:rPr>
        <w:t>zmiany miejscowego planu zagospodarowania przestrzennego „Błękitna”.</w:t>
      </w:r>
    </w:p>
    <w:p w14:paraId="55A0FB87" w14:textId="77777777" w:rsidR="003E7CCB" w:rsidRDefault="00EB39FF" w:rsidP="00131518">
      <w:pPr>
        <w:pStyle w:val="Akapitzlist"/>
        <w:numPr>
          <w:ilvl w:val="0"/>
          <w:numId w:val="1"/>
        </w:numPr>
        <w:rPr>
          <w:rFonts w:ascii="Century Gothic" w:hAnsi="Century Gothic"/>
          <w:noProof/>
        </w:rPr>
      </w:pPr>
      <w:r w:rsidRPr="00EB39FF">
        <w:rPr>
          <w:rFonts w:ascii="Century Gothic" w:hAnsi="Century Gothic"/>
        </w:rPr>
        <w:t xml:space="preserve">Podjęcie uchwały w sprawie </w:t>
      </w:r>
      <w:r w:rsidRPr="00EB39FF">
        <w:rPr>
          <w:rFonts w:ascii="Century Gothic" w:hAnsi="Century Gothic"/>
          <w:noProof/>
        </w:rPr>
        <w:t>zmiany miejscowego planu zagospodarowania przestrzennego „Dzielnica Przemysłowa”.</w:t>
      </w:r>
    </w:p>
    <w:p w14:paraId="5C359906" w14:textId="4ECC7781" w:rsidR="003E7CCB" w:rsidRPr="003E7CCB" w:rsidRDefault="003E7CCB" w:rsidP="00131518">
      <w:pPr>
        <w:pStyle w:val="Akapitzlist"/>
        <w:numPr>
          <w:ilvl w:val="0"/>
          <w:numId w:val="1"/>
        </w:numPr>
        <w:rPr>
          <w:rFonts w:ascii="Century Gothic" w:hAnsi="Century Gothic"/>
          <w:noProof/>
        </w:rPr>
      </w:pPr>
      <w:r w:rsidRPr="003E7CCB">
        <w:rPr>
          <w:rFonts w:ascii="Century Gothic" w:hAnsi="Century Gothic"/>
        </w:rPr>
        <w:t xml:space="preserve">Podjęcie uchwały w sprawie </w:t>
      </w:r>
      <w:r w:rsidRPr="003E7CCB">
        <w:rPr>
          <w:rFonts w:ascii="Century Gothic" w:hAnsi="Century Gothic"/>
          <w:noProof/>
        </w:rPr>
        <w:t xml:space="preserve">przystąpienia do sporządzenia planu ogólnego Miasta Mława. </w:t>
      </w:r>
    </w:p>
    <w:p w14:paraId="5F86D648" w14:textId="24A1D978" w:rsidR="009010F0" w:rsidRPr="00EB39FF" w:rsidRDefault="00EB39FF" w:rsidP="00131518">
      <w:pPr>
        <w:pStyle w:val="Akapitzlist"/>
        <w:numPr>
          <w:ilvl w:val="0"/>
          <w:numId w:val="1"/>
        </w:numPr>
        <w:rPr>
          <w:rFonts w:ascii="Century Gothic" w:hAnsi="Century Gothic"/>
          <w:noProof/>
        </w:rPr>
      </w:pPr>
      <w:r w:rsidRPr="00EB39FF">
        <w:rPr>
          <w:rFonts w:ascii="Century Gothic" w:hAnsi="Century Gothic"/>
        </w:rPr>
        <w:t xml:space="preserve">Podjęcie uchwały w sprawie </w:t>
      </w:r>
      <w:r w:rsidRPr="00EB39FF">
        <w:rPr>
          <w:rFonts w:ascii="Century Gothic" w:hAnsi="Century Gothic"/>
          <w:noProof/>
        </w:rPr>
        <w:t xml:space="preserve">nabycia nieruchomości. </w:t>
      </w:r>
    </w:p>
    <w:p w14:paraId="29BFCC8C" w14:textId="0AF1EA07" w:rsidR="00EB39FF" w:rsidRPr="00EB39FF" w:rsidRDefault="00EB39FF" w:rsidP="00131518">
      <w:pPr>
        <w:pStyle w:val="Akapitzlist"/>
        <w:numPr>
          <w:ilvl w:val="0"/>
          <w:numId w:val="1"/>
        </w:numPr>
        <w:rPr>
          <w:rFonts w:ascii="Century Gothic" w:hAnsi="Century Gothic"/>
          <w:noProof/>
        </w:rPr>
      </w:pPr>
      <w:r w:rsidRPr="00EB39FF">
        <w:rPr>
          <w:rFonts w:ascii="Century Gothic" w:hAnsi="Century Gothic"/>
        </w:rPr>
        <w:t xml:space="preserve">Podjęcie uchwały w sprawie </w:t>
      </w:r>
      <w:r w:rsidRPr="00EB39FF">
        <w:rPr>
          <w:rFonts w:ascii="Century Gothic" w:hAnsi="Century Gothic"/>
          <w:noProof/>
        </w:rPr>
        <w:t>sprzedaży nieruchomości komunalnej</w:t>
      </w:r>
      <w:r>
        <w:rPr>
          <w:rFonts w:ascii="Century Gothic" w:hAnsi="Century Gothic"/>
          <w:noProof/>
        </w:rPr>
        <w:t>.</w:t>
      </w:r>
      <w:r w:rsidRPr="00EB39FF">
        <w:rPr>
          <w:rFonts w:ascii="Century Gothic" w:hAnsi="Century Gothic"/>
          <w:noProof/>
        </w:rPr>
        <w:t xml:space="preserve"> ( 3 uchwały)</w:t>
      </w:r>
    </w:p>
    <w:p w14:paraId="1F147823" w14:textId="77777777" w:rsidR="00570A2A" w:rsidRPr="00EB39FF" w:rsidRDefault="00570A2A" w:rsidP="00131518">
      <w:pPr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EB39FF">
        <w:rPr>
          <w:rFonts w:ascii="Century Gothic" w:hAnsi="Century Gothic"/>
        </w:rPr>
        <w:t xml:space="preserve">Podjęcie uchwały w sprawie </w:t>
      </w:r>
      <w:r w:rsidRPr="00EB39FF">
        <w:rPr>
          <w:rFonts w:ascii="Century Gothic" w:hAnsi="Century Gothic"/>
          <w:color w:val="000000" w:themeColor="text1"/>
        </w:rPr>
        <w:t>zmiany Wieloletniej Prognozy Finansowej Miasta Mława.</w:t>
      </w:r>
    </w:p>
    <w:p w14:paraId="0F392A32" w14:textId="07C30076" w:rsidR="00570A2A" w:rsidRPr="003E7CCB" w:rsidRDefault="00570A2A" w:rsidP="00131518">
      <w:pPr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EB39FF">
        <w:rPr>
          <w:rFonts w:ascii="Century Gothic" w:hAnsi="Century Gothic"/>
        </w:rPr>
        <w:t xml:space="preserve">Podjęcie uchwały w sprawie </w:t>
      </w:r>
      <w:r w:rsidRPr="00EB39FF">
        <w:rPr>
          <w:rFonts w:ascii="Century Gothic" w:hAnsi="Century Gothic"/>
          <w:color w:val="000000" w:themeColor="text1"/>
        </w:rPr>
        <w:t>zmiany uchwały budżetowej na 2024 rok.</w:t>
      </w:r>
    </w:p>
    <w:p w14:paraId="5B80887D" w14:textId="5AACCA29" w:rsidR="003E7CCB" w:rsidRPr="00EB39FF" w:rsidRDefault="003E7CCB" w:rsidP="00131518">
      <w:pPr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3E7CCB">
        <w:rPr>
          <w:rFonts w:ascii="Century Gothic" w:hAnsi="Century Gothic"/>
        </w:rPr>
        <w:lastRenderedPageBreak/>
        <w:t>Podjęcie uchwały w sprawie zmiany przebiegu istniejącej drogi gminnej na terenie miasta Mława.</w:t>
      </w:r>
    </w:p>
    <w:p w14:paraId="5431F162" w14:textId="77777777" w:rsidR="00EB39FF" w:rsidRPr="00EB39FF" w:rsidRDefault="009010F0" w:rsidP="00131518">
      <w:pPr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EB39FF">
        <w:rPr>
          <w:rFonts w:ascii="Century Gothic" w:hAnsi="Century Gothic"/>
        </w:rPr>
        <w:t>Podjęcie</w:t>
      </w:r>
      <w:r w:rsidR="00CA70F8" w:rsidRPr="00EB39FF">
        <w:rPr>
          <w:rFonts w:ascii="Century Gothic" w:hAnsi="Century Gothic"/>
        </w:rPr>
        <w:t xml:space="preserve"> uchwały </w:t>
      </w:r>
      <w:r w:rsidR="00713519" w:rsidRPr="00EB39FF">
        <w:rPr>
          <w:rFonts w:ascii="Century Gothic" w:hAnsi="Century Gothic"/>
        </w:rPr>
        <w:t xml:space="preserve">w sprawie określenia wymagań, jakie powinien spełniać przedsiębiorca ubiegający się o uzyskanie zezwolenia na opróżnianie zbiorników bezodpływowych </w:t>
      </w:r>
      <w:bookmarkStart w:id="0" w:name="_Hlk110420471"/>
      <w:r w:rsidR="00713519" w:rsidRPr="00EB39FF">
        <w:rPr>
          <w:rFonts w:ascii="Century Gothic" w:hAnsi="Century Gothic"/>
        </w:rPr>
        <w:t>lub osadników w instalacjach przydomowych oczyszczalni ścieków</w:t>
      </w:r>
      <w:bookmarkEnd w:id="0"/>
      <w:r w:rsidR="00713519" w:rsidRPr="00EB39FF">
        <w:rPr>
          <w:rFonts w:ascii="Century Gothic" w:hAnsi="Century Gothic"/>
        </w:rPr>
        <w:t xml:space="preserve"> i transport nieczystości ciekłych na terenie miasta Mława.</w:t>
      </w:r>
    </w:p>
    <w:p w14:paraId="31FA6A0C" w14:textId="62E611EE" w:rsidR="00570A2A" w:rsidRPr="00EB39FF" w:rsidRDefault="00570A2A" w:rsidP="00131518">
      <w:pPr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EB39FF">
        <w:rPr>
          <w:rFonts w:ascii="Century Gothic" w:hAnsi="Century Gothic"/>
        </w:rPr>
        <w:t>Podjęcie uchwały w sprawie</w:t>
      </w:r>
      <w:r w:rsidR="00EB39FF" w:rsidRPr="00EB39FF">
        <w:rPr>
          <w:rFonts w:ascii="Century Gothic" w:hAnsi="Century Gothic"/>
        </w:rPr>
        <w:t xml:space="preserve"> zasad wynajmowania lokali mieszkalnych wchodzących w skład mieszkaniowego zasobu Miasta Mława. </w:t>
      </w:r>
    </w:p>
    <w:p w14:paraId="64D537DB" w14:textId="59541D39" w:rsidR="009010F0" w:rsidRPr="00EB39FF" w:rsidRDefault="009010F0" w:rsidP="00131518">
      <w:pPr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EB39FF">
        <w:rPr>
          <w:rFonts w:ascii="Century Gothic" w:hAnsi="Century Gothic"/>
        </w:rPr>
        <w:t xml:space="preserve">Podjęcie uchwały </w:t>
      </w:r>
      <w:r w:rsidR="00713519" w:rsidRPr="00EB39FF">
        <w:rPr>
          <w:rFonts w:ascii="Century Gothic" w:hAnsi="Century Gothic"/>
        </w:rPr>
        <w:t>w sprawie stwierdzenia braku właściwości Rady Miasta Mława do rozpatrzenia skargi</w:t>
      </w:r>
      <w:r w:rsidR="00EB39FF">
        <w:rPr>
          <w:rFonts w:ascii="Century Gothic" w:hAnsi="Century Gothic"/>
        </w:rPr>
        <w:t>.</w:t>
      </w:r>
    </w:p>
    <w:p w14:paraId="62CCC3EB" w14:textId="100BBF44" w:rsidR="009010F0" w:rsidRPr="00EB39FF" w:rsidRDefault="009010F0" w:rsidP="00131518">
      <w:pPr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EB39FF">
        <w:rPr>
          <w:rFonts w:ascii="Century Gothic" w:hAnsi="Century Gothic"/>
        </w:rPr>
        <w:t>Sprawozdanie z wykonania uchwał Rady Miasta podjętych na sesji w dniu  1</w:t>
      </w:r>
      <w:r w:rsidR="000911FF" w:rsidRPr="00EB39FF">
        <w:rPr>
          <w:rFonts w:ascii="Century Gothic" w:hAnsi="Century Gothic"/>
        </w:rPr>
        <w:t>9</w:t>
      </w:r>
      <w:r w:rsidRPr="00EB39FF">
        <w:rPr>
          <w:rFonts w:ascii="Century Gothic" w:hAnsi="Century Gothic"/>
        </w:rPr>
        <w:t xml:space="preserve"> </w:t>
      </w:r>
      <w:r w:rsidR="00B31F15">
        <w:rPr>
          <w:rFonts w:ascii="Century Gothic" w:hAnsi="Century Gothic"/>
        </w:rPr>
        <w:t> </w:t>
      </w:r>
      <w:r w:rsidRPr="00EB39FF">
        <w:rPr>
          <w:rFonts w:ascii="Century Gothic" w:hAnsi="Century Gothic"/>
        </w:rPr>
        <w:t>czerwca 2024 r.</w:t>
      </w:r>
      <w:r w:rsidR="000911FF" w:rsidRPr="00EB39FF">
        <w:rPr>
          <w:rFonts w:ascii="Century Gothic" w:hAnsi="Century Gothic"/>
        </w:rPr>
        <w:t xml:space="preserve"> i 5 lipca 2024 r.</w:t>
      </w:r>
    </w:p>
    <w:p w14:paraId="6484F5C5" w14:textId="77777777" w:rsidR="009010F0" w:rsidRPr="00EB39FF" w:rsidRDefault="009010F0" w:rsidP="00131518">
      <w:pPr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EB39FF">
        <w:rPr>
          <w:rFonts w:ascii="Century Gothic" w:hAnsi="Century Gothic"/>
        </w:rPr>
        <w:t>Informacja Burmistrza Miasta Mława z działalności za okres między sesjami.</w:t>
      </w:r>
    </w:p>
    <w:p w14:paraId="5BD579E1" w14:textId="77777777" w:rsidR="009010F0" w:rsidRPr="00EB39FF" w:rsidRDefault="009010F0" w:rsidP="00131518">
      <w:pPr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EB39FF">
        <w:rPr>
          <w:rFonts w:ascii="Century Gothic" w:hAnsi="Century Gothic"/>
        </w:rPr>
        <w:t>Interpelacje, wolne wnioski i zapytania.</w:t>
      </w:r>
    </w:p>
    <w:p w14:paraId="27B19B7C" w14:textId="77777777" w:rsidR="009010F0" w:rsidRPr="00EB39FF" w:rsidRDefault="009010F0" w:rsidP="00131518">
      <w:pPr>
        <w:numPr>
          <w:ilvl w:val="0"/>
          <w:numId w:val="1"/>
        </w:numPr>
        <w:spacing w:line="276" w:lineRule="auto"/>
        <w:rPr>
          <w:rFonts w:ascii="Century Gothic" w:hAnsi="Century Gothic"/>
        </w:rPr>
      </w:pPr>
      <w:r w:rsidRPr="00EB39FF">
        <w:rPr>
          <w:rFonts w:ascii="Century Gothic" w:hAnsi="Century Gothic"/>
        </w:rPr>
        <w:t>Zamknięcie obrad sesji Rady Miasta.</w:t>
      </w:r>
    </w:p>
    <w:p w14:paraId="63A6A95B" w14:textId="77777777" w:rsidR="009010F0" w:rsidRPr="009010F0" w:rsidRDefault="009010F0" w:rsidP="00131518"/>
    <w:p w14:paraId="1363F6CE" w14:textId="77777777" w:rsidR="00131518" w:rsidRDefault="009010F0" w:rsidP="00131518">
      <w:pPr>
        <w:rPr>
          <w:b/>
          <w:bCs/>
        </w:rPr>
      </w:pPr>
      <w:r w:rsidRPr="009010F0">
        <w:rPr>
          <w:b/>
          <w:bCs/>
        </w:rPr>
        <w:t>Przewodniczący Rady Miasta</w:t>
      </w:r>
    </w:p>
    <w:p w14:paraId="41EFE510" w14:textId="0EA963BD" w:rsidR="009010F0" w:rsidRPr="009010F0" w:rsidRDefault="009010F0" w:rsidP="00131518">
      <w:pPr>
        <w:rPr>
          <w:b/>
          <w:bCs/>
        </w:rPr>
      </w:pPr>
      <w:r w:rsidRPr="009010F0">
        <w:rPr>
          <w:b/>
          <w:bCs/>
        </w:rPr>
        <w:t>Filip Kowalczyk</w:t>
      </w:r>
    </w:p>
    <w:p w14:paraId="2B33717A" w14:textId="77777777" w:rsidR="009010F0" w:rsidRPr="009010F0" w:rsidRDefault="009010F0" w:rsidP="00131518"/>
    <w:p w14:paraId="6F9526EA" w14:textId="77777777" w:rsidR="009010F0" w:rsidRPr="009010F0" w:rsidRDefault="009010F0" w:rsidP="00131518">
      <w:r w:rsidRPr="009010F0">
        <w:t xml:space="preserve"> </w:t>
      </w:r>
    </w:p>
    <w:p w14:paraId="555535D0" w14:textId="77777777" w:rsidR="00577D5E" w:rsidRDefault="00577D5E" w:rsidP="00131518"/>
    <w:sectPr w:rsidR="0057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D35F0"/>
    <w:multiLevelType w:val="hybridMultilevel"/>
    <w:tmpl w:val="8A3A68E4"/>
    <w:lvl w:ilvl="0" w:tplc="D95E8F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77A616A"/>
    <w:multiLevelType w:val="hybridMultilevel"/>
    <w:tmpl w:val="85DCDE06"/>
    <w:lvl w:ilvl="0" w:tplc="2E9C657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95" w:hanging="360"/>
      </w:pPr>
    </w:lvl>
    <w:lvl w:ilvl="2" w:tplc="0415001B">
      <w:start w:val="1"/>
      <w:numFmt w:val="lowerRoman"/>
      <w:lvlText w:val="%3."/>
      <w:lvlJc w:val="right"/>
      <w:pPr>
        <w:ind w:left="1615" w:hanging="180"/>
      </w:pPr>
    </w:lvl>
    <w:lvl w:ilvl="3" w:tplc="0415000F">
      <w:start w:val="1"/>
      <w:numFmt w:val="decimal"/>
      <w:lvlText w:val="%4."/>
      <w:lvlJc w:val="left"/>
      <w:pPr>
        <w:ind w:left="2335" w:hanging="360"/>
      </w:pPr>
    </w:lvl>
    <w:lvl w:ilvl="4" w:tplc="04150019">
      <w:start w:val="1"/>
      <w:numFmt w:val="lowerLetter"/>
      <w:lvlText w:val="%5."/>
      <w:lvlJc w:val="left"/>
      <w:pPr>
        <w:ind w:left="3055" w:hanging="360"/>
      </w:pPr>
    </w:lvl>
    <w:lvl w:ilvl="5" w:tplc="0415001B">
      <w:start w:val="1"/>
      <w:numFmt w:val="lowerRoman"/>
      <w:lvlText w:val="%6."/>
      <w:lvlJc w:val="right"/>
      <w:pPr>
        <w:ind w:left="3775" w:hanging="180"/>
      </w:pPr>
    </w:lvl>
    <w:lvl w:ilvl="6" w:tplc="0415000F">
      <w:start w:val="1"/>
      <w:numFmt w:val="decimal"/>
      <w:lvlText w:val="%7."/>
      <w:lvlJc w:val="left"/>
      <w:pPr>
        <w:ind w:left="4495" w:hanging="360"/>
      </w:pPr>
    </w:lvl>
    <w:lvl w:ilvl="7" w:tplc="04150019">
      <w:start w:val="1"/>
      <w:numFmt w:val="lowerLetter"/>
      <w:lvlText w:val="%8."/>
      <w:lvlJc w:val="left"/>
      <w:pPr>
        <w:ind w:left="5215" w:hanging="360"/>
      </w:pPr>
    </w:lvl>
    <w:lvl w:ilvl="8" w:tplc="0415001B">
      <w:start w:val="1"/>
      <w:numFmt w:val="lowerRoman"/>
      <w:lvlText w:val="%9."/>
      <w:lvlJc w:val="right"/>
      <w:pPr>
        <w:ind w:left="5935" w:hanging="180"/>
      </w:pPr>
    </w:lvl>
  </w:abstractNum>
  <w:abstractNum w:abstractNumId="2" w15:restartNumberingAfterBreak="0">
    <w:nsid w:val="77A0130F"/>
    <w:multiLevelType w:val="hybridMultilevel"/>
    <w:tmpl w:val="85DCDE06"/>
    <w:lvl w:ilvl="0" w:tplc="FFFFFFFF">
      <w:start w:val="1"/>
      <w:numFmt w:val="decimal"/>
      <w:lvlText w:val="%1."/>
      <w:lvlJc w:val="left"/>
      <w:pPr>
        <w:ind w:left="501" w:hanging="360"/>
      </w:pPr>
      <w:rPr>
        <w:rFonts w:ascii="Century Gothic" w:hAnsi="Century Gothic" w:hint="default"/>
        <w:color w:val="000000" w:themeColor="text1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895" w:hanging="360"/>
      </w:pPr>
    </w:lvl>
    <w:lvl w:ilvl="2" w:tplc="FFFFFFFF">
      <w:start w:val="1"/>
      <w:numFmt w:val="lowerRoman"/>
      <w:lvlText w:val="%3."/>
      <w:lvlJc w:val="right"/>
      <w:pPr>
        <w:ind w:left="1615" w:hanging="180"/>
      </w:pPr>
    </w:lvl>
    <w:lvl w:ilvl="3" w:tplc="FFFFFFFF">
      <w:start w:val="1"/>
      <w:numFmt w:val="decimal"/>
      <w:lvlText w:val="%4."/>
      <w:lvlJc w:val="left"/>
      <w:pPr>
        <w:ind w:left="2335" w:hanging="360"/>
      </w:pPr>
    </w:lvl>
    <w:lvl w:ilvl="4" w:tplc="FFFFFFFF">
      <w:start w:val="1"/>
      <w:numFmt w:val="lowerLetter"/>
      <w:lvlText w:val="%5."/>
      <w:lvlJc w:val="left"/>
      <w:pPr>
        <w:ind w:left="3055" w:hanging="360"/>
      </w:pPr>
    </w:lvl>
    <w:lvl w:ilvl="5" w:tplc="FFFFFFFF">
      <w:start w:val="1"/>
      <w:numFmt w:val="lowerRoman"/>
      <w:lvlText w:val="%6."/>
      <w:lvlJc w:val="right"/>
      <w:pPr>
        <w:ind w:left="3775" w:hanging="180"/>
      </w:pPr>
    </w:lvl>
    <w:lvl w:ilvl="6" w:tplc="FFFFFFFF">
      <w:start w:val="1"/>
      <w:numFmt w:val="decimal"/>
      <w:lvlText w:val="%7."/>
      <w:lvlJc w:val="left"/>
      <w:pPr>
        <w:ind w:left="4495" w:hanging="360"/>
      </w:pPr>
    </w:lvl>
    <w:lvl w:ilvl="7" w:tplc="FFFFFFFF">
      <w:start w:val="1"/>
      <w:numFmt w:val="lowerLetter"/>
      <w:lvlText w:val="%8."/>
      <w:lvlJc w:val="left"/>
      <w:pPr>
        <w:ind w:left="5215" w:hanging="360"/>
      </w:pPr>
    </w:lvl>
    <w:lvl w:ilvl="8" w:tplc="FFFFFFFF">
      <w:start w:val="1"/>
      <w:numFmt w:val="lowerRoman"/>
      <w:lvlText w:val="%9."/>
      <w:lvlJc w:val="right"/>
      <w:pPr>
        <w:ind w:left="5935" w:hanging="180"/>
      </w:pPr>
    </w:lvl>
  </w:abstractNum>
  <w:num w:numId="1" w16cid:durableId="1594168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9465477">
    <w:abstractNumId w:val="1"/>
  </w:num>
  <w:num w:numId="3" w16cid:durableId="1558397132">
    <w:abstractNumId w:val="2"/>
  </w:num>
  <w:num w:numId="4" w16cid:durableId="201884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0"/>
    <w:rsid w:val="00081110"/>
    <w:rsid w:val="000911FF"/>
    <w:rsid w:val="000E25AF"/>
    <w:rsid w:val="00115EC2"/>
    <w:rsid w:val="00131518"/>
    <w:rsid w:val="00141BF9"/>
    <w:rsid w:val="00254278"/>
    <w:rsid w:val="003E7CCB"/>
    <w:rsid w:val="004B54BA"/>
    <w:rsid w:val="004C0360"/>
    <w:rsid w:val="004D4107"/>
    <w:rsid w:val="004E1A28"/>
    <w:rsid w:val="00544D6C"/>
    <w:rsid w:val="00560C58"/>
    <w:rsid w:val="00570A2A"/>
    <w:rsid w:val="00577D5E"/>
    <w:rsid w:val="005C06ED"/>
    <w:rsid w:val="0061009E"/>
    <w:rsid w:val="006105D9"/>
    <w:rsid w:val="006508E7"/>
    <w:rsid w:val="00711897"/>
    <w:rsid w:val="00713519"/>
    <w:rsid w:val="00813AC4"/>
    <w:rsid w:val="009010F0"/>
    <w:rsid w:val="00A67D83"/>
    <w:rsid w:val="00B31F15"/>
    <w:rsid w:val="00B3793E"/>
    <w:rsid w:val="00B83912"/>
    <w:rsid w:val="00CA70F8"/>
    <w:rsid w:val="00CC5536"/>
    <w:rsid w:val="00DE2A5F"/>
    <w:rsid w:val="00EB39FF"/>
    <w:rsid w:val="00EC25B2"/>
    <w:rsid w:val="00F46960"/>
    <w:rsid w:val="00FB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7275"/>
  <w15:chartTrackingRefBased/>
  <w15:docId w15:val="{8A69393D-B5E2-4540-9806-40C17F81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6105D9"/>
    <w:rPr>
      <w:rFonts w:ascii="Calibri" w:eastAsia="Calibri" w:hAnsi="Calibri" w:cs="Times New Roman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6105D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13519"/>
    <w:pPr>
      <w:suppressAutoHyphens/>
      <w:spacing w:after="0" w:line="240" w:lineRule="auto"/>
      <w:ind w:left="714" w:hanging="357"/>
    </w:pPr>
    <w:rPr>
      <w:rFonts w:ascii="Calibri" w:eastAsia="Calibri" w:hAnsi="Calibri" w:cs="Times New Roman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137CC-3871-436C-88E9-1B2C6403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Kulesza</dc:creator>
  <cp:keywords/>
  <dc:description/>
  <cp:lastModifiedBy>Paulina Osiecka</cp:lastModifiedBy>
  <cp:revision>9</cp:revision>
  <cp:lastPrinted>2024-08-20T11:09:00Z</cp:lastPrinted>
  <dcterms:created xsi:type="dcterms:W3CDTF">2024-08-19T08:32:00Z</dcterms:created>
  <dcterms:modified xsi:type="dcterms:W3CDTF">2024-08-21T12:18:00Z</dcterms:modified>
</cp:coreProperties>
</file>