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23CA" w14:textId="54CFC2E8" w:rsidR="00693102" w:rsidRPr="00611F87" w:rsidRDefault="00693102" w:rsidP="00611F87">
      <w:pPr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ORG.0002.</w:t>
      </w:r>
      <w:r w:rsidR="003A382F" w:rsidRPr="00611F87">
        <w:rPr>
          <w:rFonts w:asciiTheme="minorHAnsi" w:hAnsiTheme="minorHAnsi" w:cstheme="minorHAnsi"/>
          <w:bCs/>
          <w:sz w:val="24"/>
          <w:szCs w:val="24"/>
        </w:rPr>
        <w:t>10</w:t>
      </w:r>
      <w:r w:rsidRPr="00611F87">
        <w:rPr>
          <w:rFonts w:asciiTheme="minorHAnsi" w:hAnsiTheme="minorHAnsi" w:cstheme="minorHAnsi"/>
          <w:bCs/>
          <w:sz w:val="24"/>
          <w:szCs w:val="24"/>
        </w:rPr>
        <w:t>.2021.</w:t>
      </w:r>
      <w:r w:rsidR="003A382F" w:rsidRPr="00611F87">
        <w:rPr>
          <w:rFonts w:asciiTheme="minorHAnsi" w:hAnsiTheme="minorHAnsi" w:cstheme="minorHAnsi"/>
          <w:bCs/>
          <w:sz w:val="24"/>
          <w:szCs w:val="24"/>
        </w:rPr>
        <w:t>KK</w:t>
      </w:r>
    </w:p>
    <w:p w14:paraId="5EDFD000" w14:textId="67F17CBE" w:rsidR="00693102" w:rsidRPr="00611F87" w:rsidRDefault="00693102" w:rsidP="00611F87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 xml:space="preserve">Mława, dnia </w:t>
      </w:r>
      <w:r w:rsidR="003A382F" w:rsidRPr="00611F87">
        <w:rPr>
          <w:rFonts w:asciiTheme="minorHAnsi" w:hAnsiTheme="minorHAnsi" w:cstheme="minorHAnsi"/>
          <w:bCs/>
          <w:sz w:val="24"/>
          <w:szCs w:val="24"/>
        </w:rPr>
        <w:t>10 listopada</w:t>
      </w:r>
      <w:r w:rsidRPr="00611F87">
        <w:rPr>
          <w:rFonts w:asciiTheme="minorHAnsi" w:hAnsiTheme="minorHAnsi" w:cstheme="minorHAnsi"/>
          <w:bCs/>
          <w:sz w:val="24"/>
          <w:szCs w:val="24"/>
        </w:rPr>
        <w:t xml:space="preserve"> 2021 r.</w:t>
      </w:r>
    </w:p>
    <w:p w14:paraId="4B3B851D" w14:textId="5D8269F3" w:rsidR="00693102" w:rsidRPr="00611F87" w:rsidRDefault="00693102" w:rsidP="00611F87">
      <w:pPr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drawing>
          <wp:inline distT="0" distB="0" distL="0" distR="0" wp14:anchorId="4B4804D4" wp14:editId="527F929A">
            <wp:extent cx="1343025" cy="1438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F87">
        <w:rPr>
          <w:rFonts w:asciiTheme="minorHAnsi" w:hAnsiTheme="minorHAnsi" w:cstheme="minorHAnsi"/>
          <w:bCs/>
          <w:sz w:val="24"/>
          <w:szCs w:val="24"/>
        </w:rPr>
        <w:tab/>
      </w:r>
      <w:r w:rsidRPr="00611F87">
        <w:rPr>
          <w:rFonts w:asciiTheme="minorHAnsi" w:hAnsiTheme="minorHAnsi" w:cstheme="minorHAnsi"/>
          <w:bCs/>
          <w:sz w:val="24"/>
          <w:szCs w:val="24"/>
        </w:rPr>
        <w:tab/>
      </w:r>
      <w:r w:rsidRPr="00611F87">
        <w:rPr>
          <w:rFonts w:asciiTheme="minorHAnsi" w:hAnsiTheme="minorHAnsi" w:cstheme="minorHAnsi"/>
          <w:bCs/>
          <w:sz w:val="24"/>
          <w:szCs w:val="24"/>
        </w:rPr>
        <w:tab/>
      </w:r>
      <w:r w:rsidRPr="00611F87">
        <w:rPr>
          <w:rFonts w:asciiTheme="minorHAnsi" w:hAnsiTheme="minorHAnsi" w:cstheme="minorHAnsi"/>
          <w:bCs/>
          <w:sz w:val="24"/>
          <w:szCs w:val="24"/>
        </w:rPr>
        <w:tab/>
      </w:r>
    </w:p>
    <w:p w14:paraId="456E7FB4" w14:textId="77777777" w:rsidR="00693102" w:rsidRPr="00611F87" w:rsidRDefault="00693102" w:rsidP="00611F87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3B25F1E2" w14:textId="77777777" w:rsidR="00693102" w:rsidRPr="00611F87" w:rsidRDefault="00693102" w:rsidP="00611F87">
      <w:pPr>
        <w:ind w:firstLine="70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Pr="00611F87">
        <w:rPr>
          <w:rFonts w:asciiTheme="minorHAnsi" w:hAnsiTheme="minorHAnsi" w:cstheme="minorHAnsi"/>
          <w:bCs/>
          <w:sz w:val="24"/>
          <w:szCs w:val="24"/>
        </w:rPr>
        <w:br/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(Dz. U. z 2021 r. poz. 1372 z póź.zm)  </w:t>
      </w:r>
    </w:p>
    <w:p w14:paraId="2789A9B9" w14:textId="77777777" w:rsidR="00073E90" w:rsidRPr="00611F87" w:rsidRDefault="00073E90" w:rsidP="00611F87">
      <w:pPr>
        <w:pStyle w:val="Nagwek5"/>
        <w:spacing w:before="120" w:after="120" w:line="276" w:lineRule="auto"/>
        <w:rPr>
          <w:rFonts w:asciiTheme="minorHAnsi" w:hAnsiTheme="minorHAnsi" w:cstheme="minorHAnsi"/>
          <w:b w:val="0"/>
          <w:i w:val="0"/>
          <w:iCs w:val="0"/>
          <w:sz w:val="24"/>
        </w:rPr>
      </w:pPr>
      <w:r w:rsidRPr="00611F87">
        <w:rPr>
          <w:rFonts w:asciiTheme="minorHAnsi" w:hAnsiTheme="minorHAnsi" w:cstheme="minorHAnsi"/>
          <w:b w:val="0"/>
          <w:i w:val="0"/>
          <w:iCs w:val="0"/>
          <w:sz w:val="24"/>
        </w:rPr>
        <w:t>z w o ł u j ę</w:t>
      </w:r>
    </w:p>
    <w:p w14:paraId="6740D5F4" w14:textId="77777777" w:rsidR="00073E90" w:rsidRPr="00611F87" w:rsidRDefault="00073E90" w:rsidP="00611F87">
      <w:pPr>
        <w:rPr>
          <w:rFonts w:asciiTheme="minorHAnsi" w:hAnsiTheme="minorHAnsi" w:cstheme="minorHAnsi"/>
          <w:bCs/>
          <w:lang w:eastAsia="pl-PL"/>
        </w:rPr>
      </w:pPr>
    </w:p>
    <w:p w14:paraId="3D5CD0E0" w14:textId="5146766D" w:rsidR="00073E90" w:rsidRPr="00611F87" w:rsidRDefault="00073E90" w:rsidP="00611F87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XXXIII SESJĘ RADY MIASTA MŁAWA</w:t>
      </w:r>
    </w:p>
    <w:p w14:paraId="370F7B37" w14:textId="77777777" w:rsidR="00073E90" w:rsidRPr="00611F87" w:rsidRDefault="00073E90" w:rsidP="00611F87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  <w:sz w:val="24"/>
        </w:rPr>
      </w:pPr>
      <w:r w:rsidRPr="00611F87">
        <w:rPr>
          <w:rFonts w:asciiTheme="minorHAnsi" w:hAnsiTheme="minorHAnsi" w:cstheme="minorHAnsi"/>
          <w:b w:val="0"/>
          <w:i w:val="0"/>
          <w:iCs w:val="0"/>
          <w:sz w:val="24"/>
        </w:rPr>
        <w:t xml:space="preserve">która odbędzie się </w:t>
      </w:r>
    </w:p>
    <w:p w14:paraId="2CC5F60C" w14:textId="3EA1F734" w:rsidR="00073E90" w:rsidRPr="00611F87" w:rsidRDefault="00073E90" w:rsidP="00611F87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</w:pPr>
      <w:r w:rsidRPr="00611F87">
        <w:rPr>
          <w:rFonts w:asciiTheme="minorHAnsi" w:hAnsiTheme="minorHAnsi" w:cstheme="minorHAnsi"/>
          <w:b w:val="0"/>
          <w:i w:val="0"/>
          <w:iCs w:val="0"/>
          <w:sz w:val="24"/>
        </w:rPr>
        <w:t xml:space="preserve">w dniu </w:t>
      </w:r>
      <w:r w:rsidR="005412CC" w:rsidRPr="00611F87">
        <w:rPr>
          <w:rFonts w:asciiTheme="minorHAnsi" w:hAnsiTheme="minorHAnsi" w:cstheme="minorHAnsi"/>
          <w:b w:val="0"/>
          <w:i w:val="0"/>
          <w:iCs w:val="0"/>
          <w:sz w:val="24"/>
        </w:rPr>
        <w:t>16 l</w:t>
      </w:r>
      <w:r w:rsidR="005027A4" w:rsidRPr="00611F87">
        <w:rPr>
          <w:rFonts w:asciiTheme="minorHAnsi" w:hAnsiTheme="minorHAnsi" w:cstheme="minorHAnsi"/>
          <w:b w:val="0"/>
          <w:i w:val="0"/>
          <w:iCs w:val="0"/>
          <w:sz w:val="24"/>
        </w:rPr>
        <w:t>istopada</w:t>
      </w:r>
      <w:r w:rsidRPr="00611F87">
        <w:rPr>
          <w:rFonts w:asciiTheme="minorHAnsi" w:hAnsiTheme="minorHAnsi" w:cstheme="minorHAnsi"/>
          <w:b w:val="0"/>
          <w:i w:val="0"/>
          <w:iCs w:val="0"/>
          <w:sz w:val="24"/>
        </w:rPr>
        <w:t xml:space="preserve"> 2021 r. (wtorek) o </w:t>
      </w:r>
      <w:r w:rsidRPr="00611F87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  <w:t>godz. 13:00</w:t>
      </w:r>
    </w:p>
    <w:p w14:paraId="417CE793" w14:textId="77777777" w:rsidR="00073E90" w:rsidRPr="00611F87" w:rsidRDefault="00073E90" w:rsidP="00611F87">
      <w:pPr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w sali Miejskiego Domu Kultury w Mławie przy ul. Stary Rynek 13</w:t>
      </w:r>
    </w:p>
    <w:p w14:paraId="6FCCDB99" w14:textId="1947DC18" w:rsidR="00073E90" w:rsidRPr="00611F87" w:rsidRDefault="00073E90" w:rsidP="00611F87">
      <w:pPr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z następującym porządkiem posiedzenia:</w:t>
      </w:r>
    </w:p>
    <w:p w14:paraId="74D334BF" w14:textId="77777777" w:rsidR="007F3C2F" w:rsidRPr="00611F87" w:rsidRDefault="007F3C2F" w:rsidP="00611F87">
      <w:pPr>
        <w:rPr>
          <w:rFonts w:asciiTheme="minorHAnsi" w:hAnsiTheme="minorHAnsi" w:cstheme="minorHAnsi"/>
          <w:bCs/>
          <w:sz w:val="24"/>
          <w:szCs w:val="24"/>
        </w:rPr>
      </w:pPr>
    </w:p>
    <w:p w14:paraId="63263720" w14:textId="77777777" w:rsidR="00693102" w:rsidRPr="00611F87" w:rsidRDefault="00693102" w:rsidP="00611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3693796F" w14:textId="59FF0B9D" w:rsidR="000B6D44" w:rsidRPr="00611F87" w:rsidRDefault="00693102" w:rsidP="00611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9A72FA0" w14:textId="77777777" w:rsidR="00693102" w:rsidRPr="00611F87" w:rsidRDefault="00693102" w:rsidP="00611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1FDBBA6D" w14:textId="441C7969" w:rsidR="00693102" w:rsidRPr="00611F87" w:rsidRDefault="00693102" w:rsidP="00611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Uwagi do porządku Obrad.         </w:t>
      </w:r>
    </w:p>
    <w:p w14:paraId="7DC09103" w14:textId="77777777" w:rsidR="00755AA6" w:rsidRPr="00611F87" w:rsidRDefault="00755AA6" w:rsidP="00611F8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Przyjęcie protokołów z XXXI Sesji Rady Miasta odbytej w dniu 12 października 2021 r. oraz z XXXII Sesji Rady Miasta odbytej w dniu 21 października 2021 r.</w:t>
      </w:r>
    </w:p>
    <w:p w14:paraId="19DC1CA7" w14:textId="77777777" w:rsidR="00755AA6" w:rsidRPr="00611F87" w:rsidRDefault="00693102" w:rsidP="00611F8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Wieloletniej Prognozy Finansowej Miasta Mława.</w:t>
      </w:r>
    </w:p>
    <w:p w14:paraId="0013B9E7" w14:textId="1674CCA9" w:rsidR="00464306" w:rsidRPr="00611F87" w:rsidRDefault="00693102" w:rsidP="00611F8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uchwały budżetowej na 2021 rok.</w:t>
      </w:r>
    </w:p>
    <w:p w14:paraId="3C501514" w14:textId="38DB393F" w:rsidR="00101995" w:rsidRPr="00611F87" w:rsidRDefault="00E242DF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0" w:name="_Hlk86998394"/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1995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="00101995" w:rsidRPr="00611F87">
        <w:rPr>
          <w:rFonts w:asciiTheme="minorHAnsi" w:hAnsiTheme="minorHAnsi" w:cstheme="minorHAnsi"/>
          <w:bCs/>
          <w:sz w:val="24"/>
          <w:szCs w:val="24"/>
        </w:rPr>
        <w:t>w sprawie wyrażenia zgody na zawarcie porozumienia</w:t>
      </w:r>
      <w:r w:rsidR="009815E2" w:rsidRPr="00611F8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1995" w:rsidRPr="00611F87">
        <w:rPr>
          <w:rFonts w:asciiTheme="minorHAnsi" w:hAnsiTheme="minorHAnsi" w:cstheme="minorHAnsi"/>
          <w:bCs/>
          <w:sz w:val="24"/>
          <w:szCs w:val="24"/>
        </w:rPr>
        <w:t>międzygminnego.</w:t>
      </w:r>
    </w:p>
    <w:p w14:paraId="1F95D63E" w14:textId="4541DDE4" w:rsidR="00101995" w:rsidRPr="00611F87" w:rsidRDefault="00E242DF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1995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uchwały w sprawie </w:t>
      </w:r>
      <w:r w:rsidR="00101995" w:rsidRPr="00611F87">
        <w:rPr>
          <w:rFonts w:asciiTheme="minorHAnsi" w:hAnsiTheme="minorHAnsi" w:cstheme="minorHAnsi"/>
          <w:bCs/>
          <w:sz w:val="24"/>
          <w:szCs w:val="24"/>
        </w:rPr>
        <w:t>przyjęcia przez Miasto Mława zadania dotyczącego bieżącego utrzymania dróg  powiatowych w obrębie granic miasta Mława w roku 2022.</w:t>
      </w:r>
      <w:bookmarkEnd w:id="0"/>
    </w:p>
    <w:p w14:paraId="0AEA5457" w14:textId="2E681E05" w:rsidR="00321BC1" w:rsidRPr="00611F87" w:rsidRDefault="00321BC1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 xml:space="preserve">Podjęcie uchwały </w:t>
      </w:r>
      <w:r w:rsidR="009D795A" w:rsidRPr="00611F87">
        <w:rPr>
          <w:rFonts w:asciiTheme="minorHAnsi" w:hAnsiTheme="minorHAnsi" w:cstheme="minorHAnsi"/>
          <w:bCs/>
          <w:sz w:val="24"/>
          <w:szCs w:val="24"/>
        </w:rPr>
        <w:t xml:space="preserve">zmieniającej uchwałę </w:t>
      </w:r>
      <w:r w:rsidRPr="00611F87">
        <w:rPr>
          <w:rFonts w:asciiTheme="minorHAnsi" w:hAnsiTheme="minorHAnsi" w:cstheme="minorHAnsi"/>
          <w:bCs/>
          <w:sz w:val="24"/>
          <w:szCs w:val="24"/>
        </w:rPr>
        <w:t>w sprawie udzielenia przez Miasto Mława</w:t>
      </w:r>
      <w:r w:rsidR="000C399A" w:rsidRPr="00611F87">
        <w:rPr>
          <w:rFonts w:asciiTheme="minorHAnsi" w:hAnsiTheme="minorHAnsi" w:cstheme="minorHAnsi"/>
          <w:bCs/>
          <w:sz w:val="24"/>
          <w:szCs w:val="24"/>
        </w:rPr>
        <w:t xml:space="preserve"> pomocy finansowej Powiatowi Mławskiemu.</w:t>
      </w:r>
    </w:p>
    <w:p w14:paraId="4DFC2D18" w14:textId="08CBBE02" w:rsidR="00865D19" w:rsidRPr="00611F87" w:rsidRDefault="00865D19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lastRenderedPageBreak/>
        <w:t>Informacja o stanie realizacji zadań oświatowych Miasta Mława w roku szkolnym 2020/2021.</w:t>
      </w:r>
    </w:p>
    <w:p w14:paraId="03ED75C2" w14:textId="669753AC" w:rsidR="00A96A37" w:rsidRPr="00611F87" w:rsidRDefault="00E242DF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="00A96A37" w:rsidRPr="00611F87">
        <w:rPr>
          <w:rFonts w:asciiTheme="minorHAnsi" w:hAnsiTheme="minorHAnsi" w:cstheme="minorHAnsi"/>
          <w:bCs/>
          <w:sz w:val="24"/>
          <w:szCs w:val="24"/>
        </w:rPr>
        <w:t>zmieniającej uchwałę w sprawie przyjęcia Programu Wspierania Edukacji Uzdolnionych Dzieci  i Młodzieży Miasta Mława.</w:t>
      </w:r>
    </w:p>
    <w:p w14:paraId="47CB3DF6" w14:textId="494311AE" w:rsidR="00A96A37" w:rsidRPr="00611F87" w:rsidRDefault="00E242DF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="00A96A37" w:rsidRPr="00611F87">
        <w:rPr>
          <w:rFonts w:asciiTheme="minorHAnsi" w:hAnsiTheme="minorHAnsi" w:cstheme="minorHAnsi"/>
          <w:bCs/>
          <w:sz w:val="24"/>
          <w:szCs w:val="24"/>
        </w:rPr>
        <w:t xml:space="preserve">w sprawie szczegółowych warunków udzielania pomocy dzieciom </w:t>
      </w:r>
      <w:r w:rsidR="009815E2" w:rsidRPr="00611F87"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r w:rsidR="00A96A37" w:rsidRPr="00611F87">
        <w:rPr>
          <w:rFonts w:asciiTheme="minorHAnsi" w:hAnsiTheme="minorHAnsi" w:cstheme="minorHAnsi"/>
          <w:bCs/>
          <w:sz w:val="24"/>
          <w:szCs w:val="24"/>
        </w:rPr>
        <w:t xml:space="preserve">i młodzieży pobierającej naukę na terenie Miasta Mława bez względu na miejsce zamieszkania, formy i zakres tej pomocy, w tym  nagrody dla uzdolnionych uczniów </w:t>
      </w:r>
      <w:r w:rsidR="003A1E12" w:rsidRPr="00611F87">
        <w:rPr>
          <w:rFonts w:asciiTheme="minorHAnsi" w:hAnsiTheme="minorHAnsi" w:cstheme="minorHAnsi"/>
          <w:bCs/>
          <w:sz w:val="24"/>
          <w:szCs w:val="24"/>
        </w:rPr>
        <w:br/>
      </w:r>
      <w:r w:rsidR="00A96A37" w:rsidRPr="00611F87">
        <w:rPr>
          <w:rFonts w:asciiTheme="minorHAnsi" w:hAnsiTheme="minorHAnsi" w:cstheme="minorHAnsi"/>
          <w:bCs/>
          <w:sz w:val="24"/>
          <w:szCs w:val="24"/>
        </w:rPr>
        <w:t>oraz tryb postępowania w tych sprawach.</w:t>
      </w:r>
    </w:p>
    <w:p w14:paraId="5B14DFD5" w14:textId="313DDF2D" w:rsidR="00A96A37" w:rsidRPr="00611F87" w:rsidRDefault="00E242DF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="00A96A37" w:rsidRPr="00611F87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szczegółowych zasad, trybu przyznawania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  <w:t xml:space="preserve">i pozbawiania oraz rodzajów i wysokości nagród sportowych przyznawanych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  <w:t>przez Burmistrza Miasta Mława.</w:t>
      </w:r>
    </w:p>
    <w:p w14:paraId="4ADBC392" w14:textId="37FF2C63" w:rsidR="00A96A37" w:rsidRPr="00611F87" w:rsidRDefault="00E242DF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="00A96A37" w:rsidRPr="00611F87">
        <w:rPr>
          <w:rFonts w:asciiTheme="minorHAnsi" w:hAnsiTheme="minorHAnsi" w:cstheme="minorHAnsi"/>
          <w:bCs/>
          <w:sz w:val="24"/>
          <w:szCs w:val="24"/>
        </w:rPr>
        <w:t>w sprawie zasad udzielania pomocy materialnej w formie stypendiów naukowych dla wybitnie uzdolnionych studentów.</w:t>
      </w:r>
    </w:p>
    <w:p w14:paraId="6BEAA608" w14:textId="08747E67" w:rsidR="00A96A37" w:rsidRPr="00611F87" w:rsidRDefault="00F02D82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="00A96A37" w:rsidRPr="00611F87">
        <w:rPr>
          <w:rFonts w:asciiTheme="minorHAnsi" w:hAnsiTheme="minorHAnsi" w:cstheme="minorHAnsi"/>
          <w:bCs/>
          <w:sz w:val="24"/>
          <w:szCs w:val="24"/>
        </w:rPr>
        <w:t xml:space="preserve">w sprawie uchwalenia Programu współpracy Miasta Mława </w:t>
      </w:r>
      <w:r w:rsidR="009815E2" w:rsidRPr="00611F87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</w:t>
      </w:r>
      <w:r w:rsidR="00A96A37" w:rsidRPr="00611F87">
        <w:rPr>
          <w:rFonts w:asciiTheme="minorHAnsi" w:hAnsiTheme="minorHAnsi" w:cstheme="minorHAnsi"/>
          <w:bCs/>
          <w:sz w:val="24"/>
          <w:szCs w:val="24"/>
        </w:rPr>
        <w:t xml:space="preserve">z organizacjami pozarządowymi oraz podmiotami wymienionymi  w art. 3 ust. 3 ustawy z dnia 24 kwietnia 2003 r. o działalności pożytku publicznego i o wolontariacie </w:t>
      </w:r>
      <w:r w:rsidR="00A96A37" w:rsidRPr="00611F87">
        <w:rPr>
          <w:rFonts w:asciiTheme="minorHAnsi" w:hAnsiTheme="minorHAnsi" w:cstheme="minorHAnsi"/>
          <w:bCs/>
          <w:sz w:val="24"/>
          <w:szCs w:val="24"/>
        </w:rPr>
        <w:br/>
        <w:t>na 2022 rok.</w:t>
      </w:r>
    </w:p>
    <w:p w14:paraId="23F073A0" w14:textId="4887D815" w:rsidR="00A96A37" w:rsidRPr="00611F87" w:rsidRDefault="00F02D82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uchwały w sprawie zamiaru likwidacji Miejskiego Przedszkola Samorządowego Nr 3 im. Jana Brzechwy w Zespole Placówek Oświatowych Nr 3 w Mławie.</w:t>
      </w:r>
    </w:p>
    <w:p w14:paraId="4FFC26D8" w14:textId="77777777" w:rsidR="00F94221" w:rsidRPr="00611F87" w:rsidRDefault="00F94221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sz w:val="24"/>
          <w:szCs w:val="24"/>
        </w:rPr>
        <w:t xml:space="preserve"> uchwały w sprawie określenia wysokości stawek podatku od nieruchomości.</w:t>
      </w:r>
    </w:p>
    <w:p w14:paraId="176AFB85" w14:textId="77777777" w:rsidR="00F94221" w:rsidRPr="00611F87" w:rsidRDefault="00F94221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uchwały w sprawie wyboru metody ustalenia opłaty za gospodarowanie odpadami komunalnymi i stawek opłat.</w:t>
      </w:r>
    </w:p>
    <w:p w14:paraId="7E3FE8FE" w14:textId="18B93F7C" w:rsidR="00F94221" w:rsidRPr="00611F87" w:rsidRDefault="00F94221" w:rsidP="00611F8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uchwały</w:t>
      </w:r>
      <w:r w:rsidRPr="00611F87">
        <w:rPr>
          <w:rFonts w:asciiTheme="minorHAnsi" w:hAnsiTheme="minorHAnsi" w:cstheme="minorHAnsi"/>
          <w:bCs/>
          <w:sz w:val="24"/>
          <w:szCs w:val="24"/>
        </w:rPr>
        <w:t xml:space="preserve"> w sprawie wzoru deklaracji o wysokości opłaty za gospodarowanie odpadami komunalnymi składanej przez właścicieli nieruchomości.</w:t>
      </w:r>
    </w:p>
    <w:p w14:paraId="1E797F90" w14:textId="2D0A267D" w:rsidR="00F94221" w:rsidRPr="00611F87" w:rsidRDefault="00F94221" w:rsidP="00611F8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sz w:val="24"/>
          <w:szCs w:val="24"/>
        </w:rPr>
        <w:t xml:space="preserve"> uchwały w sprawie pokrycia części kosztów gospodarowania odpadami komunalnymi z dochodów własnych niepochodzących z pobranej opłaty </w:t>
      </w:r>
      <w:r w:rsidR="003A1E12" w:rsidRPr="00611F87">
        <w:rPr>
          <w:rFonts w:asciiTheme="minorHAnsi" w:hAnsiTheme="minorHAnsi" w:cstheme="minorHAnsi"/>
          <w:bCs/>
          <w:sz w:val="24"/>
          <w:szCs w:val="24"/>
        </w:rPr>
        <w:br/>
      </w:r>
      <w:r w:rsidRPr="00611F87">
        <w:rPr>
          <w:rFonts w:asciiTheme="minorHAnsi" w:hAnsiTheme="minorHAnsi" w:cstheme="minorHAnsi"/>
          <w:bCs/>
          <w:sz w:val="24"/>
          <w:szCs w:val="24"/>
        </w:rPr>
        <w:t>za gospodarowanie odpadami komunalnymi.</w:t>
      </w:r>
    </w:p>
    <w:p w14:paraId="5A907832" w14:textId="500BCB46" w:rsidR="00A96A37" w:rsidRPr="00611F87" w:rsidRDefault="00F02D82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zmieniającej uchwały w sprawie nadania nazw ulic.</w:t>
      </w:r>
    </w:p>
    <w:p w14:paraId="73600368" w14:textId="336AB1B3" w:rsidR="00A96A37" w:rsidRPr="00611F87" w:rsidRDefault="00F02D82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6A37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w sprawie nadania nazwy ulicy.</w:t>
      </w:r>
    </w:p>
    <w:p w14:paraId="1F2FFBE4" w14:textId="0C438E70" w:rsidR="00EF76F2" w:rsidRPr="00611F87" w:rsidRDefault="00D32469" w:rsidP="00611F8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w sprawie </w:t>
      </w:r>
      <w:r w:rsidR="00303C21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ustalenia wynagrodzenia dla Burmistrza Miasta Mława.</w:t>
      </w:r>
    </w:p>
    <w:p w14:paraId="16B5243C" w14:textId="5A5A43EE" w:rsidR="00E435C6" w:rsidRPr="00611F87" w:rsidRDefault="00E435C6" w:rsidP="00611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                                          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810AAF"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Pr="00611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października 2021 r.</w:t>
      </w:r>
    </w:p>
    <w:p w14:paraId="195A1D16" w14:textId="77777777" w:rsidR="00693102" w:rsidRPr="00611F87" w:rsidRDefault="00693102" w:rsidP="00611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311A9428" w14:textId="77777777" w:rsidR="00693102" w:rsidRPr="00611F87" w:rsidRDefault="00693102" w:rsidP="00611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63B2A117" w14:textId="77777777" w:rsidR="00693102" w:rsidRPr="00611F87" w:rsidRDefault="00693102" w:rsidP="00611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56DAD209" w14:textId="659B6DC8" w:rsidR="00693102" w:rsidRPr="00611F87" w:rsidRDefault="00693102" w:rsidP="00611F87">
      <w:pPr>
        <w:spacing w:after="0"/>
        <w:ind w:left="499"/>
        <w:rPr>
          <w:rFonts w:asciiTheme="minorHAnsi" w:hAnsiTheme="minorHAnsi" w:cstheme="minorHAnsi"/>
          <w:bCs/>
          <w:sz w:val="24"/>
          <w:szCs w:val="24"/>
        </w:rPr>
      </w:pPr>
    </w:p>
    <w:p w14:paraId="16CF8F2A" w14:textId="77777777" w:rsidR="007F3C2F" w:rsidRPr="00611F87" w:rsidRDefault="007F3C2F" w:rsidP="00611F87">
      <w:pPr>
        <w:spacing w:after="0"/>
        <w:ind w:left="499"/>
        <w:rPr>
          <w:rFonts w:asciiTheme="minorHAnsi" w:hAnsiTheme="minorHAnsi" w:cstheme="minorHAnsi"/>
          <w:bCs/>
          <w:sz w:val="24"/>
          <w:szCs w:val="24"/>
        </w:rPr>
      </w:pPr>
    </w:p>
    <w:p w14:paraId="23B88594" w14:textId="77777777" w:rsidR="00693102" w:rsidRPr="00611F87" w:rsidRDefault="00693102" w:rsidP="00611F87">
      <w:pPr>
        <w:spacing w:after="0"/>
        <w:ind w:left="49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8E93E3A" w14:textId="77777777" w:rsidR="00693102" w:rsidRPr="00611F87" w:rsidRDefault="00693102" w:rsidP="00611F87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C9B9213" w14:textId="47F73C0A" w:rsidR="00B549AE" w:rsidRPr="00611F87" w:rsidRDefault="00693102" w:rsidP="00611F87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  <w:r w:rsidRPr="00611F87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611F87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sectPr w:rsidR="00B549AE" w:rsidRPr="0061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02"/>
    <w:rsid w:val="00073E90"/>
    <w:rsid w:val="000B6D44"/>
    <w:rsid w:val="000C399A"/>
    <w:rsid w:val="00101995"/>
    <w:rsid w:val="0017735F"/>
    <w:rsid w:val="002A282C"/>
    <w:rsid w:val="002C4F0B"/>
    <w:rsid w:val="002F2172"/>
    <w:rsid w:val="00303C21"/>
    <w:rsid w:val="00321BC1"/>
    <w:rsid w:val="00345FA2"/>
    <w:rsid w:val="00374C79"/>
    <w:rsid w:val="00387708"/>
    <w:rsid w:val="003A1E12"/>
    <w:rsid w:val="003A382F"/>
    <w:rsid w:val="00464306"/>
    <w:rsid w:val="004F1C83"/>
    <w:rsid w:val="005027A4"/>
    <w:rsid w:val="005412CC"/>
    <w:rsid w:val="00556107"/>
    <w:rsid w:val="0056184A"/>
    <w:rsid w:val="00596E87"/>
    <w:rsid w:val="00611F87"/>
    <w:rsid w:val="00693102"/>
    <w:rsid w:val="006E0B9F"/>
    <w:rsid w:val="006F3456"/>
    <w:rsid w:val="00723543"/>
    <w:rsid w:val="00755AA6"/>
    <w:rsid w:val="00770308"/>
    <w:rsid w:val="007F3C2F"/>
    <w:rsid w:val="00810AAF"/>
    <w:rsid w:val="00812B54"/>
    <w:rsid w:val="0086416D"/>
    <w:rsid w:val="00865D19"/>
    <w:rsid w:val="008852BE"/>
    <w:rsid w:val="00917254"/>
    <w:rsid w:val="009802C8"/>
    <w:rsid w:val="009815E2"/>
    <w:rsid w:val="009D63B5"/>
    <w:rsid w:val="009D795A"/>
    <w:rsid w:val="009F5831"/>
    <w:rsid w:val="00A063AB"/>
    <w:rsid w:val="00A96A37"/>
    <w:rsid w:val="00AB61AA"/>
    <w:rsid w:val="00AD4DAD"/>
    <w:rsid w:val="00AD6603"/>
    <w:rsid w:val="00B36A17"/>
    <w:rsid w:val="00B549AE"/>
    <w:rsid w:val="00C06267"/>
    <w:rsid w:val="00CB2E8C"/>
    <w:rsid w:val="00CB6D61"/>
    <w:rsid w:val="00CE4F7A"/>
    <w:rsid w:val="00D17043"/>
    <w:rsid w:val="00D30E46"/>
    <w:rsid w:val="00D32469"/>
    <w:rsid w:val="00D519C6"/>
    <w:rsid w:val="00D60711"/>
    <w:rsid w:val="00DB080F"/>
    <w:rsid w:val="00DE7677"/>
    <w:rsid w:val="00E14FF7"/>
    <w:rsid w:val="00E242DF"/>
    <w:rsid w:val="00E435C6"/>
    <w:rsid w:val="00E50912"/>
    <w:rsid w:val="00E91C3A"/>
    <w:rsid w:val="00EF76F2"/>
    <w:rsid w:val="00F02D82"/>
    <w:rsid w:val="00F03CAB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018F"/>
  <w15:chartTrackingRefBased/>
  <w15:docId w15:val="{44958833-DFF4-48AD-8645-1AC724FE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102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69310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693102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9310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93102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77030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A96A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44</cp:revision>
  <cp:lastPrinted>2021-11-10T14:08:00Z</cp:lastPrinted>
  <dcterms:created xsi:type="dcterms:W3CDTF">2021-10-05T09:21:00Z</dcterms:created>
  <dcterms:modified xsi:type="dcterms:W3CDTF">2021-11-10T14:50:00Z</dcterms:modified>
</cp:coreProperties>
</file>