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C1329" w14:textId="0B15937E" w:rsidR="00AE1635" w:rsidRPr="000E6D33" w:rsidRDefault="00AE1635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>WGK.271.5.2024.BB</w:t>
      </w:r>
    </w:p>
    <w:p w14:paraId="2972F226" w14:textId="0858DBF2" w:rsidR="003A1783" w:rsidRPr="000E6D33" w:rsidRDefault="003A1783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 xml:space="preserve">Zarządzenie NR </w:t>
      </w:r>
      <w:r w:rsidR="000E6D33">
        <w:rPr>
          <w:rFonts w:ascii="Calibri" w:hAnsi="Calibri" w:cs="Calibri"/>
          <w:bCs/>
          <w:sz w:val="24"/>
          <w:szCs w:val="24"/>
        </w:rPr>
        <w:t>47/</w:t>
      </w:r>
      <w:r w:rsidRPr="000E6D33">
        <w:rPr>
          <w:rFonts w:ascii="Calibri" w:hAnsi="Calibri" w:cs="Calibri"/>
          <w:bCs/>
          <w:sz w:val="24"/>
          <w:szCs w:val="24"/>
        </w:rPr>
        <w:t>202</w:t>
      </w:r>
      <w:r w:rsidR="0066698D" w:rsidRPr="000E6D33">
        <w:rPr>
          <w:rFonts w:ascii="Calibri" w:hAnsi="Calibri" w:cs="Calibri"/>
          <w:bCs/>
          <w:sz w:val="24"/>
          <w:szCs w:val="24"/>
        </w:rPr>
        <w:t>4</w:t>
      </w:r>
    </w:p>
    <w:p w14:paraId="39C06D7A" w14:textId="77777777" w:rsidR="003A1783" w:rsidRPr="000E6D33" w:rsidRDefault="003A1783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>BURMISTRZA MIASTA MŁAWA</w:t>
      </w:r>
    </w:p>
    <w:p w14:paraId="3B132DB5" w14:textId="3A8CDA52" w:rsidR="00E85479" w:rsidRPr="000E6D33" w:rsidRDefault="00E85479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 xml:space="preserve"> </w:t>
      </w:r>
      <w:r w:rsidR="003A1783" w:rsidRPr="000E6D33">
        <w:rPr>
          <w:rFonts w:ascii="Calibri" w:hAnsi="Calibri" w:cs="Calibri"/>
          <w:bCs/>
          <w:sz w:val="24"/>
          <w:szCs w:val="24"/>
        </w:rPr>
        <w:t xml:space="preserve">z dnia </w:t>
      </w:r>
      <w:r w:rsidR="003840EF" w:rsidRPr="000E6D33">
        <w:rPr>
          <w:rFonts w:ascii="Calibri" w:hAnsi="Calibri" w:cs="Calibri"/>
          <w:bCs/>
          <w:sz w:val="24"/>
          <w:szCs w:val="24"/>
        </w:rPr>
        <w:t>1</w:t>
      </w:r>
      <w:r w:rsidR="0066698D" w:rsidRPr="000E6D33">
        <w:rPr>
          <w:rFonts w:ascii="Calibri" w:hAnsi="Calibri" w:cs="Calibri"/>
          <w:bCs/>
          <w:sz w:val="24"/>
          <w:szCs w:val="24"/>
        </w:rPr>
        <w:t xml:space="preserve"> </w:t>
      </w:r>
      <w:r w:rsidR="003840EF" w:rsidRPr="000E6D33">
        <w:rPr>
          <w:rFonts w:ascii="Calibri" w:hAnsi="Calibri" w:cs="Calibri"/>
          <w:bCs/>
          <w:sz w:val="24"/>
          <w:szCs w:val="24"/>
        </w:rPr>
        <w:t>marca</w:t>
      </w:r>
      <w:r w:rsidR="003A1783" w:rsidRPr="000E6D33">
        <w:rPr>
          <w:rFonts w:ascii="Calibri" w:hAnsi="Calibri" w:cs="Calibri"/>
          <w:bCs/>
          <w:sz w:val="24"/>
          <w:szCs w:val="24"/>
        </w:rPr>
        <w:t xml:space="preserve"> 202</w:t>
      </w:r>
      <w:r w:rsidR="0066698D" w:rsidRPr="000E6D33">
        <w:rPr>
          <w:rFonts w:ascii="Calibri" w:hAnsi="Calibri" w:cs="Calibri"/>
          <w:bCs/>
          <w:sz w:val="24"/>
          <w:szCs w:val="24"/>
        </w:rPr>
        <w:t xml:space="preserve">4 </w:t>
      </w:r>
      <w:r w:rsidR="003A1783" w:rsidRPr="000E6D33">
        <w:rPr>
          <w:rFonts w:ascii="Calibri" w:hAnsi="Calibri" w:cs="Calibri"/>
          <w:bCs/>
          <w:sz w:val="24"/>
          <w:szCs w:val="24"/>
        </w:rPr>
        <w:t>r.</w:t>
      </w:r>
    </w:p>
    <w:p w14:paraId="7F43487B" w14:textId="77777777" w:rsidR="00AE1635" w:rsidRPr="000E6D33" w:rsidRDefault="003A1783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 xml:space="preserve">w sprawie </w:t>
      </w:r>
    </w:p>
    <w:p w14:paraId="2634BAB6" w14:textId="534D22C0" w:rsidR="003A1783" w:rsidRPr="000E6D33" w:rsidRDefault="003A1783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>powołania</w:t>
      </w:r>
      <w:r w:rsidR="00E85479" w:rsidRPr="000E6D33">
        <w:rPr>
          <w:rFonts w:ascii="Calibri" w:hAnsi="Calibri" w:cs="Calibri"/>
          <w:bCs/>
          <w:sz w:val="24"/>
          <w:szCs w:val="24"/>
        </w:rPr>
        <w:t xml:space="preserve"> </w:t>
      </w:r>
      <w:r w:rsidRPr="000E6D33">
        <w:rPr>
          <w:rFonts w:ascii="Calibri" w:hAnsi="Calibri" w:cs="Calibri"/>
          <w:bCs/>
          <w:sz w:val="24"/>
          <w:szCs w:val="24"/>
        </w:rPr>
        <w:t>Komisji Przetargowej</w:t>
      </w:r>
      <w:r w:rsidR="00AE1635" w:rsidRPr="000E6D33">
        <w:rPr>
          <w:rFonts w:ascii="Calibri" w:hAnsi="Calibri" w:cs="Calibri"/>
          <w:bCs/>
          <w:sz w:val="24"/>
          <w:szCs w:val="24"/>
        </w:rPr>
        <w:t xml:space="preserve"> do  przygotowania i przeprowadzenia postępowania o udzielenie zamówienia publicznego dla zadania pod nazwą: </w:t>
      </w:r>
      <w:bookmarkStart w:id="0" w:name="_Hlk160025592"/>
      <w:r w:rsidR="00AE1635" w:rsidRPr="000E6D33">
        <w:rPr>
          <w:rFonts w:ascii="Calibri" w:hAnsi="Calibri" w:cs="Calibri"/>
          <w:bCs/>
          <w:sz w:val="24"/>
          <w:szCs w:val="24"/>
        </w:rPr>
        <w:t>„Świadczenie usługi oświetlenia ulic, dróg i innych otwartych terenów publicznych na terenie Miasta Mława, urządzeniami oświetleniowymi, w porze od zmierzchu do świtu”</w:t>
      </w:r>
      <w:bookmarkEnd w:id="0"/>
    </w:p>
    <w:p w14:paraId="4FEBA657" w14:textId="77777777" w:rsidR="00AB3D3C" w:rsidRPr="000E6D33" w:rsidRDefault="00AB3D3C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E5949B9" w14:textId="0C41BA77" w:rsidR="003A1783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Na podstawie art.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55 ust.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79391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1 i 3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u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stawy z dnia 11 września 2019 r. Prawo zamówień publicznych 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(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Dz.</w:t>
      </w:r>
      <w:r w:rsidR="00AE1635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 U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. 20</w:t>
      </w:r>
      <w:r w:rsidR="0066698D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23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poz. </w:t>
      </w:r>
      <w:r w:rsidR="0066698D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1605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.  zm.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), zarządzam co następuje:</w:t>
      </w:r>
    </w:p>
    <w:p w14:paraId="44DB1E53" w14:textId="679BDCFD" w:rsidR="003A1783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§1</w:t>
      </w:r>
      <w:r w:rsidR="0066698D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. 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Powołuje się</w:t>
      </w:r>
      <w:r w:rsidR="00E85479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Komisję Przetargową </w:t>
      </w:r>
      <w:r w:rsidR="00AB3D3C"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do </w:t>
      </w:r>
      <w:r w:rsidR="00AE1635" w:rsidRPr="000E6D33">
        <w:rPr>
          <w:rFonts w:ascii="Calibri" w:hAnsi="Calibri" w:cs="Calibri"/>
          <w:bCs/>
          <w:sz w:val="24"/>
          <w:szCs w:val="24"/>
        </w:rPr>
        <w:t>przygotowania i przeprowadzenia postępowania o</w:t>
      </w:r>
      <w:r w:rsidR="0079391C" w:rsidRPr="000E6D33">
        <w:rPr>
          <w:rFonts w:ascii="Calibri" w:hAnsi="Calibri" w:cs="Calibri"/>
          <w:bCs/>
          <w:sz w:val="24"/>
          <w:szCs w:val="24"/>
        </w:rPr>
        <w:t> </w:t>
      </w:r>
      <w:r w:rsidR="00AE1635" w:rsidRPr="000E6D33">
        <w:rPr>
          <w:rFonts w:ascii="Calibri" w:hAnsi="Calibri" w:cs="Calibri"/>
          <w:bCs/>
          <w:sz w:val="24"/>
          <w:szCs w:val="24"/>
        </w:rPr>
        <w:t>udzielenie zamówienia publicznego dla zadania pod nazwą: „Świadczenie usługi oświetlenia ulic, dróg i</w:t>
      </w:r>
      <w:r w:rsidR="0079391C" w:rsidRPr="000E6D33">
        <w:rPr>
          <w:rFonts w:ascii="Calibri" w:hAnsi="Calibri" w:cs="Calibri"/>
          <w:bCs/>
          <w:sz w:val="24"/>
          <w:szCs w:val="24"/>
        </w:rPr>
        <w:t xml:space="preserve"> </w:t>
      </w:r>
      <w:r w:rsidR="00AE1635" w:rsidRPr="000E6D33">
        <w:rPr>
          <w:rFonts w:ascii="Calibri" w:hAnsi="Calibri" w:cs="Calibri"/>
          <w:bCs/>
          <w:sz w:val="24"/>
          <w:szCs w:val="24"/>
        </w:rPr>
        <w:t>innych otwartych terenów publicznych na terenie Miasta Mława, urządzeniami oświetleniowymi, w</w:t>
      </w:r>
      <w:r w:rsidR="0079391C" w:rsidRPr="000E6D33">
        <w:rPr>
          <w:rFonts w:ascii="Calibri" w:hAnsi="Calibri" w:cs="Calibri"/>
          <w:bCs/>
          <w:sz w:val="24"/>
          <w:szCs w:val="24"/>
        </w:rPr>
        <w:t xml:space="preserve"> </w:t>
      </w:r>
      <w:r w:rsidR="00AE1635" w:rsidRPr="000E6D33">
        <w:rPr>
          <w:rFonts w:ascii="Calibri" w:hAnsi="Calibri" w:cs="Calibri"/>
          <w:bCs/>
          <w:sz w:val="24"/>
          <w:szCs w:val="24"/>
        </w:rPr>
        <w:t xml:space="preserve">porze od zmierzchu do świtu” </w:t>
      </w:r>
      <w:r w:rsidRPr="000E6D3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w następującym składzie:</w:t>
      </w:r>
    </w:p>
    <w:p w14:paraId="6932AE6C" w14:textId="1AAB5474" w:rsidR="003A1783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1. Piotr Tomaszewski – Przewodniczący</w:t>
      </w:r>
      <w:r w:rsidR="00AE1635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Komisji</w:t>
      </w:r>
      <w:r w:rsidR="0066698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;</w:t>
      </w:r>
    </w:p>
    <w:p w14:paraId="585A44D7" w14:textId="19B71308" w:rsidR="003A1783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2. </w:t>
      </w:r>
      <w:r w:rsidR="00AE1635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Monika Kucka</w:t>
      </w: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- Zastępca Przewodniczącego</w:t>
      </w:r>
      <w:r w:rsidR="00AE1635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Komisji</w:t>
      </w: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;</w:t>
      </w:r>
    </w:p>
    <w:p w14:paraId="5DDB214A" w14:textId="64107CFC" w:rsidR="00AE1635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3. </w:t>
      </w:r>
      <w:r w:rsidR="00AE1635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Beata Barwińska – Członek Komisji</w:t>
      </w:r>
      <w:r w:rsidR="00685F3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;</w:t>
      </w:r>
    </w:p>
    <w:p w14:paraId="1A0FE39E" w14:textId="2BEBECFB" w:rsidR="003A1783" w:rsidRPr="000E6D33" w:rsidRDefault="00685F3D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4. </w:t>
      </w:r>
      <w:r w:rsidR="003A1783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An</w:t>
      </w:r>
      <w:r w:rsidR="0066698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eta Malinowska </w:t>
      </w:r>
      <w:r w:rsidR="003A1783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– Sekretarz</w:t>
      </w:r>
      <w:r w:rsidR="0079391C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Komisji.</w:t>
      </w:r>
    </w:p>
    <w:p w14:paraId="3C7DBD74" w14:textId="5B168E29" w:rsidR="003A1783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§2</w:t>
      </w:r>
      <w:r w:rsidR="0066698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685F3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Zamawiający zapewni niezbędną obsługę Komisji Przetargowej. </w:t>
      </w:r>
    </w:p>
    <w:p w14:paraId="1222790F" w14:textId="63F0B21F" w:rsidR="003A1783" w:rsidRPr="000E6D33" w:rsidRDefault="003A1783" w:rsidP="000E6D33">
      <w:pPr>
        <w:spacing w:after="20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§3</w:t>
      </w:r>
      <w:r w:rsidR="0066698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Zarządzenie wchodzi w życie z dniem podpisania</w:t>
      </w:r>
      <w:r w:rsidR="0066698D" w:rsidRPr="000E6D33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4F8AEF6B" w14:textId="01B04FC4" w:rsidR="003D298E" w:rsidRPr="000E6D33" w:rsidRDefault="003D298E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p w14:paraId="2B965AC2" w14:textId="77777777" w:rsidR="00BA4F34" w:rsidRPr="000E6D33" w:rsidRDefault="00BA4F34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p w14:paraId="39E4CA8E" w14:textId="2A22B9B5" w:rsidR="00BA4F34" w:rsidRPr="000E6D33" w:rsidRDefault="00BA4F34" w:rsidP="000E6D33">
      <w:pPr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>Burmistrz Miasta Mława</w:t>
      </w:r>
    </w:p>
    <w:p w14:paraId="193B7F88" w14:textId="0B8E61AA" w:rsidR="00BA4F34" w:rsidRPr="000E6D33" w:rsidRDefault="00BA4F34" w:rsidP="000E6D33">
      <w:pPr>
        <w:rPr>
          <w:rFonts w:ascii="Calibri" w:hAnsi="Calibri" w:cs="Calibri"/>
          <w:bCs/>
          <w:sz w:val="24"/>
          <w:szCs w:val="24"/>
        </w:rPr>
      </w:pPr>
      <w:r w:rsidRPr="000E6D33">
        <w:rPr>
          <w:rFonts w:ascii="Calibri" w:hAnsi="Calibri" w:cs="Calibri"/>
          <w:bCs/>
          <w:sz w:val="24"/>
          <w:szCs w:val="24"/>
        </w:rPr>
        <w:t>Sławomir Kowalewski</w:t>
      </w:r>
    </w:p>
    <w:p w14:paraId="1A9844FF" w14:textId="77777777" w:rsidR="00BA4F34" w:rsidRPr="000E6D33" w:rsidRDefault="00BA4F34" w:rsidP="000E6D33">
      <w:pPr>
        <w:outlineLvl w:val="0"/>
        <w:rPr>
          <w:rFonts w:ascii="Calibri" w:hAnsi="Calibri" w:cs="Calibri"/>
          <w:bCs/>
          <w:sz w:val="24"/>
          <w:szCs w:val="24"/>
        </w:rPr>
      </w:pPr>
    </w:p>
    <w:p w14:paraId="0F145B0B" w14:textId="77777777" w:rsidR="00BA4F34" w:rsidRPr="000E6D33" w:rsidRDefault="00BA4F34" w:rsidP="000E6D33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sectPr w:rsidR="00BA4F34" w:rsidRPr="000E6D33" w:rsidSect="00A260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D6"/>
    <w:rsid w:val="000306E6"/>
    <w:rsid w:val="000E6D33"/>
    <w:rsid w:val="00337FE2"/>
    <w:rsid w:val="003743B2"/>
    <w:rsid w:val="003840EF"/>
    <w:rsid w:val="003A1783"/>
    <w:rsid w:val="003D298E"/>
    <w:rsid w:val="00556184"/>
    <w:rsid w:val="00586887"/>
    <w:rsid w:val="005F2181"/>
    <w:rsid w:val="0066698D"/>
    <w:rsid w:val="00685F3D"/>
    <w:rsid w:val="006D2806"/>
    <w:rsid w:val="0079391C"/>
    <w:rsid w:val="008D57F5"/>
    <w:rsid w:val="00A2604A"/>
    <w:rsid w:val="00AB3D3C"/>
    <w:rsid w:val="00AE1635"/>
    <w:rsid w:val="00B15E1C"/>
    <w:rsid w:val="00BA4F34"/>
    <w:rsid w:val="00CD2625"/>
    <w:rsid w:val="00D52DD6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C06"/>
  <w15:chartTrackingRefBased/>
  <w15:docId w15:val="{9A671403-96E4-4108-9994-14590B8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2</cp:revision>
  <cp:lastPrinted>2024-03-01T13:29:00Z</cp:lastPrinted>
  <dcterms:created xsi:type="dcterms:W3CDTF">2024-03-01T13:30:00Z</dcterms:created>
  <dcterms:modified xsi:type="dcterms:W3CDTF">2024-03-01T13:30:00Z</dcterms:modified>
</cp:coreProperties>
</file>