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43F" w14:textId="37EEAAAB" w:rsidR="00170045" w:rsidRDefault="00170045" w:rsidP="00406098">
      <w:pPr>
        <w:tabs>
          <w:tab w:val="left" w:pos="52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045">
        <w:rPr>
          <w:rFonts w:ascii="Times New Roman" w:eastAsia="Times New Roman" w:hAnsi="Times New Roman" w:cs="Times New Roman"/>
          <w:sz w:val="24"/>
          <w:szCs w:val="24"/>
          <w:lang w:eastAsia="pl-PL"/>
        </w:rPr>
        <w:t>ORG.</w:t>
      </w:r>
      <w:r w:rsidR="008B4722">
        <w:rPr>
          <w:rFonts w:ascii="Times New Roman" w:eastAsia="Times New Roman" w:hAnsi="Times New Roman" w:cs="Times New Roman"/>
          <w:sz w:val="24"/>
          <w:szCs w:val="24"/>
          <w:lang w:eastAsia="pl-PL"/>
        </w:rPr>
        <w:t>2411.1.2022.WF</w:t>
      </w:r>
      <w:r w:rsidR="00406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CA39C3" w14:textId="77777777" w:rsidR="0083681A" w:rsidRPr="00863D0C" w:rsidRDefault="0083681A" w:rsidP="0086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0AF07C" w14:textId="542532D0" w:rsidR="002B6F73" w:rsidRPr="00863D0C" w:rsidRDefault="003B3EF9" w:rsidP="00863D0C">
      <w:pPr>
        <w:spacing w:before="100" w:beforeAutospacing="1" w:after="100" w:afterAutospacing="1" w:line="276" w:lineRule="auto"/>
        <w:ind w:firstLine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</w:t>
      </w:r>
      <w:r w:rsidR="0083681A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DZENIE NR </w:t>
      </w:r>
      <w:r w:rsidR="00E31814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  <w:r w:rsidR="008C529D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</w:t>
      </w:r>
      <w:r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MŁAWA</w:t>
      </w:r>
      <w:r w:rsidR="008C529D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7DE8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63D0C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63D0C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</w:t>
      </w:r>
      <w:r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E31814"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 </w:t>
      </w:r>
      <w:r w:rsidRPr="00863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2022r.</w:t>
      </w:r>
    </w:p>
    <w:p w14:paraId="42ADD29A" w14:textId="6E99C177" w:rsidR="003B3EF9" w:rsidRPr="0083681A" w:rsidRDefault="0083681A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refundacji kosztów zakupu okularów korygujących wzrok pracownikom </w:t>
      </w:r>
      <w:r w:rsidR="002B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zatrudnionym</w:t>
      </w:r>
      <w:r w:rsidR="00455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stanowiskach wyposażonych w monitory ekranowe w Urzędzie Miasta Mława</w:t>
      </w:r>
      <w:r w:rsidR="002B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7F72683" w14:textId="59DCB791" w:rsidR="00E92335" w:rsidRPr="00E92335" w:rsidRDefault="00E92335" w:rsidP="00863D0C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 § 8 ust. 2 Rozporządzenia Ministra Pracy i Polityki Socjalnej z dnia</w:t>
      </w:r>
      <w:r w:rsidR="0074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grudnia 1998 r.</w:t>
      </w:r>
      <w:r w:rsidR="0045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bezpieczeństwa i higieny pracy na stanowiskach wyposażonych </w:t>
      </w:r>
      <w:r w:rsidR="0007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monitory ekranowe (Dz. U. Nr 148, poz. 973) oraz art. </w:t>
      </w:r>
      <w:r w:rsidR="0007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212 pkt 6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</w:t>
      </w:r>
      <w:r w:rsidR="0007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0772C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0772CD">
        <w:rPr>
          <w:rFonts w:ascii="Times New Roman" w:eastAsia="Times New Roman" w:hAnsi="Times New Roman" w:cs="Times New Roman"/>
          <w:sz w:val="24"/>
          <w:szCs w:val="24"/>
          <w:lang w:eastAsia="pl-PL"/>
        </w:rPr>
        <w:t>320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zarządzam:</w:t>
      </w:r>
    </w:p>
    <w:p w14:paraId="3F8D5A5D" w14:textId="07BCDD33" w:rsidR="00E92335" w:rsidRPr="00E92335" w:rsidRDefault="00E92335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Pracownikom Urzędu </w:t>
      </w:r>
      <w:r w:rsidR="007035C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Mława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zatrudnionym na stanowiskach związanych </w:t>
      </w:r>
      <w:r w:rsidR="00E7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z obsługą monitora ekranowego przysługuje zwrot kosztów zakupu okularów korygujących wzrok, jeżeli w ramach profilaktycznej opieki zdrowotnej otrzymają orzeczenie lekarskie (zaświadczenie) od lekarza medycyny pracy o potrzebie stosowania takich okularów podczas pracy przy monitorze ekranowym.</w:t>
      </w:r>
    </w:p>
    <w:p w14:paraId="2CD07568" w14:textId="77777777" w:rsidR="00E92335" w:rsidRPr="00E92335" w:rsidRDefault="00E92335" w:rsidP="00863D0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kosztów zakupu okularów korygujących wzrok przysługuje, jeżeli pracownik użytkuje podczas pracy monitor ekranowy przez co najmniej połowę dobowego wymiaru czasu pracy, tj. co najmniej 4 godziny dziennie.</w:t>
      </w:r>
    </w:p>
    <w:p w14:paraId="5434E588" w14:textId="1E433794" w:rsidR="00E92335" w:rsidRPr="00E92335" w:rsidRDefault="00E92335" w:rsidP="00863D0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Zamiennie do okularów korygujących wzrok dopuszcza się zwrot kosztu zakupu soczewek kontaktowych, </w:t>
      </w:r>
      <w:r w:rsidR="00B153B7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ich zakup wynika z zalecenia lekarza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914288" w14:textId="4815B922" w:rsidR="00E36D34" w:rsidRPr="00E92335" w:rsidRDefault="00E92335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Ustala się termin realizacji zwrotu kosztów zakupu okularów korygujących wzrok – 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A0F2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</w:t>
      </w:r>
      <w:r w:rsidR="00027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lekarskiego (zaświadczenia) lekarza medycyny pracy</w:t>
      </w:r>
      <w:r w:rsidR="00027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E36D34"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stosowania takich okularów podczas pracy przy monitorze ekranowym.</w:t>
      </w:r>
    </w:p>
    <w:p w14:paraId="69F6A4E5" w14:textId="16BFE508" w:rsidR="00E92335" w:rsidRPr="00E92335" w:rsidRDefault="00E92335" w:rsidP="00863D0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zakupu okularów korygujących wzrok przysługuje pracownikowi</w:t>
      </w:r>
      <w:r w:rsidR="0011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3</w:t>
      </w:r>
      <w:r w:rsidR="007035C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(słownie: trzysta </w:t>
      </w:r>
      <w:r w:rsidR="0070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pięćdziesiąt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00/100) brutto.</w:t>
      </w:r>
    </w:p>
    <w:p w14:paraId="3620C8B2" w14:textId="607F6536" w:rsidR="00E92335" w:rsidRPr="00E92335" w:rsidRDefault="00E92335" w:rsidP="00863D0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zakupu jakichkolwiek okularów, które zostały wykonane w związku </w:t>
      </w:r>
      <w:r w:rsidR="0011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z badaniami okulistycznymi przeprowadzonymi z własnej inicjatywy pracownika nie podlegają dofinansowaniu.</w:t>
      </w:r>
    </w:p>
    <w:p w14:paraId="22C036E6" w14:textId="77777777" w:rsidR="00E92335" w:rsidRPr="00E92335" w:rsidRDefault="00E92335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zwrotu kosztów zakupu okularów korygujących wzrok jest:</w:t>
      </w:r>
    </w:p>
    <w:p w14:paraId="4306CE0D" w14:textId="1461F751" w:rsidR="00E92335" w:rsidRPr="00E92335" w:rsidRDefault="00E92335" w:rsidP="00863D0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orzeczenie lekarskie (zaświadczenie) o konieczności używania okularów </w:t>
      </w:r>
      <w:r w:rsidR="0011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przy obsłudze monitorów ekranowych, wystawione w ramach badań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profilaktycznych wydane przez lekarza sprawującego profilaktyczną opiekę zdrowotną pracowników Urzędu;</w:t>
      </w:r>
    </w:p>
    <w:p w14:paraId="771BA0E9" w14:textId="77777777" w:rsidR="00E92335" w:rsidRPr="00E92335" w:rsidRDefault="00E92335" w:rsidP="00863D0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rachunek (faktura) potwierdzający zakup przez pracownika okularów korygujących wzrok;</w:t>
      </w:r>
    </w:p>
    <w:p w14:paraId="79F902D4" w14:textId="0E595078" w:rsidR="00E92335" w:rsidRPr="00E92335" w:rsidRDefault="00E92335" w:rsidP="00863D0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dofinansowanie zakupu okularów </w:t>
      </w:r>
      <w:r w:rsidR="00AA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załącznik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 w:rsidR="00AF04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terminie </w:t>
      </w:r>
      <w:r w:rsidR="00FA0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="00AA2341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dokonania przez pracownika zakupu okularów korygujących wzrok</w:t>
      </w:r>
    </w:p>
    <w:p w14:paraId="60EE6657" w14:textId="77777777" w:rsidR="00E92335" w:rsidRPr="00E92335" w:rsidRDefault="00E92335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zagubienia lub zniszczenia przez pracownika okularów korygujących wzrok, których zakup został dofinansowany przez pracodawcę, pracodawca nie ponosi kosztu zakupu nowych.</w:t>
      </w:r>
    </w:p>
    <w:p w14:paraId="34D90407" w14:textId="574641DA" w:rsidR="00E92335" w:rsidRPr="00E92335" w:rsidRDefault="00E92335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Zarządzenie Nr </w:t>
      </w:r>
      <w:r w:rsidR="007035C1">
        <w:rPr>
          <w:rFonts w:ascii="Times New Roman" w:eastAsia="Times New Roman" w:hAnsi="Times New Roman" w:cs="Times New Roman"/>
          <w:sz w:val="24"/>
          <w:szCs w:val="24"/>
          <w:lang w:eastAsia="pl-PL"/>
        </w:rPr>
        <w:t>28/2010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</w:t>
      </w:r>
      <w:r w:rsidR="00A3497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Mławy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34972">
        <w:rPr>
          <w:rFonts w:ascii="Times New Roman" w:eastAsia="Times New Roman" w:hAnsi="Times New Roman" w:cs="Times New Roman"/>
          <w:sz w:val="24"/>
          <w:szCs w:val="24"/>
          <w:lang w:eastAsia="pl-PL"/>
        </w:rPr>
        <w:t>25 lutego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3497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3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A3497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należności za okulary korygujące wzrok podczas pracy przy obsłudze monitora ekranowego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7C5404" w14:textId="100A5F64" w:rsidR="00E92335" w:rsidRPr="00E92335" w:rsidRDefault="00E92335" w:rsidP="00863D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</w:t>
      </w:r>
      <w:r w:rsidR="003F508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AFDE44" w14:textId="77777777" w:rsidR="00E92335" w:rsidRPr="00E92335" w:rsidRDefault="00E92335" w:rsidP="006A2B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EEB51C" w14:textId="77777777" w:rsidR="00E92335" w:rsidRPr="00E92335" w:rsidRDefault="00E92335" w:rsidP="006A2B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100457" w14:textId="77777777" w:rsidR="00E92335" w:rsidRPr="00E92335" w:rsidRDefault="00E92335" w:rsidP="006A2B1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1BA065" w14:textId="77777777" w:rsidR="000D71A3" w:rsidRDefault="000D71A3">
      <w:pPr>
        <w:rPr>
          <w:rStyle w:val="markedcontent"/>
          <w:sz w:val="25"/>
          <w:szCs w:val="25"/>
        </w:rPr>
      </w:pPr>
    </w:p>
    <w:p w14:paraId="4731855C" w14:textId="77777777" w:rsidR="000D71A3" w:rsidRDefault="000D71A3">
      <w:pPr>
        <w:rPr>
          <w:rStyle w:val="markedcontent"/>
          <w:sz w:val="25"/>
          <w:szCs w:val="25"/>
        </w:rPr>
      </w:pPr>
    </w:p>
    <w:p w14:paraId="16CC4E3E" w14:textId="77777777" w:rsidR="000D71A3" w:rsidRDefault="000D71A3">
      <w:pPr>
        <w:rPr>
          <w:rStyle w:val="markedcontent"/>
          <w:sz w:val="25"/>
          <w:szCs w:val="25"/>
        </w:rPr>
      </w:pPr>
    </w:p>
    <w:p w14:paraId="229DE29B" w14:textId="77777777" w:rsidR="000D71A3" w:rsidRDefault="000D71A3">
      <w:pPr>
        <w:rPr>
          <w:rStyle w:val="markedcontent"/>
          <w:sz w:val="25"/>
          <w:szCs w:val="25"/>
        </w:rPr>
      </w:pPr>
    </w:p>
    <w:p w14:paraId="2C698B53" w14:textId="77777777" w:rsidR="000D71A3" w:rsidRDefault="000D71A3">
      <w:pPr>
        <w:rPr>
          <w:rStyle w:val="markedcontent"/>
          <w:sz w:val="25"/>
          <w:szCs w:val="25"/>
        </w:rPr>
      </w:pPr>
    </w:p>
    <w:p w14:paraId="32A1965D" w14:textId="77777777" w:rsidR="000D71A3" w:rsidRDefault="000D71A3">
      <w:pPr>
        <w:rPr>
          <w:rStyle w:val="markedcontent"/>
          <w:sz w:val="25"/>
          <w:szCs w:val="25"/>
        </w:rPr>
      </w:pPr>
    </w:p>
    <w:p w14:paraId="604D8518" w14:textId="77777777" w:rsidR="000D71A3" w:rsidRDefault="000D71A3">
      <w:pPr>
        <w:rPr>
          <w:rStyle w:val="markedcontent"/>
          <w:sz w:val="25"/>
          <w:szCs w:val="25"/>
        </w:rPr>
      </w:pPr>
    </w:p>
    <w:p w14:paraId="76A57922" w14:textId="77777777" w:rsidR="000D71A3" w:rsidRDefault="000D71A3">
      <w:pPr>
        <w:rPr>
          <w:rStyle w:val="markedcontent"/>
          <w:sz w:val="25"/>
          <w:szCs w:val="25"/>
        </w:rPr>
      </w:pPr>
    </w:p>
    <w:p w14:paraId="36A033B3" w14:textId="77777777" w:rsidR="000D71A3" w:rsidRDefault="000D71A3">
      <w:pPr>
        <w:rPr>
          <w:rStyle w:val="markedcontent"/>
          <w:sz w:val="25"/>
          <w:szCs w:val="25"/>
        </w:rPr>
      </w:pPr>
    </w:p>
    <w:p w14:paraId="11E504F4" w14:textId="77777777" w:rsidR="000D71A3" w:rsidRDefault="000D71A3">
      <w:pPr>
        <w:rPr>
          <w:rStyle w:val="markedcontent"/>
          <w:sz w:val="25"/>
          <w:szCs w:val="25"/>
        </w:rPr>
      </w:pPr>
    </w:p>
    <w:p w14:paraId="6AB332F8" w14:textId="77777777" w:rsidR="000D71A3" w:rsidRDefault="000D71A3">
      <w:pPr>
        <w:rPr>
          <w:rStyle w:val="markedcontent"/>
          <w:sz w:val="25"/>
          <w:szCs w:val="25"/>
        </w:rPr>
      </w:pPr>
    </w:p>
    <w:p w14:paraId="4F71960C" w14:textId="77777777" w:rsidR="000D71A3" w:rsidRDefault="000D71A3">
      <w:pPr>
        <w:rPr>
          <w:rStyle w:val="markedcontent"/>
          <w:sz w:val="25"/>
          <w:szCs w:val="25"/>
        </w:rPr>
      </w:pPr>
    </w:p>
    <w:p w14:paraId="43B7F606" w14:textId="77777777" w:rsidR="000D71A3" w:rsidRDefault="000D71A3">
      <w:pPr>
        <w:rPr>
          <w:rStyle w:val="markedcontent"/>
          <w:sz w:val="25"/>
          <w:szCs w:val="25"/>
        </w:rPr>
      </w:pPr>
    </w:p>
    <w:p w14:paraId="00EDA83B" w14:textId="77777777" w:rsidR="000D71A3" w:rsidRDefault="000D71A3">
      <w:pPr>
        <w:rPr>
          <w:rStyle w:val="markedcontent"/>
          <w:sz w:val="25"/>
          <w:szCs w:val="25"/>
        </w:rPr>
      </w:pPr>
    </w:p>
    <w:p w14:paraId="2B2E377A" w14:textId="78B13DA6" w:rsidR="000D71A3" w:rsidRDefault="000D71A3" w:rsidP="000D71A3">
      <w:pPr>
        <w:ind w:left="4956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Załącznik do zarządzenia</w:t>
      </w:r>
      <w:r w:rsidRPr="000D71A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Nr </w:t>
      </w:r>
      <w:r w:rsidR="00E31814">
        <w:rPr>
          <w:rStyle w:val="markedcontent"/>
          <w:rFonts w:ascii="Times New Roman" w:hAnsi="Times New Roman" w:cs="Times New Roman"/>
          <w:sz w:val="24"/>
          <w:szCs w:val="24"/>
        </w:rPr>
        <w:t>52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>/2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02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 Burmistrza 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>Miasta Mława</w:t>
      </w:r>
      <w:r w:rsidRPr="000D71A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E31814">
        <w:rPr>
          <w:rStyle w:val="markedcontent"/>
          <w:rFonts w:ascii="Times New Roman" w:hAnsi="Times New Roman" w:cs="Times New Roman"/>
          <w:sz w:val="24"/>
          <w:szCs w:val="24"/>
        </w:rPr>
        <w:t xml:space="preserve">18 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>marca 2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02</w:t>
      </w:r>
      <w:r w:rsidR="00ED0FD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Pr="000D71A3">
        <w:rPr>
          <w:rFonts w:ascii="Times New Roman" w:hAnsi="Times New Roman" w:cs="Times New Roman"/>
          <w:sz w:val="24"/>
          <w:szCs w:val="24"/>
        </w:rPr>
        <w:br/>
      </w:r>
    </w:p>
    <w:p w14:paraId="09141BD7" w14:textId="3C815AF5" w:rsidR="00ED0FD4" w:rsidRPr="00ED0FD4" w:rsidRDefault="000D71A3" w:rsidP="00ED0FD4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D0F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Wniosek o dofinansowanie zakupu okularów korygujących wzrok</w:t>
      </w:r>
      <w:r w:rsidRPr="00ED0F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0FD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 pracy przy obsłudze monitorów ekranowych</w:t>
      </w:r>
      <w:r w:rsidRPr="00ED0FD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DA1DD1D" w14:textId="77777777" w:rsidR="006E7FE5" w:rsidRDefault="000D71A3" w:rsidP="006E7FE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Dane</w:t>
      </w:r>
      <w:r w:rsidR="006E7FE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pracownika</w:t>
      </w:r>
      <w:r w:rsidRPr="000D71A3">
        <w:rPr>
          <w:rFonts w:ascii="Times New Roman" w:hAnsi="Times New Roman" w:cs="Times New Roman"/>
          <w:sz w:val="24"/>
          <w:szCs w:val="24"/>
        </w:rPr>
        <w:br/>
      </w:r>
    </w:p>
    <w:p w14:paraId="0CE4E8E5" w14:textId="025E9C15" w:rsidR="006E7FE5" w:rsidRDefault="000D71A3" w:rsidP="006E7FE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Imię i nazwisko pracownika ........................................................................................................</w:t>
      </w:r>
      <w:r w:rsidRPr="000D71A3">
        <w:rPr>
          <w:rFonts w:ascii="Times New Roman" w:hAnsi="Times New Roman" w:cs="Times New Roman"/>
          <w:sz w:val="24"/>
          <w:szCs w:val="24"/>
        </w:rPr>
        <w:br/>
      </w:r>
    </w:p>
    <w:p w14:paraId="03E9E24C" w14:textId="77777777" w:rsidR="006E7FE5" w:rsidRDefault="000D71A3" w:rsidP="00B151E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..................................................................................................................................</w:t>
      </w:r>
      <w:r w:rsidRPr="000D71A3">
        <w:rPr>
          <w:rFonts w:ascii="Times New Roman" w:hAnsi="Times New Roman" w:cs="Times New Roman"/>
          <w:sz w:val="24"/>
          <w:szCs w:val="24"/>
        </w:rPr>
        <w:br/>
      </w:r>
    </w:p>
    <w:p w14:paraId="7C3F594C" w14:textId="77777777" w:rsidR="00B151E5" w:rsidRDefault="000D71A3" w:rsidP="00B151E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Proszę o zwrot kosztów zakupu: okularów korygujących wzrok / soczewek kontaktowych*</w:t>
      </w:r>
      <w:r w:rsidRPr="000D71A3">
        <w:rPr>
          <w:rFonts w:ascii="Times New Roman" w:hAnsi="Times New Roman" w:cs="Times New Roman"/>
          <w:sz w:val="24"/>
          <w:szCs w:val="24"/>
        </w:rPr>
        <w:br/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do pracy przy obsłudze monitora ekranowego i dokonanie przelewu na konto:</w:t>
      </w:r>
      <w:r w:rsidRPr="000D71A3">
        <w:rPr>
          <w:rFonts w:ascii="Times New Roman" w:hAnsi="Times New Roman" w:cs="Times New Roman"/>
          <w:sz w:val="24"/>
          <w:szCs w:val="24"/>
        </w:rPr>
        <w:br/>
      </w:r>
    </w:p>
    <w:p w14:paraId="5A0E8AE9" w14:textId="554ACF4A" w:rsidR="00B151E5" w:rsidRDefault="000D71A3" w:rsidP="000D71A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151E5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0D71A3">
        <w:rPr>
          <w:rFonts w:ascii="Times New Roman" w:hAnsi="Times New Roman" w:cs="Times New Roman"/>
          <w:sz w:val="24"/>
          <w:szCs w:val="24"/>
        </w:rPr>
        <w:br/>
      </w:r>
    </w:p>
    <w:p w14:paraId="5D5CF799" w14:textId="3650A0E9" w:rsidR="00C93662" w:rsidRDefault="000D71A3" w:rsidP="00724E6F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Do wniosku dołączam:*</w:t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9D385C">
        <w:rPr>
          <w:rStyle w:val="markedcontent"/>
          <w:rFonts w:ascii="Times New Roman" w:hAnsi="Times New Roman" w:cs="Times New Roman"/>
          <w:sz w:val="24"/>
          <w:szCs w:val="24"/>
        </w:rPr>
        <w:t xml:space="preserve">Kopię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orzeczeni</w:t>
      </w:r>
      <w:r w:rsidR="009D385C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 lekarskie</w:t>
      </w:r>
      <w:r w:rsidR="009D385C">
        <w:rPr>
          <w:rStyle w:val="markedcontent"/>
          <w:rFonts w:ascii="Times New Roman" w:hAnsi="Times New Roman" w:cs="Times New Roman"/>
          <w:sz w:val="24"/>
          <w:szCs w:val="24"/>
        </w:rPr>
        <w:t>go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 (zaświadczeni</w:t>
      </w:r>
      <w:r w:rsidR="009D385C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) wydane</w:t>
      </w:r>
      <w:r w:rsidR="009D385C">
        <w:rPr>
          <w:rStyle w:val="markedcontent"/>
          <w:rFonts w:ascii="Times New Roman" w:hAnsi="Times New Roman" w:cs="Times New Roman"/>
          <w:sz w:val="24"/>
          <w:szCs w:val="24"/>
        </w:rPr>
        <w:t>go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 xml:space="preserve"> przez lekarza okulistę o potrzebie</w:t>
      </w:r>
      <w:r w:rsidR="00724E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stosowania okularów korygujących wzrok, soczewek kontaktowych* podczas pracy</w:t>
      </w:r>
      <w:r w:rsidR="00724E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przy obsłudze</w:t>
      </w:r>
      <w:r w:rsidR="00724E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monitora ekranowego</w:t>
      </w:r>
      <w:r w:rsidR="00C9366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4C722CC" w14:textId="4449C6D0" w:rsidR="00DD2698" w:rsidRDefault="001B5870" w:rsidP="00724E6F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D71A3" w:rsidRPr="000D71A3">
        <w:rPr>
          <w:rStyle w:val="markedcontent"/>
          <w:rFonts w:ascii="Times New Roman" w:hAnsi="Times New Roman" w:cs="Times New Roman"/>
          <w:sz w:val="24"/>
          <w:szCs w:val="24"/>
        </w:rPr>
        <w:t>. imienny rachunek (faktura) potwierdzający zakup przez pracownika okularów</w:t>
      </w:r>
      <w:r w:rsidR="00724E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D71A3" w:rsidRPr="000D71A3">
        <w:rPr>
          <w:rStyle w:val="markedcontent"/>
          <w:rFonts w:ascii="Times New Roman" w:hAnsi="Times New Roman" w:cs="Times New Roman"/>
          <w:sz w:val="24"/>
          <w:szCs w:val="24"/>
        </w:rPr>
        <w:t>korygujących</w:t>
      </w:r>
      <w:r w:rsidR="00DD26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D71A3" w:rsidRPr="000D71A3">
        <w:rPr>
          <w:rStyle w:val="markedcontent"/>
          <w:rFonts w:ascii="Times New Roman" w:hAnsi="Times New Roman" w:cs="Times New Roman"/>
          <w:sz w:val="24"/>
          <w:szCs w:val="24"/>
        </w:rPr>
        <w:t>wzrok / soczewek kontaktowych.</w:t>
      </w:r>
      <w:r w:rsidR="00142A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8776E70" w14:textId="77777777" w:rsidR="00142A6B" w:rsidRDefault="00142A6B" w:rsidP="00B151E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D8F451" w14:textId="09825805" w:rsidR="00257181" w:rsidRPr="000D71A3" w:rsidRDefault="000D71A3" w:rsidP="00B151E5">
      <w:pPr>
        <w:rPr>
          <w:rFonts w:ascii="Times New Roman" w:hAnsi="Times New Roman" w:cs="Times New Roman"/>
          <w:sz w:val="24"/>
          <w:szCs w:val="24"/>
        </w:rPr>
      </w:pP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D71A3">
        <w:rPr>
          <w:rFonts w:ascii="Times New Roman" w:hAnsi="Times New Roman" w:cs="Times New Roman"/>
          <w:sz w:val="24"/>
          <w:szCs w:val="24"/>
        </w:rPr>
        <w:br/>
      </w:r>
      <w:r w:rsidRPr="000D71A3">
        <w:rPr>
          <w:rStyle w:val="markedcontent"/>
          <w:rFonts w:ascii="Times New Roman" w:hAnsi="Times New Roman" w:cs="Times New Roman"/>
          <w:sz w:val="24"/>
          <w:szCs w:val="24"/>
        </w:rPr>
        <w:t>(data i podpis wniosko</w:t>
      </w:r>
      <w:r w:rsidR="00DD2698">
        <w:rPr>
          <w:rStyle w:val="markedcontent"/>
          <w:rFonts w:ascii="Times New Roman" w:hAnsi="Times New Roman" w:cs="Times New Roman"/>
          <w:sz w:val="24"/>
          <w:szCs w:val="24"/>
        </w:rPr>
        <w:t>dawcy)</w:t>
      </w:r>
    </w:p>
    <w:sectPr w:rsidR="00257181" w:rsidRPr="000D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377"/>
    <w:multiLevelType w:val="multilevel"/>
    <w:tmpl w:val="C0B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96F6C"/>
    <w:multiLevelType w:val="multilevel"/>
    <w:tmpl w:val="92D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A55A5"/>
    <w:multiLevelType w:val="multilevel"/>
    <w:tmpl w:val="BA6C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C4555"/>
    <w:multiLevelType w:val="hybridMultilevel"/>
    <w:tmpl w:val="3106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03"/>
    <w:rsid w:val="0002667C"/>
    <w:rsid w:val="000272E5"/>
    <w:rsid w:val="000772CD"/>
    <w:rsid w:val="000D71A3"/>
    <w:rsid w:val="001105DB"/>
    <w:rsid w:val="00125D26"/>
    <w:rsid w:val="00142A6B"/>
    <w:rsid w:val="00170045"/>
    <w:rsid w:val="001917E8"/>
    <w:rsid w:val="001B5870"/>
    <w:rsid w:val="002075A0"/>
    <w:rsid w:val="00211603"/>
    <w:rsid w:val="00237C5D"/>
    <w:rsid w:val="00257181"/>
    <w:rsid w:val="002B6F73"/>
    <w:rsid w:val="002F3FA2"/>
    <w:rsid w:val="00337211"/>
    <w:rsid w:val="00337A81"/>
    <w:rsid w:val="003B3EF9"/>
    <w:rsid w:val="003F0E3F"/>
    <w:rsid w:val="003F5081"/>
    <w:rsid w:val="00406098"/>
    <w:rsid w:val="00417AD0"/>
    <w:rsid w:val="00443FFF"/>
    <w:rsid w:val="00455594"/>
    <w:rsid w:val="0046746B"/>
    <w:rsid w:val="00506C8F"/>
    <w:rsid w:val="00512A47"/>
    <w:rsid w:val="00594271"/>
    <w:rsid w:val="00597A7E"/>
    <w:rsid w:val="006A2B14"/>
    <w:rsid w:val="006A7DE8"/>
    <w:rsid w:val="006E7FE5"/>
    <w:rsid w:val="007035C1"/>
    <w:rsid w:val="00724E6F"/>
    <w:rsid w:val="00742CE2"/>
    <w:rsid w:val="00762017"/>
    <w:rsid w:val="0083681A"/>
    <w:rsid w:val="00863D0C"/>
    <w:rsid w:val="008B4722"/>
    <w:rsid w:val="008C529D"/>
    <w:rsid w:val="00994D4F"/>
    <w:rsid w:val="009D385C"/>
    <w:rsid w:val="00A34972"/>
    <w:rsid w:val="00AA2341"/>
    <w:rsid w:val="00AF02EF"/>
    <w:rsid w:val="00AF0436"/>
    <w:rsid w:val="00B151E5"/>
    <w:rsid w:val="00B153B7"/>
    <w:rsid w:val="00B67D4D"/>
    <w:rsid w:val="00BE7C21"/>
    <w:rsid w:val="00C93662"/>
    <w:rsid w:val="00CF4516"/>
    <w:rsid w:val="00DD2698"/>
    <w:rsid w:val="00E31814"/>
    <w:rsid w:val="00E36D34"/>
    <w:rsid w:val="00E77AE2"/>
    <w:rsid w:val="00E92335"/>
    <w:rsid w:val="00ED0FD4"/>
    <w:rsid w:val="00F23553"/>
    <w:rsid w:val="00F67AC1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21E"/>
  <w15:chartTrackingRefBased/>
  <w15:docId w15:val="{E592B8BC-4173-4F84-9037-4F1E178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71A3"/>
  </w:style>
  <w:style w:type="paragraph" w:styleId="Akapitzlist">
    <w:name w:val="List Paragraph"/>
    <w:basedOn w:val="Normalny"/>
    <w:uiPriority w:val="34"/>
    <w:qFormat/>
    <w:rsid w:val="00ED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9</cp:revision>
  <cp:lastPrinted>2022-03-18T11:47:00Z</cp:lastPrinted>
  <dcterms:created xsi:type="dcterms:W3CDTF">2022-03-16T13:59:00Z</dcterms:created>
  <dcterms:modified xsi:type="dcterms:W3CDTF">2022-03-24T13:17:00Z</dcterms:modified>
</cp:coreProperties>
</file>