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94A4" w14:textId="77777777" w:rsidR="00F43D27" w:rsidRDefault="00000000">
      <w:pPr>
        <w:spacing w:after="218" w:line="259" w:lineRule="auto"/>
        <w:ind w:left="-5" w:right="0"/>
      </w:pPr>
      <w:r>
        <w:t xml:space="preserve">OS.4470.12.3.2022.MS </w:t>
      </w:r>
    </w:p>
    <w:p w14:paraId="71D71DC9" w14:textId="77777777" w:rsidR="00F43D27" w:rsidRDefault="00000000">
      <w:pPr>
        <w:spacing w:after="218" w:line="259" w:lineRule="auto"/>
        <w:ind w:left="0" w:right="0" w:firstLine="0"/>
      </w:pPr>
      <w:r>
        <w:t xml:space="preserve"> </w:t>
      </w:r>
    </w:p>
    <w:p w14:paraId="649E896D" w14:textId="77777777" w:rsidR="00F43D27" w:rsidRDefault="00000000">
      <w:pPr>
        <w:ind w:left="-5"/>
      </w:pPr>
      <w:r>
        <w:t xml:space="preserve">ZARZĄDZENIE NR 134/ 2022 BURMISTRZA MIASTA MŁAWA  </w:t>
      </w:r>
    </w:p>
    <w:p w14:paraId="310AF988" w14:textId="77777777" w:rsidR="00F43D27" w:rsidRDefault="00000000">
      <w:pPr>
        <w:ind w:left="-5" w:right="6519"/>
      </w:pPr>
      <w:r>
        <w:t xml:space="preserve">z dnia 12 lipca 2022 roku w sprawie  </w:t>
      </w:r>
    </w:p>
    <w:p w14:paraId="0D13B592" w14:textId="77777777" w:rsidR="00F43D27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14:paraId="48294960" w14:textId="77777777" w:rsidR="00F43D27" w:rsidRDefault="00000000">
      <w:pPr>
        <w:spacing w:after="110" w:line="259" w:lineRule="auto"/>
        <w:ind w:left="0" w:right="0" w:firstLine="0"/>
      </w:pPr>
      <w:r>
        <w:t xml:space="preserve"> </w:t>
      </w:r>
    </w:p>
    <w:p w14:paraId="72F0CF93" w14:textId="77777777" w:rsidR="00F43D27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</w:t>
      </w:r>
      <w:proofErr w:type="spellStart"/>
      <w:r>
        <w:t>późn</w:t>
      </w:r>
      <w:proofErr w:type="spellEnd"/>
      <w:r>
        <w:t xml:space="preserve">. zm.) zarządzam, co następuje: </w:t>
      </w:r>
    </w:p>
    <w:p w14:paraId="1B58233B" w14:textId="77777777" w:rsidR="00F43D2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1F4C4668" w14:textId="77777777" w:rsidR="00F43D27" w:rsidRDefault="00000000">
      <w:pPr>
        <w:ind w:left="-5" w:right="0"/>
      </w:pPr>
      <w:r>
        <w:t xml:space="preserve">§ 1. Powołuję komisję egzaminacyjną dla Pani Bogusławy Błaszkiewicz, nauczyciela edukacji wczesnoszkolnej w Szkole Podstawowej Nr 3 im. dra Józefa Ostaszewskiego w Mławie, ubiegającego się o awans na stopień nauczyciela mianowanego, w składzie: </w:t>
      </w:r>
    </w:p>
    <w:p w14:paraId="4C35D18E" w14:textId="77777777" w:rsidR="00F43D2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14:paraId="47B52341" w14:textId="77777777" w:rsidR="00F43D2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14:paraId="0B165952" w14:textId="77777777" w:rsidR="00F43D27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Agnieszka Kowalska - wicedyrektor szkoły, </w:t>
      </w:r>
    </w:p>
    <w:p w14:paraId="736D570F" w14:textId="77777777" w:rsidR="00F43D27" w:rsidRDefault="00000000">
      <w:pPr>
        <w:numPr>
          <w:ilvl w:val="0"/>
          <w:numId w:val="1"/>
        </w:numPr>
        <w:ind w:right="0" w:hanging="230"/>
      </w:pPr>
      <w:r>
        <w:t xml:space="preserve">Teresa </w:t>
      </w:r>
      <w:proofErr w:type="spellStart"/>
      <w:r>
        <w:t>Nowotczyńska</w:t>
      </w:r>
      <w:proofErr w:type="spellEnd"/>
      <w:r>
        <w:t xml:space="preserve"> – Boczek - ekspert, 5) Hanna </w:t>
      </w:r>
      <w:proofErr w:type="spellStart"/>
      <w:r>
        <w:t>Golnik</w:t>
      </w:r>
      <w:proofErr w:type="spellEnd"/>
      <w:r>
        <w:t xml:space="preserve"> - ekspert. </w:t>
      </w:r>
    </w:p>
    <w:p w14:paraId="44B1C419" w14:textId="77777777" w:rsidR="00F43D27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14:paraId="72BCD16A" w14:textId="77777777" w:rsidR="00F43D27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14:paraId="50BAC3A5" w14:textId="77777777" w:rsidR="00F43D2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27F07FC3" w14:textId="77777777" w:rsidR="00F43D27" w:rsidRDefault="00000000">
      <w:pPr>
        <w:spacing w:after="112" w:line="259" w:lineRule="auto"/>
        <w:ind w:left="2891" w:right="0"/>
        <w:jc w:val="center"/>
      </w:pPr>
      <w:r>
        <w:t xml:space="preserve">Burmistrz Miasta Mława </w:t>
      </w:r>
    </w:p>
    <w:p w14:paraId="5062281E" w14:textId="77777777" w:rsidR="00F43D27" w:rsidRDefault="00000000">
      <w:pPr>
        <w:spacing w:after="112" w:line="259" w:lineRule="auto"/>
        <w:ind w:left="0" w:right="0" w:firstLine="0"/>
      </w:pPr>
      <w:r>
        <w:t xml:space="preserve"> </w:t>
      </w:r>
    </w:p>
    <w:p w14:paraId="60A9DD4A" w14:textId="77777777" w:rsidR="00F43D27" w:rsidRDefault="00000000">
      <w:pPr>
        <w:spacing w:after="112" w:line="259" w:lineRule="auto"/>
        <w:ind w:left="2891" w:right="247"/>
        <w:jc w:val="center"/>
      </w:pPr>
      <w:r>
        <w:t xml:space="preserve">Sławomir Kowalewski </w:t>
      </w:r>
    </w:p>
    <w:sectPr w:rsidR="00F43D27">
      <w:pgSz w:w="11906" w:h="16838"/>
      <w:pgMar w:top="1440" w:right="154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202"/>
    <w:multiLevelType w:val="hybridMultilevel"/>
    <w:tmpl w:val="60F6351A"/>
    <w:lvl w:ilvl="0" w:tplc="A87E6F1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E5B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5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451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62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1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A4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B4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EF6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240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7"/>
    <w:rsid w:val="005A119A"/>
    <w:rsid w:val="00F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34D"/>
  <w15:docId w15:val="{90537146-0DA8-4952-A4F8-99B1D0F8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203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2022-07-18T09:22:00Z</dcterms:created>
  <dcterms:modified xsi:type="dcterms:W3CDTF">2022-07-18T09:22:00Z</dcterms:modified>
</cp:coreProperties>
</file>