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1DE" w:rsidRDefault="003E148C">
      <w:pPr>
        <w:spacing w:after="16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231DE" w:rsidRDefault="003E148C">
      <w:pPr>
        <w:spacing w:after="17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231DE" w:rsidRDefault="003E148C">
      <w:pPr>
        <w:spacing w:after="24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231DE" w:rsidRDefault="003E148C">
      <w:pPr>
        <w:spacing w:after="2" w:line="275" w:lineRule="auto"/>
        <w:ind w:left="0" w:right="850" w:firstLine="0"/>
      </w:pPr>
      <w:r>
        <w:rPr>
          <w:b/>
        </w:rPr>
        <w:t xml:space="preserve">ZARZĄDZENIE NR   83/2022 BURMISTRZA MIASTA MŁAWA </w:t>
      </w:r>
      <w:r>
        <w:rPr>
          <w:b/>
        </w:rPr>
        <w:t xml:space="preserve">z dnia 27 kwietnia 2022 r. w sprawie aktualizacji podstawowych kwot niektórych dotacji oświatowych oraz ogłoszenia informacji o niej w Biuletynie Informacji Publicznej </w:t>
      </w:r>
    </w:p>
    <w:p w:rsidR="008231DE" w:rsidRDefault="003E148C">
      <w:pPr>
        <w:spacing w:after="20" w:line="259" w:lineRule="auto"/>
        <w:ind w:left="0" w:right="11" w:firstLine="0"/>
        <w:jc w:val="center"/>
      </w:pPr>
      <w:r>
        <w:rPr>
          <w:b/>
        </w:rPr>
        <w:t xml:space="preserve"> </w:t>
      </w:r>
    </w:p>
    <w:p w:rsidR="008231DE" w:rsidRDefault="003E148C">
      <w:pPr>
        <w:spacing w:after="22" w:line="259" w:lineRule="auto"/>
        <w:ind w:left="0" w:right="11" w:firstLine="0"/>
        <w:jc w:val="center"/>
      </w:pPr>
      <w:r>
        <w:t xml:space="preserve"> </w:t>
      </w:r>
    </w:p>
    <w:p w:rsidR="008231DE" w:rsidRDefault="003E148C">
      <w:pPr>
        <w:ind w:left="-5" w:right="39"/>
      </w:pPr>
      <w:r>
        <w:t xml:space="preserve">Na </w:t>
      </w:r>
      <w:r>
        <w:t>podstawie art. 30 ust 1 ustawy z dnia 8 marca 1990 r. o samorządzie gminnym</w:t>
      </w:r>
      <w:r>
        <w:t xml:space="preserve"> </w:t>
      </w:r>
    </w:p>
    <w:p w:rsidR="008231DE" w:rsidRDefault="003E148C">
      <w:pPr>
        <w:ind w:left="-5" w:right="39"/>
      </w:pPr>
      <w:r>
        <w:t>(Dz</w:t>
      </w:r>
      <w:r>
        <w:t>. U. z 2022 r. poz. 559 z późn. zm.), art. 12 ust. 1 i 2, art. 44 ust 1 i ust 2 ustawy z dnia 27 października 2017 r. o finansowaniu zadań oświatowych (Dz. U. z 2021 r. poz. 193</w:t>
      </w:r>
      <w:r>
        <w:t xml:space="preserve">0), Burmistrz </w:t>
      </w:r>
      <w:r>
        <w:t>Miasta Mława zarządza, co następuje:</w:t>
      </w:r>
      <w:r>
        <w:t xml:space="preserve"> </w:t>
      </w:r>
    </w:p>
    <w:p w:rsidR="008231DE" w:rsidRDefault="003E148C">
      <w:pPr>
        <w:ind w:left="-5" w:right="39"/>
      </w:pPr>
      <w:r>
        <w:t>§ 1. Określa się podstawowe</w:t>
      </w:r>
      <w:r>
        <w:t xml:space="preserve"> kwoty rocznych dotacji dla przedszkoli i oddziałów przedszkolnych zorganizowanych przy szkołach podstawowych prowadzonych przez Miasto Mława na rok 2022:</w:t>
      </w:r>
      <w:r>
        <w:rPr>
          <w:rFonts w:ascii="Times New Roman" w:eastAsia="Times New Roman" w:hAnsi="Times New Roman" w:cs="Times New Roman"/>
        </w:rPr>
        <w:t xml:space="preserve"> </w:t>
      </w:r>
      <w:r>
        <w:t>1)podstawowa kwota dotacji dla przedszkoli na rok 2022, ustalona zgodnie z załącznikiem  nr 1 do nini</w:t>
      </w:r>
      <w:r>
        <w:t>ejszego zarządzenia, wynosi 9</w:t>
      </w:r>
      <w:r>
        <w:t xml:space="preserve"> </w:t>
      </w:r>
      <w:r>
        <w:t>942,08 złote;</w:t>
      </w:r>
      <w:r>
        <w:t xml:space="preserve"> </w:t>
      </w:r>
    </w:p>
    <w:p w:rsidR="008231DE" w:rsidRDefault="003E148C">
      <w:pPr>
        <w:ind w:left="-5" w:right="39"/>
      </w:pPr>
      <w:r>
        <w:t xml:space="preserve">2)podstawowa kwota dotacji dla szkół podstawowych, w których zorganizowano oddział              </w:t>
      </w:r>
      <w:r>
        <w:t xml:space="preserve">przedszkolny na </w:t>
      </w:r>
      <w:r>
        <w:t xml:space="preserve">rok 2022, ustalona zgodnie z załącznikiem nr 2, do niniejszego zarządzenia              </w:t>
      </w:r>
      <w:r>
        <w:t xml:space="preserve">wynosi  9 </w:t>
      </w:r>
      <w:r>
        <w:t>0</w:t>
      </w:r>
      <w:r>
        <w:t>10,03 złotych.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231DE" w:rsidRDefault="003E148C">
      <w:pPr>
        <w:spacing w:after="47"/>
        <w:ind w:left="-5" w:right="39"/>
      </w:pPr>
      <w:r>
        <w:t>§ 2. Ogłasza się w Biuletynie Informacji Publicznej:</w:t>
      </w:r>
      <w:r>
        <w:t xml:space="preserve"> </w:t>
      </w:r>
    </w:p>
    <w:p w:rsidR="008231DE" w:rsidRDefault="003E148C">
      <w:pPr>
        <w:ind w:left="-5" w:right="39"/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Arial" w:eastAsia="Arial" w:hAnsi="Arial" w:cs="Arial"/>
        </w:rPr>
        <w:t xml:space="preserve"> </w:t>
      </w:r>
      <w:r>
        <w:t>podstawowe kwoty rocznych dotacji na rok 2022 określone w § 1 niniejszego zarządzenia,</w:t>
      </w:r>
      <w:r>
        <w:rPr>
          <w:rFonts w:ascii="Times New Roman" w:eastAsia="Times New Roman" w:hAnsi="Times New Roman" w:cs="Times New Roman"/>
        </w:rPr>
        <w:t xml:space="preserve"> </w:t>
      </w:r>
      <w:r>
        <w:t>2</w:t>
      </w:r>
      <w:r>
        <w:t>) statystyczne liczby uczniów w przedszkolach i szkołach podstawowych prowadzonych przez Miasto</w:t>
      </w:r>
      <w:r>
        <w:t xml:space="preserve"> Mława.</w:t>
      </w:r>
      <w:r>
        <w:t xml:space="preserve"> </w:t>
      </w:r>
    </w:p>
    <w:p w:rsidR="008231DE" w:rsidRDefault="003E148C">
      <w:pPr>
        <w:ind w:left="-5" w:right="698"/>
      </w:pPr>
      <w:r>
        <w:t xml:space="preserve">§ 3. Podstawowe kwoty dotacji określone w § 1 stanowią podstawę wypłacenia dotacji </w:t>
      </w:r>
      <w:r>
        <w:t xml:space="preserve"> </w:t>
      </w:r>
      <w:r>
        <w:t>dla podmiotów uprawnionych do otrzymania dotacji podmiotowej z budżetu Miasta Mława począwszy od maja 2022 r.</w:t>
      </w:r>
      <w:r>
        <w:t xml:space="preserve"> </w:t>
      </w:r>
    </w:p>
    <w:p w:rsidR="008231DE" w:rsidRDefault="003E148C">
      <w:pPr>
        <w:ind w:left="-5" w:right="39"/>
      </w:pPr>
      <w:r>
        <w:t>§ 4. Wykonanie zarządzenia powierza się Naczelnikowi Wydziału Oświaty i Polityki Społecznej.</w:t>
      </w:r>
      <w:r>
        <w:t xml:space="preserve"> </w:t>
      </w:r>
    </w:p>
    <w:p w:rsidR="008231DE" w:rsidRDefault="003E148C">
      <w:pPr>
        <w:ind w:left="-5" w:right="39"/>
      </w:pPr>
      <w:r>
        <w:t>§ 5. Zarządzenie wchodzi w życie z dniem podpisania</w:t>
      </w:r>
      <w:r>
        <w:t>.</w:t>
      </w:r>
      <w:r>
        <w:t xml:space="preserve"> </w:t>
      </w:r>
    </w:p>
    <w:p w:rsidR="008231DE" w:rsidRDefault="003E148C">
      <w:pPr>
        <w:spacing w:after="38" w:line="259" w:lineRule="auto"/>
        <w:ind w:left="0" w:firstLine="0"/>
      </w:pPr>
      <w:r>
        <w:t xml:space="preserve"> </w:t>
      </w:r>
    </w:p>
    <w:p w:rsidR="008231DE" w:rsidRDefault="003E148C">
      <w:pPr>
        <w:spacing w:after="2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231DE" w:rsidRDefault="003E148C">
      <w:pPr>
        <w:ind w:left="-5" w:right="39"/>
      </w:pPr>
      <w:r>
        <w:t>Burmistrz Miasta Mława</w:t>
      </w:r>
      <w:r>
        <w:t xml:space="preserve"> </w:t>
      </w:r>
    </w:p>
    <w:p w:rsidR="008231DE" w:rsidRDefault="003E148C">
      <w:pPr>
        <w:ind w:left="-5" w:right="39"/>
      </w:pPr>
      <w:r>
        <w:t>Sławomir Kowalewski</w:t>
      </w:r>
      <w:r>
        <w:t xml:space="preserve"> </w:t>
      </w:r>
    </w:p>
    <w:p w:rsidR="008231DE" w:rsidRDefault="003E148C">
      <w:pPr>
        <w:spacing w:after="44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231DE" w:rsidRDefault="003E148C">
      <w:pPr>
        <w:spacing w:after="3859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8231DE" w:rsidRDefault="003E148C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8231DE">
      <w:pgSz w:w="11906" w:h="16838"/>
      <w:pgMar w:top="1440" w:right="121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DE"/>
    <w:rsid w:val="003E148C"/>
    <w:rsid w:val="0082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BF01D-720F-4EA1-9827-9AF7AEA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Ząbki</dc:creator>
  <cp:keywords/>
  <cp:lastModifiedBy>Joanna Łukasik</cp:lastModifiedBy>
  <cp:revision>2</cp:revision>
  <dcterms:created xsi:type="dcterms:W3CDTF">2022-05-04T09:51:00Z</dcterms:created>
  <dcterms:modified xsi:type="dcterms:W3CDTF">2022-05-04T09:51:00Z</dcterms:modified>
</cp:coreProperties>
</file>