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B133" w14:textId="77777777" w:rsidR="00BC236A" w:rsidRPr="00814D14" w:rsidRDefault="00BC236A" w:rsidP="00814D1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4D14">
        <w:rPr>
          <w:rFonts w:eastAsia="Times New Roman" w:cstheme="minorHAnsi"/>
          <w:sz w:val="24"/>
          <w:szCs w:val="24"/>
        </w:rPr>
        <w:t>Załącznik nr 5 do Regulaminu</w:t>
      </w:r>
    </w:p>
    <w:p w14:paraId="7339CD9D" w14:textId="77777777" w:rsidR="00BC236A" w:rsidRPr="00814D14" w:rsidRDefault="00BC236A" w:rsidP="00814D1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14D14">
        <w:rPr>
          <w:rFonts w:eastAsia="Times New Roman" w:cstheme="minorHAnsi"/>
          <w:bCs/>
          <w:sz w:val="24"/>
          <w:szCs w:val="24"/>
        </w:rPr>
        <w:t>Gospodarowania Zakładowym Funduszem Świadczeń Socjalnych</w:t>
      </w:r>
    </w:p>
    <w:p w14:paraId="0B91E2F2" w14:textId="5E25A330" w:rsidR="00BC236A" w:rsidRPr="00814D14" w:rsidRDefault="00BC236A" w:rsidP="00814D14">
      <w:pPr>
        <w:tabs>
          <w:tab w:val="left" w:pos="284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14D14">
        <w:rPr>
          <w:rFonts w:eastAsia="Times New Roman" w:cstheme="minorHAnsi"/>
          <w:bCs/>
          <w:sz w:val="24"/>
          <w:szCs w:val="24"/>
        </w:rPr>
        <w:t>z dnia 31 stycznia 2022 r.</w:t>
      </w:r>
    </w:p>
    <w:p w14:paraId="76BC0865" w14:textId="77777777" w:rsidR="00BC236A" w:rsidRPr="00814D14" w:rsidRDefault="00BC236A" w:rsidP="00814D14">
      <w:pPr>
        <w:tabs>
          <w:tab w:val="left" w:pos="284"/>
        </w:tabs>
        <w:spacing w:after="0" w:line="240" w:lineRule="auto"/>
        <w:ind w:left="5476" w:firstLine="284"/>
        <w:rPr>
          <w:rFonts w:eastAsia="Times New Roman" w:cstheme="minorHAnsi"/>
          <w:sz w:val="24"/>
          <w:szCs w:val="24"/>
        </w:rPr>
      </w:pPr>
    </w:p>
    <w:p w14:paraId="6D56B1E4" w14:textId="77777777" w:rsidR="00750F8E" w:rsidRPr="00C52AA1" w:rsidRDefault="00750F8E" w:rsidP="00750F8E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C52AA1">
        <w:rPr>
          <w:rFonts w:asciiTheme="minorHAnsi" w:hAnsiTheme="minorHAnsi" w:cstheme="minorHAnsi"/>
          <w:sz w:val="24"/>
          <w:szCs w:val="24"/>
        </w:rPr>
        <w:t>Załącznik nr 2 do Regulaminu</w:t>
      </w:r>
    </w:p>
    <w:p w14:paraId="31F37808" w14:textId="77777777" w:rsidR="00750F8E" w:rsidRPr="00C52AA1" w:rsidRDefault="00750F8E" w:rsidP="00750F8E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52AA1">
        <w:rPr>
          <w:rFonts w:asciiTheme="minorHAnsi" w:hAnsiTheme="minorHAnsi" w:cstheme="minorHAnsi"/>
          <w:bCs/>
          <w:sz w:val="24"/>
          <w:szCs w:val="24"/>
        </w:rPr>
        <w:t>Gospodarowania Zakładowym Funduszem Świadczeń Socjalnych</w:t>
      </w:r>
    </w:p>
    <w:p w14:paraId="64509CA7" w14:textId="77777777" w:rsidR="00750F8E" w:rsidRPr="00C52AA1" w:rsidRDefault="00750F8E" w:rsidP="00750F8E">
      <w:pPr>
        <w:pStyle w:val="Akapitzlist1"/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C52AA1">
        <w:rPr>
          <w:rFonts w:asciiTheme="minorHAnsi" w:hAnsiTheme="minorHAnsi" w:cstheme="minorHAnsi"/>
          <w:bCs/>
          <w:sz w:val="24"/>
          <w:szCs w:val="24"/>
        </w:rPr>
        <w:t>z dnia 31 stycznia 2022 r.</w:t>
      </w:r>
    </w:p>
    <w:p w14:paraId="03969308" w14:textId="77777777" w:rsidR="00750F8E" w:rsidRPr="00C52AA1" w:rsidRDefault="00750F8E" w:rsidP="00750F8E">
      <w:pPr>
        <w:pStyle w:val="Akapitzlist2"/>
        <w:tabs>
          <w:tab w:val="left" w:pos="284"/>
        </w:tabs>
        <w:spacing w:after="0" w:line="240" w:lineRule="auto"/>
        <w:ind w:left="5476" w:firstLine="284"/>
        <w:jc w:val="left"/>
        <w:rPr>
          <w:rFonts w:asciiTheme="minorHAnsi" w:hAnsiTheme="minorHAnsi" w:cstheme="minorHAnsi"/>
          <w:sz w:val="24"/>
          <w:szCs w:val="24"/>
        </w:rPr>
      </w:pPr>
    </w:p>
    <w:p w14:paraId="42933DA6" w14:textId="77777777" w:rsidR="00750F8E" w:rsidRPr="00FD016D" w:rsidRDefault="00750F8E" w:rsidP="00750F8E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D016D">
        <w:rPr>
          <w:rFonts w:asciiTheme="minorHAnsi" w:hAnsiTheme="minorHAnsi" w:cstheme="minorHAnsi"/>
          <w:sz w:val="24"/>
          <w:szCs w:val="24"/>
        </w:rPr>
        <w:t xml:space="preserve">                                 Miejscowość, dnia. …………………….  </w:t>
      </w:r>
    </w:p>
    <w:p w14:paraId="25B0D56F" w14:textId="77777777" w:rsidR="00750F8E" w:rsidRPr="00FD016D" w:rsidRDefault="00750F8E" w:rsidP="00750F8E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FD016D">
        <w:rPr>
          <w:rFonts w:asciiTheme="minorHAnsi" w:hAnsiTheme="minorHAnsi" w:cstheme="minorHAnsi"/>
          <w:i/>
          <w:sz w:val="24"/>
          <w:szCs w:val="24"/>
          <w:vertAlign w:val="superscript"/>
        </w:rPr>
        <w:t>(imię i nazwisko)</w:t>
      </w:r>
    </w:p>
    <w:p w14:paraId="0BF8CBC9" w14:textId="77777777" w:rsidR="00750F8E" w:rsidRPr="00FD016D" w:rsidRDefault="00750F8E" w:rsidP="00750F8E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D016D">
        <w:rPr>
          <w:rFonts w:asciiTheme="minorHAnsi" w:hAnsiTheme="minorHAnsi" w:cstheme="minorHAnsi"/>
          <w:sz w:val="24"/>
          <w:szCs w:val="24"/>
        </w:rPr>
        <w:t>….................................................</w:t>
      </w:r>
    </w:p>
    <w:p w14:paraId="62AE83EE" w14:textId="77777777" w:rsidR="00750F8E" w:rsidRPr="00FD016D" w:rsidRDefault="00750F8E" w:rsidP="00750F8E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FD016D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(stanowisko)</w:t>
      </w:r>
    </w:p>
    <w:p w14:paraId="5C083E37" w14:textId="77777777" w:rsidR="00750F8E" w:rsidRPr="00FD016D" w:rsidRDefault="00750F8E" w:rsidP="00750F8E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FD016D">
        <w:rPr>
          <w:rFonts w:asciiTheme="minorHAnsi" w:hAnsiTheme="minorHAnsi" w:cstheme="minorHAnsi"/>
          <w:sz w:val="24"/>
          <w:szCs w:val="24"/>
        </w:rPr>
        <w:t xml:space="preserve">………………………………… </w:t>
      </w:r>
    </w:p>
    <w:p w14:paraId="4347AE61" w14:textId="77777777" w:rsidR="00750F8E" w:rsidRPr="00FD016D" w:rsidRDefault="00750F8E" w:rsidP="00750F8E">
      <w:pPr>
        <w:pStyle w:val="Akapitzlist1"/>
        <w:tabs>
          <w:tab w:val="left" w:pos="0"/>
        </w:tabs>
        <w:spacing w:after="0" w:line="240" w:lineRule="auto"/>
        <w:ind w:left="0"/>
        <w:jc w:val="left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FD016D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(adres zamieszkania)</w:t>
      </w:r>
    </w:p>
    <w:p w14:paraId="7B5FDCE2" w14:textId="2FF99662" w:rsidR="00BC236A" w:rsidRPr="00750F8E" w:rsidRDefault="00BC236A" w:rsidP="00814D14">
      <w:pPr>
        <w:spacing w:line="240" w:lineRule="auto"/>
        <w:rPr>
          <w:rFonts w:eastAsia="Calibri" w:cstheme="minorHAnsi"/>
          <w:sz w:val="24"/>
          <w:szCs w:val="24"/>
        </w:rPr>
      </w:pPr>
      <w:r w:rsidRPr="00750F8E">
        <w:rPr>
          <w:rFonts w:eastAsia="Calibri" w:cstheme="minorHAnsi"/>
          <w:sz w:val="24"/>
          <w:szCs w:val="24"/>
        </w:rPr>
        <w:t xml:space="preserve">Oświadczenie o wysokości dochodu w rodzinie na potrzeby </w:t>
      </w:r>
    </w:p>
    <w:p w14:paraId="27A9B34D" w14:textId="77777777" w:rsidR="00BC236A" w:rsidRPr="00750F8E" w:rsidRDefault="00BC236A" w:rsidP="00814D14">
      <w:pPr>
        <w:spacing w:line="240" w:lineRule="auto"/>
        <w:rPr>
          <w:rFonts w:eastAsia="Calibri" w:cstheme="minorHAnsi"/>
          <w:sz w:val="24"/>
          <w:szCs w:val="24"/>
        </w:rPr>
      </w:pPr>
      <w:r w:rsidRPr="00750F8E">
        <w:rPr>
          <w:rFonts w:eastAsia="Calibri" w:cstheme="minorHAnsi"/>
          <w:sz w:val="24"/>
          <w:szCs w:val="24"/>
        </w:rPr>
        <w:t>Zakładowego Funduszu Świadczeń Socjalnych</w:t>
      </w:r>
    </w:p>
    <w:p w14:paraId="34506BB6" w14:textId="464053A3" w:rsidR="00BC236A" w:rsidRPr="00814D14" w:rsidRDefault="00BC236A" w:rsidP="00814D14">
      <w:pPr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>Ja niżej podpisany/a oświadczam, że:</w:t>
      </w:r>
    </w:p>
    <w:p w14:paraId="0C40FDB0" w14:textId="77777777" w:rsidR="00BC236A" w:rsidRPr="00814D14" w:rsidRDefault="00BC236A" w:rsidP="00750F8E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 xml:space="preserve">W skład członków mojej rodziny, uprawnionych do korzystania ze środków Zakładowego Funduszu Świadczeń Socjalnych wchodzą: </w:t>
      </w:r>
    </w:p>
    <w:p w14:paraId="3450F0E0" w14:textId="77777777" w:rsidR="00BC236A" w:rsidRPr="00814D14" w:rsidRDefault="00BC236A" w:rsidP="00814D14">
      <w:pPr>
        <w:ind w:left="720"/>
        <w:contextualSpacing/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81"/>
        <w:gridCol w:w="2176"/>
        <w:gridCol w:w="2176"/>
      </w:tblGrid>
      <w:tr w:rsidR="00BC236A" w:rsidRPr="00814D14" w14:paraId="323B3B8C" w14:textId="77777777" w:rsidTr="009E6327">
        <w:tc>
          <w:tcPr>
            <w:tcW w:w="769" w:type="dxa"/>
            <w:shd w:val="clear" w:color="auto" w:fill="auto"/>
          </w:tcPr>
          <w:p w14:paraId="20359419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14D14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3581" w:type="dxa"/>
            <w:shd w:val="clear" w:color="auto" w:fill="auto"/>
          </w:tcPr>
          <w:p w14:paraId="427F4AF0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14D14">
              <w:rPr>
                <w:rFonts w:eastAsia="Calibri" w:cstheme="minorHAnsi"/>
                <w:sz w:val="24"/>
                <w:szCs w:val="24"/>
              </w:rPr>
              <w:t>Nazwisko i imię</w:t>
            </w:r>
          </w:p>
        </w:tc>
        <w:tc>
          <w:tcPr>
            <w:tcW w:w="2176" w:type="dxa"/>
            <w:shd w:val="clear" w:color="auto" w:fill="auto"/>
          </w:tcPr>
          <w:p w14:paraId="286ABA72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14D14">
              <w:rPr>
                <w:rFonts w:eastAsia="Calibri" w:cstheme="minorHAnsi"/>
                <w:sz w:val="24"/>
                <w:szCs w:val="24"/>
              </w:rPr>
              <w:t>Data urodzenia</w:t>
            </w:r>
          </w:p>
        </w:tc>
        <w:tc>
          <w:tcPr>
            <w:tcW w:w="2176" w:type="dxa"/>
            <w:shd w:val="clear" w:color="auto" w:fill="auto"/>
          </w:tcPr>
          <w:p w14:paraId="217F786A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14D14">
              <w:rPr>
                <w:rFonts w:eastAsia="Calibri" w:cstheme="minorHAnsi"/>
                <w:sz w:val="24"/>
                <w:szCs w:val="24"/>
              </w:rPr>
              <w:t>Stopień pokrewieństwa</w:t>
            </w:r>
          </w:p>
        </w:tc>
      </w:tr>
      <w:tr w:rsidR="00BC236A" w:rsidRPr="00814D14" w14:paraId="417FE55E" w14:textId="77777777" w:rsidTr="009E6327">
        <w:tc>
          <w:tcPr>
            <w:tcW w:w="769" w:type="dxa"/>
            <w:shd w:val="clear" w:color="auto" w:fill="auto"/>
          </w:tcPr>
          <w:p w14:paraId="256836D0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bookmarkStart w:id="0" w:name="_Hlk94004118"/>
          </w:p>
        </w:tc>
        <w:tc>
          <w:tcPr>
            <w:tcW w:w="3581" w:type="dxa"/>
            <w:shd w:val="clear" w:color="auto" w:fill="auto"/>
          </w:tcPr>
          <w:p w14:paraId="2A0B91F2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18EAB63A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7F5D8338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C236A" w:rsidRPr="00814D14" w14:paraId="531E20AD" w14:textId="77777777" w:rsidTr="009E6327">
        <w:tc>
          <w:tcPr>
            <w:tcW w:w="769" w:type="dxa"/>
            <w:shd w:val="clear" w:color="auto" w:fill="auto"/>
          </w:tcPr>
          <w:p w14:paraId="628F21E3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14:paraId="2813DA08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1CA03335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48D94AF9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bookmarkEnd w:id="0"/>
      <w:tr w:rsidR="00BC236A" w:rsidRPr="00814D14" w14:paraId="75843DEA" w14:textId="77777777" w:rsidTr="009E6327">
        <w:tc>
          <w:tcPr>
            <w:tcW w:w="769" w:type="dxa"/>
            <w:shd w:val="clear" w:color="auto" w:fill="auto"/>
          </w:tcPr>
          <w:p w14:paraId="45D86E1B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14:paraId="1B04D2CF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2318103D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6D33C11C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C236A" w:rsidRPr="00814D14" w14:paraId="40257483" w14:textId="77777777" w:rsidTr="009E6327">
        <w:tc>
          <w:tcPr>
            <w:tcW w:w="769" w:type="dxa"/>
            <w:shd w:val="clear" w:color="auto" w:fill="auto"/>
          </w:tcPr>
          <w:p w14:paraId="6D4825D4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14:paraId="03E01E8B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48007CF5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55C6A143" w14:textId="77777777" w:rsidR="00BC236A" w:rsidRPr="00814D14" w:rsidRDefault="00BC236A" w:rsidP="00814D1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7F39203" w14:textId="77777777" w:rsidR="00BC236A" w:rsidRPr="00814D14" w:rsidRDefault="00BC236A" w:rsidP="00814D14">
      <w:pPr>
        <w:ind w:left="720"/>
        <w:contextualSpacing/>
        <w:rPr>
          <w:rFonts w:eastAsia="Calibri" w:cstheme="minorHAnsi"/>
          <w:sz w:val="24"/>
          <w:szCs w:val="24"/>
        </w:rPr>
      </w:pPr>
    </w:p>
    <w:p w14:paraId="563587C8" w14:textId="5FFC27A5" w:rsidR="00BC236A" w:rsidRPr="00814D14" w:rsidRDefault="00BC236A" w:rsidP="00750F8E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 xml:space="preserve">Średni miesięczny </w:t>
      </w:r>
      <w:r w:rsidRPr="00750F8E">
        <w:rPr>
          <w:rFonts w:eastAsia="Calibri" w:cstheme="minorHAnsi"/>
          <w:sz w:val="24"/>
          <w:szCs w:val="24"/>
        </w:rPr>
        <w:t>dochód brutto</w:t>
      </w:r>
      <w:r w:rsidRPr="00814D14">
        <w:rPr>
          <w:rFonts w:eastAsia="Calibri" w:cstheme="minorHAnsi"/>
          <w:sz w:val="24"/>
          <w:szCs w:val="24"/>
          <w:vertAlign w:val="superscript"/>
        </w:rPr>
        <w:footnoteReference w:id="1"/>
      </w:r>
      <w:r w:rsidRPr="00814D14">
        <w:rPr>
          <w:rFonts w:eastAsia="Calibri" w:cstheme="minorHAnsi"/>
          <w:sz w:val="24"/>
          <w:szCs w:val="24"/>
        </w:rPr>
        <w:t xml:space="preserve"> przypadający na jednego członka rodziny za poprzedni rok zawiera się w przedziale:</w:t>
      </w:r>
    </w:p>
    <w:p w14:paraId="43CE1453" w14:textId="77777777" w:rsidR="00BC236A" w:rsidRPr="00814D14" w:rsidRDefault="00BC236A" w:rsidP="00750F8E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 xml:space="preserve">do 4 750,00 zł </w:t>
      </w:r>
      <w:r w:rsidRPr="00814D14">
        <w:rPr>
          <w:rFonts w:eastAsia="Calibri" w:cstheme="minorHAnsi"/>
          <w:sz w:val="24"/>
          <w:szCs w:val="24"/>
        </w:rPr>
        <w:tab/>
      </w:r>
      <w:r w:rsidRPr="00814D14">
        <w:rPr>
          <w:rFonts w:eastAsia="Calibri" w:cstheme="minorHAnsi"/>
          <w:sz w:val="24"/>
          <w:szCs w:val="24"/>
        </w:rPr>
        <w:tab/>
      </w:r>
      <w:r w:rsidRPr="00814D14">
        <w:rPr>
          <w:rFonts w:eastAsia="Calibri" w:cstheme="minorHAnsi"/>
          <w:sz w:val="24"/>
          <w:szCs w:val="24"/>
        </w:rPr>
        <w:tab/>
        <w:t xml:space="preserve"> [  ]</w:t>
      </w:r>
    </w:p>
    <w:p w14:paraId="53EE8C58" w14:textId="77777777" w:rsidR="00BC236A" w:rsidRPr="00814D14" w:rsidRDefault="00BC236A" w:rsidP="00750F8E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>od 4 750,01 zł do 6 000,00</w:t>
      </w:r>
      <w:r w:rsidRPr="00814D14">
        <w:rPr>
          <w:rFonts w:eastAsia="Calibri" w:cstheme="minorHAnsi"/>
          <w:sz w:val="24"/>
          <w:szCs w:val="24"/>
        </w:rPr>
        <w:tab/>
        <w:t xml:space="preserve"> [  ]</w:t>
      </w:r>
    </w:p>
    <w:p w14:paraId="018ADDCB" w14:textId="77777777" w:rsidR="00BC236A" w:rsidRPr="00814D14" w:rsidRDefault="00BC236A" w:rsidP="00750F8E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>powyżej 6 000,00 zł</w:t>
      </w:r>
      <w:r w:rsidRPr="00814D14">
        <w:rPr>
          <w:rFonts w:eastAsia="Calibri" w:cstheme="minorHAnsi"/>
          <w:sz w:val="24"/>
          <w:szCs w:val="24"/>
        </w:rPr>
        <w:tab/>
      </w:r>
      <w:r w:rsidRPr="00814D14">
        <w:rPr>
          <w:rFonts w:eastAsia="Calibri" w:cstheme="minorHAnsi"/>
          <w:sz w:val="24"/>
          <w:szCs w:val="24"/>
        </w:rPr>
        <w:tab/>
        <w:t xml:space="preserve"> [  ]</w:t>
      </w:r>
    </w:p>
    <w:p w14:paraId="476B75B5" w14:textId="77777777" w:rsidR="00BC236A" w:rsidRPr="00814D14" w:rsidRDefault="00BC236A" w:rsidP="00814D14">
      <w:pPr>
        <w:ind w:left="1080"/>
        <w:contextualSpacing/>
        <w:rPr>
          <w:rFonts w:eastAsia="Calibri" w:cstheme="minorHAnsi"/>
          <w:sz w:val="24"/>
          <w:szCs w:val="24"/>
        </w:rPr>
      </w:pPr>
    </w:p>
    <w:p w14:paraId="008F8D1B" w14:textId="77777777" w:rsidR="00BC236A" w:rsidRPr="00814D14" w:rsidRDefault="00BC236A" w:rsidP="00750F8E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>Oświadczam pod odpowiedzialnością karną, że wyżej podane dane są prawdziwe, przyjęte do obliczeń dochody w mojej rodzinie są jedynymi jakie posiadam.</w:t>
      </w:r>
    </w:p>
    <w:p w14:paraId="1E24F66A" w14:textId="77777777" w:rsidR="00BC236A" w:rsidRPr="00C96395" w:rsidRDefault="00BC236A" w:rsidP="00C96395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ascii="Calibri" w:eastAsia="Calibri" w:hAnsi="Calibri" w:cs="Calibri"/>
          <w:sz w:val="24"/>
          <w:szCs w:val="24"/>
        </w:rPr>
      </w:pPr>
      <w:r w:rsidRPr="00C96395">
        <w:rPr>
          <w:rFonts w:ascii="Calibri" w:eastAsia="Calibri" w:hAnsi="Calibri" w:cs="Calibri"/>
          <w:sz w:val="24"/>
          <w:szCs w:val="24"/>
        </w:rPr>
        <w:t xml:space="preserve">W przypadku zmiany mojej sytuacji rodzinnej/finansowej mającej wpływ na średni dochód w rodzinie, zobowiązuję się do niezwłocznej aktualizacji danych ujętych </w:t>
      </w:r>
      <w:r w:rsidRPr="00C96395">
        <w:rPr>
          <w:rFonts w:ascii="Calibri" w:eastAsia="Calibri" w:hAnsi="Calibri" w:cs="Calibri"/>
          <w:sz w:val="24"/>
          <w:szCs w:val="24"/>
        </w:rPr>
        <w:br/>
        <w:t>w niniejszej informacji.</w:t>
      </w:r>
    </w:p>
    <w:p w14:paraId="32C0176D" w14:textId="77777777" w:rsidR="00BC236A" w:rsidRPr="00814D14" w:rsidRDefault="00BC236A" w:rsidP="00C96395">
      <w:pPr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>…………………………………..</w:t>
      </w:r>
    </w:p>
    <w:p w14:paraId="0E4F841C" w14:textId="77777777" w:rsidR="00BC236A" w:rsidRPr="00814D14" w:rsidRDefault="00BC236A" w:rsidP="00C96395">
      <w:pPr>
        <w:rPr>
          <w:rFonts w:eastAsia="Calibri" w:cstheme="minorHAnsi"/>
          <w:i/>
          <w:iCs/>
          <w:sz w:val="24"/>
          <w:szCs w:val="24"/>
        </w:rPr>
      </w:pPr>
      <w:r w:rsidRPr="00814D14">
        <w:rPr>
          <w:rFonts w:eastAsia="Calibri" w:cstheme="minorHAnsi"/>
          <w:i/>
          <w:iCs/>
          <w:sz w:val="24"/>
          <w:szCs w:val="24"/>
        </w:rPr>
        <w:t>Podpis składającego oświadczenie</w:t>
      </w:r>
    </w:p>
    <w:p w14:paraId="5ECEFB0C" w14:textId="0C67A8DB" w:rsidR="00BC236A" w:rsidRPr="00814D14" w:rsidRDefault="00BC236A" w:rsidP="00532B1B">
      <w:pPr>
        <w:spacing w:line="276" w:lineRule="auto"/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lastRenderedPageBreak/>
        <w:t xml:space="preserve">2. W przypadku osób prowadzących działalność gospodarczą opodatkowaną na zasadach ogólnych, dochodem brutto jest przychód pomniejszony o koszty uzyskania przychodu, wynika z dokumentacji księgowej (podatkowej księgi przychodów i rozchodów; ksiąg rachunkowych) </w:t>
      </w:r>
    </w:p>
    <w:p w14:paraId="4581F6A7" w14:textId="77777777" w:rsidR="00BC236A" w:rsidRPr="00814D14" w:rsidRDefault="00BC236A" w:rsidP="00532B1B">
      <w:pPr>
        <w:spacing w:line="276" w:lineRule="auto"/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>3. W przypadku osób prowadzących działalność gospodarczą opodatkowaną zryczałtowanym podatkiem dochodowym (za wyjątkiem karty podatkowej), dochodem jest przychód podatkowy wynikający z dokumentacji księgowej (ewidencja przychodów) i pomnożony o wskaźnik:</w:t>
      </w:r>
    </w:p>
    <w:p w14:paraId="25E04D6B" w14:textId="77777777" w:rsidR="00BC236A" w:rsidRPr="00814D14" w:rsidRDefault="00BC236A" w:rsidP="00532B1B">
      <w:pPr>
        <w:spacing w:line="276" w:lineRule="auto"/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>− 1,025 dla osób opodatkowanych ryczałtem od przychodów ewidencjonowanych w wysokości 20 %,</w:t>
      </w:r>
    </w:p>
    <w:p w14:paraId="2906D92A" w14:textId="77777777" w:rsidR="00BC236A" w:rsidRPr="00814D14" w:rsidRDefault="00BC236A" w:rsidP="00532B1B">
      <w:pPr>
        <w:spacing w:line="276" w:lineRule="auto"/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>− 0,988 dla osób opodatkowanych ryczałtem od przychodów ewidencjonowanych w wysokości 17 %,</w:t>
      </w:r>
    </w:p>
    <w:p w14:paraId="06C5EB31" w14:textId="77777777" w:rsidR="00BC236A" w:rsidRPr="00814D14" w:rsidRDefault="00BC236A" w:rsidP="00532B1B">
      <w:pPr>
        <w:spacing w:line="276" w:lineRule="auto"/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>− 0,896 dla osób opodatkowanych ryczałtem od przychodów ewidencjonowanych w wysokości 8,5 %,</w:t>
      </w:r>
    </w:p>
    <w:p w14:paraId="71DC5C7D" w14:textId="77777777" w:rsidR="00BC236A" w:rsidRPr="00814D14" w:rsidRDefault="00BC236A" w:rsidP="00532B1B">
      <w:pPr>
        <w:spacing w:line="276" w:lineRule="auto"/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>− 0,868 dla osób opodatkowanych ryczałtem od przychodów ewidencjonowanych w wysokości 5,5 %,</w:t>
      </w:r>
    </w:p>
    <w:p w14:paraId="2DD50F43" w14:textId="77777777" w:rsidR="00BC236A" w:rsidRPr="00814D14" w:rsidRDefault="00BC236A" w:rsidP="00532B1B">
      <w:pPr>
        <w:spacing w:line="276" w:lineRule="auto"/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>− 0,845 dla osób opodatkowanych ryczałtem od przychodów ewidencjonowanych w wysokości 3 %,</w:t>
      </w:r>
    </w:p>
    <w:p w14:paraId="61B74DE3" w14:textId="5716F715" w:rsidR="00BC236A" w:rsidRPr="00814D14" w:rsidRDefault="00BC236A" w:rsidP="00532B1B">
      <w:pPr>
        <w:spacing w:line="276" w:lineRule="auto"/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 xml:space="preserve">4. W przypadku osób prowadzących działalność gospodarczą opodatkowaną zryczałtowanym podatkiem dochodowym w formie karty podatkowej oraz osób z nimi współpracujących, przyjmuje się zasadę określenia wysokości dochodu nie niższego niż wysokość dochodu zadeklarowanego do podstawy wymiaru składek na ubezpieczenie społeczne, tj. 60% przeciętnego miesięcznego wynagrodzenia w poprzednim kwartale, podawanego przez GUS, stanowiącego minimalną podstawę wymiaru składek na ubezpieczanie społeczne (ustawa z dnia 13.10.1998 r. o systemie ubezpieczeń społecznych Dz. U. nr 137, poz. 887 wraz z </w:t>
      </w:r>
      <w:proofErr w:type="spellStart"/>
      <w:r w:rsidRPr="00814D14">
        <w:rPr>
          <w:rFonts w:eastAsia="Calibri" w:cstheme="minorHAnsi"/>
          <w:sz w:val="24"/>
          <w:szCs w:val="24"/>
        </w:rPr>
        <w:t>późn</w:t>
      </w:r>
      <w:proofErr w:type="spellEnd"/>
      <w:r w:rsidRPr="00814D14">
        <w:rPr>
          <w:rFonts w:eastAsia="Calibri" w:cstheme="minorHAnsi"/>
          <w:sz w:val="24"/>
          <w:szCs w:val="24"/>
        </w:rPr>
        <w:t xml:space="preserve">. zm.). </w:t>
      </w:r>
    </w:p>
    <w:p w14:paraId="5033E16B" w14:textId="6FDD0076" w:rsidR="00BC236A" w:rsidRPr="00814D14" w:rsidRDefault="00BC236A" w:rsidP="00532B1B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>5. W przypadku osób prowadzących działalność gospodarczą wykazujących stratę, przyjmuje się dochód w wysokości 0zł.</w:t>
      </w:r>
    </w:p>
    <w:p w14:paraId="715BAB8C" w14:textId="77777777" w:rsidR="00BC236A" w:rsidRPr="00814D14" w:rsidRDefault="00BC236A" w:rsidP="00532B1B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 xml:space="preserve">6. W przypadku osób prowadzących gospodarstwa rolne, przyjmuje się zasadę, że z 1 hektara przeliczeniowego zyskuje się dochód ogłoszony przez Prezesa Głównego Urzędu Statystycznego. </w:t>
      </w:r>
    </w:p>
    <w:p w14:paraId="64D1065B" w14:textId="77777777" w:rsidR="00BC236A" w:rsidRPr="00814D14" w:rsidRDefault="00BC236A" w:rsidP="00532B1B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 xml:space="preserve">7. W przypadku osób niepracujących pobierających zasiłek, dochodem jest zasiłek dla bezrobotnych.  </w:t>
      </w:r>
    </w:p>
    <w:p w14:paraId="41EDAB7F" w14:textId="77777777" w:rsidR="00BC236A" w:rsidRPr="00814D14" w:rsidRDefault="00BC236A" w:rsidP="00532B1B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814D14">
        <w:rPr>
          <w:rFonts w:eastAsia="Calibri" w:cstheme="minorHAnsi"/>
          <w:sz w:val="24"/>
          <w:szCs w:val="24"/>
        </w:rPr>
        <w:t>9. W przypadku osób uzyskujących dochody z innych tytułów niż opisane powyżej uzyskany dochód należy doliczyć.</w:t>
      </w:r>
    </w:p>
    <w:sectPr w:rsidR="00BC236A" w:rsidRPr="00814D14" w:rsidSect="00E3416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3C5D" w14:textId="77777777" w:rsidR="00DC0C53" w:rsidRDefault="00DC0C53" w:rsidP="00BC236A">
      <w:pPr>
        <w:spacing w:after="0" w:line="240" w:lineRule="auto"/>
      </w:pPr>
      <w:r>
        <w:separator/>
      </w:r>
    </w:p>
  </w:endnote>
  <w:endnote w:type="continuationSeparator" w:id="0">
    <w:p w14:paraId="2A472AFD" w14:textId="77777777" w:rsidR="00DC0C53" w:rsidRDefault="00DC0C53" w:rsidP="00BC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A243" w14:textId="77777777" w:rsidR="00DC0C53" w:rsidRDefault="00DC0C53" w:rsidP="00BC236A">
      <w:pPr>
        <w:spacing w:after="0" w:line="240" w:lineRule="auto"/>
      </w:pPr>
      <w:r>
        <w:separator/>
      </w:r>
    </w:p>
  </w:footnote>
  <w:footnote w:type="continuationSeparator" w:id="0">
    <w:p w14:paraId="22659123" w14:textId="77777777" w:rsidR="00DC0C53" w:rsidRDefault="00DC0C53" w:rsidP="00BC236A">
      <w:pPr>
        <w:spacing w:after="0" w:line="240" w:lineRule="auto"/>
      </w:pPr>
      <w:r>
        <w:continuationSeparator/>
      </w:r>
    </w:p>
  </w:footnote>
  <w:footnote w:id="1">
    <w:p w14:paraId="55D90A31" w14:textId="77777777" w:rsidR="00BC236A" w:rsidRPr="00750F8E" w:rsidRDefault="00BC236A" w:rsidP="00BC236A">
      <w:pPr>
        <w:jc w:val="both"/>
        <w:rPr>
          <w:rFonts w:cstheme="minorHAnsi"/>
          <w:sz w:val="24"/>
          <w:szCs w:val="24"/>
        </w:rPr>
      </w:pPr>
      <w:r w:rsidRPr="00750F8E">
        <w:rPr>
          <w:rStyle w:val="Odwoanieprzypisudolnego"/>
          <w:rFonts w:cstheme="minorHAnsi"/>
          <w:sz w:val="24"/>
          <w:szCs w:val="24"/>
        </w:rPr>
        <w:footnoteRef/>
      </w:r>
      <w:r w:rsidRPr="00750F8E">
        <w:rPr>
          <w:rFonts w:cstheme="minorHAnsi"/>
          <w:sz w:val="24"/>
          <w:szCs w:val="24"/>
        </w:rPr>
        <w:t xml:space="preserve"> 1. </w:t>
      </w:r>
      <w:r w:rsidRPr="00750F8E">
        <w:rPr>
          <w:rStyle w:val="hgkelc"/>
          <w:rFonts w:cstheme="minorHAnsi"/>
          <w:b/>
          <w:bCs/>
          <w:sz w:val="24"/>
          <w:szCs w:val="24"/>
        </w:rPr>
        <w:t>Dochód brutto</w:t>
      </w:r>
      <w:r w:rsidRPr="00750F8E">
        <w:rPr>
          <w:rStyle w:val="hgkelc"/>
          <w:rFonts w:cstheme="minorHAnsi"/>
          <w:sz w:val="24"/>
          <w:szCs w:val="24"/>
        </w:rPr>
        <w:t xml:space="preserve"> to całe wynagrodzenia, w którym bierzemy pod uwagę wszystkie składniki tego wynagrodzenia, składki ZUS i zaliczki na podatek dochodowy. Wynagrodzenie zawarte w umowie jest wynagrodzeniem </w:t>
      </w:r>
      <w:r w:rsidRPr="00750F8E">
        <w:rPr>
          <w:rStyle w:val="hgkelc"/>
          <w:rFonts w:cstheme="minorHAnsi"/>
          <w:b/>
          <w:bCs/>
          <w:sz w:val="24"/>
          <w:szCs w:val="24"/>
        </w:rPr>
        <w:t>brutto.</w:t>
      </w:r>
    </w:p>
    <w:p w14:paraId="0B49C3B8" w14:textId="77777777" w:rsidR="00BC236A" w:rsidRDefault="00BC236A" w:rsidP="00BC236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0E1E"/>
    <w:multiLevelType w:val="hybridMultilevel"/>
    <w:tmpl w:val="88CE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42FE3"/>
    <w:multiLevelType w:val="hybridMultilevel"/>
    <w:tmpl w:val="DB443D16"/>
    <w:lvl w:ilvl="0" w:tplc="6E866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24"/>
    <w:rsid w:val="00524F24"/>
    <w:rsid w:val="00532B1B"/>
    <w:rsid w:val="00640E93"/>
    <w:rsid w:val="00701071"/>
    <w:rsid w:val="0074004E"/>
    <w:rsid w:val="00750F8E"/>
    <w:rsid w:val="00780E59"/>
    <w:rsid w:val="00814D14"/>
    <w:rsid w:val="008D027E"/>
    <w:rsid w:val="00BC236A"/>
    <w:rsid w:val="00C96395"/>
    <w:rsid w:val="00DC0C53"/>
    <w:rsid w:val="00E3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C6A6"/>
  <w15:chartTrackingRefBased/>
  <w15:docId w15:val="{F775133D-D1C3-4143-A8DB-36A9694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C236A"/>
    <w:pPr>
      <w:spacing w:after="200" w:line="276" w:lineRule="auto"/>
      <w:jc w:val="center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236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BC236A"/>
    <w:rPr>
      <w:vertAlign w:val="superscript"/>
    </w:rPr>
  </w:style>
  <w:style w:type="character" w:customStyle="1" w:styleId="hgkelc">
    <w:name w:val="hgkelc"/>
    <w:basedOn w:val="Domylnaczcionkaakapitu"/>
    <w:rsid w:val="00BC236A"/>
  </w:style>
  <w:style w:type="paragraph" w:customStyle="1" w:styleId="Akapitzlist1">
    <w:name w:val="Akapit z listą1"/>
    <w:basedOn w:val="Normalny"/>
    <w:rsid w:val="00750F8E"/>
    <w:pPr>
      <w:spacing w:after="200" w:line="276" w:lineRule="auto"/>
      <w:ind w:left="720"/>
      <w:jc w:val="center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rsid w:val="00750F8E"/>
    <w:pPr>
      <w:spacing w:after="200" w:line="276" w:lineRule="auto"/>
      <w:ind w:left="720"/>
      <w:jc w:val="center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Ewa Pszenna</cp:lastModifiedBy>
  <cp:revision>3</cp:revision>
  <dcterms:created xsi:type="dcterms:W3CDTF">2022-02-07T14:13:00Z</dcterms:created>
  <dcterms:modified xsi:type="dcterms:W3CDTF">2022-02-07T14:19:00Z</dcterms:modified>
</cp:coreProperties>
</file>