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D833" w14:textId="07CA60DF" w:rsidR="00B3297B" w:rsidRPr="003B57F9" w:rsidRDefault="00B3297B" w:rsidP="00052B1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3B57F9">
        <w:rPr>
          <w:rFonts w:ascii="Century Gothic" w:hAnsi="Century Gothic"/>
          <w:b/>
          <w:sz w:val="20"/>
          <w:szCs w:val="20"/>
        </w:rPr>
        <w:t>Załącznik Nr 1 do zarządzenia nr</w:t>
      </w:r>
      <w:r w:rsidR="001E0FF9" w:rsidRPr="003B57F9">
        <w:rPr>
          <w:rFonts w:ascii="Century Gothic" w:hAnsi="Century Gothic"/>
          <w:b/>
          <w:sz w:val="20"/>
          <w:szCs w:val="20"/>
        </w:rPr>
        <w:t xml:space="preserve"> </w:t>
      </w:r>
      <w:r w:rsidR="005765A0">
        <w:rPr>
          <w:rFonts w:ascii="Century Gothic" w:hAnsi="Century Gothic"/>
          <w:b/>
          <w:sz w:val="20"/>
          <w:szCs w:val="20"/>
        </w:rPr>
        <w:t>31</w:t>
      </w:r>
      <w:r w:rsidR="00A5514E" w:rsidRPr="003B57F9">
        <w:rPr>
          <w:rFonts w:ascii="Century Gothic" w:hAnsi="Century Gothic"/>
          <w:b/>
          <w:sz w:val="20"/>
          <w:szCs w:val="20"/>
        </w:rPr>
        <w:t>/</w:t>
      </w:r>
      <w:r w:rsidR="005765A0">
        <w:rPr>
          <w:rFonts w:ascii="Century Gothic" w:hAnsi="Century Gothic"/>
          <w:b/>
          <w:sz w:val="20"/>
          <w:szCs w:val="20"/>
        </w:rPr>
        <w:t>2023</w:t>
      </w:r>
    </w:p>
    <w:p w14:paraId="4002DA6B" w14:textId="46DF4AFD" w:rsidR="00B3297B" w:rsidRPr="003B57F9" w:rsidRDefault="00B3297B" w:rsidP="00052B1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3B57F9">
        <w:rPr>
          <w:rFonts w:ascii="Century Gothic" w:hAnsi="Century Gothic"/>
          <w:b/>
          <w:sz w:val="20"/>
          <w:szCs w:val="20"/>
        </w:rPr>
        <w:t xml:space="preserve">Burmistrza Miasta Mława z dnia </w:t>
      </w:r>
      <w:r w:rsidR="005765A0">
        <w:rPr>
          <w:rFonts w:ascii="Century Gothic" w:hAnsi="Century Gothic"/>
          <w:b/>
          <w:sz w:val="20"/>
          <w:szCs w:val="20"/>
        </w:rPr>
        <w:t xml:space="preserve"> 8 lutego 2023</w:t>
      </w:r>
      <w:r w:rsidR="005E1179" w:rsidRPr="003B57F9">
        <w:rPr>
          <w:rFonts w:ascii="Century Gothic" w:hAnsi="Century Gothic"/>
          <w:b/>
          <w:sz w:val="20"/>
          <w:szCs w:val="20"/>
        </w:rPr>
        <w:t>r.</w:t>
      </w:r>
    </w:p>
    <w:p w14:paraId="4882160F" w14:textId="257DEB58" w:rsidR="00B3297B" w:rsidRPr="003B57F9" w:rsidRDefault="00B3297B" w:rsidP="00052B18">
      <w:pPr>
        <w:tabs>
          <w:tab w:val="left" w:pos="360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 w:rsidRPr="003B57F9">
        <w:rPr>
          <w:rFonts w:ascii="Century Gothic" w:hAnsi="Century Gothic"/>
          <w:b/>
          <w:sz w:val="20"/>
          <w:szCs w:val="20"/>
        </w:rPr>
        <w:t>Plan wykorzystania gminnego zasobu nieruchomości na 20</w:t>
      </w:r>
      <w:r w:rsidR="00AE1660" w:rsidRPr="003B57F9">
        <w:rPr>
          <w:rFonts w:ascii="Century Gothic" w:hAnsi="Century Gothic"/>
          <w:b/>
          <w:sz w:val="20"/>
          <w:szCs w:val="20"/>
        </w:rPr>
        <w:t>2</w:t>
      </w:r>
      <w:r w:rsidR="003B57F9">
        <w:rPr>
          <w:rFonts w:ascii="Century Gothic" w:hAnsi="Century Gothic"/>
          <w:b/>
          <w:sz w:val="20"/>
          <w:szCs w:val="20"/>
        </w:rPr>
        <w:t xml:space="preserve">3 </w:t>
      </w:r>
      <w:r w:rsidRPr="003B57F9">
        <w:rPr>
          <w:rFonts w:ascii="Century Gothic" w:hAnsi="Century Gothic"/>
          <w:b/>
          <w:sz w:val="20"/>
          <w:szCs w:val="20"/>
        </w:rPr>
        <w:t>r.</w:t>
      </w:r>
    </w:p>
    <w:p w14:paraId="41951976" w14:textId="77777777" w:rsidR="00B3297B" w:rsidRPr="003B57F9" w:rsidRDefault="00B3297B" w:rsidP="00052B18">
      <w:p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§1</w:t>
      </w:r>
    </w:p>
    <w:p w14:paraId="0FFE9FCF" w14:textId="11979F1D" w:rsidR="00B3297B" w:rsidRPr="003B57F9" w:rsidRDefault="00B3297B" w:rsidP="00052B18">
      <w:p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Istotne działania związane z gospodarką i wykorzystaniem w 20</w:t>
      </w:r>
      <w:r w:rsidR="00AE1660" w:rsidRPr="003B57F9">
        <w:rPr>
          <w:rFonts w:ascii="Century Gothic" w:hAnsi="Century Gothic"/>
          <w:sz w:val="20"/>
          <w:szCs w:val="20"/>
        </w:rPr>
        <w:t>2</w:t>
      </w:r>
      <w:r w:rsidR="00CB14F0">
        <w:rPr>
          <w:rFonts w:ascii="Century Gothic" w:hAnsi="Century Gothic"/>
          <w:sz w:val="20"/>
          <w:szCs w:val="20"/>
        </w:rPr>
        <w:t>3</w:t>
      </w:r>
      <w:r w:rsidRPr="003B57F9">
        <w:rPr>
          <w:rFonts w:ascii="Century Gothic" w:hAnsi="Century Gothic"/>
          <w:sz w:val="20"/>
          <w:szCs w:val="20"/>
        </w:rPr>
        <w:t xml:space="preserve"> roku zasobu nieruchomości Miasta Mława:  </w:t>
      </w:r>
    </w:p>
    <w:p w14:paraId="364576CE" w14:textId="613689A4" w:rsidR="00B3297B" w:rsidRPr="003B57F9" w:rsidRDefault="00B3297B" w:rsidP="00052B18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Dochody i wydatki związane z gospodarowaniem gminnym zasobem nieruchomości w 20</w:t>
      </w:r>
      <w:r w:rsidR="00AE1660" w:rsidRPr="003B57F9">
        <w:rPr>
          <w:rFonts w:ascii="Century Gothic" w:hAnsi="Century Gothic"/>
          <w:sz w:val="20"/>
          <w:szCs w:val="20"/>
        </w:rPr>
        <w:t>2</w:t>
      </w:r>
      <w:r w:rsidR="00CB14F0">
        <w:rPr>
          <w:rFonts w:ascii="Century Gothic" w:hAnsi="Century Gothic"/>
          <w:sz w:val="20"/>
          <w:szCs w:val="20"/>
        </w:rPr>
        <w:t>3</w:t>
      </w:r>
      <w:r w:rsidRPr="003B57F9">
        <w:rPr>
          <w:rFonts w:ascii="Century Gothic" w:hAnsi="Century Gothic"/>
          <w:sz w:val="20"/>
          <w:szCs w:val="20"/>
        </w:rPr>
        <w:t xml:space="preserve"> roku powinny kształtować się na poziomie określonym w budżecie Miasta </w:t>
      </w:r>
      <w:r w:rsidR="00CB14F0">
        <w:rPr>
          <w:rFonts w:ascii="Century Gothic" w:hAnsi="Century Gothic"/>
          <w:sz w:val="20"/>
          <w:szCs w:val="20"/>
        </w:rPr>
        <w:t xml:space="preserve">                    </w:t>
      </w:r>
      <w:r w:rsidRPr="003B57F9">
        <w:rPr>
          <w:rFonts w:ascii="Century Gothic" w:hAnsi="Century Gothic"/>
          <w:sz w:val="20"/>
          <w:szCs w:val="20"/>
        </w:rPr>
        <w:t>na 20</w:t>
      </w:r>
      <w:r w:rsidR="00AE1660" w:rsidRPr="003B57F9">
        <w:rPr>
          <w:rFonts w:ascii="Century Gothic" w:hAnsi="Century Gothic"/>
          <w:sz w:val="20"/>
          <w:szCs w:val="20"/>
        </w:rPr>
        <w:t>2</w:t>
      </w:r>
      <w:r w:rsidR="00CB14F0">
        <w:rPr>
          <w:rFonts w:ascii="Century Gothic" w:hAnsi="Century Gothic"/>
          <w:sz w:val="20"/>
          <w:szCs w:val="20"/>
        </w:rPr>
        <w:t xml:space="preserve">3 </w:t>
      </w:r>
      <w:r w:rsidRPr="003B57F9">
        <w:rPr>
          <w:rFonts w:ascii="Century Gothic" w:hAnsi="Century Gothic"/>
          <w:sz w:val="20"/>
          <w:szCs w:val="20"/>
        </w:rPr>
        <w:t>r.</w:t>
      </w:r>
    </w:p>
    <w:p w14:paraId="21EB95EE" w14:textId="51095E4F" w:rsidR="00B3297B" w:rsidRPr="003B57F9" w:rsidRDefault="00B3297B" w:rsidP="00052B18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Nabywać do gminnego zasobu nieruchomości niezbędne do realizacji przez miasto celów publicznych, gdy nabycie uzasadnione jest słusznym interesem miasta,</w:t>
      </w:r>
      <w:r w:rsidR="00CB14F0">
        <w:rPr>
          <w:rFonts w:ascii="Century Gothic" w:hAnsi="Century Gothic"/>
          <w:sz w:val="20"/>
          <w:szCs w:val="20"/>
        </w:rPr>
        <w:t xml:space="preserve">                           </w:t>
      </w:r>
      <w:r w:rsidRPr="003B57F9">
        <w:rPr>
          <w:rFonts w:ascii="Century Gothic" w:hAnsi="Century Gothic"/>
          <w:sz w:val="20"/>
          <w:szCs w:val="20"/>
        </w:rPr>
        <w:t xml:space="preserve"> w szczególności na realizację następujących </w:t>
      </w:r>
      <w:r w:rsidR="001367BC" w:rsidRPr="003B57F9">
        <w:rPr>
          <w:rFonts w:ascii="Century Gothic" w:hAnsi="Century Gothic"/>
          <w:sz w:val="20"/>
          <w:szCs w:val="20"/>
        </w:rPr>
        <w:t>przedsięwzięć</w:t>
      </w:r>
      <w:r w:rsidRPr="003B57F9">
        <w:rPr>
          <w:rFonts w:ascii="Century Gothic" w:hAnsi="Century Gothic"/>
          <w:sz w:val="20"/>
          <w:szCs w:val="20"/>
        </w:rPr>
        <w:t>:</w:t>
      </w:r>
    </w:p>
    <w:p w14:paraId="65E37DD0" w14:textId="1A7262F5" w:rsidR="00B3297B" w:rsidRPr="003B57F9" w:rsidRDefault="00B3297B" w:rsidP="00052B18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gminn</w:t>
      </w:r>
      <w:r w:rsidR="001367BC" w:rsidRPr="003B57F9">
        <w:rPr>
          <w:rFonts w:ascii="Century Gothic" w:hAnsi="Century Gothic"/>
          <w:sz w:val="20"/>
          <w:szCs w:val="20"/>
        </w:rPr>
        <w:t>ych</w:t>
      </w:r>
      <w:r w:rsidRPr="003B57F9">
        <w:rPr>
          <w:rFonts w:ascii="Century Gothic" w:hAnsi="Century Gothic"/>
          <w:sz w:val="20"/>
          <w:szCs w:val="20"/>
        </w:rPr>
        <w:t xml:space="preserve"> dr</w:t>
      </w:r>
      <w:r w:rsidR="001367BC" w:rsidRPr="003B57F9">
        <w:rPr>
          <w:rFonts w:ascii="Century Gothic" w:hAnsi="Century Gothic"/>
          <w:sz w:val="20"/>
          <w:szCs w:val="20"/>
        </w:rPr>
        <w:t>óg</w:t>
      </w:r>
      <w:r w:rsidRPr="003B57F9">
        <w:rPr>
          <w:rFonts w:ascii="Century Gothic" w:hAnsi="Century Gothic"/>
          <w:sz w:val="20"/>
          <w:szCs w:val="20"/>
        </w:rPr>
        <w:t xml:space="preserve"> publiczn</w:t>
      </w:r>
      <w:r w:rsidR="001367BC" w:rsidRPr="003B57F9">
        <w:rPr>
          <w:rFonts w:ascii="Century Gothic" w:hAnsi="Century Gothic"/>
          <w:sz w:val="20"/>
          <w:szCs w:val="20"/>
        </w:rPr>
        <w:t>ych</w:t>
      </w:r>
      <w:r w:rsidRPr="003B57F9">
        <w:rPr>
          <w:rFonts w:ascii="Century Gothic" w:hAnsi="Century Gothic"/>
          <w:sz w:val="20"/>
          <w:szCs w:val="20"/>
        </w:rPr>
        <w:t>,</w:t>
      </w:r>
    </w:p>
    <w:p w14:paraId="635E70CC" w14:textId="77777777" w:rsidR="00B3297B" w:rsidRPr="003B57F9" w:rsidRDefault="00B3297B" w:rsidP="00052B18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infrastruktur</w:t>
      </w:r>
      <w:r w:rsidR="001367BC" w:rsidRPr="003B57F9">
        <w:rPr>
          <w:rFonts w:ascii="Century Gothic" w:hAnsi="Century Gothic"/>
          <w:sz w:val="20"/>
          <w:szCs w:val="20"/>
        </w:rPr>
        <w:t>y</w:t>
      </w:r>
      <w:r w:rsidRPr="003B57F9">
        <w:rPr>
          <w:rFonts w:ascii="Century Gothic" w:hAnsi="Century Gothic"/>
          <w:sz w:val="20"/>
          <w:szCs w:val="20"/>
        </w:rPr>
        <w:t xml:space="preserve"> techniczn</w:t>
      </w:r>
      <w:r w:rsidR="001367BC" w:rsidRPr="003B57F9">
        <w:rPr>
          <w:rFonts w:ascii="Century Gothic" w:hAnsi="Century Gothic"/>
          <w:sz w:val="20"/>
          <w:szCs w:val="20"/>
        </w:rPr>
        <w:t>ej</w:t>
      </w:r>
      <w:r w:rsidRPr="003B57F9">
        <w:rPr>
          <w:rFonts w:ascii="Century Gothic" w:hAnsi="Century Gothic"/>
          <w:sz w:val="20"/>
          <w:szCs w:val="20"/>
        </w:rPr>
        <w:t>,</w:t>
      </w:r>
    </w:p>
    <w:p w14:paraId="3D21833F" w14:textId="289B24D8" w:rsidR="003006E3" w:rsidRPr="001234BE" w:rsidRDefault="00752B54" w:rsidP="00052B18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przemysł</w:t>
      </w:r>
      <w:r w:rsidR="001367BC" w:rsidRPr="003B57F9">
        <w:rPr>
          <w:rFonts w:ascii="Century Gothic" w:hAnsi="Century Gothic"/>
          <w:sz w:val="20"/>
          <w:szCs w:val="20"/>
        </w:rPr>
        <w:t>u</w:t>
      </w:r>
      <w:r w:rsidR="001234BE">
        <w:rPr>
          <w:rFonts w:ascii="Century Gothic" w:hAnsi="Century Gothic"/>
          <w:sz w:val="20"/>
          <w:szCs w:val="20"/>
        </w:rPr>
        <w:t xml:space="preserve"> i usług</w:t>
      </w:r>
      <w:r w:rsidRPr="003B57F9">
        <w:rPr>
          <w:rFonts w:ascii="Century Gothic" w:hAnsi="Century Gothic"/>
          <w:sz w:val="20"/>
          <w:szCs w:val="20"/>
        </w:rPr>
        <w:t>,</w:t>
      </w:r>
    </w:p>
    <w:p w14:paraId="5A26CE67" w14:textId="15A7F443" w:rsidR="00AC56B5" w:rsidRPr="003B57F9" w:rsidRDefault="00AC56B5" w:rsidP="00052B18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zieleni urządzonej zgodnie z Miejscowymi Pla</w:t>
      </w:r>
      <w:r w:rsidR="007D39D7" w:rsidRPr="003B57F9">
        <w:rPr>
          <w:rFonts w:ascii="Century Gothic" w:hAnsi="Century Gothic"/>
          <w:sz w:val="20"/>
          <w:szCs w:val="20"/>
        </w:rPr>
        <w:t>n</w:t>
      </w:r>
      <w:r w:rsidRPr="003B57F9">
        <w:rPr>
          <w:rFonts w:ascii="Century Gothic" w:hAnsi="Century Gothic"/>
          <w:sz w:val="20"/>
          <w:szCs w:val="20"/>
        </w:rPr>
        <w:t>ami Zagospodarowania Przestrzennego oraz ze Studium Uwarunkowań i Kierunków Zagospodarowania Przestrzennego,</w:t>
      </w:r>
    </w:p>
    <w:p w14:paraId="49B4E21A" w14:textId="7DB64262" w:rsidR="00752B54" w:rsidRPr="003B57F9" w:rsidRDefault="00752B54" w:rsidP="00052B18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budownictw</w:t>
      </w:r>
      <w:r w:rsidR="001367BC" w:rsidRPr="003B57F9">
        <w:rPr>
          <w:rFonts w:ascii="Century Gothic" w:hAnsi="Century Gothic"/>
          <w:sz w:val="20"/>
          <w:szCs w:val="20"/>
        </w:rPr>
        <w:t>a</w:t>
      </w:r>
      <w:r w:rsidRPr="003B57F9">
        <w:rPr>
          <w:rFonts w:ascii="Century Gothic" w:hAnsi="Century Gothic"/>
          <w:sz w:val="20"/>
          <w:szCs w:val="20"/>
        </w:rPr>
        <w:t xml:space="preserve"> mieszkaniowe</w:t>
      </w:r>
      <w:r w:rsidR="001367BC" w:rsidRPr="003B57F9">
        <w:rPr>
          <w:rFonts w:ascii="Century Gothic" w:hAnsi="Century Gothic"/>
          <w:sz w:val="20"/>
          <w:szCs w:val="20"/>
        </w:rPr>
        <w:t xml:space="preserve">go </w:t>
      </w:r>
      <w:r w:rsidR="00631A6F" w:rsidRPr="003B57F9">
        <w:rPr>
          <w:rFonts w:ascii="Century Gothic" w:hAnsi="Century Gothic"/>
          <w:sz w:val="20"/>
          <w:szCs w:val="20"/>
        </w:rPr>
        <w:t>–</w:t>
      </w:r>
      <w:r w:rsidR="00E871E1" w:rsidRPr="003B57F9">
        <w:rPr>
          <w:rFonts w:ascii="Century Gothic" w:hAnsi="Century Gothic"/>
          <w:sz w:val="20"/>
          <w:szCs w:val="20"/>
        </w:rPr>
        <w:t xml:space="preserve"> </w:t>
      </w:r>
      <w:r w:rsidR="00631A6F" w:rsidRPr="003B57F9">
        <w:rPr>
          <w:rFonts w:ascii="Century Gothic" w:hAnsi="Century Gothic"/>
          <w:sz w:val="20"/>
          <w:szCs w:val="20"/>
        </w:rPr>
        <w:t xml:space="preserve">w szczególności </w:t>
      </w:r>
      <w:r w:rsidR="00E871E1" w:rsidRPr="003B57F9">
        <w:rPr>
          <w:rFonts w:ascii="Century Gothic" w:hAnsi="Century Gothic"/>
          <w:sz w:val="20"/>
          <w:szCs w:val="20"/>
        </w:rPr>
        <w:t>na obszarze wskazanym</w:t>
      </w:r>
      <w:r w:rsidR="003B57F9">
        <w:rPr>
          <w:rFonts w:ascii="Century Gothic" w:hAnsi="Century Gothic"/>
          <w:sz w:val="20"/>
          <w:szCs w:val="20"/>
        </w:rPr>
        <w:t xml:space="preserve">                             </w:t>
      </w:r>
      <w:r w:rsidR="00E871E1" w:rsidRPr="003B57F9">
        <w:rPr>
          <w:rFonts w:ascii="Century Gothic" w:hAnsi="Century Gothic"/>
          <w:sz w:val="20"/>
          <w:szCs w:val="20"/>
        </w:rPr>
        <w:t xml:space="preserve"> w gminnym programie </w:t>
      </w:r>
      <w:r w:rsidR="001367BC" w:rsidRPr="003B57F9">
        <w:rPr>
          <w:rFonts w:ascii="Century Gothic" w:hAnsi="Century Gothic"/>
          <w:sz w:val="20"/>
          <w:szCs w:val="20"/>
        </w:rPr>
        <w:t>r</w:t>
      </w:r>
      <w:r w:rsidR="00E871E1" w:rsidRPr="003B57F9">
        <w:rPr>
          <w:rFonts w:ascii="Century Gothic" w:hAnsi="Century Gothic"/>
          <w:sz w:val="20"/>
          <w:szCs w:val="20"/>
        </w:rPr>
        <w:t>ewitalizacji</w:t>
      </w:r>
      <w:r w:rsidR="001367BC" w:rsidRPr="003B57F9">
        <w:rPr>
          <w:rFonts w:ascii="Century Gothic" w:hAnsi="Century Gothic"/>
          <w:sz w:val="20"/>
          <w:szCs w:val="20"/>
        </w:rPr>
        <w:t>,</w:t>
      </w:r>
    </w:p>
    <w:p w14:paraId="3B52CD99" w14:textId="0999B3C2" w:rsidR="001367BC" w:rsidRPr="003B57F9" w:rsidRDefault="001367BC" w:rsidP="00052B18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inne cele publiczne, określone m.in. w miejscowych planach zagospodarowania przestrzennego</w:t>
      </w:r>
      <w:r w:rsidR="00AC56B5" w:rsidRPr="003B57F9">
        <w:rPr>
          <w:rFonts w:ascii="Century Gothic" w:hAnsi="Century Gothic"/>
          <w:sz w:val="20"/>
          <w:szCs w:val="20"/>
        </w:rPr>
        <w:t>.</w:t>
      </w:r>
    </w:p>
    <w:p w14:paraId="6BDA853F" w14:textId="42A34657" w:rsidR="00B3297B" w:rsidRPr="003B57F9" w:rsidRDefault="00B3297B" w:rsidP="00052B18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Nabywać nieruchomości na realizację gminnych dróg publicznych na podstawie przepisów u</w:t>
      </w:r>
      <w:r w:rsidRPr="003B57F9">
        <w:rPr>
          <w:rFonts w:ascii="Century Gothic" w:hAnsi="Century Gothic"/>
          <w:bCs/>
          <w:sz w:val="20"/>
          <w:szCs w:val="20"/>
        </w:rPr>
        <w:t>stawy  z dnia 10 kwietnia 2003 r</w:t>
      </w:r>
      <w:r w:rsidRPr="003B57F9">
        <w:rPr>
          <w:rFonts w:ascii="Century Gothic" w:hAnsi="Century Gothic"/>
          <w:sz w:val="20"/>
          <w:szCs w:val="20"/>
        </w:rPr>
        <w:t>.</w:t>
      </w:r>
      <w:r w:rsidRPr="003B57F9">
        <w:rPr>
          <w:rFonts w:ascii="Century Gothic" w:hAnsi="Century Gothic"/>
          <w:bCs/>
          <w:sz w:val="20"/>
          <w:szCs w:val="20"/>
        </w:rPr>
        <w:t xml:space="preserve"> o szczególnych zasadach przygotowania</w:t>
      </w:r>
      <w:r w:rsidR="003B57F9">
        <w:rPr>
          <w:rFonts w:ascii="Century Gothic" w:hAnsi="Century Gothic"/>
          <w:bCs/>
          <w:sz w:val="20"/>
          <w:szCs w:val="20"/>
        </w:rPr>
        <w:t xml:space="preserve">               </w:t>
      </w:r>
      <w:r w:rsidRPr="003B57F9">
        <w:rPr>
          <w:rFonts w:ascii="Century Gothic" w:hAnsi="Century Gothic"/>
          <w:bCs/>
          <w:sz w:val="20"/>
          <w:szCs w:val="20"/>
        </w:rPr>
        <w:t xml:space="preserve"> i realizacji inwestycji  w zakresie dróg publicznych</w:t>
      </w:r>
      <w:r w:rsidR="00AC56B5" w:rsidRPr="003B57F9">
        <w:rPr>
          <w:rFonts w:ascii="Century Gothic" w:hAnsi="Century Gothic"/>
          <w:bCs/>
          <w:sz w:val="20"/>
          <w:szCs w:val="20"/>
        </w:rPr>
        <w:t>.</w:t>
      </w:r>
    </w:p>
    <w:p w14:paraId="3936A278" w14:textId="7995992E" w:rsidR="00B3297B" w:rsidRPr="003B57F9" w:rsidRDefault="00B3297B" w:rsidP="00052B18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Kontynuować nabywanie nieruchomości Skarbu Państwa na podstawie przepisów ustawy z dnia 10 maja 1990</w:t>
      </w:r>
      <w:r w:rsidR="00B23EA1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r. Przepisy wprowadzające ustawę o samorządzie terytorialnym</w:t>
      </w:r>
      <w:r w:rsidR="003B57F9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i</w:t>
      </w:r>
      <w:r w:rsidR="003B57F9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ustawę o pracownikach samorządowych</w:t>
      </w:r>
      <w:r w:rsidR="00676751" w:rsidRPr="003B57F9">
        <w:rPr>
          <w:rFonts w:ascii="Century Gothic" w:hAnsi="Century Gothic"/>
          <w:sz w:val="20"/>
          <w:szCs w:val="20"/>
        </w:rPr>
        <w:t xml:space="preserve"> oraz ustawy z dnia</w:t>
      </w:r>
      <w:r w:rsidR="003B57F9">
        <w:rPr>
          <w:rFonts w:ascii="Century Gothic" w:hAnsi="Century Gothic"/>
          <w:sz w:val="20"/>
          <w:szCs w:val="20"/>
        </w:rPr>
        <w:t xml:space="preserve">                                 </w:t>
      </w:r>
      <w:r w:rsidR="00676751" w:rsidRPr="003B57F9">
        <w:rPr>
          <w:rFonts w:ascii="Century Gothic" w:hAnsi="Century Gothic"/>
          <w:sz w:val="20"/>
          <w:szCs w:val="20"/>
        </w:rPr>
        <w:t xml:space="preserve"> 19 października 1997r. o gospodarowaniu nieruchomościami rolnymi Skarbu Państwa.</w:t>
      </w:r>
    </w:p>
    <w:p w14:paraId="0003B4AF" w14:textId="51F9F34B" w:rsidR="00B3297B" w:rsidRDefault="00B3297B" w:rsidP="00052B18">
      <w:pPr>
        <w:pStyle w:val="Akapitzlist"/>
        <w:numPr>
          <w:ilvl w:val="0"/>
          <w:numId w:val="5"/>
        </w:numPr>
        <w:spacing w:before="240" w:after="0"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Przeznaczać do sprzedaży lub zamiany nieruchomości, które są zbędne dla realizacji celów publicznych, w szczególności:</w:t>
      </w:r>
    </w:p>
    <w:p w14:paraId="52053A29" w14:textId="77777777" w:rsidR="001234BE" w:rsidRPr="001234BE" w:rsidRDefault="001234BE" w:rsidP="00052B18">
      <w:pPr>
        <w:pStyle w:val="Akapitzlist"/>
        <w:spacing w:after="0" w:line="360" w:lineRule="auto"/>
        <w:ind w:left="1134"/>
        <w:rPr>
          <w:rFonts w:ascii="Century Gothic" w:hAnsi="Century Gothic"/>
          <w:sz w:val="8"/>
          <w:szCs w:val="8"/>
        </w:rPr>
      </w:pPr>
    </w:p>
    <w:p w14:paraId="7484AF0C" w14:textId="391131D4" w:rsidR="001234BE" w:rsidRDefault="001234BE" w:rsidP="00052B18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11-585/7 – ul. Studzieniec,</w:t>
      </w:r>
    </w:p>
    <w:p w14:paraId="66DA7938" w14:textId="6D813C5F" w:rsidR="001234BE" w:rsidRDefault="001234BE" w:rsidP="00052B18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nr </w:t>
      </w:r>
      <w:proofErr w:type="spellStart"/>
      <w:r w:rsidRPr="003B57F9">
        <w:rPr>
          <w:rFonts w:ascii="Century Gothic" w:hAnsi="Century Gothic"/>
          <w:sz w:val="20"/>
          <w:szCs w:val="20"/>
        </w:rPr>
        <w:t>nr</w:t>
      </w:r>
      <w:proofErr w:type="spellEnd"/>
      <w:r w:rsidRPr="003B57F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11-</w:t>
      </w:r>
      <w:r w:rsidRPr="003B57F9">
        <w:rPr>
          <w:rFonts w:ascii="Century Gothic" w:hAnsi="Century Gothic"/>
          <w:sz w:val="20"/>
          <w:szCs w:val="20"/>
        </w:rPr>
        <w:t xml:space="preserve">72/1, </w:t>
      </w:r>
      <w:r>
        <w:rPr>
          <w:rFonts w:ascii="Century Gothic" w:hAnsi="Century Gothic"/>
          <w:sz w:val="20"/>
          <w:szCs w:val="20"/>
        </w:rPr>
        <w:t>11-</w:t>
      </w:r>
      <w:r w:rsidRPr="003B57F9">
        <w:rPr>
          <w:rFonts w:ascii="Century Gothic" w:hAnsi="Century Gothic"/>
          <w:sz w:val="20"/>
          <w:szCs w:val="20"/>
        </w:rPr>
        <w:t>73/1 – ul. Gdyńska,</w:t>
      </w:r>
    </w:p>
    <w:p w14:paraId="25F2CF3A" w14:textId="77777777" w:rsidR="001234BE" w:rsidRPr="003B57F9" w:rsidRDefault="001234BE" w:rsidP="00052B18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nr </w:t>
      </w:r>
      <w:proofErr w:type="spellStart"/>
      <w:r w:rsidRPr="003B57F9">
        <w:rPr>
          <w:rFonts w:ascii="Century Gothic" w:hAnsi="Century Gothic"/>
          <w:sz w:val="20"/>
          <w:szCs w:val="20"/>
        </w:rPr>
        <w:t>nr</w:t>
      </w:r>
      <w:proofErr w:type="spellEnd"/>
      <w:r w:rsidRPr="003B57F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11-</w:t>
      </w:r>
      <w:r w:rsidRPr="003B57F9">
        <w:rPr>
          <w:rFonts w:ascii="Century Gothic" w:hAnsi="Century Gothic"/>
          <w:sz w:val="20"/>
          <w:szCs w:val="20"/>
        </w:rPr>
        <w:t xml:space="preserve">9092, </w:t>
      </w:r>
      <w:r>
        <w:rPr>
          <w:rFonts w:ascii="Century Gothic" w:hAnsi="Century Gothic"/>
          <w:sz w:val="20"/>
          <w:szCs w:val="20"/>
        </w:rPr>
        <w:t>11-</w:t>
      </w:r>
      <w:r w:rsidRPr="003B57F9">
        <w:rPr>
          <w:rFonts w:ascii="Century Gothic" w:hAnsi="Century Gothic"/>
          <w:sz w:val="20"/>
          <w:szCs w:val="20"/>
        </w:rPr>
        <w:t>9104 – ul. Błękitna,</w:t>
      </w:r>
    </w:p>
    <w:p w14:paraId="229A94F8" w14:textId="59BD83B3" w:rsidR="001234BE" w:rsidRDefault="001234BE" w:rsidP="00052B18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nr 10-4376 – ul. Warszawska,</w:t>
      </w:r>
    </w:p>
    <w:p w14:paraId="567243A4" w14:textId="0ECD7A5C" w:rsidR="001234BE" w:rsidRDefault="001234BE" w:rsidP="00052B18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nr 10-4371/2 – ul. Warszawska,</w:t>
      </w:r>
    </w:p>
    <w:p w14:paraId="7BDBC348" w14:textId="2C59C0FC" w:rsidR="001234BE" w:rsidRDefault="001234BE" w:rsidP="00052B18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nr 10-915/5 – ul. Płocka,</w:t>
      </w:r>
    </w:p>
    <w:p w14:paraId="546657C0" w14:textId="77777777" w:rsidR="001234BE" w:rsidRDefault="001234BE" w:rsidP="00052B18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nr </w:t>
      </w:r>
      <w:r>
        <w:rPr>
          <w:rFonts w:ascii="Century Gothic" w:hAnsi="Century Gothic"/>
          <w:sz w:val="20"/>
          <w:szCs w:val="20"/>
        </w:rPr>
        <w:t>10-</w:t>
      </w:r>
      <w:r w:rsidRPr="003B57F9">
        <w:rPr>
          <w:rFonts w:ascii="Century Gothic" w:hAnsi="Century Gothic"/>
          <w:sz w:val="20"/>
          <w:szCs w:val="20"/>
        </w:rPr>
        <w:t>2794/12 - ul. Jana Matejki,</w:t>
      </w:r>
    </w:p>
    <w:p w14:paraId="3F2E7FB2" w14:textId="257D9E18" w:rsidR="00742E27" w:rsidRPr="003B57F9" w:rsidRDefault="00742E27" w:rsidP="00052B18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nr </w:t>
      </w:r>
      <w:r w:rsidR="001234BE">
        <w:rPr>
          <w:rFonts w:ascii="Century Gothic" w:hAnsi="Century Gothic"/>
          <w:sz w:val="20"/>
          <w:szCs w:val="20"/>
        </w:rPr>
        <w:t>10-</w:t>
      </w:r>
      <w:r w:rsidR="00C928B6">
        <w:rPr>
          <w:rFonts w:ascii="Century Gothic" w:hAnsi="Century Gothic"/>
          <w:sz w:val="20"/>
          <w:szCs w:val="20"/>
        </w:rPr>
        <w:t>4989</w:t>
      </w:r>
      <w:r w:rsidRPr="003B57F9">
        <w:rPr>
          <w:rFonts w:ascii="Century Gothic" w:hAnsi="Century Gothic"/>
          <w:sz w:val="20"/>
          <w:szCs w:val="20"/>
        </w:rPr>
        <w:t xml:space="preserve"> – ul. Władysława Broniewskiego,</w:t>
      </w:r>
    </w:p>
    <w:p w14:paraId="79F0A8E2" w14:textId="01FAD03A" w:rsidR="00E9233D" w:rsidRPr="003B57F9" w:rsidRDefault="00E9233D" w:rsidP="00052B18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lokale mieszkalne</w:t>
      </w:r>
      <w:r w:rsidR="001F7664" w:rsidRPr="003B57F9">
        <w:rPr>
          <w:rFonts w:ascii="Century Gothic" w:hAnsi="Century Gothic"/>
          <w:sz w:val="20"/>
          <w:szCs w:val="20"/>
        </w:rPr>
        <w:t>.</w:t>
      </w:r>
    </w:p>
    <w:p w14:paraId="3E1E7936" w14:textId="1FFD86D9" w:rsidR="00B3297B" w:rsidRPr="003B57F9" w:rsidRDefault="00676751" w:rsidP="00052B18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Kontynuować</w:t>
      </w:r>
      <w:r w:rsidR="00B3297B" w:rsidRPr="003B57F9">
        <w:rPr>
          <w:rFonts w:ascii="Century Gothic" w:hAnsi="Century Gothic"/>
          <w:sz w:val="20"/>
          <w:szCs w:val="20"/>
        </w:rPr>
        <w:t xml:space="preserve"> prywatyzację zasobu komunalnych lokali mieszkalnych zgodnie </w:t>
      </w:r>
      <w:r w:rsidR="004805D4">
        <w:rPr>
          <w:rFonts w:ascii="Century Gothic" w:hAnsi="Century Gothic"/>
          <w:sz w:val="20"/>
          <w:szCs w:val="20"/>
        </w:rPr>
        <w:t xml:space="preserve">                              </w:t>
      </w:r>
      <w:r w:rsidR="00B3297B" w:rsidRPr="003B57F9">
        <w:rPr>
          <w:rFonts w:ascii="Century Gothic" w:hAnsi="Century Gothic"/>
          <w:sz w:val="20"/>
          <w:szCs w:val="20"/>
        </w:rPr>
        <w:t>z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uchwałą Nr XVI/160/2012 Rady Miasta Mława z dnia 27 marca 2012</w:t>
      </w:r>
      <w:r w:rsidR="001234BE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r. w sprawie zasad sprzedaży bezprzetargowej lokali mieszkalnych stanowiących własność Miasta Mława</w:t>
      </w:r>
      <w:r w:rsidR="00B23EA1">
        <w:rPr>
          <w:rFonts w:ascii="Century Gothic" w:hAnsi="Century Gothic"/>
          <w:sz w:val="20"/>
          <w:szCs w:val="20"/>
        </w:rPr>
        <w:t xml:space="preserve"> oraz  uchwał</w:t>
      </w:r>
      <w:r w:rsidR="001234BE">
        <w:rPr>
          <w:rFonts w:ascii="Century Gothic" w:hAnsi="Century Gothic"/>
          <w:sz w:val="20"/>
          <w:szCs w:val="20"/>
        </w:rPr>
        <w:t>ą</w:t>
      </w:r>
      <w:r w:rsidR="00B23EA1">
        <w:rPr>
          <w:rFonts w:ascii="Century Gothic" w:hAnsi="Century Gothic"/>
          <w:sz w:val="20"/>
          <w:szCs w:val="20"/>
        </w:rPr>
        <w:t xml:space="preserve"> Nr XLI/527/2022 Rady Miasta Mława z dnia 28 czerwca 2022 r. zmieniając</w:t>
      </w:r>
      <w:r w:rsidR="001234BE">
        <w:rPr>
          <w:rFonts w:ascii="Century Gothic" w:hAnsi="Century Gothic"/>
          <w:sz w:val="20"/>
          <w:szCs w:val="20"/>
        </w:rPr>
        <w:t>ą</w:t>
      </w:r>
      <w:r w:rsidR="00B23EA1">
        <w:rPr>
          <w:rFonts w:ascii="Century Gothic" w:hAnsi="Century Gothic"/>
          <w:sz w:val="20"/>
          <w:szCs w:val="20"/>
        </w:rPr>
        <w:t xml:space="preserve"> uchwałę w sprawie zasad sprzedaży bezprzetargowej lokali mieszkalnych stanowiących własność Miasta Mława</w:t>
      </w:r>
      <w:r w:rsidR="00B3297B" w:rsidRPr="003B57F9">
        <w:rPr>
          <w:rFonts w:ascii="Century Gothic" w:hAnsi="Century Gothic"/>
          <w:sz w:val="20"/>
          <w:szCs w:val="20"/>
        </w:rPr>
        <w:t xml:space="preserve">.  </w:t>
      </w:r>
    </w:p>
    <w:p w14:paraId="321CDAD8" w14:textId="6FC1DDF5" w:rsidR="00B3297B" w:rsidRPr="003B57F9" w:rsidRDefault="00B3297B" w:rsidP="00052B18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Wydzierżawiać nieruchomości wchodzące w skład gminnego zasobu nieruchomości zgodnie uchwałą Nr XLI/472/2006 Rady Miejskiej w Mławie z dnia 6 marca 2006</w:t>
      </w:r>
      <w:r w:rsidR="001234BE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r.</w:t>
      </w:r>
      <w:r w:rsidR="004805D4">
        <w:rPr>
          <w:rFonts w:ascii="Century Gothic" w:hAnsi="Century Gothic"/>
          <w:sz w:val="20"/>
          <w:szCs w:val="20"/>
        </w:rPr>
        <w:t xml:space="preserve">                         </w:t>
      </w:r>
      <w:r w:rsidRPr="003B57F9">
        <w:rPr>
          <w:rFonts w:ascii="Century Gothic" w:hAnsi="Century Gothic"/>
          <w:sz w:val="20"/>
          <w:szCs w:val="20"/>
        </w:rPr>
        <w:t xml:space="preserve"> w sprawie zasad wydzierżawiania nieruchomości oraz zarządzeniem Nr </w:t>
      </w:r>
      <w:r w:rsidR="004805D4">
        <w:rPr>
          <w:rFonts w:ascii="Century Gothic" w:hAnsi="Century Gothic"/>
          <w:sz w:val="20"/>
          <w:szCs w:val="20"/>
        </w:rPr>
        <w:t>210</w:t>
      </w:r>
      <w:r w:rsidRPr="003B57F9">
        <w:rPr>
          <w:rFonts w:ascii="Century Gothic" w:hAnsi="Century Gothic"/>
          <w:sz w:val="20"/>
          <w:szCs w:val="20"/>
        </w:rPr>
        <w:t>/20</w:t>
      </w:r>
      <w:r w:rsidR="004805D4">
        <w:rPr>
          <w:rFonts w:ascii="Century Gothic" w:hAnsi="Century Gothic"/>
          <w:sz w:val="20"/>
          <w:szCs w:val="20"/>
        </w:rPr>
        <w:t>22</w:t>
      </w:r>
      <w:r w:rsidRPr="003B57F9">
        <w:rPr>
          <w:rFonts w:ascii="Century Gothic" w:hAnsi="Century Gothic"/>
          <w:sz w:val="20"/>
          <w:szCs w:val="20"/>
        </w:rPr>
        <w:t xml:space="preserve"> Burmistrza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Miasta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Mława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z dnia 1</w:t>
      </w:r>
      <w:r w:rsidR="004805D4">
        <w:rPr>
          <w:rFonts w:ascii="Century Gothic" w:hAnsi="Century Gothic"/>
          <w:sz w:val="20"/>
          <w:szCs w:val="20"/>
        </w:rPr>
        <w:t>0</w:t>
      </w:r>
      <w:r w:rsidRPr="003B57F9">
        <w:rPr>
          <w:rFonts w:ascii="Century Gothic" w:hAnsi="Century Gothic"/>
          <w:sz w:val="20"/>
          <w:szCs w:val="20"/>
        </w:rPr>
        <w:t>.1</w:t>
      </w:r>
      <w:r w:rsidR="004805D4">
        <w:rPr>
          <w:rFonts w:ascii="Century Gothic" w:hAnsi="Century Gothic"/>
          <w:sz w:val="20"/>
          <w:szCs w:val="20"/>
        </w:rPr>
        <w:t>1</w:t>
      </w:r>
      <w:r w:rsidRPr="003B57F9">
        <w:rPr>
          <w:rFonts w:ascii="Century Gothic" w:hAnsi="Century Gothic"/>
          <w:sz w:val="20"/>
          <w:szCs w:val="20"/>
        </w:rPr>
        <w:t>.20</w:t>
      </w:r>
      <w:r w:rsidR="004805D4">
        <w:rPr>
          <w:rFonts w:ascii="Century Gothic" w:hAnsi="Century Gothic"/>
          <w:sz w:val="20"/>
          <w:szCs w:val="20"/>
        </w:rPr>
        <w:t>2</w:t>
      </w:r>
      <w:r w:rsidRPr="003B57F9">
        <w:rPr>
          <w:rFonts w:ascii="Century Gothic" w:hAnsi="Century Gothic"/>
          <w:sz w:val="20"/>
          <w:szCs w:val="20"/>
        </w:rPr>
        <w:t>2</w:t>
      </w:r>
      <w:r w:rsidR="00B23EA1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r. w sprawie zasad ustalania czynszu</w:t>
      </w:r>
      <w:r w:rsidR="004805D4">
        <w:rPr>
          <w:rFonts w:ascii="Century Gothic" w:hAnsi="Century Gothic"/>
          <w:sz w:val="20"/>
          <w:szCs w:val="20"/>
        </w:rPr>
        <w:t xml:space="preserve">                            </w:t>
      </w:r>
      <w:r w:rsidRPr="003B57F9">
        <w:rPr>
          <w:rFonts w:ascii="Century Gothic" w:hAnsi="Century Gothic"/>
          <w:sz w:val="20"/>
          <w:szCs w:val="20"/>
        </w:rPr>
        <w:t xml:space="preserve"> za dzierżawę nieruchomości gruntowych Miasta Mława.</w:t>
      </w:r>
      <w:r w:rsidR="000F2937" w:rsidRPr="003B57F9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 xml:space="preserve"> </w:t>
      </w:r>
    </w:p>
    <w:p w14:paraId="18045C39" w14:textId="07898C7B" w:rsidR="00B3297B" w:rsidRPr="003B57F9" w:rsidRDefault="00B3297B" w:rsidP="00052B18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Wynajmować  i kontynuować najem komunalnych lokali mieszkalnych i lokali użytkowych.  </w:t>
      </w:r>
    </w:p>
    <w:p w14:paraId="7A52C2AE" w14:textId="0EA914A4" w:rsidR="009B1BBD" w:rsidRPr="003B57F9" w:rsidRDefault="00B3297B" w:rsidP="00052B18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Regulować prawo do korzystania z bezumownie zajętych nieruchomości wchodzących w skład gminnego zasobu nieruchomości</w:t>
      </w:r>
      <w:r w:rsidR="009B1BBD" w:rsidRPr="003B57F9">
        <w:rPr>
          <w:rFonts w:ascii="Century Gothic" w:hAnsi="Century Gothic"/>
          <w:sz w:val="20"/>
          <w:szCs w:val="20"/>
        </w:rPr>
        <w:t>.</w:t>
      </w:r>
    </w:p>
    <w:p w14:paraId="54039475" w14:textId="77777777" w:rsidR="00B3297B" w:rsidRPr="003B57F9" w:rsidRDefault="00B3297B" w:rsidP="00052B18">
      <w:p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§2.</w:t>
      </w:r>
    </w:p>
    <w:p w14:paraId="2863211A" w14:textId="45B68C02" w:rsidR="00B3297B" w:rsidRPr="003B57F9" w:rsidRDefault="00B3297B" w:rsidP="00052B18">
      <w:pPr>
        <w:spacing w:line="360" w:lineRule="auto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Pozostałe działania związane z gospodarką i wykorzystaniem w 20</w:t>
      </w:r>
      <w:r w:rsidR="00AE1660" w:rsidRPr="003B57F9">
        <w:rPr>
          <w:rFonts w:ascii="Century Gothic" w:hAnsi="Century Gothic"/>
          <w:sz w:val="20"/>
          <w:szCs w:val="20"/>
        </w:rPr>
        <w:t>2</w:t>
      </w:r>
      <w:r w:rsidR="004805D4">
        <w:rPr>
          <w:rFonts w:ascii="Century Gothic" w:hAnsi="Century Gothic"/>
          <w:sz w:val="20"/>
          <w:szCs w:val="20"/>
        </w:rPr>
        <w:t>3</w:t>
      </w:r>
      <w:r w:rsidR="00742E27" w:rsidRPr="003B57F9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r. zasobu nieruchomości Miasta Mława:</w:t>
      </w:r>
    </w:p>
    <w:p w14:paraId="7DF998B1" w14:textId="1812661E" w:rsidR="00B3297B" w:rsidRPr="003B57F9" w:rsidRDefault="00B3297B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Kontynuować proces regulacji stanów prawnych w księgach wieczystych poprzez ujawnianie między innymi podziałów, scaleń oraz sukcesywne zakładanie ksiąg wieczystych dla nieruchomości stanowiących własność Miasta Mława.</w:t>
      </w:r>
    </w:p>
    <w:p w14:paraId="6B63AB9E" w14:textId="312A6795" w:rsidR="00B3297B" w:rsidRPr="003B57F9" w:rsidRDefault="00B3297B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Zagwarantować możliwość uzyskiwania stałego przewidywalnego dochodu</w:t>
      </w:r>
      <w:r w:rsidR="004805D4">
        <w:rPr>
          <w:rFonts w:ascii="Century Gothic" w:hAnsi="Century Gothic"/>
          <w:sz w:val="20"/>
          <w:szCs w:val="20"/>
        </w:rPr>
        <w:t xml:space="preserve">                            </w:t>
      </w:r>
      <w:r w:rsidRPr="003B57F9">
        <w:rPr>
          <w:rFonts w:ascii="Century Gothic" w:hAnsi="Century Gothic"/>
          <w:sz w:val="20"/>
          <w:szCs w:val="20"/>
        </w:rPr>
        <w:t xml:space="preserve"> do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budżetu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gminy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w postaci opłat rocznych za użytkowanie wieczyste nieruchomości</w:t>
      </w:r>
      <w:r w:rsidR="004805D4">
        <w:rPr>
          <w:rFonts w:ascii="Century Gothic" w:hAnsi="Century Gothic"/>
          <w:sz w:val="20"/>
          <w:szCs w:val="20"/>
        </w:rPr>
        <w:t xml:space="preserve">    </w:t>
      </w:r>
      <w:r w:rsidRPr="003B57F9">
        <w:rPr>
          <w:rFonts w:ascii="Century Gothic" w:hAnsi="Century Gothic"/>
          <w:sz w:val="20"/>
          <w:szCs w:val="20"/>
        </w:rPr>
        <w:t xml:space="preserve"> i w tym celu, w razie wzrostu wartości gruntu, aktualizować opłaty roczne z tytułu użytkowania wieczystego.</w:t>
      </w:r>
    </w:p>
    <w:p w14:paraId="69BBCD33" w14:textId="13E27069" w:rsidR="00B3297B" w:rsidRPr="003B57F9" w:rsidRDefault="00B3297B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Nieruchomości komunalne będą mogły być wykorzystane dla potrzeb ułożenia sieci uzbrojenia technicznego terenu w przypadku konieczności wynikającej z warunków technicznych.</w:t>
      </w:r>
    </w:p>
    <w:p w14:paraId="64BC00A8" w14:textId="01AEE9BD" w:rsidR="00B3297B" w:rsidRPr="003B57F9" w:rsidRDefault="004A42B7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bookmarkStart w:id="0" w:name="_Hlk123637186"/>
      <w:r w:rsidRPr="003B57F9">
        <w:rPr>
          <w:rFonts w:ascii="Century Gothic" w:hAnsi="Century Gothic"/>
          <w:sz w:val="20"/>
          <w:szCs w:val="20"/>
        </w:rPr>
        <w:t>Oczyszczalnia ścieków</w:t>
      </w:r>
      <w:r w:rsidR="00FF240F">
        <w:rPr>
          <w:rFonts w:ascii="Century Gothic" w:hAnsi="Century Gothic"/>
          <w:sz w:val="20"/>
          <w:szCs w:val="20"/>
        </w:rPr>
        <w:t xml:space="preserve"> została wybudowana przez SUEZ Woda Sp. z o.o. w ramach umowy PPP,  posadowiona jest na gruntach stanowiących własność Miasta Mława wydzierżawionych na rzecz Spółki – należy kontynuować umowę dzierżawy. </w:t>
      </w:r>
      <w:r w:rsidR="00061F96" w:rsidRPr="003B57F9">
        <w:rPr>
          <w:rFonts w:ascii="Century Gothic" w:hAnsi="Century Gothic"/>
          <w:sz w:val="20"/>
          <w:szCs w:val="20"/>
        </w:rPr>
        <w:lastRenderedPageBreak/>
        <w:t>N</w:t>
      </w:r>
      <w:r w:rsidR="00B3297B" w:rsidRPr="003B57F9">
        <w:rPr>
          <w:rFonts w:ascii="Century Gothic" w:hAnsi="Century Gothic"/>
          <w:sz w:val="20"/>
          <w:szCs w:val="20"/>
        </w:rPr>
        <w:t>ieruchomości i urządzenia komunalne związane z komunalną gospodarką</w:t>
      </w:r>
      <w:r w:rsidR="008601A4" w:rsidRPr="003B57F9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wodno-ściekową</w:t>
      </w:r>
      <w:r w:rsidR="00FF240F">
        <w:rPr>
          <w:rFonts w:ascii="Century Gothic" w:hAnsi="Century Gothic"/>
          <w:sz w:val="20"/>
          <w:szCs w:val="20"/>
        </w:rPr>
        <w:t xml:space="preserve"> </w:t>
      </w:r>
      <w:r w:rsidR="00061F96" w:rsidRPr="003B57F9">
        <w:rPr>
          <w:rFonts w:ascii="Century Gothic" w:hAnsi="Century Gothic"/>
          <w:sz w:val="20"/>
          <w:szCs w:val="20"/>
        </w:rPr>
        <w:t>nie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przekazane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061F96" w:rsidRPr="003B57F9">
        <w:rPr>
          <w:rFonts w:ascii="Century Gothic" w:hAnsi="Century Gothic"/>
          <w:sz w:val="20"/>
          <w:szCs w:val="20"/>
        </w:rPr>
        <w:t>na własność</w:t>
      </w:r>
      <w:r w:rsidR="00B3297B" w:rsidRPr="003B57F9">
        <w:rPr>
          <w:rFonts w:ascii="Century Gothic" w:hAnsi="Century Gothic"/>
          <w:sz w:val="20"/>
          <w:szCs w:val="20"/>
        </w:rPr>
        <w:t xml:space="preserve"> Zakładu Wodociągów, Kanalizacji</w:t>
      </w:r>
      <w:r w:rsidR="00FF240F">
        <w:rPr>
          <w:rFonts w:ascii="Century Gothic" w:hAnsi="Century Gothic"/>
          <w:sz w:val="20"/>
          <w:szCs w:val="20"/>
        </w:rPr>
        <w:t xml:space="preserve">                                         </w:t>
      </w:r>
      <w:r w:rsidR="00061F96" w:rsidRPr="003B57F9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 xml:space="preserve">i Oczyszczalnia Ścieków „WOD-KAN” Sp. z o.o. </w:t>
      </w:r>
      <w:r w:rsidR="00061F96" w:rsidRPr="003B57F9">
        <w:rPr>
          <w:rFonts w:ascii="Century Gothic" w:hAnsi="Century Gothic"/>
          <w:sz w:val="20"/>
          <w:szCs w:val="20"/>
        </w:rPr>
        <w:t xml:space="preserve">w dalszym ciągu pozostają w </w:t>
      </w:r>
      <w:r w:rsidR="00F91361" w:rsidRPr="003B57F9">
        <w:rPr>
          <w:rFonts w:ascii="Century Gothic" w:hAnsi="Century Gothic"/>
          <w:sz w:val="20"/>
          <w:szCs w:val="20"/>
        </w:rPr>
        <w:t>dzierżawie</w:t>
      </w:r>
      <w:r w:rsidR="00061F96" w:rsidRPr="003B57F9">
        <w:rPr>
          <w:rFonts w:ascii="Century Gothic" w:hAnsi="Century Gothic"/>
          <w:sz w:val="20"/>
          <w:szCs w:val="20"/>
        </w:rPr>
        <w:t xml:space="preserve"> spółki </w:t>
      </w:r>
      <w:r w:rsidR="00B3297B" w:rsidRPr="003B57F9">
        <w:rPr>
          <w:rFonts w:ascii="Century Gothic" w:hAnsi="Century Gothic"/>
          <w:sz w:val="20"/>
          <w:szCs w:val="20"/>
        </w:rPr>
        <w:t>w związku</w:t>
      </w:r>
      <w:r w:rsidR="004805D4">
        <w:rPr>
          <w:rFonts w:ascii="Century Gothic" w:hAnsi="Century Gothic"/>
          <w:sz w:val="20"/>
          <w:szCs w:val="20"/>
        </w:rPr>
        <w:t xml:space="preserve">  </w:t>
      </w:r>
      <w:r w:rsidR="00B3297B" w:rsidRPr="003B57F9">
        <w:rPr>
          <w:rFonts w:ascii="Century Gothic" w:hAnsi="Century Gothic"/>
          <w:sz w:val="20"/>
          <w:szCs w:val="20"/>
        </w:rPr>
        <w:t xml:space="preserve"> z realizacją zadania zbiorowego zaopatrzenia w wodę i zbiorowego odprowadzania ścieków </w:t>
      </w:r>
      <w:r w:rsidR="00061F96" w:rsidRPr="003B57F9">
        <w:rPr>
          <w:rFonts w:ascii="Century Gothic" w:hAnsi="Century Gothic"/>
          <w:sz w:val="20"/>
          <w:szCs w:val="20"/>
        </w:rPr>
        <w:t>(</w:t>
      </w:r>
      <w:r w:rsidR="00B3297B" w:rsidRPr="003B57F9">
        <w:rPr>
          <w:rFonts w:ascii="Century Gothic" w:hAnsi="Century Gothic"/>
          <w:sz w:val="20"/>
          <w:szCs w:val="20"/>
        </w:rPr>
        <w:t xml:space="preserve">przepompownie, sieci </w:t>
      </w:r>
      <w:r w:rsidR="00F91361" w:rsidRPr="003B57F9">
        <w:rPr>
          <w:rFonts w:ascii="Century Gothic" w:hAnsi="Century Gothic"/>
          <w:sz w:val="20"/>
          <w:szCs w:val="20"/>
        </w:rPr>
        <w:t xml:space="preserve">wodno-kanalizacyjne </w:t>
      </w:r>
      <w:r w:rsidR="00B3297B" w:rsidRPr="003B57F9">
        <w:rPr>
          <w:rFonts w:ascii="Century Gothic" w:hAnsi="Century Gothic"/>
          <w:sz w:val="20"/>
          <w:szCs w:val="20"/>
        </w:rPr>
        <w:t xml:space="preserve">itp.). </w:t>
      </w:r>
      <w:r w:rsidR="00061F96" w:rsidRPr="003B57F9">
        <w:rPr>
          <w:rFonts w:ascii="Century Gothic" w:hAnsi="Century Gothic"/>
          <w:sz w:val="20"/>
          <w:szCs w:val="20"/>
        </w:rPr>
        <w:t>Należy kontynuować</w:t>
      </w:r>
      <w:r w:rsidR="00B3297B" w:rsidRPr="003B57F9">
        <w:rPr>
          <w:rFonts w:ascii="Century Gothic" w:hAnsi="Century Gothic"/>
          <w:sz w:val="20"/>
          <w:szCs w:val="20"/>
        </w:rPr>
        <w:t xml:space="preserve"> działania w celu przekazania na własność Zakładu </w:t>
      </w:r>
      <w:r w:rsidR="00B3297B" w:rsidRPr="003B57F9">
        <w:rPr>
          <w:rFonts w:ascii="Century Gothic" w:hAnsi="Century Gothic"/>
          <w:bCs/>
          <w:sz w:val="20"/>
          <w:szCs w:val="20"/>
        </w:rPr>
        <w:t xml:space="preserve"> Wodociągów, Kanalizacji i Oczyszczalnia Ścieków</w:t>
      </w:r>
      <w:r w:rsidR="00AC56B5" w:rsidRPr="003B57F9">
        <w:rPr>
          <w:rFonts w:ascii="Century Gothic" w:hAnsi="Century Gothic"/>
          <w:bCs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bCs/>
          <w:sz w:val="20"/>
          <w:szCs w:val="20"/>
        </w:rPr>
        <w:t>„</w:t>
      </w:r>
      <w:r w:rsidR="003006E3" w:rsidRPr="003B57F9">
        <w:rPr>
          <w:rFonts w:ascii="Century Gothic" w:hAnsi="Century Gothic"/>
          <w:bCs/>
          <w:sz w:val="20"/>
          <w:szCs w:val="20"/>
        </w:rPr>
        <w:t>WOD-KAN</w:t>
      </w:r>
      <w:r w:rsidR="00B3297B" w:rsidRPr="003B57F9">
        <w:rPr>
          <w:rFonts w:ascii="Century Gothic" w:hAnsi="Century Gothic"/>
          <w:bCs/>
          <w:sz w:val="20"/>
          <w:szCs w:val="20"/>
        </w:rPr>
        <w:t>” Sp. z o.o. w Mławie</w:t>
      </w:r>
      <w:r w:rsidR="008601A4" w:rsidRPr="003B57F9">
        <w:rPr>
          <w:rFonts w:ascii="Century Gothic" w:hAnsi="Century Gothic"/>
          <w:bCs/>
          <w:sz w:val="20"/>
          <w:szCs w:val="20"/>
        </w:rPr>
        <w:t xml:space="preserve"> nieruchomości </w:t>
      </w:r>
      <w:r w:rsidR="00FF240F">
        <w:rPr>
          <w:rFonts w:ascii="Century Gothic" w:hAnsi="Century Gothic"/>
          <w:bCs/>
          <w:sz w:val="20"/>
          <w:szCs w:val="20"/>
        </w:rPr>
        <w:t xml:space="preserve">         </w:t>
      </w:r>
      <w:r w:rsidR="008601A4" w:rsidRPr="003B57F9">
        <w:rPr>
          <w:rFonts w:ascii="Century Gothic" w:hAnsi="Century Gothic"/>
          <w:bCs/>
          <w:sz w:val="20"/>
          <w:szCs w:val="20"/>
        </w:rPr>
        <w:t xml:space="preserve"> urządzeń związanych ze zbiorowym zaopatrzeniem w wodę i zbiorow</w:t>
      </w:r>
      <w:r w:rsidR="009B1BBD" w:rsidRPr="003B57F9">
        <w:rPr>
          <w:rFonts w:ascii="Century Gothic" w:hAnsi="Century Gothic"/>
          <w:bCs/>
          <w:sz w:val="20"/>
          <w:szCs w:val="20"/>
        </w:rPr>
        <w:t>ym</w:t>
      </w:r>
      <w:r w:rsidR="008601A4" w:rsidRPr="003B57F9">
        <w:rPr>
          <w:rFonts w:ascii="Century Gothic" w:hAnsi="Century Gothic"/>
          <w:bCs/>
          <w:sz w:val="20"/>
          <w:szCs w:val="20"/>
        </w:rPr>
        <w:t xml:space="preserve"> odprowadzanie</w:t>
      </w:r>
      <w:r w:rsidR="009B1BBD" w:rsidRPr="003B57F9">
        <w:rPr>
          <w:rFonts w:ascii="Century Gothic" w:hAnsi="Century Gothic"/>
          <w:bCs/>
          <w:sz w:val="20"/>
          <w:szCs w:val="20"/>
        </w:rPr>
        <w:t>m</w:t>
      </w:r>
      <w:r w:rsidR="008601A4" w:rsidRPr="003B57F9">
        <w:rPr>
          <w:rFonts w:ascii="Century Gothic" w:hAnsi="Century Gothic"/>
          <w:bCs/>
          <w:sz w:val="20"/>
          <w:szCs w:val="20"/>
        </w:rPr>
        <w:t xml:space="preserve"> ścieków (z wyłączeniem oczyszczalni ścieków).</w:t>
      </w:r>
    </w:p>
    <w:bookmarkEnd w:id="0"/>
    <w:p w14:paraId="28647997" w14:textId="5C2B00AE" w:rsidR="00AC56B5" w:rsidRPr="003B57F9" w:rsidRDefault="00B3297B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Podjąć działania w celu przekazania w zarządzanie lub na własność sieci kanalizacji deszczowej na rzecz Zakładu Wodociągów, Kanalizacji i Oczyszczalni</w:t>
      </w:r>
      <w:r w:rsidR="001234BE">
        <w:rPr>
          <w:rFonts w:ascii="Century Gothic" w:hAnsi="Century Gothic"/>
          <w:sz w:val="20"/>
          <w:szCs w:val="20"/>
        </w:rPr>
        <w:t>a</w:t>
      </w:r>
      <w:r w:rsidRPr="003B57F9">
        <w:rPr>
          <w:rFonts w:ascii="Century Gothic" w:hAnsi="Century Gothic"/>
          <w:sz w:val="20"/>
          <w:szCs w:val="20"/>
        </w:rPr>
        <w:t xml:space="preserve"> Ścieków</w:t>
      </w:r>
      <w:r w:rsidR="004805D4">
        <w:rPr>
          <w:rFonts w:ascii="Century Gothic" w:hAnsi="Century Gothic"/>
          <w:sz w:val="20"/>
          <w:szCs w:val="20"/>
        </w:rPr>
        <w:t xml:space="preserve">                  </w:t>
      </w:r>
      <w:r w:rsidRPr="003B57F9">
        <w:rPr>
          <w:rFonts w:ascii="Century Gothic" w:hAnsi="Century Gothic"/>
          <w:sz w:val="20"/>
          <w:szCs w:val="20"/>
        </w:rPr>
        <w:t xml:space="preserve"> </w:t>
      </w:r>
      <w:r w:rsidR="003006E3" w:rsidRPr="003B57F9">
        <w:rPr>
          <w:rFonts w:ascii="Century Gothic" w:hAnsi="Century Gothic"/>
          <w:sz w:val="20"/>
          <w:szCs w:val="20"/>
        </w:rPr>
        <w:t>„</w:t>
      </w:r>
      <w:r w:rsidRPr="003B57F9">
        <w:rPr>
          <w:rFonts w:ascii="Century Gothic" w:hAnsi="Century Gothic"/>
          <w:sz w:val="20"/>
          <w:szCs w:val="20"/>
        </w:rPr>
        <w:t>WOD- KAN</w:t>
      </w:r>
      <w:r w:rsidR="003006E3" w:rsidRPr="003B57F9">
        <w:rPr>
          <w:rFonts w:ascii="Century Gothic" w:hAnsi="Century Gothic"/>
          <w:sz w:val="20"/>
          <w:szCs w:val="20"/>
        </w:rPr>
        <w:t>”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Sp.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z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o.o.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w Mławie lub M</w:t>
      </w:r>
      <w:r w:rsidR="009B1BBD" w:rsidRPr="003B57F9">
        <w:rPr>
          <w:rFonts w:ascii="Century Gothic" w:hAnsi="Century Gothic"/>
          <w:sz w:val="20"/>
          <w:szCs w:val="20"/>
        </w:rPr>
        <w:t>ławskiego</w:t>
      </w:r>
      <w:r w:rsidRPr="003B57F9">
        <w:rPr>
          <w:rFonts w:ascii="Century Gothic" w:hAnsi="Century Gothic"/>
          <w:sz w:val="20"/>
          <w:szCs w:val="20"/>
        </w:rPr>
        <w:t xml:space="preserve"> Przedsiębiorstwa Drogowo Mostowego</w:t>
      </w:r>
      <w:r w:rsidR="009B1BBD" w:rsidRPr="003B57F9">
        <w:rPr>
          <w:rFonts w:ascii="Century Gothic" w:hAnsi="Century Gothic"/>
          <w:sz w:val="20"/>
          <w:szCs w:val="20"/>
        </w:rPr>
        <w:t xml:space="preserve"> MPDM</w:t>
      </w:r>
      <w:r w:rsidRPr="003B57F9">
        <w:rPr>
          <w:rFonts w:ascii="Century Gothic" w:hAnsi="Century Gothic"/>
          <w:sz w:val="20"/>
          <w:szCs w:val="20"/>
        </w:rPr>
        <w:t xml:space="preserve"> Sp. z o.o. w Mławie.</w:t>
      </w:r>
    </w:p>
    <w:p w14:paraId="26BCF45A" w14:textId="0FEB4342" w:rsidR="00AC56B5" w:rsidRDefault="00742E27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Kontynuować</w:t>
      </w:r>
      <w:r w:rsidR="00FD5764" w:rsidRPr="003B57F9">
        <w:rPr>
          <w:rFonts w:ascii="Century Gothic" w:hAnsi="Century Gothic"/>
          <w:sz w:val="20"/>
          <w:szCs w:val="20"/>
        </w:rPr>
        <w:t xml:space="preserve"> działania w celu zmiany lokalizacji Towarzystwa Budownictwa Społecznego Sp. z o.o. w Mławie.</w:t>
      </w:r>
    </w:p>
    <w:p w14:paraId="4F7FF246" w14:textId="29E1E539" w:rsidR="00C07ABA" w:rsidRPr="003B57F9" w:rsidRDefault="00C07ABA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Kontynuować </w:t>
      </w:r>
      <w:r w:rsidR="00BC0EA3">
        <w:rPr>
          <w:rFonts w:ascii="Century Gothic" w:hAnsi="Century Gothic"/>
          <w:sz w:val="20"/>
          <w:szCs w:val="20"/>
        </w:rPr>
        <w:t>przekształcenia własnościowe</w:t>
      </w:r>
      <w:r>
        <w:rPr>
          <w:rFonts w:ascii="Century Gothic" w:hAnsi="Century Gothic"/>
          <w:sz w:val="20"/>
          <w:szCs w:val="20"/>
        </w:rPr>
        <w:t xml:space="preserve"> terenu między ul. 18 Stycznia                                    i ul. Warszawską – wykorzystać teren na cele gospodarki mieszkaniowej oraz infrastruktury drogowej. </w:t>
      </w:r>
    </w:p>
    <w:p w14:paraId="02477620" w14:textId="181FC93D" w:rsidR="00B3297B" w:rsidRPr="003B57F9" w:rsidRDefault="00B3297B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Kontynuować zarządzanie komunalnym zasobem mieszkaniowym przez </w:t>
      </w:r>
      <w:r w:rsidR="00FD5764" w:rsidRPr="003B57F9">
        <w:rPr>
          <w:rFonts w:ascii="Century Gothic" w:hAnsi="Century Gothic"/>
          <w:sz w:val="20"/>
          <w:szCs w:val="20"/>
        </w:rPr>
        <w:t>Towarzystwo Budownictwa Społecznego</w:t>
      </w:r>
      <w:r w:rsidRPr="003B57F9">
        <w:rPr>
          <w:rFonts w:ascii="Century Gothic" w:hAnsi="Century Gothic"/>
          <w:sz w:val="20"/>
          <w:szCs w:val="20"/>
        </w:rPr>
        <w:t xml:space="preserve"> Sp. z o.o.</w:t>
      </w:r>
      <w:r w:rsidR="00FD5764" w:rsidRPr="003B57F9">
        <w:rPr>
          <w:rFonts w:ascii="Century Gothic" w:hAnsi="Century Gothic"/>
          <w:sz w:val="20"/>
          <w:szCs w:val="20"/>
        </w:rPr>
        <w:t xml:space="preserve"> </w:t>
      </w:r>
      <w:r w:rsidR="001367BC" w:rsidRPr="003B57F9">
        <w:rPr>
          <w:rFonts w:ascii="Century Gothic" w:hAnsi="Century Gothic"/>
          <w:sz w:val="20"/>
          <w:szCs w:val="20"/>
        </w:rPr>
        <w:t xml:space="preserve">w Mławie </w:t>
      </w:r>
      <w:r w:rsidRPr="003B57F9">
        <w:rPr>
          <w:rFonts w:ascii="Century Gothic" w:hAnsi="Century Gothic"/>
          <w:sz w:val="20"/>
          <w:szCs w:val="20"/>
        </w:rPr>
        <w:t>na dotychczasowych zasadach.</w:t>
      </w:r>
    </w:p>
    <w:p w14:paraId="0A8B5995" w14:textId="78220F57" w:rsidR="00B3297B" w:rsidRPr="003B57F9" w:rsidRDefault="00B3297B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Nieruchomości komunalne przekazane w trwały zarząd komunalnych jednostek organizacyjnych pozostają nadal w ich trwałym zarządzie.</w:t>
      </w:r>
    </w:p>
    <w:p w14:paraId="3A757E6C" w14:textId="21AE7339" w:rsidR="00B3297B" w:rsidRPr="003B57F9" w:rsidRDefault="00B3297B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Przekazywać</w:t>
      </w:r>
      <w:r w:rsidR="00C07ABA">
        <w:rPr>
          <w:rFonts w:ascii="Century Gothic" w:hAnsi="Century Gothic"/>
          <w:sz w:val="20"/>
          <w:szCs w:val="20"/>
        </w:rPr>
        <w:t xml:space="preserve"> aportem</w:t>
      </w:r>
      <w:r w:rsidRPr="003B57F9">
        <w:rPr>
          <w:rFonts w:ascii="Century Gothic" w:hAnsi="Century Gothic"/>
          <w:sz w:val="20"/>
          <w:szCs w:val="20"/>
        </w:rPr>
        <w:t xml:space="preserve"> na rzecz spółek komunalnych</w:t>
      </w:r>
      <w:r w:rsidR="00BC0EA3">
        <w:rPr>
          <w:rFonts w:ascii="Century Gothic" w:hAnsi="Century Gothic"/>
          <w:sz w:val="20"/>
          <w:szCs w:val="20"/>
        </w:rPr>
        <w:t>,</w:t>
      </w:r>
      <w:r w:rsidR="00C07ABA">
        <w:rPr>
          <w:rFonts w:ascii="Century Gothic" w:hAnsi="Century Gothic"/>
          <w:sz w:val="20"/>
          <w:szCs w:val="20"/>
        </w:rPr>
        <w:t xml:space="preserve"> w których 100% udziałów jest własnością Miasta Mława</w:t>
      </w:r>
      <w:r w:rsidR="00BC0EA3">
        <w:rPr>
          <w:rFonts w:ascii="Century Gothic" w:hAnsi="Century Gothic"/>
          <w:sz w:val="20"/>
          <w:szCs w:val="20"/>
        </w:rPr>
        <w:t>,</w:t>
      </w:r>
      <w:r w:rsidRPr="003B57F9">
        <w:rPr>
          <w:rFonts w:ascii="Century Gothic" w:hAnsi="Century Gothic"/>
          <w:sz w:val="20"/>
          <w:szCs w:val="20"/>
        </w:rPr>
        <w:t xml:space="preserve"> nieruchomości niezbędne do prowadzenia przez</w:t>
      </w:r>
      <w:r w:rsidR="00C07ABA">
        <w:rPr>
          <w:rFonts w:ascii="Century Gothic" w:hAnsi="Century Gothic"/>
          <w:sz w:val="20"/>
          <w:szCs w:val="20"/>
        </w:rPr>
        <w:t xml:space="preserve">                               </w:t>
      </w:r>
      <w:r w:rsidRPr="003B57F9">
        <w:rPr>
          <w:rFonts w:ascii="Century Gothic" w:hAnsi="Century Gothic"/>
          <w:sz w:val="20"/>
          <w:szCs w:val="20"/>
        </w:rPr>
        <w:t xml:space="preserve"> nie działalności.</w:t>
      </w:r>
    </w:p>
    <w:p w14:paraId="487FBFE6" w14:textId="57F67AEC" w:rsidR="00B3297B" w:rsidRPr="003B57F9" w:rsidRDefault="00B3297B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Kontynuować zarządzanie przez Wydział </w:t>
      </w:r>
      <w:r w:rsidR="00FD5764" w:rsidRPr="003B57F9">
        <w:rPr>
          <w:rFonts w:ascii="Century Gothic" w:hAnsi="Century Gothic"/>
          <w:sz w:val="20"/>
          <w:szCs w:val="20"/>
        </w:rPr>
        <w:t>Inwestycji</w:t>
      </w:r>
      <w:r w:rsidR="00D72FE8" w:rsidRPr="003B57F9">
        <w:rPr>
          <w:rFonts w:ascii="Century Gothic" w:hAnsi="Century Gothic"/>
          <w:sz w:val="20"/>
          <w:szCs w:val="20"/>
        </w:rPr>
        <w:t xml:space="preserve"> nieruchomościami </w:t>
      </w:r>
      <w:r w:rsidRPr="003B57F9">
        <w:rPr>
          <w:rFonts w:ascii="Century Gothic" w:hAnsi="Century Gothic"/>
          <w:sz w:val="20"/>
          <w:szCs w:val="20"/>
        </w:rPr>
        <w:t xml:space="preserve">pod istniejącymi lub projektowanymi gminnymi drogami publicznymi lub drogami wewnętrznymi, stanowiącymi własność Miasta Mława. </w:t>
      </w:r>
    </w:p>
    <w:p w14:paraId="67F1C7CC" w14:textId="27985801" w:rsidR="00B3297B" w:rsidRPr="003B57F9" w:rsidRDefault="00B3297B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Prowadzić systematycznie remonty i modernizację dróg gminnych, chodników, </w:t>
      </w:r>
      <w:r w:rsidR="00C07ABA">
        <w:rPr>
          <w:rFonts w:ascii="Century Gothic" w:hAnsi="Century Gothic"/>
          <w:sz w:val="20"/>
          <w:szCs w:val="20"/>
        </w:rPr>
        <w:t xml:space="preserve">obiektów małej architektury, </w:t>
      </w:r>
      <w:r w:rsidRPr="003B57F9">
        <w:rPr>
          <w:rFonts w:ascii="Century Gothic" w:hAnsi="Century Gothic"/>
          <w:sz w:val="20"/>
          <w:szCs w:val="20"/>
        </w:rPr>
        <w:t>budowę i wymianę wiat przystankowych, konserwację</w:t>
      </w:r>
      <w:r w:rsidR="00C07ABA">
        <w:rPr>
          <w:rFonts w:ascii="Century Gothic" w:hAnsi="Century Gothic"/>
          <w:sz w:val="20"/>
          <w:szCs w:val="20"/>
        </w:rPr>
        <w:t xml:space="preserve">                     </w:t>
      </w:r>
      <w:r w:rsidRPr="003B57F9">
        <w:rPr>
          <w:rFonts w:ascii="Century Gothic" w:hAnsi="Century Gothic"/>
          <w:sz w:val="20"/>
          <w:szCs w:val="20"/>
        </w:rPr>
        <w:t xml:space="preserve"> i remonty</w:t>
      </w:r>
      <w:r w:rsidR="00C07ABA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lokali</w:t>
      </w:r>
      <w:r w:rsidR="00C07ABA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 xml:space="preserve">mieszkalnych i użytkowych. </w:t>
      </w:r>
    </w:p>
    <w:p w14:paraId="418AD6DE" w14:textId="6279469A" w:rsidR="00B3297B" w:rsidRPr="003B57F9" w:rsidRDefault="00B3297B" w:rsidP="00052B18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Pozostawić w dotychczasowym sposobie użytkowania nieruchomości komunalne takie jak: park miejski i inne tereny zielone, tereny ogólnodostępne przy drogach publicznych, przystanki autobusowe, place zabaw itp.</w:t>
      </w:r>
    </w:p>
    <w:p w14:paraId="0661E2DC" w14:textId="77777777" w:rsidR="00B3297B" w:rsidRPr="003B57F9" w:rsidRDefault="00B3297B" w:rsidP="00052B18">
      <w:pPr>
        <w:spacing w:line="360" w:lineRule="auto"/>
        <w:ind w:left="709"/>
        <w:rPr>
          <w:rFonts w:ascii="Century Gothic" w:hAnsi="Century Gothic"/>
          <w:sz w:val="20"/>
          <w:szCs w:val="20"/>
        </w:rPr>
      </w:pPr>
    </w:p>
    <w:p w14:paraId="7448CE16" w14:textId="77777777" w:rsidR="00B3297B" w:rsidRPr="003B57F9" w:rsidRDefault="00B3297B" w:rsidP="00052B18">
      <w:pPr>
        <w:spacing w:line="360" w:lineRule="auto"/>
        <w:ind w:left="709"/>
        <w:rPr>
          <w:rFonts w:ascii="Century Gothic" w:hAnsi="Century Gothic"/>
          <w:sz w:val="20"/>
          <w:szCs w:val="20"/>
        </w:rPr>
      </w:pPr>
    </w:p>
    <w:p w14:paraId="28171CBA" w14:textId="77777777" w:rsidR="00B3297B" w:rsidRPr="003B57F9" w:rsidRDefault="00B3297B" w:rsidP="00052B18">
      <w:pPr>
        <w:spacing w:line="360" w:lineRule="auto"/>
        <w:ind w:left="709"/>
        <w:rPr>
          <w:rFonts w:ascii="Century Gothic" w:hAnsi="Century Gothic"/>
          <w:sz w:val="20"/>
          <w:szCs w:val="20"/>
        </w:rPr>
      </w:pPr>
    </w:p>
    <w:p w14:paraId="19B5D36E" w14:textId="77777777" w:rsidR="00B3297B" w:rsidRPr="003B57F9" w:rsidRDefault="00B3297B" w:rsidP="00052B18">
      <w:pPr>
        <w:spacing w:line="360" w:lineRule="auto"/>
        <w:ind w:left="709"/>
        <w:rPr>
          <w:rFonts w:ascii="Century Gothic" w:hAnsi="Century Gothic"/>
          <w:sz w:val="20"/>
          <w:szCs w:val="20"/>
        </w:rPr>
      </w:pPr>
    </w:p>
    <w:p w14:paraId="6F7CDDDA" w14:textId="77777777" w:rsidR="00AC349E" w:rsidRPr="003B57F9" w:rsidRDefault="00AC349E" w:rsidP="00052B18">
      <w:pPr>
        <w:spacing w:line="360" w:lineRule="auto"/>
        <w:ind w:left="709"/>
        <w:rPr>
          <w:rFonts w:ascii="Century Gothic" w:hAnsi="Century Gothic"/>
          <w:sz w:val="20"/>
          <w:szCs w:val="20"/>
        </w:rPr>
      </w:pPr>
    </w:p>
    <w:sectPr w:rsidR="00AC349E" w:rsidRPr="003B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94B"/>
    <w:multiLevelType w:val="hybridMultilevel"/>
    <w:tmpl w:val="CDD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3C7"/>
    <w:multiLevelType w:val="hybridMultilevel"/>
    <w:tmpl w:val="8526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4C29"/>
    <w:multiLevelType w:val="hybridMultilevel"/>
    <w:tmpl w:val="9272C110"/>
    <w:lvl w:ilvl="0" w:tplc="9C6A3764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55816FD7"/>
    <w:multiLevelType w:val="hybridMultilevel"/>
    <w:tmpl w:val="9B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3A48"/>
    <w:multiLevelType w:val="hybridMultilevel"/>
    <w:tmpl w:val="1AC69AD4"/>
    <w:lvl w:ilvl="0" w:tplc="9C6A376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567624"/>
    <w:multiLevelType w:val="hybridMultilevel"/>
    <w:tmpl w:val="7026BC28"/>
    <w:lvl w:ilvl="0" w:tplc="9C6A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167D"/>
    <w:multiLevelType w:val="hybridMultilevel"/>
    <w:tmpl w:val="F80A26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61591629">
    <w:abstractNumId w:val="4"/>
  </w:num>
  <w:num w:numId="2" w16cid:durableId="1422094734">
    <w:abstractNumId w:val="5"/>
  </w:num>
  <w:num w:numId="3" w16cid:durableId="20709923">
    <w:abstractNumId w:val="2"/>
  </w:num>
  <w:num w:numId="4" w16cid:durableId="838354335">
    <w:abstractNumId w:val="6"/>
  </w:num>
  <w:num w:numId="5" w16cid:durableId="503057470">
    <w:abstractNumId w:val="1"/>
  </w:num>
  <w:num w:numId="6" w16cid:durableId="1110470782">
    <w:abstractNumId w:val="0"/>
  </w:num>
  <w:num w:numId="7" w16cid:durableId="1383215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CC"/>
    <w:rsid w:val="00000EFF"/>
    <w:rsid w:val="00052B18"/>
    <w:rsid w:val="00061F96"/>
    <w:rsid w:val="00084FEE"/>
    <w:rsid w:val="000F2937"/>
    <w:rsid w:val="001234BE"/>
    <w:rsid w:val="00124556"/>
    <w:rsid w:val="001367BC"/>
    <w:rsid w:val="001E0FF9"/>
    <w:rsid w:val="001F7664"/>
    <w:rsid w:val="003006E3"/>
    <w:rsid w:val="003B4B61"/>
    <w:rsid w:val="003B57F9"/>
    <w:rsid w:val="003B6713"/>
    <w:rsid w:val="00411450"/>
    <w:rsid w:val="00443FCC"/>
    <w:rsid w:val="004618EC"/>
    <w:rsid w:val="004805D4"/>
    <w:rsid w:val="0049358F"/>
    <w:rsid w:val="004A0600"/>
    <w:rsid w:val="004A42B7"/>
    <w:rsid w:val="004F33CD"/>
    <w:rsid w:val="004F4A25"/>
    <w:rsid w:val="00527A82"/>
    <w:rsid w:val="005765A0"/>
    <w:rsid w:val="005E1179"/>
    <w:rsid w:val="006240C5"/>
    <w:rsid w:val="00631A6F"/>
    <w:rsid w:val="00676751"/>
    <w:rsid w:val="006929CE"/>
    <w:rsid w:val="006E621A"/>
    <w:rsid w:val="006E7887"/>
    <w:rsid w:val="00742E27"/>
    <w:rsid w:val="00752B54"/>
    <w:rsid w:val="007B16C8"/>
    <w:rsid w:val="007B3986"/>
    <w:rsid w:val="007B6C07"/>
    <w:rsid w:val="007D39D7"/>
    <w:rsid w:val="008601A4"/>
    <w:rsid w:val="009A4836"/>
    <w:rsid w:val="009B1BBD"/>
    <w:rsid w:val="009C4167"/>
    <w:rsid w:val="00A35F58"/>
    <w:rsid w:val="00A5514E"/>
    <w:rsid w:val="00A63034"/>
    <w:rsid w:val="00A80814"/>
    <w:rsid w:val="00AC349E"/>
    <w:rsid w:val="00AC56B5"/>
    <w:rsid w:val="00AE1660"/>
    <w:rsid w:val="00B23EA1"/>
    <w:rsid w:val="00B3297B"/>
    <w:rsid w:val="00B76F1E"/>
    <w:rsid w:val="00B917C9"/>
    <w:rsid w:val="00BC0EA3"/>
    <w:rsid w:val="00C07ABA"/>
    <w:rsid w:val="00C70BF6"/>
    <w:rsid w:val="00C827B6"/>
    <w:rsid w:val="00C928B6"/>
    <w:rsid w:val="00CA3058"/>
    <w:rsid w:val="00CB14F0"/>
    <w:rsid w:val="00CE7E21"/>
    <w:rsid w:val="00D63372"/>
    <w:rsid w:val="00D72FE8"/>
    <w:rsid w:val="00E871E1"/>
    <w:rsid w:val="00E9233D"/>
    <w:rsid w:val="00E93F46"/>
    <w:rsid w:val="00EB0B0B"/>
    <w:rsid w:val="00EF2ECE"/>
    <w:rsid w:val="00F47407"/>
    <w:rsid w:val="00F73908"/>
    <w:rsid w:val="00F91361"/>
    <w:rsid w:val="00FA5078"/>
    <w:rsid w:val="00FB1D61"/>
    <w:rsid w:val="00FD5764"/>
    <w:rsid w:val="00FE122A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8E0F"/>
  <w15:chartTrackingRefBased/>
  <w15:docId w15:val="{68F44C43-BF33-4498-95D9-5053089C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3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4859-9993-40AF-8440-2D0DB783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Joanna Łukasik</cp:lastModifiedBy>
  <cp:revision>13</cp:revision>
  <cp:lastPrinted>2023-01-05T10:29:00Z</cp:lastPrinted>
  <dcterms:created xsi:type="dcterms:W3CDTF">2023-01-02T13:54:00Z</dcterms:created>
  <dcterms:modified xsi:type="dcterms:W3CDTF">2023-02-20T12:28:00Z</dcterms:modified>
</cp:coreProperties>
</file>