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5AE" w:rsidRDefault="00000000">
      <w:pPr>
        <w:spacing w:after="153"/>
        <w:ind w:left="1879"/>
      </w:pPr>
      <w:r>
        <w:rPr>
          <w:rFonts w:ascii="Arial" w:eastAsia="Arial" w:hAnsi="Arial" w:cs="Arial"/>
          <w:b/>
          <w:sz w:val="24"/>
        </w:rPr>
        <w:t xml:space="preserve">Załącznik Nr 1 do Zarządzenia nr 2/2023 Burmistrza Miasta Mława z dnia 3 stycznia 2023 r. 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AE" w:rsidRDefault="00000000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00000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000000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:rsidR="009435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:rsidR="009435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:rsidR="009435AE" w:rsidRDefault="00000000">
            <w:pPr>
              <w:spacing w:after="0" w:line="240" w:lineRule="auto"/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:rsidR="009435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:rsidR="009435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:rsidR="009435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:rsidR="009435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9435AE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:rsidR="009435A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:rsidR="009435A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:rsidR="009435AE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</w:tr>
      <w:tr w:rsidR="009435AE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5AE" w:rsidRDefault="00000000">
            <w:pPr>
              <w:spacing w:after="0"/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1 821 238,00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1 371 238,00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1 290 238,00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1 082 387,00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207 851,00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1 821 238,00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1 371 238,00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1 290 238,00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1 082 387,00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207 851,00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75416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Straż gminna (miejska)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1 210 938,00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1 210 938,00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1 190 938,00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1 073 987,00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116 951,00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1 210 938,00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1 210 938,00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1 190 938,00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1 073 987,00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116 951,00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844 315,00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844 315,00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844 315,00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844 315,00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839 315,00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839 315,00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839 315,00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839 315,00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55 867 684,00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54 607 684,00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48 422 466,00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42 424 667,00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5 997 799,00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6 080 400,00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104 818,00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55 867 684,00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54 607 684,00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48 422 466,00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42 424 667,00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5 997 799,00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6 080 400,00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104 818,00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32 736 607,00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31 476 607,00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29 503 049,00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25 303 776,00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4 199 273,00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1 885 200,00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88 358,00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32 736 607,00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31 476 607,00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29 503 049,00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25 303 776,00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4 199 273,00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1 885 200,00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88 358,00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4420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Podróże służbowe zagraniczne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35AE" w:rsidRDefault="00000000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210 102 835,46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151 211 143,18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116 287 550,18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66 324 331,18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49 963 219,00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11 870 920,00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17 712 913,00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80 000,00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23"/>
            </w:pPr>
            <w:r>
              <w:rPr>
                <w:rFonts w:ascii="Arial" w:eastAsia="Arial" w:hAnsi="Arial" w:cs="Arial"/>
                <w:b/>
                <w:sz w:val="10"/>
              </w:rPr>
              <w:t>3 409 760,00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1 850 000,00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58 891 692,28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58 891 692,28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2 696 484,84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435AE" w:rsidRDefault="009435A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435AE" w:rsidRDefault="009435A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9435A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AE" w:rsidRDefault="009435A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AE" w:rsidRDefault="009435A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210 102 835,46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151 211 143,18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116 287 550,18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66 324 331,18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49 963 219,00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11 870 920,00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17 712 913,00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80 000,00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23"/>
            </w:pPr>
            <w:r>
              <w:rPr>
                <w:rFonts w:ascii="Arial" w:eastAsia="Arial" w:hAnsi="Arial" w:cs="Arial"/>
                <w:b/>
                <w:sz w:val="10"/>
              </w:rPr>
              <w:t>3 409 760,00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1 850 000,00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58 891 692,28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58 891 692,28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2 696 484,84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A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:rsidR="009435AE" w:rsidRDefault="00000000">
      <w:pPr>
        <w:spacing w:after="0"/>
        <w:jc w:val="right"/>
      </w:pPr>
      <w:r>
        <w:rPr>
          <w:rFonts w:ascii="Arial" w:eastAsia="Arial" w:hAnsi="Arial" w:cs="Arial"/>
          <w:sz w:val="12"/>
        </w:rPr>
        <w:t>Strona 1 z 1</w:t>
      </w:r>
    </w:p>
    <w:sectPr w:rsidR="009435AE">
      <w:pgSz w:w="16844" w:h="11910" w:orient="landscape"/>
      <w:pgMar w:top="1440" w:right="73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AE"/>
    <w:rsid w:val="00900882"/>
    <w:rsid w:val="009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F845-462A-4144-ADCA-5055CEE9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2023-01-10T14:36:00Z</dcterms:created>
  <dcterms:modified xsi:type="dcterms:W3CDTF">2023-01-10T14:36:00Z</dcterms:modified>
</cp:coreProperties>
</file>