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7C8" w14:textId="1EE26125" w:rsidR="003B06E9" w:rsidRPr="009B410E" w:rsidRDefault="003B06E9" w:rsidP="008874A7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 xml:space="preserve">Załącznik Nr 2 </w:t>
      </w:r>
      <w:r w:rsidRPr="009B410E">
        <w:rPr>
          <w:rFonts w:ascii="Century Gothic" w:hAnsi="Century Gothic" w:cs="Times New Roman"/>
          <w:bCs/>
          <w:sz w:val="22"/>
          <w:szCs w:val="22"/>
        </w:rPr>
        <w:br/>
        <w:t xml:space="preserve">do Zarządzenia </w:t>
      </w:r>
      <w:r w:rsidR="008874A7">
        <w:rPr>
          <w:rFonts w:ascii="Century Gothic" w:hAnsi="Century Gothic" w:cs="Times New Roman"/>
          <w:bCs/>
          <w:sz w:val="22"/>
          <w:szCs w:val="22"/>
        </w:rPr>
        <w:t>13</w:t>
      </w:r>
      <w:r w:rsidR="000D290D" w:rsidRPr="009B410E">
        <w:rPr>
          <w:rFonts w:ascii="Century Gothic" w:hAnsi="Century Gothic" w:cs="Times New Roman"/>
          <w:bCs/>
          <w:sz w:val="22"/>
          <w:szCs w:val="22"/>
        </w:rPr>
        <w:t>/</w:t>
      </w:r>
      <w:r w:rsidRPr="009B410E">
        <w:rPr>
          <w:rFonts w:ascii="Century Gothic" w:hAnsi="Century Gothic" w:cs="Times New Roman"/>
          <w:bCs/>
          <w:sz w:val="22"/>
          <w:szCs w:val="22"/>
        </w:rPr>
        <w:t>20</w:t>
      </w:r>
      <w:r w:rsidR="00CE78C3" w:rsidRPr="009B410E">
        <w:rPr>
          <w:rFonts w:ascii="Century Gothic" w:hAnsi="Century Gothic" w:cs="Times New Roman"/>
          <w:bCs/>
          <w:sz w:val="22"/>
          <w:szCs w:val="22"/>
        </w:rPr>
        <w:t>2</w:t>
      </w:r>
      <w:r w:rsidR="00D13B59">
        <w:rPr>
          <w:rFonts w:ascii="Century Gothic" w:hAnsi="Century Gothic" w:cs="Times New Roman"/>
          <w:bCs/>
          <w:sz w:val="22"/>
          <w:szCs w:val="22"/>
        </w:rPr>
        <w:t>4</w:t>
      </w:r>
      <w:r w:rsidRPr="009B410E">
        <w:rPr>
          <w:rFonts w:ascii="Century Gothic" w:hAnsi="Century Gothic" w:cs="Times New Roman"/>
          <w:bCs/>
          <w:sz w:val="22"/>
          <w:szCs w:val="22"/>
        </w:rPr>
        <w:t xml:space="preserve"> </w:t>
      </w:r>
    </w:p>
    <w:p w14:paraId="15ABFAE9" w14:textId="5B26BA6F" w:rsidR="003B06E9" w:rsidRPr="009B410E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>Burmistrza Miasta Mława</w:t>
      </w:r>
    </w:p>
    <w:p w14:paraId="01C57BD0" w14:textId="64D02103" w:rsidR="003B06E9" w:rsidRPr="009B410E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 xml:space="preserve">z dnia </w:t>
      </w:r>
      <w:r w:rsidR="008874A7">
        <w:rPr>
          <w:rFonts w:ascii="Century Gothic" w:hAnsi="Century Gothic" w:cs="Times New Roman"/>
          <w:bCs/>
          <w:sz w:val="22"/>
          <w:szCs w:val="22"/>
        </w:rPr>
        <w:t>17</w:t>
      </w:r>
      <w:r w:rsidRPr="009B410E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F61D11" w:rsidRPr="009B410E">
        <w:rPr>
          <w:rFonts w:ascii="Century Gothic" w:hAnsi="Century Gothic" w:cs="Times New Roman"/>
          <w:bCs/>
          <w:sz w:val="22"/>
          <w:szCs w:val="22"/>
        </w:rPr>
        <w:t>stycznia</w:t>
      </w:r>
      <w:r w:rsidR="00C961D8" w:rsidRPr="009B410E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Pr="009B410E">
        <w:rPr>
          <w:rFonts w:ascii="Century Gothic" w:hAnsi="Century Gothic" w:cs="Times New Roman"/>
          <w:bCs/>
          <w:sz w:val="22"/>
          <w:szCs w:val="22"/>
        </w:rPr>
        <w:t>20</w:t>
      </w:r>
      <w:r w:rsidR="00CE78C3" w:rsidRPr="009B410E">
        <w:rPr>
          <w:rFonts w:ascii="Century Gothic" w:hAnsi="Century Gothic" w:cs="Times New Roman"/>
          <w:bCs/>
          <w:sz w:val="22"/>
          <w:szCs w:val="22"/>
        </w:rPr>
        <w:t>2</w:t>
      </w:r>
      <w:r w:rsidR="00D13B59">
        <w:rPr>
          <w:rFonts w:ascii="Century Gothic" w:hAnsi="Century Gothic" w:cs="Times New Roman"/>
          <w:bCs/>
          <w:sz w:val="22"/>
          <w:szCs w:val="22"/>
        </w:rPr>
        <w:t>4</w:t>
      </w:r>
      <w:r w:rsidRPr="009B410E">
        <w:rPr>
          <w:rFonts w:ascii="Century Gothic" w:hAnsi="Century Gothic" w:cs="Times New Roman"/>
          <w:bCs/>
          <w:sz w:val="22"/>
          <w:szCs w:val="22"/>
        </w:rPr>
        <w:t xml:space="preserve"> r.</w:t>
      </w:r>
    </w:p>
    <w:p w14:paraId="1B813801" w14:textId="77777777" w:rsidR="009B410E" w:rsidRPr="009B410E" w:rsidRDefault="009B410E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</w:p>
    <w:p w14:paraId="0B7706F2" w14:textId="39DC600A" w:rsidR="003B06E9" w:rsidRDefault="00F61D11" w:rsidP="00B43FCA">
      <w:pPr>
        <w:pStyle w:val="Textbody"/>
        <w:tabs>
          <w:tab w:val="left" w:pos="720"/>
        </w:tabs>
        <w:suppressAutoHyphens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>Określenie</w:t>
      </w:r>
      <w:r w:rsidR="003B06E9" w:rsidRPr="009B410E">
        <w:rPr>
          <w:rFonts w:ascii="Century Gothic" w:hAnsi="Century Gothic" w:cs="Times New Roman"/>
          <w:bCs/>
          <w:sz w:val="22"/>
          <w:szCs w:val="22"/>
        </w:rPr>
        <w:t xml:space="preserve"> Podstawowej Kwoty Dotacji (PKD) dla oddziałów przedszkolnych</w:t>
      </w:r>
      <w:r w:rsidR="003B06E9" w:rsidRPr="009B410E">
        <w:rPr>
          <w:rFonts w:ascii="Century Gothic" w:hAnsi="Century Gothic" w:cs="Times New Roman"/>
          <w:bCs/>
          <w:sz w:val="22"/>
          <w:szCs w:val="22"/>
        </w:rPr>
        <w:br/>
        <w:t>zorganizowanych w szkołach podstawowych na 20</w:t>
      </w:r>
      <w:r w:rsidR="00CE78C3" w:rsidRPr="009B410E">
        <w:rPr>
          <w:rFonts w:ascii="Century Gothic" w:hAnsi="Century Gothic" w:cs="Times New Roman"/>
          <w:bCs/>
          <w:sz w:val="22"/>
          <w:szCs w:val="22"/>
        </w:rPr>
        <w:t>2</w:t>
      </w:r>
      <w:r w:rsidR="00D13B59">
        <w:rPr>
          <w:rFonts w:ascii="Century Gothic" w:hAnsi="Century Gothic" w:cs="Times New Roman"/>
          <w:bCs/>
          <w:sz w:val="22"/>
          <w:szCs w:val="22"/>
        </w:rPr>
        <w:t>4</w:t>
      </w:r>
      <w:r w:rsidR="003B06E9" w:rsidRPr="009B410E">
        <w:rPr>
          <w:rFonts w:ascii="Century Gothic" w:hAnsi="Century Gothic" w:cs="Times New Roman"/>
          <w:bCs/>
          <w:sz w:val="22"/>
          <w:szCs w:val="22"/>
        </w:rPr>
        <w:t xml:space="preserve"> r., zgodnie z art. 12 ust. 2</w:t>
      </w:r>
      <w:r w:rsidR="009F7273" w:rsidRPr="009B410E">
        <w:rPr>
          <w:rFonts w:ascii="Century Gothic" w:hAnsi="Century Gothic" w:cs="Times New Roman"/>
          <w:bCs/>
          <w:sz w:val="22"/>
          <w:szCs w:val="22"/>
        </w:rPr>
        <w:t xml:space="preserve">, </w:t>
      </w:r>
      <w:r w:rsidR="009B410E">
        <w:rPr>
          <w:rFonts w:ascii="Century Gothic" w:hAnsi="Century Gothic" w:cs="Times New Roman"/>
          <w:bCs/>
          <w:sz w:val="22"/>
          <w:szCs w:val="22"/>
        </w:rPr>
        <w:br/>
      </w:r>
      <w:r w:rsidR="009F7273" w:rsidRPr="009B410E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3B06E9" w:rsidRPr="009B410E">
        <w:rPr>
          <w:rFonts w:ascii="Century Gothic" w:hAnsi="Century Gothic" w:cs="Times New Roman"/>
          <w:sz w:val="22"/>
          <w:szCs w:val="22"/>
        </w:rPr>
        <w:t>ustawy z dnia 27 października 2017 r. o finansowaniu z</w:t>
      </w:r>
      <w:r w:rsidR="00AB3C4D" w:rsidRPr="009B410E">
        <w:rPr>
          <w:rFonts w:ascii="Century Gothic" w:hAnsi="Century Gothic" w:cs="Times New Roman"/>
          <w:sz w:val="22"/>
          <w:szCs w:val="22"/>
        </w:rPr>
        <w:t>adań</w:t>
      </w:r>
      <w:r w:rsidR="009B410E">
        <w:rPr>
          <w:rFonts w:ascii="Century Gothic" w:hAnsi="Century Gothic" w:cs="Times New Roman"/>
          <w:sz w:val="22"/>
          <w:szCs w:val="22"/>
        </w:rPr>
        <w:t xml:space="preserve"> </w:t>
      </w:r>
      <w:r w:rsidR="00AB3C4D" w:rsidRPr="009B410E">
        <w:rPr>
          <w:rFonts w:ascii="Century Gothic" w:hAnsi="Century Gothic" w:cs="Times New Roman"/>
          <w:sz w:val="22"/>
          <w:szCs w:val="22"/>
        </w:rPr>
        <w:t xml:space="preserve">oświatowych </w:t>
      </w:r>
      <w:r w:rsidR="00D13B59">
        <w:rPr>
          <w:rFonts w:ascii="Century Gothic" w:hAnsi="Century Gothic" w:cs="Times New Roman"/>
          <w:sz w:val="22"/>
          <w:szCs w:val="22"/>
        </w:rPr>
        <w:t xml:space="preserve">                       </w:t>
      </w:r>
      <w:r w:rsidR="005E29FE" w:rsidRPr="005E29FE">
        <w:rPr>
          <w:rFonts w:ascii="Century Gothic" w:hAnsi="Century Gothic" w:cs="Times New Roman"/>
          <w:sz w:val="20"/>
          <w:szCs w:val="20"/>
        </w:rPr>
        <w:t>(Dz. U. z 2023 r. poz. 1400 ze zm.)</w:t>
      </w:r>
    </w:p>
    <w:tbl>
      <w:tblPr>
        <w:tblW w:w="1081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0"/>
        <w:gridCol w:w="10"/>
        <w:gridCol w:w="1082"/>
        <w:gridCol w:w="47"/>
        <w:gridCol w:w="10"/>
        <w:gridCol w:w="6238"/>
        <w:gridCol w:w="1843"/>
        <w:gridCol w:w="811"/>
        <w:gridCol w:w="40"/>
        <w:gridCol w:w="28"/>
        <w:gridCol w:w="17"/>
        <w:gridCol w:w="6"/>
        <w:gridCol w:w="17"/>
        <w:gridCol w:w="17"/>
        <w:gridCol w:w="17"/>
        <w:gridCol w:w="6"/>
        <w:gridCol w:w="34"/>
        <w:gridCol w:w="22"/>
        <w:gridCol w:w="6"/>
        <w:gridCol w:w="34"/>
        <w:gridCol w:w="6"/>
        <w:gridCol w:w="34"/>
        <w:gridCol w:w="40"/>
        <w:gridCol w:w="40"/>
      </w:tblGrid>
      <w:tr w:rsidR="003B06E9" w14:paraId="3E57B871" w14:textId="77777777" w:rsidTr="00A1415E">
        <w:trPr>
          <w:trHeight w:val="877"/>
        </w:trPr>
        <w:tc>
          <w:tcPr>
            <w:tcW w:w="40" w:type="dxa"/>
          </w:tcPr>
          <w:p w14:paraId="7052277C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BB62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7374" w14:textId="483F8FC2" w:rsidR="003B06E9" w:rsidRPr="00A1415E" w:rsidRDefault="003B06E9" w:rsidP="008874A7">
            <w:pPr>
              <w:pStyle w:val="TableContents"/>
              <w:ind w:left="157" w:right="142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Określenie dla oddziałów przedszkolnych w szkole podstawowej kwoty dotacji, o której mowa w art. 12 ust. 2 ustawy z dnia 27 października 2017 r. o finansowaniu </w:t>
            </w:r>
            <w:r w:rsidR="00AB3C4D" w:rsidRPr="00A1415E">
              <w:rPr>
                <w:rFonts w:ascii="Century Gothic" w:hAnsi="Century Gothic" w:cs="Arial"/>
                <w:sz w:val="20"/>
                <w:szCs w:val="20"/>
              </w:rPr>
              <w:t xml:space="preserve">zadań oświatowych </w:t>
            </w:r>
            <w:r w:rsidR="005E29FE" w:rsidRPr="005E29FE">
              <w:rPr>
                <w:rFonts w:ascii="Century Gothic" w:hAnsi="Century Gothic" w:cs="Times New Roman"/>
                <w:sz w:val="20"/>
                <w:szCs w:val="20"/>
              </w:rPr>
              <w:t>(Dz. U. z 2023 r. poz. 1400 ze zm.)</w:t>
            </w:r>
          </w:p>
        </w:tc>
        <w:tc>
          <w:tcPr>
            <w:tcW w:w="851" w:type="dxa"/>
            <w:gridSpan w:val="2"/>
          </w:tcPr>
          <w:p w14:paraId="6C9DF45E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02B4A214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66BA8A5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1D5A2AD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2A2E8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1848DD1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089903DF" w14:textId="77777777" w:rsidTr="003B06E9">
        <w:tc>
          <w:tcPr>
            <w:tcW w:w="40" w:type="dxa"/>
          </w:tcPr>
          <w:p w14:paraId="464B9A2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6823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4DCD" w14:textId="37B6071D" w:rsidR="00132A09" w:rsidRPr="00A1415E" w:rsidRDefault="003B06E9" w:rsidP="00A1415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Kwota wydatków bieżących, o których mowa w art. 9, w związku z art. 12 ust.2  ustawy o finansowaniu zadań oświatowych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ADA2" w14:textId="433361FF" w:rsidR="003B06E9" w:rsidRPr="00A1415E" w:rsidRDefault="005E29FE" w:rsidP="00B43FC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2 444 817,50</w:t>
            </w:r>
          </w:p>
        </w:tc>
        <w:tc>
          <w:tcPr>
            <w:tcW w:w="851" w:type="dxa"/>
            <w:gridSpan w:val="2"/>
          </w:tcPr>
          <w:p w14:paraId="468BD29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7D1A507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758E5AE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142DA4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CBD188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6D62F6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61DDF689" w14:textId="77777777" w:rsidTr="003B06E9">
        <w:trPr>
          <w:trHeight w:val="681"/>
        </w:trPr>
        <w:tc>
          <w:tcPr>
            <w:tcW w:w="40" w:type="dxa"/>
          </w:tcPr>
          <w:p w14:paraId="71363FA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BC7E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D164D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D4A5D" w14:textId="714F731D" w:rsidR="003B06E9" w:rsidRPr="00A1415E" w:rsidRDefault="003B06E9" w:rsidP="008874A7">
            <w:pPr>
              <w:pStyle w:val="TableContents"/>
              <w:ind w:left="142" w:right="141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1)zaplanowane na rok budżetowy w budżecie Miasta Mława opłaty za korzystanie z wychowania przedszkolnego 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A82B6" w14:textId="246CF70F" w:rsidR="003B06E9" w:rsidRPr="00A1415E" w:rsidRDefault="00132A09" w:rsidP="00B43FC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  <w:r w:rsidR="002D3D30"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  <w:r w:rsidR="00864DEA"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5E29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  <w:r w:rsidR="00864DEA"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00</w:t>
            </w:r>
            <w:r w:rsidR="003B06E9"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02" w:type="dxa"/>
            <w:gridSpan w:val="5"/>
          </w:tcPr>
          <w:p w14:paraId="10B5716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BCC953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28487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13C74D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75BA5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8DE067F" w14:textId="77777777" w:rsidTr="003B06E9">
        <w:tc>
          <w:tcPr>
            <w:tcW w:w="40" w:type="dxa"/>
          </w:tcPr>
          <w:p w14:paraId="1B47DD05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6D28C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F81482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79C4A" w14:textId="10002390" w:rsidR="003B06E9" w:rsidRPr="00A1415E" w:rsidRDefault="003B06E9" w:rsidP="008874A7">
            <w:pPr>
              <w:pStyle w:val="TableContents"/>
              <w:ind w:left="142" w:right="141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2) zaplanowane na rok budżetowy w budżecie Miasta Mława opłaty za wyżywienie 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8D4A" w14:textId="77777777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  <w:tc>
          <w:tcPr>
            <w:tcW w:w="902" w:type="dxa"/>
            <w:gridSpan w:val="5"/>
          </w:tcPr>
          <w:p w14:paraId="2500118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EACF9A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CF2497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5F862B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74F0118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0A3D889" w14:textId="77777777" w:rsidTr="003B06E9">
        <w:tc>
          <w:tcPr>
            <w:tcW w:w="40" w:type="dxa"/>
          </w:tcPr>
          <w:p w14:paraId="38ABF97F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F624A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BA92F6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4DEA7" w14:textId="2BF0398B" w:rsidR="003B06E9" w:rsidRPr="00A1415E" w:rsidRDefault="003B06E9" w:rsidP="008874A7">
            <w:pPr>
              <w:pStyle w:val="TableContents"/>
              <w:ind w:left="142" w:right="141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3) sumę iloczynów odpowiednich kwot przewidzianych </w:t>
            </w:r>
            <w:r w:rsidR="00BE42AC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w części oświatowej subwencji ogólnej dla Miasta Mława </w:t>
            </w:r>
            <w:r w:rsidR="0089596A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na uczniów niepełnosprawnych z danymi rodzajami niepełnosprawności w oddziałach przedszkolnych </w:t>
            </w:r>
            <w:r w:rsidR="00BE42AC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w szkołach podstawowych oraz statystycznej liczby niepełnosprawnych z danymi rodzajami niepełnosprawności w tych oddziałach przedszkolnych w szkołach </w:t>
            </w:r>
            <w:r w:rsidR="00B43FCA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8D1A" w14:textId="5435F45C" w:rsidR="003B06E9" w:rsidRPr="00A1415E" w:rsidRDefault="006A5E83" w:rsidP="00B43FC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206 043,96</w:t>
            </w:r>
            <w:r w:rsidR="003B06E9"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gridSpan w:val="5"/>
          </w:tcPr>
          <w:p w14:paraId="2E77EF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4A2C895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99CFD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6C87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348F31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0173E86" w14:textId="77777777" w:rsidTr="003B06E9">
        <w:tc>
          <w:tcPr>
            <w:tcW w:w="40" w:type="dxa"/>
          </w:tcPr>
          <w:p w14:paraId="18B6C54E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C0A64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77BFD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74B2" w14:textId="77777777" w:rsidR="003B06E9" w:rsidRPr="00A1415E" w:rsidRDefault="003B06E9" w:rsidP="00B43FCA">
            <w:pPr>
              <w:pStyle w:val="TableContents"/>
              <w:ind w:left="142" w:right="141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4) zaplanowane na rok budżetowy w budżecie Miasta Mława wydatki bieżące finansowane z użyciem środków pochodzących z budżetu Unii Europejskiej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>na prowadzenie tych szkół podstawowych, w których zorganizowano oddział przedszkolny, z przeznaczeniem na ten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BE0E" w14:textId="77777777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  <w:tc>
          <w:tcPr>
            <w:tcW w:w="902" w:type="dxa"/>
            <w:gridSpan w:val="5"/>
          </w:tcPr>
          <w:p w14:paraId="663926C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39919EB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281FCE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6FD0663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28EE11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6C97646B" w14:textId="77777777" w:rsidTr="003B06E9">
        <w:tc>
          <w:tcPr>
            <w:tcW w:w="40" w:type="dxa"/>
          </w:tcPr>
          <w:p w14:paraId="26C688D3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0F1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152AC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5125" w14:textId="77777777" w:rsidR="003B06E9" w:rsidRPr="00A1415E" w:rsidRDefault="003B06E9" w:rsidP="00B43FCA">
            <w:pPr>
              <w:pStyle w:val="TableContents"/>
              <w:ind w:left="142" w:right="141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5) iloczyn kwoty przewidzianej na rok budżetowy w części oświatowej subwencji ogólnej dla Miasta Mława na uczniów objętych wczesnym wspomaganiem rozwoju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 xml:space="preserve">w oddziale przedszkolnym w szkole podstawowej oraz statystycznej liczby dzieci objętych wczesnym wspomaganiem rozwoju w tych oddziałach przedszkolnych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>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EF46" w14:textId="09FE4DA9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  <w:r w:rsidR="002D3D30"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02" w:type="dxa"/>
            <w:gridSpan w:val="5"/>
          </w:tcPr>
          <w:p w14:paraId="1C4E53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3F0E3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4B47B55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904F1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DA4F6A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34347F9" w14:textId="77777777" w:rsidTr="003B06E9">
        <w:tc>
          <w:tcPr>
            <w:tcW w:w="40" w:type="dxa"/>
          </w:tcPr>
          <w:p w14:paraId="06F4518A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8C790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CD480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0FA2" w14:textId="48815090" w:rsidR="003B06E9" w:rsidRPr="00A1415E" w:rsidRDefault="003B06E9" w:rsidP="00B43FCA">
            <w:pPr>
              <w:pStyle w:val="TableContents"/>
              <w:ind w:left="142" w:right="141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6) iloczyn kwoty przewidzianej na rok budżetowy w części oświatowej subwencji ogólnej dla Miasta Mława na uczestnika zajęć rewalidacyjno-wychowawczych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 xml:space="preserve">w oddziałach przedszkolnych w szkołach podstawowych oraz statystycznej liczby uczestników zajęć rewalidacyjno-wychowawczych w tych oddziałach przedszkolnych </w:t>
            </w:r>
            <w:r w:rsidR="00BE42AC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w szkołach podstawowych,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B197" w14:textId="77777777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  <w:tc>
          <w:tcPr>
            <w:tcW w:w="902" w:type="dxa"/>
            <w:gridSpan w:val="5"/>
          </w:tcPr>
          <w:p w14:paraId="50F6AB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21EF9F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9683AB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4EA265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4729A24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12BC88F5" w14:textId="77777777" w:rsidTr="00802D36">
        <w:tc>
          <w:tcPr>
            <w:tcW w:w="40" w:type="dxa"/>
          </w:tcPr>
          <w:p w14:paraId="672CEE8D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C881EC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2D0763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8D9A4" w14:textId="6AA1428A" w:rsidR="00BE42AC" w:rsidRDefault="003B06E9" w:rsidP="00B43FCA">
            <w:pPr>
              <w:pStyle w:val="TableContents"/>
              <w:ind w:left="142" w:right="141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7) zaplanowane na rok budżetowy w budżecie Miasta Mława wydatki bieżące na realizację programów rządowych, w tych oddziałach przedszkolnych w szkołach podstawowych, </w:t>
            </w:r>
          </w:p>
          <w:p w14:paraId="139ED5BA" w14:textId="77777777" w:rsidR="006A5E83" w:rsidRDefault="006A5E83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55A991C" w14:textId="77777777" w:rsidR="006A5E83" w:rsidRDefault="006A5E83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3ADFDD3" w14:textId="77777777" w:rsidR="006A5E83" w:rsidRDefault="006A5E83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E8133D7" w14:textId="4EC8BD09" w:rsidR="00BE42AC" w:rsidRPr="00A1415E" w:rsidRDefault="00BE42AC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307AD" w14:textId="77777777" w:rsidR="003B06E9" w:rsidRDefault="003B06E9" w:rsidP="00B43FC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  <w:p w14:paraId="30111F94" w14:textId="77777777" w:rsidR="00951FA5" w:rsidRDefault="00951FA5" w:rsidP="00B43FC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2AEB9D1D" w14:textId="77777777" w:rsidR="00951FA5" w:rsidRDefault="00951FA5" w:rsidP="00B43FC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0DAE6E8A" w14:textId="1BF541D7" w:rsidR="00951FA5" w:rsidRPr="00A1415E" w:rsidRDefault="00951FA5" w:rsidP="00B43FC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  <w:gridSpan w:val="5"/>
          </w:tcPr>
          <w:p w14:paraId="77D356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1B52E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ECFF5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B0F3F4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2FBD8E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CE882C1" w14:textId="77777777" w:rsidTr="00802D36">
        <w:tc>
          <w:tcPr>
            <w:tcW w:w="40" w:type="dxa"/>
          </w:tcPr>
          <w:p w14:paraId="65DEE89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9B35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81C7D" w14:textId="77777777" w:rsidR="00A11E08" w:rsidRPr="00A1415E" w:rsidRDefault="00A11E08">
            <w:pPr>
              <w:pStyle w:val="TableContents"/>
              <w:ind w:left="157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2B9D841" w14:textId="798F87A4" w:rsidR="003B06E9" w:rsidRPr="00A1415E" w:rsidRDefault="003B06E9" w:rsidP="00B43FCA">
            <w:pPr>
              <w:pStyle w:val="TableContents"/>
              <w:ind w:left="157" w:right="141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Kwota wydatków bieżących w 20</w:t>
            </w:r>
            <w:r w:rsidR="00A11E08"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B27829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r. - do obliczenia Podstawowej Kwoty Dotacji dla szkół podstawowych, w których zorganizowano oddział przedszkolny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FE39" w14:textId="15749523" w:rsidR="003B06E9" w:rsidRPr="00A1415E" w:rsidRDefault="006A5E83" w:rsidP="00B43FCA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2 220 773,54</w:t>
            </w:r>
          </w:p>
          <w:p w14:paraId="7A8A848E" w14:textId="77777777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9"/>
          </w:tcPr>
          <w:p w14:paraId="2F0C3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019E1A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63F9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B63C0C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80F5FA5" w14:textId="77777777" w:rsidTr="003B06E9">
        <w:trPr>
          <w:trHeight w:val="540"/>
        </w:trPr>
        <w:tc>
          <w:tcPr>
            <w:tcW w:w="40" w:type="dxa"/>
          </w:tcPr>
          <w:p w14:paraId="3EECF52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617F0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3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732" w14:textId="093A8E07" w:rsidR="003B06E9" w:rsidRPr="00A1415E" w:rsidRDefault="003B06E9" w:rsidP="00B43FCA">
            <w:pPr>
              <w:pStyle w:val="TableContents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Statystyczna ogólna liczba uczniów w oddziałach przedszkolnych szkołach podstawowych prowadzonych przez Miasto Mława 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>(stan wg SIO na 30 września 202</w:t>
            </w:r>
            <w:r w:rsidR="005E65BC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3BE2B" w14:textId="73D26FAF" w:rsidR="003B06E9" w:rsidRPr="00A1415E" w:rsidRDefault="00B27829" w:rsidP="00B43FC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919" w:type="dxa"/>
            <w:gridSpan w:val="6"/>
          </w:tcPr>
          <w:p w14:paraId="78D34B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5D0E775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0F0630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B91F33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2D2DC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41CA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3799ACC0" w14:textId="77777777" w:rsidTr="003B06E9">
        <w:trPr>
          <w:trHeight w:val="1092"/>
        </w:trPr>
        <w:tc>
          <w:tcPr>
            <w:tcW w:w="40" w:type="dxa"/>
          </w:tcPr>
          <w:p w14:paraId="50D4DFA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42784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A860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45846" w14:textId="666FC312" w:rsidR="003B06E9" w:rsidRPr="00A1415E" w:rsidRDefault="003B06E9" w:rsidP="00B43FCA">
            <w:pPr>
              <w:ind w:left="62" w:right="196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statystyczną liczbę uczniów niepełnosprawnych </w:t>
            </w:r>
            <w:r w:rsidR="00802D36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w oddziałach przedszkolnych w szkołach podstawowych prowadzonych przez Miasto Mława posiadających  orzeczenie o potrzebie kształcenia specjalnego, ustalona na podstawie danych systemu informacji oświatowej 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073022" w:rsidRPr="00A1415E">
              <w:rPr>
                <w:rFonts w:ascii="Century Gothic" w:hAnsi="Century Gothic" w:cs="Arial"/>
                <w:sz w:val="20"/>
                <w:szCs w:val="20"/>
              </w:rPr>
              <w:t xml:space="preserve">stan wg. 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>SIO na 30 września 202</w:t>
            </w:r>
            <w:r w:rsidR="005E65BC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B3066" w14:textId="65ADFB40" w:rsidR="003B06E9" w:rsidRPr="00A1415E" w:rsidRDefault="00B27829" w:rsidP="00B43FC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3"/>
          </w:tcPr>
          <w:p w14:paraId="4D4C91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0D645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6"/>
          </w:tcPr>
          <w:p w14:paraId="5C619C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BA2D0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C5D566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13C996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7EAAEFD3" w14:textId="77777777" w:rsidTr="003B06E9">
        <w:tc>
          <w:tcPr>
            <w:tcW w:w="40" w:type="dxa"/>
          </w:tcPr>
          <w:p w14:paraId="1D85021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ED80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389C" w14:textId="77777777" w:rsidR="003B06E9" w:rsidRPr="00A1415E" w:rsidRDefault="003B06E9">
            <w:pPr>
              <w:pStyle w:val="TableContents"/>
              <w:ind w:left="157" w:hanging="157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STATYSTYCZNA LICZBA UCZNIÓW (SLU) DO OBLICZENIA PKD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8C84" w14:textId="57F6DEDC" w:rsidR="003B06E9" w:rsidRPr="00A1415E" w:rsidRDefault="00B27829" w:rsidP="00B43FC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811" w:type="dxa"/>
          </w:tcPr>
          <w:p w14:paraId="61AA879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621357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30D5FF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32653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04FE3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3E1BA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5C39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B43AF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190CA48E" w14:textId="77777777" w:rsidTr="009F147B">
        <w:trPr>
          <w:trHeight w:val="416"/>
        </w:trPr>
        <w:tc>
          <w:tcPr>
            <w:tcW w:w="40" w:type="dxa"/>
          </w:tcPr>
          <w:p w14:paraId="7EBF739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CD69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E420" w14:textId="3FF35E75" w:rsidR="003B06E9" w:rsidRPr="00A1415E" w:rsidRDefault="003B06E9" w:rsidP="0083286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PODSTAWOWA KWOTA DOTACJI - PKD 20</w:t>
            </w:r>
            <w:r w:rsidR="00832869"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B27829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7532" w14:textId="399B5B8D" w:rsidR="003B06E9" w:rsidRPr="00A1415E" w:rsidRDefault="005E65BC" w:rsidP="00B43FC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11 388,58</w:t>
            </w:r>
          </w:p>
        </w:tc>
        <w:tc>
          <w:tcPr>
            <w:tcW w:w="811" w:type="dxa"/>
          </w:tcPr>
          <w:p w14:paraId="5FA1C34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5BCD32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A18B75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13F65D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831E68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D64CC0F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F55C8E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EC65D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E423109" w14:textId="77777777" w:rsidTr="003B06E9">
        <w:trPr>
          <w:trHeight w:val="423"/>
        </w:trPr>
        <w:tc>
          <w:tcPr>
            <w:tcW w:w="40" w:type="dxa"/>
          </w:tcPr>
          <w:p w14:paraId="1511AA3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BBAB" w14:textId="77777777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100 %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E6CDB" w14:textId="6779AF91" w:rsidR="003B06E9" w:rsidRPr="00A1415E" w:rsidRDefault="005E65BC" w:rsidP="00B43FCA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11 388,58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050" w14:textId="77777777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rocznie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2DAA165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7127C2F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D6EB8B9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3BB15FF5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EBB102C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9683D7B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F0B54D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C204E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5EDFACA" w14:textId="77777777" w:rsidTr="003B06E9">
        <w:tc>
          <w:tcPr>
            <w:tcW w:w="40" w:type="dxa"/>
          </w:tcPr>
          <w:p w14:paraId="2C60058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FA87" w14:textId="77777777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PKD/12 m-</w:t>
            </w:r>
            <w:proofErr w:type="spellStart"/>
            <w:r w:rsidRPr="00A1415E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16FD" w14:textId="572ECE7D" w:rsidR="003B06E9" w:rsidRPr="00A1415E" w:rsidRDefault="005E65BC" w:rsidP="00B43FCA">
            <w:pPr>
              <w:pStyle w:val="TableContents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949,05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AAD3" w14:textId="77777777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miesięcznie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097F1C0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C61DA1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0F826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AE24D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66CB1A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8B623F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8F0C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D7E80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40BDE336" w14:textId="77777777" w:rsidTr="003B06E9">
        <w:tc>
          <w:tcPr>
            <w:tcW w:w="40" w:type="dxa"/>
          </w:tcPr>
          <w:p w14:paraId="35BAD68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976B" w14:textId="3F6ACB34" w:rsidR="003B06E9" w:rsidRPr="00A1415E" w:rsidRDefault="004E239D" w:rsidP="00B43FC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3B06E9" w:rsidRPr="00A1415E">
              <w:rPr>
                <w:rFonts w:ascii="Century Gothic" w:hAnsi="Century Gothic" w:cs="Arial"/>
                <w:sz w:val="20"/>
                <w:szCs w:val="20"/>
              </w:rPr>
              <w:t>5 %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C68D" w14:textId="55620B49" w:rsidR="003B06E9" w:rsidRPr="00A1415E" w:rsidRDefault="005E65BC" w:rsidP="00B43FCA">
            <w:pPr>
              <w:pStyle w:val="TableContents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8 541,44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F187" w14:textId="77777777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rocznie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18F5ADE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241C181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4D4AFD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E6A157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C6013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52A9C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EB9900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3FD746A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BA95F8E" w14:textId="77777777" w:rsidTr="003B06E9">
        <w:tc>
          <w:tcPr>
            <w:tcW w:w="40" w:type="dxa"/>
          </w:tcPr>
          <w:p w14:paraId="4FC25C1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D783" w14:textId="77777777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PKD/12 m-</w:t>
            </w:r>
            <w:proofErr w:type="spellStart"/>
            <w:r w:rsidRPr="00A1415E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B1C8" w14:textId="4284D17F" w:rsidR="003B06E9" w:rsidRPr="00A1415E" w:rsidRDefault="005E65BC" w:rsidP="00B43FCA">
            <w:pPr>
              <w:pStyle w:val="TableContents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711,79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FC6E" w14:textId="77777777" w:rsidR="003B06E9" w:rsidRPr="00A1415E" w:rsidRDefault="003B06E9" w:rsidP="00B43FCA">
            <w:pPr>
              <w:pStyle w:val="TableContents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miesięcznie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7187D95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03A975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71772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987458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5847B4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7953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078A8B0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9054EB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BC39057" w14:textId="77777777" w:rsidR="00996109" w:rsidRDefault="00996109"/>
    <w:sectPr w:rsidR="00996109" w:rsidSect="00533037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E9"/>
    <w:rsid w:val="000520D1"/>
    <w:rsid w:val="00073022"/>
    <w:rsid w:val="000760B3"/>
    <w:rsid w:val="000C310F"/>
    <w:rsid w:val="000D290D"/>
    <w:rsid w:val="000E2EBB"/>
    <w:rsid w:val="00132A09"/>
    <w:rsid w:val="001D65BA"/>
    <w:rsid w:val="00207596"/>
    <w:rsid w:val="002B037C"/>
    <w:rsid w:val="002D3D30"/>
    <w:rsid w:val="003100FC"/>
    <w:rsid w:val="00317FC7"/>
    <w:rsid w:val="0032280E"/>
    <w:rsid w:val="00341169"/>
    <w:rsid w:val="0035659F"/>
    <w:rsid w:val="003714A5"/>
    <w:rsid w:val="003B06E9"/>
    <w:rsid w:val="003B4368"/>
    <w:rsid w:val="00463D25"/>
    <w:rsid w:val="004836F3"/>
    <w:rsid w:val="004C7E79"/>
    <w:rsid w:val="004E239D"/>
    <w:rsid w:val="00517A70"/>
    <w:rsid w:val="00533037"/>
    <w:rsid w:val="00577D4E"/>
    <w:rsid w:val="005E29FE"/>
    <w:rsid w:val="005E65BC"/>
    <w:rsid w:val="00685EAC"/>
    <w:rsid w:val="006A5E83"/>
    <w:rsid w:val="00700B3B"/>
    <w:rsid w:val="00740DCB"/>
    <w:rsid w:val="0077058D"/>
    <w:rsid w:val="00802D36"/>
    <w:rsid w:val="00832869"/>
    <w:rsid w:val="00864DEA"/>
    <w:rsid w:val="008874A7"/>
    <w:rsid w:val="0089596A"/>
    <w:rsid w:val="008A5C4C"/>
    <w:rsid w:val="00951FA5"/>
    <w:rsid w:val="009756D5"/>
    <w:rsid w:val="00996109"/>
    <w:rsid w:val="009B410E"/>
    <w:rsid w:val="009F147B"/>
    <w:rsid w:val="009F25D7"/>
    <w:rsid w:val="009F7273"/>
    <w:rsid w:val="00A11E08"/>
    <w:rsid w:val="00A1415E"/>
    <w:rsid w:val="00A61EA6"/>
    <w:rsid w:val="00AB33D7"/>
    <w:rsid w:val="00AB3C4D"/>
    <w:rsid w:val="00B03727"/>
    <w:rsid w:val="00B27829"/>
    <w:rsid w:val="00B41891"/>
    <w:rsid w:val="00B43FCA"/>
    <w:rsid w:val="00BD0421"/>
    <w:rsid w:val="00BE42AC"/>
    <w:rsid w:val="00BF356E"/>
    <w:rsid w:val="00C34FD6"/>
    <w:rsid w:val="00C4400B"/>
    <w:rsid w:val="00C81A25"/>
    <w:rsid w:val="00C961D8"/>
    <w:rsid w:val="00CE78C3"/>
    <w:rsid w:val="00D0605C"/>
    <w:rsid w:val="00D13B59"/>
    <w:rsid w:val="00E06A6C"/>
    <w:rsid w:val="00E352D2"/>
    <w:rsid w:val="00ED365A"/>
    <w:rsid w:val="00F608A8"/>
    <w:rsid w:val="00F61D11"/>
    <w:rsid w:val="00FA1C1C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4E8"/>
  <w15:docId w15:val="{034AAFB3-C666-4363-BBAA-7348D38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06E9"/>
    <w:pPr>
      <w:spacing w:after="120"/>
    </w:pPr>
  </w:style>
  <w:style w:type="paragraph" w:customStyle="1" w:styleId="TableContents">
    <w:name w:val="Table Contents"/>
    <w:basedOn w:val="Normalny"/>
    <w:rsid w:val="003B06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Ewa Pszenna</cp:lastModifiedBy>
  <cp:revision>3</cp:revision>
  <cp:lastPrinted>2023-01-19T12:10:00Z</cp:lastPrinted>
  <dcterms:created xsi:type="dcterms:W3CDTF">2024-01-23T10:04:00Z</dcterms:created>
  <dcterms:modified xsi:type="dcterms:W3CDTF">2024-01-23T10:22:00Z</dcterms:modified>
</cp:coreProperties>
</file>