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751F" w14:textId="178106B1" w:rsidR="007E13E6" w:rsidRPr="006302B8" w:rsidRDefault="007E13E6" w:rsidP="007E13E6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0"/>
          <w:szCs w:val="20"/>
        </w:rPr>
      </w:pPr>
      <w:r w:rsidRPr="006302B8">
        <w:rPr>
          <w:rFonts w:ascii="Century Gothic" w:hAnsi="Century Gothic" w:cs="Times New Roman"/>
          <w:bCs/>
          <w:sz w:val="20"/>
          <w:szCs w:val="20"/>
        </w:rPr>
        <w:t xml:space="preserve">Załącznik Nr 1 </w:t>
      </w:r>
    </w:p>
    <w:p w14:paraId="42C5111D" w14:textId="3CA3E236" w:rsidR="007E13E6" w:rsidRPr="006302B8" w:rsidRDefault="007E13E6" w:rsidP="007E13E6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0"/>
          <w:szCs w:val="20"/>
        </w:rPr>
      </w:pPr>
      <w:r w:rsidRPr="006302B8">
        <w:rPr>
          <w:rFonts w:ascii="Century Gothic" w:hAnsi="Century Gothic" w:cs="Times New Roman"/>
          <w:bCs/>
          <w:sz w:val="20"/>
          <w:szCs w:val="20"/>
        </w:rPr>
        <w:t>do Zarządzenia nr</w:t>
      </w:r>
      <w:r w:rsidR="00552382" w:rsidRPr="006302B8">
        <w:rPr>
          <w:rFonts w:ascii="Century Gothic" w:hAnsi="Century Gothic" w:cs="Times New Roman"/>
          <w:bCs/>
          <w:sz w:val="20"/>
          <w:szCs w:val="20"/>
        </w:rPr>
        <w:t xml:space="preserve"> </w:t>
      </w:r>
      <w:r w:rsidR="008E7CA6" w:rsidRPr="006302B8">
        <w:rPr>
          <w:rFonts w:ascii="Century Gothic" w:hAnsi="Century Gothic" w:cs="Times New Roman"/>
          <w:bCs/>
          <w:sz w:val="20"/>
          <w:szCs w:val="20"/>
        </w:rPr>
        <w:t>11</w:t>
      </w:r>
      <w:r w:rsidR="00E155B4" w:rsidRPr="006302B8">
        <w:rPr>
          <w:rFonts w:ascii="Century Gothic" w:hAnsi="Century Gothic" w:cs="Times New Roman"/>
          <w:bCs/>
          <w:sz w:val="20"/>
          <w:szCs w:val="20"/>
        </w:rPr>
        <w:t>/</w:t>
      </w:r>
      <w:r w:rsidRPr="006302B8">
        <w:rPr>
          <w:rFonts w:ascii="Century Gothic" w:hAnsi="Century Gothic" w:cs="Times New Roman"/>
          <w:bCs/>
          <w:sz w:val="20"/>
          <w:szCs w:val="20"/>
        </w:rPr>
        <w:t>20</w:t>
      </w:r>
      <w:r w:rsidR="00357E75" w:rsidRPr="006302B8">
        <w:rPr>
          <w:rFonts w:ascii="Century Gothic" w:hAnsi="Century Gothic" w:cs="Times New Roman"/>
          <w:bCs/>
          <w:sz w:val="20"/>
          <w:szCs w:val="20"/>
        </w:rPr>
        <w:t>2</w:t>
      </w:r>
      <w:r w:rsidR="004A11EA" w:rsidRPr="006302B8">
        <w:rPr>
          <w:rFonts w:ascii="Century Gothic" w:hAnsi="Century Gothic" w:cs="Times New Roman"/>
          <w:bCs/>
          <w:sz w:val="20"/>
          <w:szCs w:val="20"/>
        </w:rPr>
        <w:t>6</w:t>
      </w:r>
      <w:r w:rsidRPr="006302B8">
        <w:rPr>
          <w:rFonts w:ascii="Century Gothic" w:hAnsi="Century Gothic" w:cs="Times New Roman"/>
          <w:bCs/>
          <w:sz w:val="20"/>
          <w:szCs w:val="20"/>
        </w:rPr>
        <w:t xml:space="preserve"> </w:t>
      </w:r>
    </w:p>
    <w:p w14:paraId="1D2E50C4" w14:textId="56DAB82C" w:rsidR="007E13E6" w:rsidRPr="006302B8" w:rsidRDefault="007E13E6" w:rsidP="007E13E6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0"/>
          <w:szCs w:val="20"/>
        </w:rPr>
      </w:pPr>
      <w:r w:rsidRPr="006302B8">
        <w:rPr>
          <w:rFonts w:ascii="Century Gothic" w:hAnsi="Century Gothic" w:cs="Times New Roman"/>
          <w:bCs/>
          <w:sz w:val="20"/>
          <w:szCs w:val="20"/>
        </w:rPr>
        <w:t>Burmistrza Miasta Mława</w:t>
      </w:r>
    </w:p>
    <w:p w14:paraId="14DD30C5" w14:textId="25E1F8CC" w:rsidR="007E13E6" w:rsidRPr="006302B8" w:rsidRDefault="007E13E6" w:rsidP="007E13E6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0"/>
          <w:szCs w:val="20"/>
        </w:rPr>
      </w:pPr>
      <w:r w:rsidRPr="006302B8">
        <w:rPr>
          <w:rFonts w:ascii="Century Gothic" w:hAnsi="Century Gothic" w:cs="Times New Roman"/>
          <w:bCs/>
          <w:sz w:val="20"/>
          <w:szCs w:val="20"/>
        </w:rPr>
        <w:t>z dnia</w:t>
      </w:r>
      <w:r w:rsidR="00DA5D71" w:rsidRPr="006302B8">
        <w:rPr>
          <w:rFonts w:ascii="Century Gothic" w:hAnsi="Century Gothic" w:cs="Times New Roman"/>
          <w:bCs/>
          <w:sz w:val="20"/>
          <w:szCs w:val="20"/>
        </w:rPr>
        <w:t xml:space="preserve"> </w:t>
      </w:r>
      <w:r w:rsidR="00654510" w:rsidRPr="006302B8">
        <w:rPr>
          <w:rFonts w:ascii="Century Gothic" w:hAnsi="Century Gothic" w:cs="Times New Roman"/>
          <w:bCs/>
          <w:sz w:val="20"/>
          <w:szCs w:val="20"/>
        </w:rPr>
        <w:t>1</w:t>
      </w:r>
      <w:r w:rsidR="004A11EA" w:rsidRPr="006302B8">
        <w:rPr>
          <w:rFonts w:ascii="Century Gothic" w:hAnsi="Century Gothic" w:cs="Times New Roman"/>
          <w:bCs/>
          <w:sz w:val="20"/>
          <w:szCs w:val="20"/>
        </w:rPr>
        <w:t>5</w:t>
      </w:r>
      <w:r w:rsidR="000C6EC0" w:rsidRPr="006302B8">
        <w:rPr>
          <w:rFonts w:ascii="Century Gothic" w:hAnsi="Century Gothic" w:cs="Times New Roman"/>
          <w:bCs/>
          <w:sz w:val="20"/>
          <w:szCs w:val="20"/>
        </w:rPr>
        <w:t xml:space="preserve"> </w:t>
      </w:r>
      <w:r w:rsidR="00F31ABE" w:rsidRPr="006302B8">
        <w:rPr>
          <w:rFonts w:ascii="Century Gothic" w:hAnsi="Century Gothic" w:cs="Times New Roman"/>
          <w:bCs/>
          <w:sz w:val="20"/>
          <w:szCs w:val="20"/>
        </w:rPr>
        <w:t>stycznia</w:t>
      </w:r>
      <w:r w:rsidRPr="006302B8">
        <w:rPr>
          <w:rFonts w:ascii="Century Gothic" w:hAnsi="Century Gothic" w:cs="Times New Roman"/>
          <w:bCs/>
          <w:sz w:val="20"/>
          <w:szCs w:val="20"/>
        </w:rPr>
        <w:t xml:space="preserve"> 20</w:t>
      </w:r>
      <w:r w:rsidR="00357E75" w:rsidRPr="006302B8">
        <w:rPr>
          <w:rFonts w:ascii="Century Gothic" w:hAnsi="Century Gothic" w:cs="Times New Roman"/>
          <w:bCs/>
          <w:sz w:val="20"/>
          <w:szCs w:val="20"/>
        </w:rPr>
        <w:t>2</w:t>
      </w:r>
      <w:r w:rsidR="004A11EA" w:rsidRPr="006302B8">
        <w:rPr>
          <w:rFonts w:ascii="Century Gothic" w:hAnsi="Century Gothic" w:cs="Times New Roman"/>
          <w:bCs/>
          <w:sz w:val="20"/>
          <w:szCs w:val="20"/>
        </w:rPr>
        <w:t>6</w:t>
      </w:r>
      <w:r w:rsidRPr="006302B8">
        <w:rPr>
          <w:rFonts w:ascii="Century Gothic" w:hAnsi="Century Gothic" w:cs="Times New Roman"/>
          <w:bCs/>
          <w:sz w:val="20"/>
          <w:szCs w:val="20"/>
        </w:rPr>
        <w:t xml:space="preserve"> r.</w:t>
      </w:r>
    </w:p>
    <w:p w14:paraId="04A4A693" w14:textId="77777777" w:rsidR="007E13E6" w:rsidRPr="006302B8" w:rsidRDefault="007E13E6" w:rsidP="007E13E6">
      <w:pPr>
        <w:pStyle w:val="Textbody"/>
        <w:tabs>
          <w:tab w:val="left" w:pos="720"/>
        </w:tabs>
        <w:suppressAutoHyphens w:val="0"/>
        <w:spacing w:after="0" w:line="276" w:lineRule="auto"/>
        <w:ind w:left="6379"/>
        <w:rPr>
          <w:rFonts w:ascii="Century Gothic" w:hAnsi="Century Gothic" w:cs="Times New Roman"/>
          <w:bCs/>
          <w:sz w:val="20"/>
          <w:szCs w:val="20"/>
        </w:rPr>
      </w:pPr>
    </w:p>
    <w:p w14:paraId="2B0BBF1F" w14:textId="2E222FE2" w:rsidR="007E13E6" w:rsidRPr="006302B8" w:rsidRDefault="007F3DBD" w:rsidP="006302B8">
      <w:pPr>
        <w:pStyle w:val="Textbody"/>
        <w:tabs>
          <w:tab w:val="left" w:pos="720"/>
        </w:tabs>
        <w:suppressAutoHyphens w:val="0"/>
        <w:spacing w:before="100" w:after="0"/>
        <w:rPr>
          <w:rFonts w:ascii="Century Gothic" w:hAnsi="Century Gothic"/>
          <w:sz w:val="20"/>
          <w:szCs w:val="20"/>
        </w:rPr>
      </w:pPr>
      <w:r w:rsidRPr="006302B8">
        <w:rPr>
          <w:rFonts w:ascii="Century Gothic" w:hAnsi="Century Gothic" w:cs="Times New Roman"/>
          <w:bCs/>
          <w:sz w:val="20"/>
          <w:szCs w:val="20"/>
        </w:rPr>
        <w:t>Określenie</w:t>
      </w:r>
      <w:r w:rsidR="007E13E6" w:rsidRPr="006302B8">
        <w:rPr>
          <w:rFonts w:ascii="Century Gothic" w:hAnsi="Century Gothic" w:cs="Times New Roman"/>
          <w:bCs/>
          <w:sz w:val="20"/>
          <w:szCs w:val="20"/>
        </w:rPr>
        <w:t xml:space="preserve"> Podstawowej Kwoty Dotacji (PKD) dla przedszkoli na 20</w:t>
      </w:r>
      <w:r w:rsidR="00357E75" w:rsidRPr="006302B8">
        <w:rPr>
          <w:rFonts w:ascii="Century Gothic" w:hAnsi="Century Gothic" w:cs="Times New Roman"/>
          <w:bCs/>
          <w:sz w:val="20"/>
          <w:szCs w:val="20"/>
        </w:rPr>
        <w:t>2</w:t>
      </w:r>
      <w:r w:rsidR="004A11EA" w:rsidRPr="006302B8">
        <w:rPr>
          <w:rFonts w:ascii="Century Gothic" w:hAnsi="Century Gothic" w:cs="Times New Roman"/>
          <w:bCs/>
          <w:sz w:val="20"/>
          <w:szCs w:val="20"/>
        </w:rPr>
        <w:t>6</w:t>
      </w:r>
      <w:r w:rsidR="007E13E6" w:rsidRPr="006302B8">
        <w:rPr>
          <w:rFonts w:ascii="Century Gothic" w:hAnsi="Century Gothic" w:cs="Times New Roman"/>
          <w:bCs/>
          <w:sz w:val="20"/>
          <w:szCs w:val="20"/>
        </w:rPr>
        <w:t xml:space="preserve"> r. zgodnie </w:t>
      </w:r>
      <w:r w:rsidR="007E13E6" w:rsidRPr="006302B8">
        <w:rPr>
          <w:rFonts w:ascii="Century Gothic" w:hAnsi="Century Gothic" w:cs="Times New Roman"/>
          <w:bCs/>
          <w:sz w:val="20"/>
          <w:szCs w:val="20"/>
        </w:rPr>
        <w:br/>
        <w:t>z art. 12 ust. 1</w:t>
      </w:r>
      <w:r w:rsidR="00551023" w:rsidRPr="006302B8">
        <w:rPr>
          <w:rFonts w:ascii="Century Gothic" w:hAnsi="Century Gothic" w:cs="Times New Roman"/>
          <w:bCs/>
          <w:sz w:val="20"/>
          <w:szCs w:val="20"/>
        </w:rPr>
        <w:t xml:space="preserve">, </w:t>
      </w:r>
      <w:r w:rsidR="007E13E6" w:rsidRPr="006302B8">
        <w:rPr>
          <w:rFonts w:ascii="Century Gothic" w:hAnsi="Century Gothic" w:cs="Times New Roman"/>
          <w:sz w:val="20"/>
          <w:szCs w:val="20"/>
        </w:rPr>
        <w:t xml:space="preserve">ustawy z dnia 27 października 2017 r. o finansowaniu zadań </w:t>
      </w:r>
      <w:r w:rsidR="00EB47F5" w:rsidRPr="006302B8">
        <w:rPr>
          <w:rFonts w:ascii="Century Gothic" w:hAnsi="Century Gothic" w:cs="Times New Roman"/>
          <w:sz w:val="20"/>
          <w:szCs w:val="20"/>
        </w:rPr>
        <w:t>oświatowych</w:t>
      </w:r>
      <w:r w:rsidR="00EB74BE" w:rsidRPr="006302B8">
        <w:rPr>
          <w:rFonts w:ascii="Century Gothic" w:hAnsi="Century Gothic" w:cs="Times New Roman"/>
          <w:sz w:val="20"/>
          <w:szCs w:val="20"/>
        </w:rPr>
        <w:t xml:space="preserve">             </w:t>
      </w:r>
      <w:r w:rsidR="00EB47F5" w:rsidRPr="006302B8">
        <w:rPr>
          <w:rFonts w:ascii="Century Gothic" w:hAnsi="Century Gothic" w:cs="Times New Roman"/>
          <w:sz w:val="20"/>
          <w:szCs w:val="20"/>
        </w:rPr>
        <w:t xml:space="preserve"> </w:t>
      </w:r>
      <w:r w:rsidR="00890619" w:rsidRPr="006302B8">
        <w:rPr>
          <w:rFonts w:ascii="Century Gothic" w:hAnsi="Century Gothic" w:cs="Times New Roman"/>
          <w:sz w:val="20"/>
          <w:szCs w:val="20"/>
        </w:rPr>
        <w:t>(Dz. U. z 202</w:t>
      </w:r>
      <w:r w:rsidR="004A11EA" w:rsidRPr="006302B8">
        <w:rPr>
          <w:rFonts w:ascii="Century Gothic" w:hAnsi="Century Gothic" w:cs="Times New Roman"/>
          <w:sz w:val="20"/>
          <w:szCs w:val="20"/>
        </w:rPr>
        <w:t>5</w:t>
      </w:r>
      <w:r w:rsidR="00890619" w:rsidRPr="006302B8">
        <w:rPr>
          <w:rFonts w:ascii="Century Gothic" w:hAnsi="Century Gothic" w:cs="Times New Roman"/>
          <w:sz w:val="20"/>
          <w:szCs w:val="20"/>
        </w:rPr>
        <w:t xml:space="preserve"> r. poz. </w:t>
      </w:r>
      <w:r w:rsidR="006308AE" w:rsidRPr="006302B8">
        <w:rPr>
          <w:rFonts w:ascii="Century Gothic" w:hAnsi="Century Gothic" w:cs="Times New Roman"/>
          <w:sz w:val="20"/>
          <w:szCs w:val="20"/>
        </w:rPr>
        <w:t>439</w:t>
      </w:r>
      <w:r w:rsidR="00890619" w:rsidRPr="006302B8">
        <w:rPr>
          <w:rFonts w:ascii="Century Gothic" w:hAnsi="Century Gothic" w:cs="Times New Roman"/>
          <w:sz w:val="20"/>
          <w:szCs w:val="20"/>
        </w:rPr>
        <w:t>)</w:t>
      </w:r>
    </w:p>
    <w:p w14:paraId="7CAFCA1F" w14:textId="77777777" w:rsidR="007E13E6" w:rsidRPr="006302B8" w:rsidRDefault="007E13E6" w:rsidP="007E13E6">
      <w:pPr>
        <w:pStyle w:val="Textbody"/>
        <w:tabs>
          <w:tab w:val="left" w:pos="720"/>
        </w:tabs>
        <w:suppressAutoHyphens w:val="0"/>
        <w:spacing w:before="100" w:after="0"/>
        <w:jc w:val="center"/>
        <w:rPr>
          <w:rFonts w:ascii="Century Gothic" w:hAnsi="Century Gothic" w:cs="Arial"/>
          <w:bCs/>
          <w:sz w:val="20"/>
          <w:szCs w:val="20"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185"/>
        <w:gridCol w:w="6269"/>
        <w:gridCol w:w="1902"/>
      </w:tblGrid>
      <w:tr w:rsidR="007E13E6" w:rsidRPr="006302B8" w14:paraId="151B7431" w14:textId="77777777" w:rsidTr="00D24488">
        <w:trPr>
          <w:trHeight w:val="5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BE86C" w14:textId="6B382BA8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Lp.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5A72F" w14:textId="46607BC4" w:rsidR="00852F5D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 xml:space="preserve">Określenie dla przedszkoli podstawowej kwoty dotacji, o której mowa w art. 12 ust. 1 ustawy </w:t>
            </w:r>
            <w:r w:rsidR="00D24488" w:rsidRPr="006302B8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6302B8">
              <w:rPr>
                <w:rFonts w:ascii="Century Gothic" w:hAnsi="Century Gothic" w:cs="Arial"/>
                <w:sz w:val="20"/>
                <w:szCs w:val="20"/>
              </w:rPr>
              <w:t xml:space="preserve">z dnia 27 października 2017 r. o finansowaniu </w:t>
            </w:r>
            <w:r w:rsidR="00EB47F5" w:rsidRPr="006302B8">
              <w:rPr>
                <w:rFonts w:ascii="Century Gothic" w:hAnsi="Century Gothic" w:cs="Arial"/>
                <w:sz w:val="20"/>
                <w:szCs w:val="20"/>
              </w:rPr>
              <w:t xml:space="preserve">zadań oświatowych </w:t>
            </w:r>
            <w:r w:rsidR="00890619" w:rsidRPr="006302B8">
              <w:rPr>
                <w:rFonts w:ascii="Century Gothic" w:hAnsi="Century Gothic" w:cs="Times New Roman"/>
                <w:sz w:val="20"/>
                <w:szCs w:val="20"/>
              </w:rPr>
              <w:t>(Dz. U. z 202</w:t>
            </w:r>
            <w:r w:rsidR="006308AE" w:rsidRPr="006302B8">
              <w:rPr>
                <w:rFonts w:ascii="Century Gothic" w:hAnsi="Century Gothic" w:cs="Times New Roman"/>
                <w:sz w:val="20"/>
                <w:szCs w:val="20"/>
              </w:rPr>
              <w:t>5</w:t>
            </w:r>
            <w:r w:rsidR="00890619" w:rsidRPr="006302B8">
              <w:rPr>
                <w:rFonts w:ascii="Century Gothic" w:hAnsi="Century Gothic" w:cs="Times New Roman"/>
                <w:sz w:val="20"/>
                <w:szCs w:val="20"/>
              </w:rPr>
              <w:t xml:space="preserve"> r. </w:t>
            </w:r>
            <w:r w:rsidR="000B3C68" w:rsidRPr="006302B8">
              <w:rPr>
                <w:rFonts w:ascii="Century Gothic" w:hAnsi="Century Gothic" w:cs="Times New Roman"/>
                <w:sz w:val="20"/>
                <w:szCs w:val="20"/>
              </w:rPr>
              <w:br/>
            </w:r>
            <w:r w:rsidR="00890619" w:rsidRPr="006302B8">
              <w:rPr>
                <w:rFonts w:ascii="Century Gothic" w:hAnsi="Century Gothic" w:cs="Times New Roman"/>
                <w:sz w:val="20"/>
                <w:szCs w:val="20"/>
              </w:rPr>
              <w:t xml:space="preserve">poz. </w:t>
            </w:r>
            <w:r w:rsidR="006308AE" w:rsidRPr="006302B8">
              <w:rPr>
                <w:rFonts w:ascii="Century Gothic" w:hAnsi="Century Gothic" w:cs="Times New Roman"/>
                <w:sz w:val="20"/>
                <w:szCs w:val="20"/>
              </w:rPr>
              <w:t>439</w:t>
            </w:r>
            <w:r w:rsidR="00890619" w:rsidRPr="006302B8">
              <w:rPr>
                <w:rFonts w:ascii="Century Gothic" w:hAnsi="Century Gothic" w:cs="Times New Roman"/>
                <w:sz w:val="20"/>
                <w:szCs w:val="20"/>
              </w:rPr>
              <w:t>)</w:t>
            </w:r>
          </w:p>
        </w:tc>
      </w:tr>
      <w:tr w:rsidR="007E13E6" w:rsidRPr="006302B8" w14:paraId="4084AC35" w14:textId="77777777" w:rsidTr="00D24488">
        <w:trPr>
          <w:trHeight w:val="59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54587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9420E" w14:textId="3435DAB2" w:rsidR="00852F5D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Kwota wydatków bieżących, o których mowa w art. 9, w związku z art. 12 ust. 1 ustawy o finansowaniu zadań oświatowych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7F026" w14:textId="0ABB164F" w:rsidR="007E13E6" w:rsidRPr="006302B8" w:rsidRDefault="00AA225D" w:rsidP="006302B8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</w:t>
            </w:r>
            <w:r w:rsidR="00152C80"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835 447,35</w:t>
            </w:r>
            <w:r w:rsidR="007E13E6"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13E6" w:rsidRPr="006302B8" w14:paraId="3EECC1C6" w14:textId="77777777" w:rsidTr="007257B5">
        <w:trPr>
          <w:trHeight w:val="697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F5541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67CF2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pomniejszona o:</w:t>
            </w: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4440E" w14:textId="1FED5E63" w:rsidR="007E13E6" w:rsidRPr="006302B8" w:rsidRDefault="007E13E6" w:rsidP="006302B8">
            <w:pPr>
              <w:pStyle w:val="TableContents"/>
              <w:ind w:left="62" w:right="196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1) zaplanowane na rok budżetowy w budżecie Miasta Mława opłaty za korzystanie z wychowania przedszkolnego w przedszkolach prowadzonych przez Miasto Mława, stanowiące dochody budżetu gminy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3958B" w14:textId="19C65A99" w:rsidR="007E13E6" w:rsidRPr="006302B8" w:rsidRDefault="00AA225D" w:rsidP="006302B8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143</w:t>
            </w:r>
            <w:r w:rsidR="007B228A"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000,00</w:t>
            </w:r>
          </w:p>
        </w:tc>
      </w:tr>
      <w:tr w:rsidR="007E13E6" w:rsidRPr="006302B8" w14:paraId="1904A16E" w14:textId="77777777" w:rsidTr="007257B5">
        <w:trPr>
          <w:trHeight w:val="462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29F53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6F72F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5C395" w14:textId="704AB4AF" w:rsidR="007E13E6" w:rsidRPr="006302B8" w:rsidRDefault="007E13E6" w:rsidP="006302B8">
            <w:pPr>
              <w:pStyle w:val="TableContents"/>
              <w:ind w:left="62" w:right="196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2) zaplanowane na rok budżetowy w budżecie Miasta Mława opłaty za wyżywienie w przedszkolach prowadzonych przez Miasto Mława, stanowiące dochody budżetu gminy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CE832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0,00</w:t>
            </w:r>
          </w:p>
        </w:tc>
      </w:tr>
      <w:tr w:rsidR="007E13E6" w:rsidRPr="006302B8" w14:paraId="4D6CA906" w14:textId="77777777" w:rsidTr="007257B5">
        <w:trPr>
          <w:trHeight w:val="81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1B594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FC694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2177A" w14:textId="7D028AAB" w:rsidR="007E13E6" w:rsidRPr="006302B8" w:rsidRDefault="007E13E6" w:rsidP="006302B8">
            <w:pPr>
              <w:pStyle w:val="TableContents"/>
              <w:ind w:left="62" w:right="196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3) sumę iloczynów odpowiednich kwot przewidzianych w części oświatowej subwencji ogólnej dla Miasta Mława na uczniów niepełnosprawnych w przedszkolach oraz statystycznej liczby niepełnosprawnych z danymi rodzajami niepełnosprawności w tych przedszkolach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B529B" w14:textId="5842FE23" w:rsidR="007E13E6" w:rsidRPr="006302B8" w:rsidRDefault="00E1270B" w:rsidP="006302B8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  <w:r w:rsidR="00152C80"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356 879,24</w:t>
            </w:r>
            <w:r w:rsidR="007E13E6"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13E6" w:rsidRPr="006302B8" w14:paraId="77273E6B" w14:textId="77777777" w:rsidTr="007257B5">
        <w:trPr>
          <w:trHeight w:val="49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D252B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7CFDF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E4B0C" w14:textId="0C9F6020" w:rsidR="007E13E6" w:rsidRPr="006302B8" w:rsidRDefault="007E13E6" w:rsidP="006302B8">
            <w:pPr>
              <w:pStyle w:val="TableContents"/>
              <w:ind w:left="62" w:right="196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4) zaplanowane na rok budżetowy w budżecie Miasta Mława wydatki bieżące finansowane z użyciem środków pochodzących z budżetu Unii Europejskiej na prowadzenie tych przedszkoli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1C535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0,00</w:t>
            </w:r>
          </w:p>
        </w:tc>
      </w:tr>
      <w:tr w:rsidR="007E13E6" w:rsidRPr="006302B8" w14:paraId="4D26F8AE" w14:textId="77777777" w:rsidTr="007257B5">
        <w:trPr>
          <w:trHeight w:val="97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2899B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5C72B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67783" w14:textId="77777777" w:rsidR="007E13E6" w:rsidRPr="006302B8" w:rsidRDefault="007E13E6" w:rsidP="006302B8">
            <w:pPr>
              <w:pStyle w:val="TableContents"/>
              <w:ind w:left="62" w:right="196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 xml:space="preserve">5) iloczyn kwoty przewidzianej w części oświatowej subwencji ogólnej dla Miasta Mława na dziecko objęte wczesnym wspomaganiem rozwoju w przedszkolu </w:t>
            </w:r>
            <w:r w:rsidRPr="006302B8">
              <w:rPr>
                <w:rFonts w:ascii="Century Gothic" w:hAnsi="Century Gothic" w:cs="Arial"/>
                <w:sz w:val="20"/>
                <w:szCs w:val="20"/>
              </w:rPr>
              <w:br/>
              <w:t>oraz statystycznej liczby dzieci objętych wczesnym wspomaganiem rozwoju w tych przedszkolach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3D3F4" w14:textId="77777777" w:rsidR="007E13E6" w:rsidRPr="006302B8" w:rsidRDefault="00357E75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0,00</w:t>
            </w:r>
            <w:r w:rsidR="007E13E6" w:rsidRPr="006302B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7E13E6" w:rsidRPr="006302B8" w14:paraId="584BC9A0" w14:textId="77777777" w:rsidTr="007257B5">
        <w:trPr>
          <w:trHeight w:val="872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EF829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32BA4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DF809" w14:textId="77777777" w:rsidR="007E13E6" w:rsidRPr="006302B8" w:rsidRDefault="007E13E6" w:rsidP="006302B8">
            <w:pPr>
              <w:pStyle w:val="TableContents"/>
              <w:ind w:left="62" w:right="196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6) iloczyn kwoty przewidzianej w części oświatowej subwencji ogólnej dla Miasta Mława na uczestnika zajęć rewalidacyjno-wychowawczych w przedszkolach oraz statystycznej liczby uczestników zajęć rewalidacyjno-wychowawczych w tych przedszkolach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159B8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0,00</w:t>
            </w:r>
          </w:p>
        </w:tc>
      </w:tr>
      <w:tr w:rsidR="007E13E6" w:rsidRPr="006302B8" w14:paraId="3A4AE624" w14:textId="77777777" w:rsidTr="007257B5">
        <w:trPr>
          <w:trHeight w:val="510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2DA89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6AAB0" w14:textId="77777777" w:rsidR="007E13E6" w:rsidRPr="006302B8" w:rsidRDefault="007E13E6" w:rsidP="006302B8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EF195" w14:textId="2E57D54C" w:rsidR="007E13E6" w:rsidRPr="006302B8" w:rsidRDefault="007E13E6" w:rsidP="006302B8">
            <w:pPr>
              <w:pStyle w:val="TableContents"/>
              <w:ind w:left="62" w:right="196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7) zaplanowane na rok budżetowy w budżecie Miasta Mława wydatki bieżące na realizację programów rządowych w tych przedszkolach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6E48D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0,00</w:t>
            </w:r>
          </w:p>
        </w:tc>
      </w:tr>
      <w:tr w:rsidR="007E13E6" w:rsidRPr="006302B8" w14:paraId="3439E869" w14:textId="77777777" w:rsidTr="007257B5">
        <w:trPr>
          <w:trHeight w:val="33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BC2A6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7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756C3" w14:textId="14BCE8B9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Kwota wydatków bieżących w 20</w:t>
            </w:r>
            <w:r w:rsidR="00357E75" w:rsidRPr="006302B8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FA1225" w:rsidRPr="006302B8"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Pr="006302B8">
              <w:rPr>
                <w:rFonts w:ascii="Century Gothic" w:hAnsi="Century Gothic" w:cs="Arial"/>
                <w:sz w:val="20"/>
                <w:szCs w:val="20"/>
              </w:rPr>
              <w:t xml:space="preserve"> r. - do obliczenia Podstawowej Kwoty Dotacji dla przedszkoli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8455D" w14:textId="22C963FA" w:rsidR="007E13E6" w:rsidRPr="006302B8" w:rsidRDefault="00A508E2" w:rsidP="006302B8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13 335 568,11</w:t>
            </w:r>
          </w:p>
        </w:tc>
      </w:tr>
      <w:tr w:rsidR="007E13E6" w:rsidRPr="006302B8" w14:paraId="7220F737" w14:textId="77777777" w:rsidTr="007257B5">
        <w:trPr>
          <w:trHeight w:val="54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5E601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7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57062" w14:textId="4A86A97D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Statystyczna ogólna liczba uczniów w przedszkolach prowadzonych przez Miasto Mława (</w:t>
            </w:r>
            <w:r w:rsidR="00E478C8" w:rsidRPr="006302B8">
              <w:rPr>
                <w:rFonts w:ascii="Century Gothic" w:hAnsi="Century Gothic" w:cs="Arial"/>
                <w:sz w:val="20"/>
                <w:szCs w:val="20"/>
              </w:rPr>
              <w:t>stan wg SIO na 30 września 20</w:t>
            </w:r>
            <w:r w:rsidR="001F4E3D" w:rsidRPr="006302B8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A508E2" w:rsidRPr="006302B8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E478C8" w:rsidRPr="006302B8">
              <w:rPr>
                <w:rFonts w:ascii="Century Gothic" w:hAnsi="Century Gothic" w:cs="Arial"/>
                <w:sz w:val="20"/>
                <w:szCs w:val="20"/>
              </w:rPr>
              <w:t xml:space="preserve"> r.</w:t>
            </w:r>
            <w:r w:rsidR="00474713" w:rsidRPr="006302B8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52609" w14:textId="2D7F09A0" w:rsidR="007E13E6" w:rsidRPr="006302B8" w:rsidRDefault="008E7CA6" w:rsidP="006302B8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767</w:t>
            </w:r>
          </w:p>
        </w:tc>
      </w:tr>
      <w:tr w:rsidR="007E13E6" w:rsidRPr="006302B8" w14:paraId="53551C09" w14:textId="77777777" w:rsidTr="00DC2064">
        <w:trPr>
          <w:trHeight w:val="511"/>
        </w:trPr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8F1E9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57E71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pomniejszona o:</w:t>
            </w: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71693" w14:textId="06B62221" w:rsidR="00474713" w:rsidRPr="006302B8" w:rsidRDefault="007E13E6" w:rsidP="006302B8">
            <w:pPr>
              <w:pStyle w:val="TableContents"/>
              <w:ind w:left="62" w:right="196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 xml:space="preserve">statystyczną liczbę uczniów niepełnosprawnych w przedszkolach prowadzonych przez Miasto Mława posiadających  orzeczenie o potrzebie kształcenia specjalnego, ustalona na podstawie danych systemu informacji oświatowej </w:t>
            </w:r>
            <w:r w:rsidR="00474713" w:rsidRPr="006302B8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E478C8" w:rsidRPr="006302B8">
              <w:rPr>
                <w:rFonts w:ascii="Century Gothic" w:hAnsi="Century Gothic" w:cs="Arial"/>
                <w:sz w:val="20"/>
                <w:szCs w:val="20"/>
              </w:rPr>
              <w:t>SIO na 30 września 20</w:t>
            </w:r>
            <w:r w:rsidR="001F4E3D" w:rsidRPr="006302B8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342BF7" w:rsidRPr="006302B8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1F4E3D" w:rsidRPr="006302B8">
              <w:rPr>
                <w:rFonts w:ascii="Century Gothic" w:hAnsi="Century Gothic" w:cs="Arial"/>
                <w:sz w:val="20"/>
                <w:szCs w:val="20"/>
              </w:rPr>
              <w:t xml:space="preserve"> r</w:t>
            </w:r>
            <w:r w:rsidR="00E478C8" w:rsidRPr="006302B8"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="00474713" w:rsidRPr="006302B8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9CE89" w14:textId="09744B6A" w:rsidR="007E13E6" w:rsidRPr="006302B8" w:rsidRDefault="00130B98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A508E2" w:rsidRPr="006302B8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</w:tr>
      <w:tr w:rsidR="007E13E6" w:rsidRPr="006302B8" w14:paraId="4C90F845" w14:textId="77777777" w:rsidTr="00DC2064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15CF1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72A98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STATYSTYCZNA LICZBA UCZNIÓW DO OBLICZENIA PKD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9E707" w14:textId="1BA636CE" w:rsidR="007E13E6" w:rsidRPr="006302B8" w:rsidRDefault="008E7CA6" w:rsidP="006302B8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742</w:t>
            </w:r>
          </w:p>
        </w:tc>
      </w:tr>
      <w:tr w:rsidR="007E13E6" w:rsidRPr="006302B8" w14:paraId="6AC0AE5C" w14:textId="77777777" w:rsidTr="007257B5">
        <w:trPr>
          <w:trHeight w:val="25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14B4D" w14:textId="77777777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  <w:tc>
          <w:tcPr>
            <w:tcW w:w="745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2B9D1" w14:textId="72287E75" w:rsidR="007E13E6" w:rsidRPr="006302B8" w:rsidRDefault="007E13E6" w:rsidP="006302B8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PODSTAWOWA KWOTA DOTACJI - PKD 20</w:t>
            </w:r>
            <w:r w:rsidR="00357E75" w:rsidRPr="006302B8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342BF7" w:rsidRPr="006302B8"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Pr="006302B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F4FAF" w14:textId="297ED591" w:rsidR="007E13E6" w:rsidRPr="006302B8" w:rsidRDefault="009A554E" w:rsidP="006302B8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</w:t>
            </w:r>
            <w:r w:rsidR="00911064"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972,46</w:t>
            </w:r>
          </w:p>
        </w:tc>
      </w:tr>
      <w:tr w:rsidR="007E13E6" w:rsidRPr="006302B8" w14:paraId="415B982C" w14:textId="77777777" w:rsidTr="00600BE6">
        <w:trPr>
          <w:trHeight w:val="321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DEBB1" w14:textId="77777777" w:rsidR="007E13E6" w:rsidRPr="006302B8" w:rsidRDefault="007E13E6" w:rsidP="006302B8">
            <w:pPr>
              <w:pStyle w:val="TableContents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lastRenderedPageBreak/>
              <w:t>100% PKD 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7D132" w14:textId="6C903B54" w:rsidR="007E13E6" w:rsidRPr="006302B8" w:rsidRDefault="00911064" w:rsidP="006302B8"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17 972,46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CE3C9" w14:textId="5AD49085" w:rsidR="007E13E6" w:rsidRPr="006302B8" w:rsidRDefault="007F434F" w:rsidP="007F434F">
            <w:pPr>
              <w:pStyle w:val="TableContents"/>
              <w:bidi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rocznie na </w:t>
            </w:r>
            <w:r w:rsidR="007E13E6" w:rsidRPr="006302B8">
              <w:rPr>
                <w:rFonts w:ascii="Century Gothic" w:hAnsi="Century Gothic" w:cs="Arial"/>
                <w:sz w:val="20"/>
                <w:szCs w:val="20"/>
              </w:rPr>
              <w:t xml:space="preserve"> ucznia</w:t>
            </w:r>
          </w:p>
        </w:tc>
      </w:tr>
      <w:tr w:rsidR="007E13E6" w:rsidRPr="006302B8" w14:paraId="40CD1208" w14:textId="77777777" w:rsidTr="00600BE6">
        <w:trPr>
          <w:trHeight w:val="300"/>
        </w:trPr>
        <w:tc>
          <w:tcPr>
            <w:tcW w:w="163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99717" w14:textId="77777777" w:rsidR="007E13E6" w:rsidRPr="006302B8" w:rsidRDefault="007E13E6" w:rsidP="006302B8">
            <w:pPr>
              <w:pStyle w:val="TableContents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PKD /12 m-</w:t>
            </w:r>
            <w:proofErr w:type="spellStart"/>
            <w:r w:rsidRPr="006302B8">
              <w:rPr>
                <w:rFonts w:ascii="Century Gothic" w:hAnsi="Century Gothic" w:cs="Arial"/>
                <w:sz w:val="20"/>
                <w:szCs w:val="20"/>
              </w:rPr>
              <w:t>cy</w:t>
            </w:r>
            <w:proofErr w:type="spellEnd"/>
            <w:r w:rsidRPr="006302B8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635A8" w14:textId="5EDDC635" w:rsidR="007E13E6" w:rsidRPr="006302B8" w:rsidRDefault="00911064" w:rsidP="006302B8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1 497,71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541E0" w14:textId="4E317721" w:rsidR="007E13E6" w:rsidRPr="006302B8" w:rsidRDefault="007E13E6" w:rsidP="007F434F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miesięcznie na 1 ucznia</w:t>
            </w:r>
          </w:p>
        </w:tc>
      </w:tr>
      <w:tr w:rsidR="007A1C78" w:rsidRPr="006302B8" w14:paraId="37147E9E" w14:textId="77777777" w:rsidTr="003038E9">
        <w:trPr>
          <w:trHeight w:val="300"/>
        </w:trPr>
        <w:tc>
          <w:tcPr>
            <w:tcW w:w="163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49B05" w14:textId="73836026" w:rsidR="007A1C78" w:rsidRPr="006302B8" w:rsidRDefault="00780A0A" w:rsidP="006302B8">
            <w:pPr>
              <w:pStyle w:val="TableContents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7</w:t>
            </w:r>
            <w:r w:rsidR="007A1C78" w:rsidRPr="006302B8">
              <w:rPr>
                <w:rFonts w:ascii="Century Gothic" w:hAnsi="Century Gothic" w:cs="Arial"/>
                <w:sz w:val="20"/>
                <w:szCs w:val="20"/>
              </w:rPr>
              <w:t>5% PKD </w:t>
            </w: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BB76D" w14:textId="6966B4C8" w:rsidR="007A1C78" w:rsidRPr="006302B8" w:rsidRDefault="00911064" w:rsidP="006302B8">
            <w:pPr>
              <w:pStyle w:val="TableContents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b/>
                <w:sz w:val="20"/>
                <w:szCs w:val="20"/>
              </w:rPr>
              <w:t>13 479,35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8BBAC" w14:textId="4657A68E" w:rsidR="007A1C78" w:rsidRPr="006302B8" w:rsidRDefault="00A23628" w:rsidP="00A23628">
            <w:pPr>
              <w:pStyle w:val="TableContents"/>
              <w:bidi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rocznie na </w:t>
            </w:r>
            <w:r w:rsidRPr="006302B8">
              <w:rPr>
                <w:rFonts w:ascii="Century Gothic" w:hAnsi="Century Gothic" w:cs="Arial"/>
                <w:sz w:val="20"/>
                <w:szCs w:val="20"/>
              </w:rPr>
              <w:t xml:space="preserve"> ucznia</w:t>
            </w:r>
          </w:p>
        </w:tc>
      </w:tr>
      <w:tr w:rsidR="007A1C78" w:rsidRPr="006302B8" w14:paraId="738C1B2C" w14:textId="77777777" w:rsidTr="003038E9">
        <w:trPr>
          <w:trHeight w:val="300"/>
        </w:trPr>
        <w:tc>
          <w:tcPr>
            <w:tcW w:w="163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A31AA" w14:textId="77777777" w:rsidR="007A1C78" w:rsidRPr="006302B8" w:rsidRDefault="007A1C78" w:rsidP="006302B8">
            <w:pPr>
              <w:pStyle w:val="TableContents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PKD /12 m-</w:t>
            </w:r>
            <w:proofErr w:type="spellStart"/>
            <w:r w:rsidRPr="006302B8">
              <w:rPr>
                <w:rFonts w:ascii="Century Gothic" w:hAnsi="Century Gothic" w:cs="Arial"/>
                <w:sz w:val="20"/>
                <w:szCs w:val="20"/>
              </w:rPr>
              <w:t>cy</w:t>
            </w:r>
            <w:proofErr w:type="spellEnd"/>
            <w:r w:rsidRPr="006302B8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01E6D" w14:textId="73366538" w:rsidR="007A1C78" w:rsidRPr="006302B8" w:rsidRDefault="00342BF7" w:rsidP="006302B8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  <w:r w:rsidR="00911064" w:rsidRPr="006302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123,28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C0302" w14:textId="413F0AC7" w:rsidR="007A1C78" w:rsidRPr="006302B8" w:rsidRDefault="006235CC" w:rsidP="006235CC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6302B8">
              <w:rPr>
                <w:rFonts w:ascii="Century Gothic" w:hAnsi="Century Gothic" w:cs="Arial"/>
                <w:sz w:val="20"/>
                <w:szCs w:val="20"/>
              </w:rPr>
              <w:t>M</w:t>
            </w:r>
            <w:r w:rsidR="007A1C78" w:rsidRPr="006302B8">
              <w:rPr>
                <w:rFonts w:ascii="Century Gothic" w:hAnsi="Century Gothic" w:cs="Arial"/>
                <w:sz w:val="20"/>
                <w:szCs w:val="20"/>
              </w:rPr>
              <w:t>iesięcznie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A1C78" w:rsidRPr="006302B8">
              <w:rPr>
                <w:rFonts w:ascii="Century Gothic" w:hAnsi="Century Gothic" w:cs="Arial"/>
                <w:sz w:val="20"/>
                <w:szCs w:val="20"/>
              </w:rPr>
              <w:t xml:space="preserve"> na 1 ucznia</w:t>
            </w:r>
          </w:p>
        </w:tc>
      </w:tr>
    </w:tbl>
    <w:p w14:paraId="5BEC6D68" w14:textId="77777777" w:rsidR="007E13E6" w:rsidRPr="006302B8" w:rsidRDefault="007E13E6" w:rsidP="007A1C78">
      <w:pPr>
        <w:pStyle w:val="Textbody"/>
        <w:tabs>
          <w:tab w:val="left" w:pos="720"/>
        </w:tabs>
        <w:suppressAutoHyphens w:val="0"/>
        <w:spacing w:before="100" w:after="0"/>
        <w:rPr>
          <w:rFonts w:ascii="Century Gothic" w:hAnsi="Century Gothic" w:cs="Arial"/>
          <w:b/>
          <w:bCs/>
          <w:sz w:val="20"/>
          <w:szCs w:val="20"/>
        </w:rPr>
      </w:pPr>
    </w:p>
    <w:sectPr w:rsidR="007E13E6" w:rsidRPr="006302B8" w:rsidSect="00496AB1">
      <w:pgSz w:w="11906" w:h="16838"/>
      <w:pgMar w:top="851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E6"/>
    <w:rsid w:val="0006746F"/>
    <w:rsid w:val="000807DD"/>
    <w:rsid w:val="000A2241"/>
    <w:rsid w:val="000A5743"/>
    <w:rsid w:val="000B3C68"/>
    <w:rsid w:val="000C399F"/>
    <w:rsid w:val="000C6EC0"/>
    <w:rsid w:val="000E58BF"/>
    <w:rsid w:val="00113EDC"/>
    <w:rsid w:val="00124480"/>
    <w:rsid w:val="00130B98"/>
    <w:rsid w:val="00152C80"/>
    <w:rsid w:val="001C5533"/>
    <w:rsid w:val="001F4E3D"/>
    <w:rsid w:val="00220B51"/>
    <w:rsid w:val="0029156C"/>
    <w:rsid w:val="002A6994"/>
    <w:rsid w:val="00342BF7"/>
    <w:rsid w:val="0034515F"/>
    <w:rsid w:val="00357E75"/>
    <w:rsid w:val="00380B6D"/>
    <w:rsid w:val="0038768B"/>
    <w:rsid w:val="003C3813"/>
    <w:rsid w:val="003D6DE0"/>
    <w:rsid w:val="00406961"/>
    <w:rsid w:val="0045778A"/>
    <w:rsid w:val="00474713"/>
    <w:rsid w:val="00476A2E"/>
    <w:rsid w:val="00496AB1"/>
    <w:rsid w:val="004A11EA"/>
    <w:rsid w:val="00512E22"/>
    <w:rsid w:val="005264CA"/>
    <w:rsid w:val="00537235"/>
    <w:rsid w:val="00551023"/>
    <w:rsid w:val="00552382"/>
    <w:rsid w:val="005630A5"/>
    <w:rsid w:val="00572ABD"/>
    <w:rsid w:val="0058673D"/>
    <w:rsid w:val="005B2D9D"/>
    <w:rsid w:val="006235CC"/>
    <w:rsid w:val="006302B8"/>
    <w:rsid w:val="006308AE"/>
    <w:rsid w:val="00654510"/>
    <w:rsid w:val="006845AC"/>
    <w:rsid w:val="006A0A08"/>
    <w:rsid w:val="006D5292"/>
    <w:rsid w:val="00715DF8"/>
    <w:rsid w:val="007257B5"/>
    <w:rsid w:val="00747CBF"/>
    <w:rsid w:val="00780A0A"/>
    <w:rsid w:val="00796C07"/>
    <w:rsid w:val="007A1C78"/>
    <w:rsid w:val="007B228A"/>
    <w:rsid w:val="007E13E6"/>
    <w:rsid w:val="007F3DBD"/>
    <w:rsid w:val="007F434F"/>
    <w:rsid w:val="00805561"/>
    <w:rsid w:val="00852F5D"/>
    <w:rsid w:val="008601C5"/>
    <w:rsid w:val="00890619"/>
    <w:rsid w:val="00891527"/>
    <w:rsid w:val="008A7A03"/>
    <w:rsid w:val="008B5635"/>
    <w:rsid w:val="008C72D0"/>
    <w:rsid w:val="008E7CA6"/>
    <w:rsid w:val="008F15A7"/>
    <w:rsid w:val="00911064"/>
    <w:rsid w:val="00932B3D"/>
    <w:rsid w:val="00942FC7"/>
    <w:rsid w:val="009756D5"/>
    <w:rsid w:val="00996109"/>
    <w:rsid w:val="009A554E"/>
    <w:rsid w:val="009A7386"/>
    <w:rsid w:val="009C7FE3"/>
    <w:rsid w:val="00A203D7"/>
    <w:rsid w:val="00A21BC1"/>
    <w:rsid w:val="00A23628"/>
    <w:rsid w:val="00A27921"/>
    <w:rsid w:val="00A508E2"/>
    <w:rsid w:val="00A61EA6"/>
    <w:rsid w:val="00A67DEF"/>
    <w:rsid w:val="00A90C4A"/>
    <w:rsid w:val="00AA225D"/>
    <w:rsid w:val="00AA71A1"/>
    <w:rsid w:val="00AC7D37"/>
    <w:rsid w:val="00AD5528"/>
    <w:rsid w:val="00B347BE"/>
    <w:rsid w:val="00B4372A"/>
    <w:rsid w:val="00B62B6E"/>
    <w:rsid w:val="00BE4D6F"/>
    <w:rsid w:val="00C04C67"/>
    <w:rsid w:val="00C14392"/>
    <w:rsid w:val="00C27E39"/>
    <w:rsid w:val="00C336FB"/>
    <w:rsid w:val="00C36385"/>
    <w:rsid w:val="00C41EAD"/>
    <w:rsid w:val="00C94DFA"/>
    <w:rsid w:val="00D046EE"/>
    <w:rsid w:val="00D24488"/>
    <w:rsid w:val="00D31427"/>
    <w:rsid w:val="00D614E6"/>
    <w:rsid w:val="00D659EE"/>
    <w:rsid w:val="00DA00CC"/>
    <w:rsid w:val="00DA4D3A"/>
    <w:rsid w:val="00DA5D71"/>
    <w:rsid w:val="00DC2064"/>
    <w:rsid w:val="00E1270B"/>
    <w:rsid w:val="00E155B4"/>
    <w:rsid w:val="00E2723F"/>
    <w:rsid w:val="00E478C8"/>
    <w:rsid w:val="00EA556B"/>
    <w:rsid w:val="00EB47F5"/>
    <w:rsid w:val="00EB74BE"/>
    <w:rsid w:val="00EC7158"/>
    <w:rsid w:val="00EE036B"/>
    <w:rsid w:val="00F0710B"/>
    <w:rsid w:val="00F31ABE"/>
    <w:rsid w:val="00F56043"/>
    <w:rsid w:val="00F645BD"/>
    <w:rsid w:val="00FA1225"/>
    <w:rsid w:val="00FD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82B1"/>
  <w15:docId w15:val="{9696792E-AE32-4E54-AF2D-37117623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E13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E13E6"/>
    <w:pPr>
      <w:spacing w:after="120"/>
    </w:pPr>
  </w:style>
  <w:style w:type="paragraph" w:customStyle="1" w:styleId="TableContents">
    <w:name w:val="Table Contents"/>
    <w:basedOn w:val="Normalny"/>
    <w:rsid w:val="007E13E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epszenna</dc:creator>
  <cp:keywords/>
  <dc:description/>
  <cp:lastModifiedBy>Ewa Pszenna</cp:lastModifiedBy>
  <cp:revision>2</cp:revision>
  <cp:lastPrinted>2025-01-17T08:49:00Z</cp:lastPrinted>
  <dcterms:created xsi:type="dcterms:W3CDTF">2026-01-19T08:25:00Z</dcterms:created>
  <dcterms:modified xsi:type="dcterms:W3CDTF">2026-01-19T08:25:00Z</dcterms:modified>
</cp:coreProperties>
</file>