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B5B4" w14:textId="77777777" w:rsidR="00006D78" w:rsidRDefault="00006D78" w:rsidP="00675A1C">
      <w:pPr>
        <w:pStyle w:val="Nagwek2"/>
        <w:shd w:val="clear" w:color="auto" w:fill="FFFFFF"/>
        <w:spacing w:before="0" w:beforeAutospacing="0" w:after="0" w:afterAutospacing="0" w:line="360" w:lineRule="auto"/>
        <w:rPr>
          <w:bCs w:val="0"/>
          <w:sz w:val="24"/>
          <w:szCs w:val="24"/>
        </w:rPr>
      </w:pPr>
    </w:p>
    <w:p w14:paraId="02281F67" w14:textId="77777777" w:rsidR="00006D78" w:rsidRDefault="00006D78" w:rsidP="0044460C">
      <w:pPr>
        <w:pStyle w:val="Nagwek2"/>
        <w:shd w:val="clear" w:color="auto" w:fill="FFFFFF"/>
        <w:spacing w:before="0" w:beforeAutospacing="0" w:after="0" w:afterAutospacing="0" w:line="360" w:lineRule="auto"/>
        <w:ind w:left="4248" w:firstLine="708"/>
        <w:jc w:val="center"/>
        <w:rPr>
          <w:bCs w:val="0"/>
          <w:sz w:val="24"/>
          <w:szCs w:val="24"/>
        </w:rPr>
      </w:pPr>
    </w:p>
    <w:p w14:paraId="58F9FF30" w14:textId="6849C62E" w:rsidR="009D0931" w:rsidRPr="006A5A11" w:rsidRDefault="00006D78" w:rsidP="00CF4A40">
      <w:pPr>
        <w:pStyle w:val="Nagwek2"/>
        <w:shd w:val="clear" w:color="auto" w:fill="FFFFFF"/>
        <w:spacing w:line="360" w:lineRule="auto"/>
        <w:rPr>
          <w:sz w:val="24"/>
          <w:szCs w:val="24"/>
        </w:rPr>
      </w:pPr>
      <w:r w:rsidRPr="00006D78">
        <w:rPr>
          <w:sz w:val="24"/>
          <w:szCs w:val="24"/>
        </w:rPr>
        <w:t>UCHWAŁA NR</w:t>
      </w:r>
      <w:r w:rsidR="0048190E" w:rsidRPr="006A5A11">
        <w:rPr>
          <w:sz w:val="24"/>
          <w:szCs w:val="24"/>
        </w:rPr>
        <w:t xml:space="preserve"> XXIV/247/2026</w:t>
      </w:r>
    </w:p>
    <w:p w14:paraId="09BFC0A3" w14:textId="77777777" w:rsidR="009D0931" w:rsidRPr="009D0931" w:rsidRDefault="009D0931" w:rsidP="00CF4A40">
      <w:pPr>
        <w:pStyle w:val="Nagwek2"/>
        <w:shd w:val="clear" w:color="auto" w:fill="FFFFFF"/>
        <w:spacing w:after="0" w:line="360" w:lineRule="auto"/>
        <w:rPr>
          <w:sz w:val="24"/>
          <w:szCs w:val="24"/>
        </w:rPr>
      </w:pPr>
      <w:r w:rsidRPr="009D0931">
        <w:rPr>
          <w:sz w:val="24"/>
          <w:szCs w:val="24"/>
        </w:rPr>
        <w:t>RADY MIASTA MŁAWA</w:t>
      </w:r>
    </w:p>
    <w:p w14:paraId="745B24D4" w14:textId="5CE55483" w:rsidR="009D0931" w:rsidRPr="009D0931" w:rsidRDefault="009D0931" w:rsidP="00CF4A40">
      <w:pPr>
        <w:pStyle w:val="Nagwek2"/>
        <w:shd w:val="clear" w:color="auto" w:fill="FFFFFF"/>
        <w:spacing w:after="0" w:line="360" w:lineRule="auto"/>
        <w:rPr>
          <w:sz w:val="24"/>
          <w:szCs w:val="24"/>
        </w:rPr>
      </w:pPr>
      <w:r w:rsidRPr="009D0931">
        <w:rPr>
          <w:sz w:val="24"/>
          <w:szCs w:val="24"/>
        </w:rPr>
        <w:t xml:space="preserve">z dnia </w:t>
      </w:r>
      <w:r w:rsidR="0048190E" w:rsidRPr="006A5A11">
        <w:rPr>
          <w:sz w:val="24"/>
          <w:szCs w:val="24"/>
        </w:rPr>
        <w:t>24 lutego 2026 r.</w:t>
      </w:r>
    </w:p>
    <w:p w14:paraId="213E4525" w14:textId="0E193770" w:rsidR="009D0931" w:rsidRPr="009D0931" w:rsidRDefault="009D0931" w:rsidP="00CF4A40">
      <w:pPr>
        <w:pStyle w:val="Nagwek2"/>
        <w:shd w:val="clear" w:color="auto" w:fill="FFFFFF"/>
        <w:spacing w:after="0" w:line="360" w:lineRule="auto"/>
        <w:rPr>
          <w:sz w:val="24"/>
          <w:szCs w:val="24"/>
        </w:rPr>
      </w:pPr>
      <w:r w:rsidRPr="009D0931">
        <w:rPr>
          <w:sz w:val="24"/>
          <w:szCs w:val="24"/>
        </w:rPr>
        <w:t>w sprawie rozpatrzenia skargi</w:t>
      </w:r>
    </w:p>
    <w:p w14:paraId="6CEF58AE" w14:textId="63ACE1BF" w:rsidR="009D0931" w:rsidRPr="009D0931" w:rsidRDefault="009D0931" w:rsidP="00CF4A40">
      <w:pPr>
        <w:pStyle w:val="Nagwek2"/>
        <w:shd w:val="clear" w:color="auto" w:fill="FFFFFF"/>
        <w:spacing w:after="0" w:line="360" w:lineRule="auto"/>
        <w:ind w:firstLine="708"/>
        <w:rPr>
          <w:b w:val="0"/>
          <w:bCs w:val="0"/>
          <w:sz w:val="24"/>
          <w:szCs w:val="24"/>
        </w:rPr>
      </w:pPr>
      <w:r w:rsidRPr="009D0931">
        <w:rPr>
          <w:b w:val="0"/>
          <w:bCs w:val="0"/>
          <w:sz w:val="24"/>
          <w:szCs w:val="24"/>
        </w:rPr>
        <w:t xml:space="preserve">Na podstawie art.18b ust.1 ustawy z dnia 8 marca 1990 r. o samorządzie gminnym (Dz.U. z 2025 r., poz.1153 z późn.zm.) oraz art.227, art.229 pkt 3 i art. 231 §1 ustawy </w:t>
      </w:r>
      <w:r w:rsidR="007B09EE" w:rsidRPr="006A5A11">
        <w:rPr>
          <w:b w:val="0"/>
          <w:bCs w:val="0"/>
          <w:sz w:val="24"/>
          <w:szCs w:val="24"/>
        </w:rPr>
        <w:t xml:space="preserve">                       </w:t>
      </w:r>
      <w:r w:rsidRPr="009D0931">
        <w:rPr>
          <w:b w:val="0"/>
          <w:bCs w:val="0"/>
          <w:sz w:val="24"/>
          <w:szCs w:val="24"/>
        </w:rPr>
        <w:t>z dnia 14 czerwca 1960 r. Kodeks Postepowania Administracyjnego</w:t>
      </w:r>
      <w:r w:rsidR="007B09EE" w:rsidRPr="006A5A11">
        <w:rPr>
          <w:b w:val="0"/>
          <w:bCs w:val="0"/>
          <w:sz w:val="24"/>
          <w:szCs w:val="24"/>
        </w:rPr>
        <w:t xml:space="preserve"> </w:t>
      </w:r>
      <w:r w:rsidRPr="009D0931">
        <w:rPr>
          <w:b w:val="0"/>
          <w:bCs w:val="0"/>
          <w:sz w:val="24"/>
          <w:szCs w:val="24"/>
        </w:rPr>
        <w:t>(Dz.U. z 2025 r. poz.1691) po zapoznaniu się ze stanowiskiem Komisji Skarg, Wniosków i Petycji - Rada Miasta Mława uchwala, co następuje:</w:t>
      </w:r>
    </w:p>
    <w:p w14:paraId="352A0CEA" w14:textId="6A0A9D5F" w:rsidR="009D0931" w:rsidRPr="009D0931" w:rsidRDefault="009D0931" w:rsidP="00CF4A40">
      <w:pPr>
        <w:pStyle w:val="Nagwek2"/>
        <w:shd w:val="clear" w:color="auto" w:fill="FFFFFF"/>
        <w:spacing w:after="0" w:line="360" w:lineRule="auto"/>
        <w:rPr>
          <w:b w:val="0"/>
          <w:bCs w:val="0"/>
          <w:sz w:val="24"/>
          <w:szCs w:val="24"/>
        </w:rPr>
      </w:pPr>
      <w:r w:rsidRPr="009D0931">
        <w:rPr>
          <w:sz w:val="24"/>
          <w:szCs w:val="24"/>
        </w:rPr>
        <w:t>§1.</w:t>
      </w:r>
      <w:r w:rsidRPr="009D0931">
        <w:rPr>
          <w:b w:val="0"/>
          <w:bCs w:val="0"/>
          <w:sz w:val="24"/>
          <w:szCs w:val="24"/>
        </w:rPr>
        <w:t xml:space="preserve"> Skargę z dnia 29 stycznia 2026 r. na Burmistrza Miasta Mława uznaje się za bezzasadną </w:t>
      </w:r>
      <w:r w:rsidR="00675A1C" w:rsidRPr="006A5A11">
        <w:rPr>
          <w:b w:val="0"/>
          <w:bCs w:val="0"/>
          <w:sz w:val="24"/>
          <w:szCs w:val="24"/>
        </w:rPr>
        <w:t xml:space="preserve">                </w:t>
      </w:r>
      <w:r w:rsidRPr="009D0931">
        <w:rPr>
          <w:b w:val="0"/>
          <w:bCs w:val="0"/>
          <w:sz w:val="24"/>
          <w:szCs w:val="24"/>
        </w:rPr>
        <w:t>z przyczyn zawartych w uzasadnieniu stanowiącym załącznik do uchwały.</w:t>
      </w:r>
    </w:p>
    <w:p w14:paraId="293E30AB" w14:textId="77777777" w:rsidR="009D0931" w:rsidRPr="009D0931" w:rsidRDefault="009D0931" w:rsidP="00CF4A40">
      <w:pPr>
        <w:pStyle w:val="Nagwek2"/>
        <w:shd w:val="clear" w:color="auto" w:fill="FFFFFF"/>
        <w:spacing w:after="0" w:line="360" w:lineRule="auto"/>
        <w:rPr>
          <w:b w:val="0"/>
          <w:bCs w:val="0"/>
          <w:sz w:val="24"/>
          <w:szCs w:val="24"/>
        </w:rPr>
      </w:pPr>
      <w:r w:rsidRPr="009D0931">
        <w:rPr>
          <w:sz w:val="24"/>
          <w:szCs w:val="24"/>
        </w:rPr>
        <w:t>§2</w:t>
      </w:r>
      <w:r w:rsidRPr="009D0931">
        <w:rPr>
          <w:b w:val="0"/>
          <w:bCs w:val="0"/>
          <w:sz w:val="24"/>
          <w:szCs w:val="24"/>
        </w:rPr>
        <w:t>. W zakresie skargi wniesionej na Zastępcę Burmistrza Miasta Mława uznaje się, że jej rozpatrzenie nie należy do właściwości Rady Miasta Mława i wskazuje się Skarżącemu właściwy organ – Burmistrza Miasta Mława.</w:t>
      </w:r>
    </w:p>
    <w:p w14:paraId="51DDEAC9" w14:textId="618B92DC" w:rsidR="009D0931" w:rsidRPr="009D0931" w:rsidRDefault="009D0931" w:rsidP="00CF4A40">
      <w:pPr>
        <w:pStyle w:val="Nagwek2"/>
        <w:shd w:val="clear" w:color="auto" w:fill="FFFFFF"/>
        <w:spacing w:after="0" w:line="360" w:lineRule="auto"/>
        <w:rPr>
          <w:b w:val="0"/>
          <w:bCs w:val="0"/>
          <w:sz w:val="24"/>
          <w:szCs w:val="24"/>
        </w:rPr>
      </w:pPr>
      <w:r w:rsidRPr="009D0931">
        <w:rPr>
          <w:sz w:val="24"/>
          <w:szCs w:val="24"/>
        </w:rPr>
        <w:t>§3.</w:t>
      </w:r>
      <w:r w:rsidRPr="009D0931">
        <w:rPr>
          <w:b w:val="0"/>
          <w:bCs w:val="0"/>
          <w:sz w:val="24"/>
          <w:szCs w:val="24"/>
        </w:rPr>
        <w:t xml:space="preserve"> Zobowiązuje się Przewodniczącego Rady Miasta Mława do zawiadomienia Skarżącego </w:t>
      </w:r>
      <w:r w:rsidR="00675A1C" w:rsidRPr="006A5A11">
        <w:rPr>
          <w:b w:val="0"/>
          <w:bCs w:val="0"/>
          <w:sz w:val="24"/>
          <w:szCs w:val="24"/>
        </w:rPr>
        <w:t xml:space="preserve">               </w:t>
      </w:r>
      <w:r w:rsidRPr="009D0931">
        <w:rPr>
          <w:b w:val="0"/>
          <w:bCs w:val="0"/>
          <w:sz w:val="24"/>
          <w:szCs w:val="24"/>
        </w:rPr>
        <w:t>o sposobie załatwienia skargi.</w:t>
      </w:r>
    </w:p>
    <w:p w14:paraId="50546FA2" w14:textId="57F2E8E5" w:rsidR="009D0931" w:rsidRPr="006A5A11" w:rsidRDefault="009D0931" w:rsidP="00CF4A40">
      <w:pPr>
        <w:pStyle w:val="Nagwek2"/>
        <w:shd w:val="clear" w:color="auto" w:fill="FFFFFF"/>
        <w:spacing w:after="0" w:line="360" w:lineRule="auto"/>
        <w:rPr>
          <w:b w:val="0"/>
          <w:bCs w:val="0"/>
          <w:sz w:val="24"/>
          <w:szCs w:val="24"/>
        </w:rPr>
      </w:pPr>
      <w:r w:rsidRPr="009D0931">
        <w:rPr>
          <w:sz w:val="24"/>
          <w:szCs w:val="24"/>
        </w:rPr>
        <w:t>§4.</w:t>
      </w:r>
      <w:r w:rsidRPr="009D0931">
        <w:rPr>
          <w:b w:val="0"/>
          <w:bCs w:val="0"/>
          <w:sz w:val="24"/>
          <w:szCs w:val="24"/>
        </w:rPr>
        <w:t xml:space="preserve"> Uchwała wchodzi w życie z dniem podjęcia.</w:t>
      </w:r>
    </w:p>
    <w:p w14:paraId="7A3EC149" w14:textId="77777777" w:rsidR="00200BE7" w:rsidRPr="009D0931" w:rsidRDefault="00200BE7" w:rsidP="00CF4A40">
      <w:pPr>
        <w:pStyle w:val="Nagwek2"/>
        <w:shd w:val="clear" w:color="auto" w:fill="FFFFFF"/>
        <w:spacing w:after="0" w:line="360" w:lineRule="auto"/>
        <w:rPr>
          <w:sz w:val="24"/>
          <w:szCs w:val="24"/>
        </w:rPr>
      </w:pPr>
    </w:p>
    <w:p w14:paraId="524B8B98" w14:textId="77777777" w:rsidR="009D0931" w:rsidRPr="009D0931" w:rsidRDefault="009D0931" w:rsidP="00CF4A40">
      <w:pPr>
        <w:pStyle w:val="Nagwek2"/>
        <w:shd w:val="clear" w:color="auto" w:fill="FFFFFF"/>
        <w:spacing w:after="0" w:line="360" w:lineRule="auto"/>
        <w:rPr>
          <w:sz w:val="24"/>
          <w:szCs w:val="24"/>
        </w:rPr>
      </w:pPr>
      <w:r w:rsidRPr="009D0931">
        <w:rPr>
          <w:sz w:val="24"/>
          <w:szCs w:val="24"/>
        </w:rPr>
        <w:t>Przewodniczący Rady Miasta</w:t>
      </w:r>
    </w:p>
    <w:p w14:paraId="373715B8" w14:textId="64E81202" w:rsidR="009D0931" w:rsidRPr="009D0931" w:rsidRDefault="009D0931" w:rsidP="00CF4A40">
      <w:pPr>
        <w:pStyle w:val="Nagwek2"/>
        <w:shd w:val="clear" w:color="auto" w:fill="FFFFFF"/>
        <w:spacing w:after="0" w:line="360" w:lineRule="auto"/>
        <w:rPr>
          <w:sz w:val="24"/>
          <w:szCs w:val="24"/>
        </w:rPr>
      </w:pPr>
      <w:r w:rsidRPr="009D0931">
        <w:rPr>
          <w:sz w:val="24"/>
          <w:szCs w:val="24"/>
        </w:rPr>
        <w:t>Filip Kowalczyk</w:t>
      </w:r>
    </w:p>
    <w:p w14:paraId="45B64F49" w14:textId="77777777" w:rsidR="00006D78" w:rsidRPr="006A5A11" w:rsidRDefault="00006D78" w:rsidP="00CF4A40">
      <w:pPr>
        <w:pStyle w:val="Nagwek2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14:paraId="06AB78A7" w14:textId="77777777" w:rsidR="007B09EE" w:rsidRPr="006A5A11" w:rsidRDefault="007B09EE" w:rsidP="00CF4A40">
      <w:pPr>
        <w:pStyle w:val="Nagwek2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14:paraId="6766D0CF" w14:textId="77777777" w:rsidR="003472DF" w:rsidRPr="006A5A11" w:rsidRDefault="003472DF" w:rsidP="00CF4A40">
      <w:pPr>
        <w:pStyle w:val="Nagwek2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14:paraId="7039E8FA" w14:textId="77777777" w:rsidR="007B09EE" w:rsidRDefault="007B09EE" w:rsidP="00CF4A40">
      <w:pPr>
        <w:pStyle w:val="Nagwek2"/>
        <w:shd w:val="clear" w:color="auto" w:fill="FFFFFF"/>
        <w:spacing w:before="0" w:beforeAutospacing="0" w:after="0" w:afterAutospacing="0" w:line="360" w:lineRule="auto"/>
        <w:rPr>
          <w:bCs w:val="0"/>
          <w:sz w:val="24"/>
          <w:szCs w:val="24"/>
        </w:rPr>
      </w:pPr>
    </w:p>
    <w:p w14:paraId="6B28E56F" w14:textId="77777777" w:rsidR="000D2C49" w:rsidRPr="006A5A11" w:rsidRDefault="000D2C49" w:rsidP="00CF4A40">
      <w:pPr>
        <w:pStyle w:val="Nagwek2"/>
        <w:shd w:val="clear" w:color="auto" w:fill="FFFFFF"/>
        <w:spacing w:before="0" w:beforeAutospacing="0" w:after="0" w:afterAutospacing="0" w:line="360" w:lineRule="auto"/>
        <w:rPr>
          <w:bCs w:val="0"/>
          <w:sz w:val="24"/>
          <w:szCs w:val="24"/>
        </w:rPr>
      </w:pPr>
    </w:p>
    <w:p w14:paraId="72EB8A02" w14:textId="77777777" w:rsidR="00116256" w:rsidRPr="006A5A11" w:rsidRDefault="00116256" w:rsidP="00CF4A40">
      <w:pPr>
        <w:pStyle w:val="Nagwek2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bCs w:val="0"/>
          <w:sz w:val="24"/>
          <w:szCs w:val="24"/>
        </w:rPr>
      </w:pPr>
    </w:p>
    <w:sectPr w:rsidR="00116256" w:rsidRPr="006A5A11" w:rsidSect="00285E2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5ABA"/>
    <w:multiLevelType w:val="multilevel"/>
    <w:tmpl w:val="A010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C2723"/>
    <w:multiLevelType w:val="multilevel"/>
    <w:tmpl w:val="5F24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E18F1"/>
    <w:multiLevelType w:val="multilevel"/>
    <w:tmpl w:val="248A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350566">
    <w:abstractNumId w:val="1"/>
  </w:num>
  <w:num w:numId="2" w16cid:durableId="765273125">
    <w:abstractNumId w:val="2"/>
  </w:num>
  <w:num w:numId="3" w16cid:durableId="702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8B"/>
    <w:rsid w:val="00006D78"/>
    <w:rsid w:val="000D2C49"/>
    <w:rsid w:val="00116256"/>
    <w:rsid w:val="0016637C"/>
    <w:rsid w:val="001E6177"/>
    <w:rsid w:val="00200BE7"/>
    <w:rsid w:val="00216CD8"/>
    <w:rsid w:val="002578F0"/>
    <w:rsid w:val="00285E26"/>
    <w:rsid w:val="00294849"/>
    <w:rsid w:val="003472DF"/>
    <w:rsid w:val="003C2A2C"/>
    <w:rsid w:val="00411B8B"/>
    <w:rsid w:val="00423C7A"/>
    <w:rsid w:val="00436B80"/>
    <w:rsid w:val="0044460C"/>
    <w:rsid w:val="0045368B"/>
    <w:rsid w:val="00454DC0"/>
    <w:rsid w:val="0048190E"/>
    <w:rsid w:val="005073CF"/>
    <w:rsid w:val="005136FF"/>
    <w:rsid w:val="00555DFA"/>
    <w:rsid w:val="005B0435"/>
    <w:rsid w:val="00675A1C"/>
    <w:rsid w:val="006A5A11"/>
    <w:rsid w:val="007B09EE"/>
    <w:rsid w:val="007B0E46"/>
    <w:rsid w:val="007C5239"/>
    <w:rsid w:val="009C7BED"/>
    <w:rsid w:val="009D0931"/>
    <w:rsid w:val="00A0248D"/>
    <w:rsid w:val="00A717FF"/>
    <w:rsid w:val="00AE2D55"/>
    <w:rsid w:val="00AF7267"/>
    <w:rsid w:val="00B9491D"/>
    <w:rsid w:val="00C20A42"/>
    <w:rsid w:val="00C5490B"/>
    <w:rsid w:val="00CD4CE0"/>
    <w:rsid w:val="00CF4A40"/>
    <w:rsid w:val="00D208F2"/>
    <w:rsid w:val="00D57F50"/>
    <w:rsid w:val="00E1641E"/>
    <w:rsid w:val="00E17AB3"/>
    <w:rsid w:val="00E81025"/>
    <w:rsid w:val="00E9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193F"/>
  <w15:docId w15:val="{5923A797-7B1D-416E-8E80-5BFAD298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3CF"/>
  </w:style>
  <w:style w:type="paragraph" w:styleId="Nagwek2">
    <w:name w:val="heading 2"/>
    <w:basedOn w:val="Normalny"/>
    <w:link w:val="Nagwek2Znak"/>
    <w:uiPriority w:val="9"/>
    <w:qFormat/>
    <w:rsid w:val="00411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11B8B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411B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85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08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48125-BED4-4CA3-A337-814BAF4B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Cybulski</dc:creator>
  <cp:lastModifiedBy>Sandra Bucholska</cp:lastModifiedBy>
  <cp:revision>2</cp:revision>
  <cp:lastPrinted>2026-03-02T11:16:00Z</cp:lastPrinted>
  <dcterms:created xsi:type="dcterms:W3CDTF">2026-03-02T11:16:00Z</dcterms:created>
  <dcterms:modified xsi:type="dcterms:W3CDTF">2026-03-02T11:16:00Z</dcterms:modified>
</cp:coreProperties>
</file>