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723A6" w14:textId="77777777" w:rsidR="002C3C3F" w:rsidRPr="009470CD" w:rsidRDefault="005F4D59" w:rsidP="009470CD">
      <w:pPr>
        <w:keepNext/>
        <w:keepLines/>
        <w:widowControl w:val="0"/>
        <w:spacing w:after="220" w:line="276" w:lineRule="auto"/>
        <w:ind w:right="-33"/>
        <w:outlineLvl w:val="0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5F4D59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UCHWAŁA NR </w:t>
      </w:r>
      <w:r w:rsidR="009470CD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XVI/157/</w:t>
      </w:r>
      <w:r w:rsidRPr="005F4D59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202</w:t>
      </w:r>
      <w:r w:rsidR="00AF5318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5</w:t>
      </w:r>
      <w:r w:rsidRPr="005F4D59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br/>
        <w:t>RADY MIASTA MŁAWA</w:t>
      </w:r>
      <w:bookmarkStart w:id="0" w:name="_GoBack"/>
      <w:bookmarkEnd w:id="0"/>
      <w:r w:rsidRPr="005F4D59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br/>
      </w:r>
      <w:r w:rsidRPr="005F4D59"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z dnia </w:t>
      </w:r>
      <w:r w:rsidR="009470CD"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3 czerwca </w:t>
      </w:r>
      <w:r w:rsidRPr="005F4D59">
        <w:rPr>
          <w:rFonts w:ascii="Times New Roman" w:hAnsi="Times New Roman"/>
          <w:bCs/>
          <w:color w:val="000000"/>
          <w:kern w:val="0"/>
          <w:sz w:val="24"/>
          <w:szCs w:val="24"/>
        </w:rPr>
        <w:t>202</w:t>
      </w:r>
      <w:r w:rsidR="00AF5318">
        <w:rPr>
          <w:rFonts w:ascii="Times New Roman" w:hAnsi="Times New Roman"/>
          <w:bCs/>
          <w:color w:val="000000"/>
          <w:kern w:val="0"/>
          <w:sz w:val="24"/>
          <w:szCs w:val="24"/>
        </w:rPr>
        <w:t>5</w:t>
      </w:r>
      <w:r w:rsidRPr="005F4D59"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 r.</w:t>
      </w:r>
      <w:r w:rsidR="009470CD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br/>
      </w:r>
      <w:r w:rsidR="00993651" w:rsidRPr="00993651">
        <w:rPr>
          <w:rFonts w:ascii="Times New Roman" w:hAnsi="Times New Roman"/>
          <w:b/>
          <w:sz w:val="24"/>
          <w:szCs w:val="24"/>
        </w:rPr>
        <w:t xml:space="preserve">zmieniająca </w:t>
      </w:r>
      <w:r w:rsidR="002079AF">
        <w:rPr>
          <w:rFonts w:ascii="Times New Roman" w:hAnsi="Times New Roman"/>
          <w:b/>
          <w:sz w:val="24"/>
          <w:szCs w:val="24"/>
        </w:rPr>
        <w:t>u</w:t>
      </w:r>
      <w:r w:rsidR="00993651" w:rsidRPr="00993651">
        <w:rPr>
          <w:rFonts w:ascii="Times New Roman" w:hAnsi="Times New Roman"/>
          <w:b/>
          <w:sz w:val="24"/>
          <w:szCs w:val="24"/>
        </w:rPr>
        <w:t>chwałę</w:t>
      </w:r>
      <w:r w:rsidR="00DA374C">
        <w:rPr>
          <w:rFonts w:ascii="Times New Roman" w:hAnsi="Times New Roman"/>
          <w:b/>
          <w:sz w:val="24"/>
          <w:szCs w:val="24"/>
        </w:rPr>
        <w:t xml:space="preserve"> </w:t>
      </w:r>
      <w:r w:rsidRPr="005F4D59">
        <w:rPr>
          <w:rFonts w:ascii="Times New Roman" w:hAnsi="Times New Roman"/>
          <w:b/>
          <w:color w:val="000000"/>
          <w:kern w:val="0"/>
          <w:sz w:val="24"/>
          <w:szCs w:val="24"/>
        </w:rPr>
        <w:t>w sprawie zasad wynajmowania lokali m</w:t>
      </w:r>
      <w:r w:rsidR="00DA374C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ieszkalnych wchodzących w skład </w:t>
      </w:r>
      <w:r w:rsidRPr="005F4D59">
        <w:rPr>
          <w:rFonts w:ascii="Times New Roman" w:hAnsi="Times New Roman"/>
          <w:b/>
          <w:color w:val="000000"/>
          <w:kern w:val="0"/>
          <w:sz w:val="24"/>
          <w:szCs w:val="24"/>
        </w:rPr>
        <w:t>mieszkaniowego zasobu Miasta Mława</w:t>
      </w:r>
      <w:r w:rsidR="009470CD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br/>
      </w:r>
      <w:r w:rsidR="00747084" w:rsidRPr="00747084">
        <w:rPr>
          <w:rFonts w:ascii="Times New Roman" w:hAnsi="Times New Roman"/>
          <w:color w:val="000000"/>
          <w:kern w:val="0"/>
          <w:sz w:val="24"/>
          <w:szCs w:val="24"/>
        </w:rPr>
        <w:t xml:space="preserve">Na podstawie art. 21 ust. 1 pkt 2 ustawy z dnia 21  czerwca 2001 r o ochronie praw lokatorów, mieszkaniowym zasobie gminy i o zmianie Kodeksu cywilnego (Dz. U. z 2023 r., poz. 725) Rada Miasta Mława uchwala, co następuje: </w:t>
      </w:r>
      <w:r w:rsidR="009470CD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br/>
      </w:r>
      <w:r w:rsidR="00747084" w:rsidRPr="00FD4D0F">
        <w:rPr>
          <w:rFonts w:ascii="Times New Roman" w:hAnsi="Times New Roman"/>
          <w:b/>
          <w:color w:val="000000" w:themeColor="text1"/>
          <w:kern w:val="0"/>
          <w:sz w:val="24"/>
          <w:szCs w:val="24"/>
        </w:rPr>
        <w:t xml:space="preserve">§ 1. </w:t>
      </w:r>
      <w:r w:rsidR="00DA374C" w:rsidRPr="00FD4D0F">
        <w:rPr>
          <w:rFonts w:ascii="Times New Roman" w:hAnsi="Times New Roman"/>
          <w:color w:val="000000" w:themeColor="text1"/>
          <w:kern w:val="0"/>
          <w:sz w:val="24"/>
          <w:szCs w:val="24"/>
        </w:rPr>
        <w:t>W załączniku do Uchwały Nr VI/49/2024</w:t>
      </w:r>
      <w:r w:rsidR="008B1723" w:rsidRPr="00FD4D0F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</w:t>
      </w:r>
      <w:r w:rsidR="00DA374C" w:rsidRPr="00FD4D0F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Rady Miasta Mława z dnia 27 sierpnia 2024 roku w sprawie zasad wynajmowania lokali wchodzących w skład mieszkaniowego zasobu Miasta Mława wprowadza się następujące zmiany: </w:t>
      </w:r>
      <w:r w:rsidR="009470CD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br/>
      </w:r>
      <w:r w:rsidR="009338FB" w:rsidRPr="00FD4D0F">
        <w:rPr>
          <w:rFonts w:ascii="Times New Roman" w:hAnsi="Times New Roman"/>
          <w:color w:val="000000" w:themeColor="text1"/>
          <w:kern w:val="0"/>
          <w:sz w:val="24"/>
          <w:szCs w:val="24"/>
        </w:rPr>
        <w:t>1)</w:t>
      </w:r>
      <w:r w:rsidR="00DA374C" w:rsidRPr="00FD4D0F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§ 2 </w:t>
      </w:r>
      <w:r w:rsidR="009338FB" w:rsidRPr="00FD4D0F">
        <w:rPr>
          <w:rFonts w:ascii="Times New Roman" w:hAnsi="Times New Roman"/>
          <w:color w:val="000000" w:themeColor="text1"/>
          <w:kern w:val="0"/>
          <w:sz w:val="24"/>
          <w:szCs w:val="24"/>
        </w:rPr>
        <w:t>ust</w:t>
      </w:r>
      <w:r w:rsidR="00DA374C" w:rsidRPr="00FD4D0F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2 otrzymuje</w:t>
      </w:r>
      <w:r w:rsidR="002C3C3F" w:rsidRPr="00FD4D0F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brzmienie: </w:t>
      </w:r>
      <w:r w:rsidR="0034229F" w:rsidRPr="00FD4D0F">
        <w:rPr>
          <w:rFonts w:ascii="Times New Roman" w:hAnsi="Times New Roman"/>
          <w:color w:val="000000" w:themeColor="text1"/>
          <w:kern w:val="0"/>
          <w:sz w:val="24"/>
          <w:szCs w:val="24"/>
        </w:rPr>
        <w:br/>
      </w:r>
      <w:r w:rsidR="002C3C3F" w:rsidRPr="00FD4D0F">
        <w:rPr>
          <w:rFonts w:ascii="Times New Roman" w:hAnsi="Times New Roman"/>
          <w:color w:val="000000" w:themeColor="text1"/>
          <w:kern w:val="0"/>
          <w:sz w:val="24"/>
          <w:szCs w:val="24"/>
        </w:rPr>
        <w:t>’’</w:t>
      </w:r>
      <w:r w:rsidR="00247233" w:rsidRPr="00FD4D0F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2. </w:t>
      </w:r>
      <w:r w:rsidR="002C3C3F" w:rsidRPr="00FD4D0F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Wysokość średniego miesięcznego dochodu gospodarstwa domowego przypadającego na jednego członka gospodarstwa domowego za okres trzech miesięcy poprzedzających rozpatrzenie wniosku uzasadniająca oddanie w najem lokalu na czas nieokreślony nie może przekraczać: </w:t>
      </w:r>
    </w:p>
    <w:p w14:paraId="6B3F6BAC" w14:textId="77777777" w:rsidR="002C3C3F" w:rsidRPr="00FD4D0F" w:rsidRDefault="002C3C3F" w:rsidP="009470CD">
      <w:pPr>
        <w:widowControl w:val="0"/>
        <w:numPr>
          <w:ilvl w:val="0"/>
          <w:numId w:val="10"/>
        </w:numPr>
        <w:spacing w:after="0" w:line="360" w:lineRule="auto"/>
        <w:ind w:left="1134" w:hanging="567"/>
        <w:rPr>
          <w:rFonts w:ascii="Times New Roman" w:hAnsi="Times New Roman"/>
          <w:color w:val="000000" w:themeColor="text1"/>
          <w:kern w:val="0"/>
          <w:sz w:val="24"/>
          <w:szCs w:val="24"/>
        </w:rPr>
      </w:pPr>
      <w:r w:rsidRPr="00FD4D0F">
        <w:rPr>
          <w:rFonts w:ascii="Times New Roman" w:hAnsi="Times New Roman"/>
          <w:color w:val="000000" w:themeColor="text1"/>
          <w:kern w:val="0"/>
          <w:sz w:val="24"/>
          <w:szCs w:val="24"/>
        </w:rPr>
        <w:t>180% najniższej emerytury w gospodarstwie jednoosobowym;</w:t>
      </w:r>
    </w:p>
    <w:p w14:paraId="7B12938D" w14:textId="77777777" w:rsidR="002C3C3F" w:rsidRPr="00FD4D0F" w:rsidRDefault="002C3C3F" w:rsidP="009470CD">
      <w:pPr>
        <w:widowControl w:val="0"/>
        <w:numPr>
          <w:ilvl w:val="0"/>
          <w:numId w:val="10"/>
        </w:numPr>
        <w:spacing w:after="0" w:line="360" w:lineRule="auto"/>
        <w:ind w:left="1134" w:hanging="567"/>
        <w:rPr>
          <w:rFonts w:ascii="Times New Roman" w:hAnsi="Times New Roman"/>
          <w:color w:val="000000" w:themeColor="text1"/>
          <w:kern w:val="0"/>
          <w:sz w:val="24"/>
          <w:szCs w:val="24"/>
        </w:rPr>
      </w:pPr>
      <w:r w:rsidRPr="00FD4D0F">
        <w:rPr>
          <w:rFonts w:ascii="Times New Roman" w:hAnsi="Times New Roman"/>
          <w:color w:val="000000" w:themeColor="text1"/>
          <w:kern w:val="0"/>
          <w:sz w:val="24"/>
          <w:szCs w:val="24"/>
        </w:rPr>
        <w:t>150% najniższej emerytury w gospodarstwie wieloosobowym.”</w:t>
      </w:r>
    </w:p>
    <w:p w14:paraId="12B381FC" w14:textId="77777777" w:rsidR="002C3C3F" w:rsidRPr="00FD4D0F" w:rsidRDefault="009338FB" w:rsidP="009470CD">
      <w:pPr>
        <w:widowControl w:val="0"/>
        <w:spacing w:after="0" w:line="360" w:lineRule="auto"/>
        <w:rPr>
          <w:rFonts w:ascii="Times New Roman" w:hAnsi="Times New Roman"/>
          <w:color w:val="000000" w:themeColor="text1"/>
          <w:kern w:val="0"/>
          <w:sz w:val="24"/>
          <w:szCs w:val="24"/>
        </w:rPr>
      </w:pPr>
      <w:r w:rsidRPr="00FD4D0F">
        <w:rPr>
          <w:rFonts w:ascii="Times New Roman" w:hAnsi="Times New Roman"/>
          <w:color w:val="000000" w:themeColor="text1"/>
          <w:kern w:val="0"/>
          <w:sz w:val="24"/>
          <w:szCs w:val="24"/>
        </w:rPr>
        <w:t>2)</w:t>
      </w:r>
      <w:r w:rsidR="002C3C3F" w:rsidRPr="00FD4D0F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§ 2 </w:t>
      </w:r>
      <w:r w:rsidRPr="00FD4D0F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ust </w:t>
      </w:r>
      <w:r w:rsidR="002C3C3F" w:rsidRPr="00FD4D0F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3 otrzymuje brzmienie: </w:t>
      </w:r>
      <w:r w:rsidR="0034229F" w:rsidRPr="00FD4D0F">
        <w:rPr>
          <w:rFonts w:ascii="Times New Roman" w:hAnsi="Times New Roman"/>
          <w:color w:val="000000" w:themeColor="text1"/>
          <w:kern w:val="0"/>
          <w:sz w:val="24"/>
          <w:szCs w:val="24"/>
        </w:rPr>
        <w:br/>
      </w:r>
      <w:r w:rsidR="002C3C3F" w:rsidRPr="00FD4D0F">
        <w:rPr>
          <w:rFonts w:ascii="Times New Roman" w:hAnsi="Times New Roman"/>
          <w:color w:val="000000" w:themeColor="text1"/>
          <w:kern w:val="0"/>
          <w:sz w:val="24"/>
          <w:szCs w:val="24"/>
        </w:rPr>
        <w:t>”</w:t>
      </w:r>
      <w:r w:rsidR="00247233" w:rsidRPr="00FD4D0F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3. </w:t>
      </w:r>
      <w:r w:rsidR="002C3C3F" w:rsidRPr="00FD4D0F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Wysokość średniego miesięcznego dochodu gospodarstwa domowego przypadającego na jednego członka gospodarstwa domowego za okres trzech miesięcy, poprzedzających rozpatrzenie wniosku uzasadniająca oddanie w najem socjalnego lokalu, nie może przekraczać: </w:t>
      </w:r>
    </w:p>
    <w:p w14:paraId="0B8E5A78" w14:textId="77777777" w:rsidR="002C3C3F" w:rsidRPr="00FD4D0F" w:rsidRDefault="002C3C3F" w:rsidP="009470CD">
      <w:pPr>
        <w:widowControl w:val="0"/>
        <w:numPr>
          <w:ilvl w:val="0"/>
          <w:numId w:val="27"/>
        </w:numPr>
        <w:spacing w:after="0" w:line="360" w:lineRule="auto"/>
        <w:ind w:left="1134" w:hanging="567"/>
        <w:rPr>
          <w:rFonts w:ascii="Times New Roman" w:hAnsi="Times New Roman"/>
          <w:color w:val="000000" w:themeColor="text1"/>
          <w:kern w:val="0"/>
          <w:sz w:val="24"/>
          <w:szCs w:val="24"/>
        </w:rPr>
      </w:pPr>
      <w:r w:rsidRPr="00FD4D0F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110% najniższej emerytury w gospodarstwie jednoosobowym; </w:t>
      </w:r>
    </w:p>
    <w:p w14:paraId="6F3170BA" w14:textId="77777777" w:rsidR="0034229F" w:rsidRPr="00FD4D0F" w:rsidRDefault="002C3C3F" w:rsidP="009470CD">
      <w:pPr>
        <w:widowControl w:val="0"/>
        <w:numPr>
          <w:ilvl w:val="0"/>
          <w:numId w:val="27"/>
        </w:numPr>
        <w:spacing w:after="0" w:line="360" w:lineRule="auto"/>
        <w:ind w:left="1134" w:hanging="567"/>
        <w:rPr>
          <w:rFonts w:ascii="Times New Roman" w:hAnsi="Times New Roman"/>
          <w:color w:val="000000" w:themeColor="text1"/>
          <w:kern w:val="0"/>
          <w:sz w:val="24"/>
          <w:szCs w:val="24"/>
        </w:rPr>
      </w:pPr>
      <w:r w:rsidRPr="00FD4D0F">
        <w:rPr>
          <w:rFonts w:ascii="Times New Roman" w:hAnsi="Times New Roman"/>
          <w:color w:val="000000" w:themeColor="text1"/>
          <w:kern w:val="0"/>
          <w:sz w:val="24"/>
          <w:szCs w:val="24"/>
        </w:rPr>
        <w:t>90% najniższej emerytury w gospodarstwie wieloosobowym.”</w:t>
      </w:r>
    </w:p>
    <w:p w14:paraId="56BE862E" w14:textId="77777777" w:rsidR="0034229F" w:rsidRPr="00FD4D0F" w:rsidRDefault="009338FB" w:rsidP="009470CD">
      <w:pPr>
        <w:widowControl w:val="0"/>
        <w:spacing w:after="0" w:line="360" w:lineRule="auto"/>
        <w:rPr>
          <w:rFonts w:ascii="Times New Roman" w:hAnsi="Times New Roman"/>
          <w:color w:val="000000" w:themeColor="text1"/>
          <w:kern w:val="0"/>
          <w:sz w:val="24"/>
          <w:szCs w:val="24"/>
        </w:rPr>
      </w:pPr>
      <w:r w:rsidRPr="00FD4D0F">
        <w:rPr>
          <w:rFonts w:ascii="Times New Roman" w:hAnsi="Times New Roman"/>
          <w:color w:val="000000" w:themeColor="text1"/>
          <w:kern w:val="0"/>
          <w:sz w:val="24"/>
          <w:szCs w:val="24"/>
        </w:rPr>
        <w:t>3) rozdział</w:t>
      </w:r>
      <w:r w:rsidR="002C3C3F" w:rsidRPr="00FD4D0F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</w:t>
      </w:r>
      <w:r w:rsidR="003C30DE" w:rsidRPr="00FD4D0F">
        <w:rPr>
          <w:rFonts w:ascii="Times New Roman" w:hAnsi="Times New Roman"/>
          <w:color w:val="000000" w:themeColor="text1"/>
          <w:kern w:val="0"/>
          <w:sz w:val="24"/>
          <w:szCs w:val="24"/>
        </w:rPr>
        <w:t>6</w:t>
      </w:r>
      <w:r w:rsidR="002C3C3F" w:rsidRPr="00FD4D0F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otrzymuje brzmienie: </w:t>
      </w:r>
    </w:p>
    <w:p w14:paraId="662E813A" w14:textId="77777777" w:rsidR="002079AF" w:rsidRPr="00FD4D0F" w:rsidRDefault="009338FB" w:rsidP="009470CD">
      <w:pPr>
        <w:widowControl w:val="0"/>
        <w:spacing w:after="0" w:line="36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FD4D0F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="002079AF" w:rsidRPr="00FD4D0F">
        <w:rPr>
          <w:rFonts w:ascii="Times New Roman" w:hAnsi="Times New Roman"/>
          <w:color w:val="000000" w:themeColor="text1"/>
          <w:sz w:val="24"/>
          <w:szCs w:val="24"/>
        </w:rPr>
        <w:t>Rozdział. 6</w:t>
      </w:r>
    </w:p>
    <w:p w14:paraId="21208B34" w14:textId="77777777" w:rsidR="002079AF" w:rsidRPr="00FD4D0F" w:rsidRDefault="002079AF" w:rsidP="009470CD">
      <w:pPr>
        <w:widowControl w:val="0"/>
        <w:spacing w:after="0" w:line="36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FD4D0F">
        <w:rPr>
          <w:rFonts w:ascii="Times New Roman" w:hAnsi="Times New Roman"/>
          <w:color w:val="000000" w:themeColor="text1"/>
          <w:sz w:val="24"/>
          <w:szCs w:val="24"/>
        </w:rPr>
        <w:t xml:space="preserve">Zasady postępowania w stosunku do osób, które pozostały w lokalu opuszczonym przez najemcę lub w lokalu, w którego najem </w:t>
      </w:r>
      <w:r w:rsidR="009470CD">
        <w:rPr>
          <w:rFonts w:ascii="Times New Roman" w:hAnsi="Times New Roman"/>
          <w:color w:val="000000" w:themeColor="text1"/>
          <w:sz w:val="24"/>
          <w:szCs w:val="24"/>
        </w:rPr>
        <w:t>nie wstąpiły po śmierci najemcy</w:t>
      </w:r>
      <w:r w:rsidR="009470CD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FD4D0F">
        <w:rPr>
          <w:rFonts w:ascii="Times New Roman" w:hAnsi="Times New Roman"/>
          <w:color w:val="000000" w:themeColor="text1"/>
          <w:sz w:val="24"/>
          <w:szCs w:val="24"/>
        </w:rPr>
        <w:t>§6</w:t>
      </w:r>
    </w:p>
    <w:p w14:paraId="78890A67" w14:textId="77777777" w:rsidR="002079AF" w:rsidRPr="00FD4D0F" w:rsidRDefault="002079AF" w:rsidP="009470CD">
      <w:pPr>
        <w:widowControl w:val="0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D4D0F">
        <w:rPr>
          <w:rFonts w:ascii="Times New Roman" w:hAnsi="Times New Roman"/>
          <w:color w:val="000000" w:themeColor="text1"/>
          <w:sz w:val="24"/>
          <w:szCs w:val="24"/>
        </w:rPr>
        <w:t>1. W przypadku śmierci najemcy lokalu umowa najmu zawierana jest z osobami spełniającymi kryteria określone w art. 691 Kodeksu Cywilnego.</w:t>
      </w:r>
    </w:p>
    <w:p w14:paraId="3C60FA51" w14:textId="77777777" w:rsidR="002079AF" w:rsidRPr="00FD4D0F" w:rsidRDefault="002079AF" w:rsidP="009470CD">
      <w:pPr>
        <w:widowControl w:val="0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D4D0F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FE7A9A" w:rsidRPr="00FD4D0F">
        <w:rPr>
          <w:rFonts w:ascii="Times New Roman" w:hAnsi="Times New Roman"/>
          <w:color w:val="000000" w:themeColor="text1"/>
          <w:sz w:val="24"/>
          <w:szCs w:val="24"/>
        </w:rPr>
        <w:t>Burmistrz Miasta</w:t>
      </w:r>
      <w:r w:rsidRPr="00FD4D0F">
        <w:rPr>
          <w:rFonts w:ascii="Times New Roman" w:hAnsi="Times New Roman"/>
          <w:color w:val="000000" w:themeColor="text1"/>
          <w:sz w:val="24"/>
          <w:szCs w:val="24"/>
        </w:rPr>
        <w:t xml:space="preserve"> może wyrazić zgodę na nawiązanie umowy najmu lokalu z osobami, które pozostały w lokalu opuszczonym przez najemcę, ale nie należą do kręgu osób wymienionych w art. 691 Kodeksu Cywilnego i spełniają kryteria dochodowe kwalifikujące do najmu lokalu z mieszkaniowego zasobu Miasta oraz uzyskały pozytywną opinię </w:t>
      </w:r>
      <w:r w:rsidR="00610673" w:rsidRPr="00FD4D0F">
        <w:rPr>
          <w:rFonts w:ascii="Times New Roman" w:hAnsi="Times New Roman"/>
          <w:color w:val="000000" w:themeColor="text1"/>
          <w:sz w:val="24"/>
          <w:szCs w:val="24"/>
        </w:rPr>
        <w:t>Komisji ds. mieszkaniowego zasobu miasta</w:t>
      </w:r>
      <w:r w:rsidRPr="00FD4D0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F6FDAA7" w14:textId="77777777" w:rsidR="002079AF" w:rsidRPr="00FD4D0F" w:rsidRDefault="002079AF" w:rsidP="009470CD">
      <w:pPr>
        <w:widowControl w:val="0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D4D0F">
        <w:rPr>
          <w:rFonts w:ascii="Times New Roman" w:hAnsi="Times New Roman"/>
          <w:color w:val="000000" w:themeColor="text1"/>
          <w:sz w:val="24"/>
          <w:szCs w:val="24"/>
        </w:rPr>
        <w:lastRenderedPageBreak/>
        <w:t>3. Osoby, którym nie wyrażono zgody na przyznanie tytułu prawnego do lokalu, obowiązane są do opróżnienia lokalu.</w:t>
      </w:r>
    </w:p>
    <w:p w14:paraId="312421B8" w14:textId="77777777" w:rsidR="002079AF" w:rsidRPr="00FD4D0F" w:rsidRDefault="002079AF" w:rsidP="009470CD">
      <w:pPr>
        <w:widowControl w:val="0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D4D0F">
        <w:rPr>
          <w:rFonts w:ascii="Times New Roman" w:hAnsi="Times New Roman"/>
          <w:color w:val="000000" w:themeColor="text1"/>
          <w:sz w:val="24"/>
          <w:szCs w:val="24"/>
        </w:rPr>
        <w:t xml:space="preserve">4. W przypadku braku zawarcia umowy najmu w trybie określonym w ust. 1 w okresie 6 miesięcy od śmierci najemcy, stosunek najmu lokalu mieszkalnego wygasa, </w:t>
      </w:r>
      <w:r w:rsidR="00FD4D0F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Pr="00FD4D0F">
        <w:rPr>
          <w:rFonts w:ascii="Times New Roman" w:hAnsi="Times New Roman"/>
          <w:color w:val="000000" w:themeColor="text1"/>
          <w:sz w:val="24"/>
          <w:szCs w:val="24"/>
        </w:rPr>
        <w:t>spadkobiercy zobowiązani są do opróżnienia lokalu i wydania go Zarządcy.</w:t>
      </w:r>
    </w:p>
    <w:p w14:paraId="522E5CCB" w14:textId="77777777" w:rsidR="002079AF" w:rsidRPr="00FD4D0F" w:rsidRDefault="002079AF" w:rsidP="009470CD">
      <w:pPr>
        <w:widowControl w:val="0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D4D0F">
        <w:rPr>
          <w:rFonts w:ascii="Times New Roman" w:hAnsi="Times New Roman"/>
          <w:color w:val="000000" w:themeColor="text1"/>
          <w:sz w:val="24"/>
          <w:szCs w:val="24"/>
        </w:rPr>
        <w:t>5. Po upływie okresu wskazanego w ust. 4 Zarządca wzywa znanych mu spadkobierców do opróżnienia lokalu z rzeczy w terminie 1 miesiąca, a w przypadku nieposiadania danych o kręgu spadkobierców Zarządca umieszcza ogłoszenie wzywające osoby uprawnione do opróżnienia lokalu w terminie 1 miesiąca na tablicy ogłoszeń w budynku, w którym znajduje się lokal po zmarłym najemcy, w swojej siedzibie oraz na tablicy ogłoszeń Miasta. Ogłoszenie wywiesza się na okres 1 miesiąca. W wezwaniu i ogłoszeniu umieszcza się informację, że po upływie okresu wskazanego w ogłoszeniu lub wezwaniu, rzeczy pozostawione w lokalu przewozi się do magazynu i postępuje z nimi zgodnie z ust. 6.</w:t>
      </w:r>
    </w:p>
    <w:p w14:paraId="57AAC67D" w14:textId="77777777" w:rsidR="002079AF" w:rsidRPr="00FD4D0F" w:rsidRDefault="002079AF" w:rsidP="009470CD">
      <w:pPr>
        <w:widowControl w:val="0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D4D0F">
        <w:rPr>
          <w:rFonts w:ascii="Times New Roman" w:hAnsi="Times New Roman"/>
          <w:color w:val="000000" w:themeColor="text1"/>
          <w:sz w:val="24"/>
          <w:szCs w:val="24"/>
        </w:rPr>
        <w:t xml:space="preserve">6. Zarządca, po bezskutecznym upływie terminów wskazanych w ustępie 4 i 5, komisyjnie dokonuje otwarcia lokalu i protokolarnie dokonuje spisu rzeczy w nim pozostawionych. Spisane rzeczy wraz z protokołem przechowuje się w magazynie Zarządcy przez okres 3 miesięcy. Zarządca informuje o przechowywaniu rzeczy w magazynie i wzywa spadkobierców do ich zabrania, a w przypadku braku spadkobierców lub nieposiadania danych o kręgu spadkobierców, wywiesza ogłoszenie na tablicy ogłoszeń w budynku, </w:t>
      </w:r>
      <w:r w:rsidR="00FD4D0F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Pr="00FD4D0F">
        <w:rPr>
          <w:rFonts w:ascii="Times New Roman" w:hAnsi="Times New Roman"/>
          <w:color w:val="000000" w:themeColor="text1"/>
          <w:sz w:val="24"/>
          <w:szCs w:val="24"/>
        </w:rPr>
        <w:t>w którym znajduje się lokal po zmarłym najemcy, w swojej siedzibie oraz na tablicy ogłoszeń Miasta. Ogłoszenie wywiesza się na okres 1 miesiąca. Po upływie 3 miesięcy od doręczenia wezwania lub zamieszczenia ogłoszenia o możliwości odebrania rzeczy z magazynu, rzeczy pozostawione w lokalu i przewiezione do magazynu, uznaje się za porzucone z zamiarem wyzbycia się ich własności.</w:t>
      </w:r>
    </w:p>
    <w:p w14:paraId="4D8D9515" w14:textId="77777777" w:rsidR="002079AF" w:rsidRDefault="002079AF" w:rsidP="009470CD">
      <w:pPr>
        <w:widowControl w:val="0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D4D0F">
        <w:rPr>
          <w:rFonts w:ascii="Times New Roman" w:hAnsi="Times New Roman"/>
          <w:color w:val="000000" w:themeColor="text1"/>
          <w:sz w:val="24"/>
          <w:szCs w:val="24"/>
        </w:rPr>
        <w:t>7. W skład komisji, o której mowa w ust. 6 wchodzą osoby wyznaczone przez Burmistrza spośród pracowników Urzędu Miasta Mława, przedstawiciele Zarządcy</w:t>
      </w:r>
      <w:r w:rsidR="00391701">
        <w:rPr>
          <w:rFonts w:ascii="Times New Roman" w:hAnsi="Times New Roman"/>
          <w:color w:val="000000" w:themeColor="text1"/>
          <w:sz w:val="24"/>
          <w:szCs w:val="24"/>
        </w:rPr>
        <w:t xml:space="preserve"> oraz przedstawiciel Straży Miejskiej</w:t>
      </w:r>
      <w:r w:rsidRPr="00FD4D0F">
        <w:rPr>
          <w:rFonts w:ascii="Times New Roman" w:hAnsi="Times New Roman"/>
          <w:color w:val="000000" w:themeColor="text1"/>
          <w:sz w:val="24"/>
          <w:szCs w:val="24"/>
        </w:rPr>
        <w:t>. W skład komisji można powołać dodatkowo inne osoby.</w:t>
      </w:r>
    </w:p>
    <w:p w14:paraId="4B9D2124" w14:textId="77777777" w:rsidR="002079AF" w:rsidRPr="00FD4D0F" w:rsidRDefault="002079AF" w:rsidP="009470CD">
      <w:pPr>
        <w:widowControl w:val="0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D4D0F">
        <w:rPr>
          <w:rFonts w:ascii="Times New Roman" w:hAnsi="Times New Roman"/>
          <w:color w:val="000000" w:themeColor="text1"/>
          <w:sz w:val="24"/>
          <w:szCs w:val="24"/>
        </w:rPr>
        <w:t>§ 6a</w:t>
      </w:r>
    </w:p>
    <w:p w14:paraId="660D4C1A" w14:textId="77777777" w:rsidR="002079AF" w:rsidRPr="00FD4D0F" w:rsidRDefault="002079AF" w:rsidP="009470CD">
      <w:pPr>
        <w:widowControl w:val="0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D4D0F">
        <w:rPr>
          <w:rFonts w:ascii="Times New Roman" w:hAnsi="Times New Roman"/>
          <w:color w:val="000000" w:themeColor="text1"/>
          <w:sz w:val="24"/>
          <w:szCs w:val="24"/>
        </w:rPr>
        <w:t>1. Osoby nieposiadające tytułu prawnego do lokalu wchodzącego w skład zasobu mieszkaniowego Miasta i nieprzebywające w lokalu, zobowiązane są do samodzielnego opróżnienia lokalu i wydania kluczy Zarządcy.</w:t>
      </w:r>
    </w:p>
    <w:p w14:paraId="272D5C1C" w14:textId="77777777" w:rsidR="002079AF" w:rsidRPr="00FD4D0F" w:rsidRDefault="002079AF" w:rsidP="009470CD">
      <w:pPr>
        <w:widowControl w:val="0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D4D0F">
        <w:rPr>
          <w:rFonts w:ascii="Times New Roman" w:hAnsi="Times New Roman"/>
          <w:color w:val="000000" w:themeColor="text1"/>
          <w:sz w:val="24"/>
          <w:szCs w:val="24"/>
        </w:rPr>
        <w:t>2. W przypadku nieopróżnienia lokalu, Zarządca podejmie odpowiednie kroki prawne mające na celu opróżnienie lokalu.</w:t>
      </w:r>
    </w:p>
    <w:p w14:paraId="12336FC6" w14:textId="77777777" w:rsidR="0034229F" w:rsidRPr="00FD4D0F" w:rsidRDefault="002079AF" w:rsidP="009470CD">
      <w:pPr>
        <w:widowControl w:val="0"/>
        <w:spacing w:after="0" w:line="360" w:lineRule="auto"/>
        <w:rPr>
          <w:rFonts w:ascii="Times New Roman" w:hAnsi="Times New Roman"/>
          <w:bCs/>
          <w:color w:val="000000" w:themeColor="text1"/>
          <w:kern w:val="0"/>
          <w:sz w:val="24"/>
          <w:szCs w:val="24"/>
        </w:rPr>
      </w:pPr>
      <w:r w:rsidRPr="00FD4D0F">
        <w:rPr>
          <w:rFonts w:ascii="Times New Roman" w:hAnsi="Times New Roman"/>
          <w:color w:val="000000" w:themeColor="text1"/>
          <w:sz w:val="24"/>
          <w:szCs w:val="24"/>
        </w:rPr>
        <w:t xml:space="preserve">3. Po uzyskaniu informacji o opuszczeniu lokalu, Zarządca wzywa osobę ostatnio </w:t>
      </w:r>
      <w:r w:rsidRPr="00FD4D0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zamieszkałą w lokalu do zabrania rzeczy z lokalu w terminie 1 miesiąca. Jednocześnie Zarządca wywiesza na tablicy ogłoszeń w budynku ,w którym znajduje się lokal, w swojej siedzibie oraz na tablicy ogłoszeń Miasta ogłoszenie wzywające osoby upoważnione do zabrania rzeczy z lokalu w terminie 1 miesiąca. Ogłoszenie wywiesza się na okres 1 miesiąca. Następnie, po upływie terminu określonego w wezwaniu lub ogłoszeniu, Zarządca komisyjnie dokonuje otwarcia lokalu i protokolarnie dokonuje spisu rzeczy w nim pozostawionych. Lokal w dniu jego opróżnienia wraca do zasobu mieszkaniowego Miasta. Spisane rzeczy wraz z protokołem przechowuje się w magazynie Zarządcy przez okres 3 miesięcy. Zarządca informuje o przechowaniu rzeczy i wzywa osoby ostatnio zamieszkałe do ich zabrania. Jednocześnie Zarządca wywiesza ogłoszenie o możliwości odebrania rzeczy przez osoby upoważnione w budynku, w którym znajduje się lokal, w swojej siedzibie oraz na tablicy ogłoszeń Miasta. Ogłoszenie wywiesza się na okres 1 miesiąca. Po upływie 3 miesięcy od doręczenia wezwania lub zamieszczenia ogłoszenia o możliwości odebrania rzeczy </w:t>
      </w:r>
      <w:r w:rsidR="00FD4D0F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Pr="00FD4D0F">
        <w:rPr>
          <w:rFonts w:ascii="Times New Roman" w:hAnsi="Times New Roman"/>
          <w:color w:val="000000" w:themeColor="text1"/>
          <w:sz w:val="24"/>
          <w:szCs w:val="24"/>
        </w:rPr>
        <w:t xml:space="preserve">z magazynu, rzeczy pozostawione w lokalu i przewiezione do magazynu uznaje się za porzucone z zamiarem wyzbycia się ich własności. W sprawie powołania komisji stosuje się </w:t>
      </w:r>
      <w:r w:rsidR="00FD4D0F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FD4D0F">
        <w:rPr>
          <w:rFonts w:ascii="Times New Roman" w:hAnsi="Times New Roman"/>
          <w:color w:val="000000" w:themeColor="text1"/>
          <w:sz w:val="24"/>
          <w:szCs w:val="24"/>
        </w:rPr>
        <w:t>§ 6 ust. 7.</w:t>
      </w:r>
      <w:r w:rsidR="00F50B95" w:rsidRPr="00FD4D0F">
        <w:rPr>
          <w:rFonts w:ascii="Times New Roman" w:hAnsi="Times New Roman"/>
          <w:bCs/>
          <w:color w:val="000000" w:themeColor="text1"/>
          <w:kern w:val="0"/>
          <w:sz w:val="24"/>
          <w:szCs w:val="24"/>
        </w:rPr>
        <w:t xml:space="preserve">” </w:t>
      </w:r>
    </w:p>
    <w:p w14:paraId="5A53AAFC" w14:textId="77777777" w:rsidR="00747084" w:rsidRPr="00FD4D0F" w:rsidRDefault="00747084" w:rsidP="009470CD">
      <w:pPr>
        <w:widowControl w:val="0"/>
        <w:tabs>
          <w:tab w:val="left" w:pos="567"/>
        </w:tabs>
        <w:spacing w:after="0" w:line="360" w:lineRule="auto"/>
        <w:outlineLvl w:val="0"/>
        <w:rPr>
          <w:rFonts w:ascii="Times New Roman" w:hAnsi="Times New Roman"/>
          <w:color w:val="000000" w:themeColor="text1"/>
          <w:kern w:val="0"/>
          <w:sz w:val="24"/>
          <w:szCs w:val="24"/>
        </w:rPr>
      </w:pPr>
      <w:r w:rsidRPr="00FD4D0F">
        <w:rPr>
          <w:rFonts w:ascii="Times New Roman" w:hAnsi="Times New Roman"/>
          <w:b/>
          <w:color w:val="000000" w:themeColor="text1"/>
          <w:kern w:val="0"/>
          <w:sz w:val="24"/>
          <w:szCs w:val="24"/>
        </w:rPr>
        <w:t xml:space="preserve">§ 2. </w:t>
      </w:r>
      <w:r w:rsidRPr="00FD4D0F">
        <w:rPr>
          <w:rFonts w:ascii="Times New Roman" w:hAnsi="Times New Roman"/>
          <w:color w:val="000000" w:themeColor="text1"/>
          <w:kern w:val="0"/>
          <w:sz w:val="24"/>
          <w:szCs w:val="24"/>
        </w:rPr>
        <w:t>Wykonanie uchwały powierza się Burmistrzowi Miasta Mława.</w:t>
      </w:r>
    </w:p>
    <w:p w14:paraId="56D37E41" w14:textId="77777777" w:rsidR="00C0562D" w:rsidRPr="00FD4D0F" w:rsidRDefault="00DA374C" w:rsidP="009470CD">
      <w:pPr>
        <w:keepNext/>
        <w:tabs>
          <w:tab w:val="left" w:pos="426"/>
        </w:tabs>
        <w:spacing w:after="0" w:line="360" w:lineRule="auto"/>
        <w:outlineLvl w:val="0"/>
        <w:rPr>
          <w:rFonts w:ascii="Times New Roman" w:hAnsi="Times New Roman"/>
          <w:color w:val="000000" w:themeColor="text1"/>
          <w:kern w:val="0"/>
          <w:sz w:val="24"/>
          <w:szCs w:val="24"/>
        </w:rPr>
      </w:pPr>
      <w:r w:rsidRPr="00FD4D0F">
        <w:rPr>
          <w:rFonts w:ascii="Times New Roman" w:hAnsi="Times New Roman"/>
          <w:b/>
          <w:color w:val="000000" w:themeColor="text1"/>
          <w:kern w:val="0"/>
          <w:sz w:val="24"/>
          <w:szCs w:val="24"/>
        </w:rPr>
        <w:t>§ 3</w:t>
      </w:r>
      <w:r w:rsidR="00747084" w:rsidRPr="00FD4D0F">
        <w:rPr>
          <w:rFonts w:ascii="Times New Roman" w:hAnsi="Times New Roman"/>
          <w:b/>
          <w:color w:val="000000" w:themeColor="text1"/>
          <w:kern w:val="0"/>
          <w:sz w:val="24"/>
          <w:szCs w:val="24"/>
        </w:rPr>
        <w:t>.</w:t>
      </w:r>
      <w:r w:rsidR="00747084" w:rsidRPr="00FD4D0F">
        <w:rPr>
          <w:rFonts w:ascii="Times New Roman" w:hAnsi="Times New Roman"/>
          <w:color w:val="000000" w:themeColor="text1"/>
          <w:kern w:val="0"/>
          <w:sz w:val="24"/>
          <w:szCs w:val="24"/>
        </w:rPr>
        <w:t>Uchwała wchodzi w życie po upływie 14 dni od dnia jej ogłoszenia w Dzienniku Urzędowym Województwa Mazowieckiego.</w:t>
      </w:r>
      <w:r w:rsidR="00C0562D">
        <w:rPr>
          <w:rFonts w:ascii="Times New Roman" w:hAnsi="Times New Roman"/>
          <w:color w:val="000000" w:themeColor="text1"/>
          <w:kern w:val="0"/>
          <w:sz w:val="24"/>
          <w:szCs w:val="24"/>
        </w:rPr>
        <w:br/>
      </w:r>
    </w:p>
    <w:p w14:paraId="0A9F755C" w14:textId="77777777" w:rsidR="00747084" w:rsidRPr="00747084" w:rsidRDefault="009470CD" w:rsidP="009470CD">
      <w:pPr>
        <w:spacing w:after="14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Przewodniczący Rady Miasta</w:t>
      </w:r>
      <w:r>
        <w:rPr>
          <w:rFonts w:ascii="Times New Roman" w:hAnsi="Times New Roman"/>
          <w:color w:val="000000"/>
          <w:kern w:val="0"/>
          <w:sz w:val="24"/>
          <w:szCs w:val="24"/>
        </w:rPr>
        <w:br/>
      </w:r>
      <w:r w:rsidR="00747084" w:rsidRPr="00747084">
        <w:rPr>
          <w:rFonts w:ascii="Times New Roman" w:hAnsi="Times New Roman"/>
          <w:color w:val="000000"/>
          <w:kern w:val="0"/>
          <w:sz w:val="24"/>
          <w:szCs w:val="24"/>
        </w:rPr>
        <w:t>Filip Kowalczyk</w:t>
      </w:r>
    </w:p>
    <w:p w14:paraId="2265F38F" w14:textId="77777777" w:rsidR="00993651" w:rsidRDefault="00993651" w:rsidP="009470CD">
      <w:pPr>
        <w:widowControl w:val="0"/>
        <w:spacing w:before="100" w:beforeAutospacing="1" w:after="100" w:afterAutospacing="1" w:line="240" w:lineRule="auto"/>
      </w:pPr>
    </w:p>
    <w:p w14:paraId="3C3D8413" w14:textId="77777777" w:rsidR="00F50B95" w:rsidRDefault="00F50B95" w:rsidP="00FD4D0F">
      <w:pPr>
        <w:widowControl w:val="0"/>
        <w:spacing w:before="100" w:beforeAutospacing="1" w:after="100" w:afterAutospacing="1" w:line="240" w:lineRule="auto"/>
        <w:jc w:val="both"/>
      </w:pPr>
    </w:p>
    <w:p w14:paraId="1F009F8D" w14:textId="77777777" w:rsidR="00747084" w:rsidRPr="0086231E" w:rsidRDefault="00747084" w:rsidP="00FD4D0F">
      <w:pPr>
        <w:spacing w:before="100" w:beforeAutospacing="1" w:after="100" w:afterAutospacing="1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sectPr w:rsidR="00747084" w:rsidRPr="0086231E" w:rsidSect="00FD78EE">
      <w:footerReference w:type="default" r:id="rId8"/>
      <w:pgSz w:w="11909" w:h="16840"/>
      <w:pgMar w:top="1418" w:right="1419" w:bottom="1276" w:left="1418" w:header="1234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0D57C" w14:textId="77777777" w:rsidR="006F4E19" w:rsidRDefault="006F4E19" w:rsidP="005F4D59">
      <w:pPr>
        <w:spacing w:after="0" w:line="240" w:lineRule="auto"/>
      </w:pPr>
      <w:r>
        <w:separator/>
      </w:r>
    </w:p>
  </w:endnote>
  <w:endnote w:type="continuationSeparator" w:id="0">
    <w:p w14:paraId="75FBA384" w14:textId="77777777" w:rsidR="006F4E19" w:rsidRDefault="006F4E19" w:rsidP="005F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11542" w14:textId="3D2352BF" w:rsidR="00CA5F83" w:rsidRDefault="00927986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E5BFE20" wp14:editId="71113B78">
              <wp:simplePos x="0" y="0"/>
              <wp:positionH relativeFrom="page">
                <wp:posOffset>318770</wp:posOffset>
              </wp:positionH>
              <wp:positionV relativeFrom="page">
                <wp:posOffset>10394315</wp:posOffset>
              </wp:positionV>
              <wp:extent cx="6607810" cy="131445"/>
              <wp:effectExtent l="0" t="0" r="0" b="0"/>
              <wp:wrapNone/>
              <wp:docPr id="1" name="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07810" cy="1314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5D8E1E" w14:textId="77777777" w:rsidR="00CA5F83" w:rsidRDefault="00CA5F83">
                          <w:pPr>
                            <w:pStyle w:val="Nagweklubstopka20"/>
                            <w:shd w:val="clear" w:color="auto" w:fill="auto"/>
                            <w:tabs>
                              <w:tab w:val="right" w:pos="10406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BFE20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5.1pt;margin-top:818.45pt;width:520.3pt;height:10.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" filled="f" stroked="f">
              <v:textbox style="mso-fit-shape-to-text:t" inset="0,0,0,0">
                <w:txbxContent>
                  <w:p w14:paraId="725D8E1E" w14:textId="77777777" w:rsidR="00CA5F83" w:rsidRDefault="00CA5F83">
                    <w:pPr>
                      <w:pStyle w:val="Nagweklubstopka20"/>
                      <w:shd w:val="clear" w:color="auto" w:fill="auto"/>
                      <w:tabs>
                        <w:tab w:val="right" w:pos="10406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BC2A4" w14:textId="77777777" w:rsidR="006F4E19" w:rsidRDefault="006F4E19" w:rsidP="005F4D59">
      <w:pPr>
        <w:spacing w:after="0" w:line="240" w:lineRule="auto"/>
      </w:pPr>
      <w:r>
        <w:separator/>
      </w:r>
    </w:p>
  </w:footnote>
  <w:footnote w:type="continuationSeparator" w:id="0">
    <w:p w14:paraId="2E50F32E" w14:textId="77777777" w:rsidR="006F4E19" w:rsidRDefault="006F4E19" w:rsidP="005F4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551"/>
    <w:multiLevelType w:val="hybridMultilevel"/>
    <w:tmpl w:val="FFFFFFFF"/>
    <w:lvl w:ilvl="0" w:tplc="498E54C8">
      <w:start w:val="11"/>
      <w:numFmt w:val="decimal"/>
      <w:lvlText w:val="%1)"/>
      <w:lvlJc w:val="left"/>
      <w:pPr>
        <w:ind w:left="11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B54502"/>
    <w:multiLevelType w:val="hybridMultilevel"/>
    <w:tmpl w:val="FFFFFFFF"/>
    <w:lvl w:ilvl="0" w:tplc="488ED44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088C0748"/>
    <w:multiLevelType w:val="hybridMultilevel"/>
    <w:tmpl w:val="FFFFFFFF"/>
    <w:lvl w:ilvl="0" w:tplc="3DE01D8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9F81A91"/>
    <w:multiLevelType w:val="hybridMultilevel"/>
    <w:tmpl w:val="FFFFFFFF"/>
    <w:lvl w:ilvl="0" w:tplc="28E06782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0AE05F7D"/>
    <w:multiLevelType w:val="hybridMultilevel"/>
    <w:tmpl w:val="FFFFFFFF"/>
    <w:lvl w:ilvl="0" w:tplc="FB4AE9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2A7AB8"/>
    <w:multiLevelType w:val="hybridMultilevel"/>
    <w:tmpl w:val="FFFFFFFF"/>
    <w:lvl w:ilvl="0" w:tplc="3DE01D88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0E8F413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50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7" w15:restartNumberingAfterBreak="0">
    <w:nsid w:val="1077534E"/>
    <w:multiLevelType w:val="hybridMultilevel"/>
    <w:tmpl w:val="FFFFFFFF"/>
    <w:lvl w:ilvl="0" w:tplc="D8E66FF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 w15:restartNumberingAfterBreak="0">
    <w:nsid w:val="15017A0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6F02AAE"/>
    <w:multiLevelType w:val="hybridMultilevel"/>
    <w:tmpl w:val="FFFFFFFF"/>
    <w:lvl w:ilvl="0" w:tplc="8144749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1784698C"/>
    <w:multiLevelType w:val="hybridMultilevel"/>
    <w:tmpl w:val="FFFFFFFF"/>
    <w:lvl w:ilvl="0" w:tplc="3DE01D8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86A6147"/>
    <w:multiLevelType w:val="hybridMultilevel"/>
    <w:tmpl w:val="FFFFFFFF"/>
    <w:lvl w:ilvl="0" w:tplc="3DE01D88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1B564F2"/>
    <w:multiLevelType w:val="hybridMultilevel"/>
    <w:tmpl w:val="FFFFFFFF"/>
    <w:lvl w:ilvl="0" w:tplc="864A29E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22985B0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412A9E"/>
    <w:multiLevelType w:val="hybridMultilevel"/>
    <w:tmpl w:val="FFFFFFFF"/>
    <w:lvl w:ilvl="0" w:tplc="3DE01D8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9C67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1673C2"/>
    <w:multiLevelType w:val="hybridMultilevel"/>
    <w:tmpl w:val="FFFFFFFF"/>
    <w:lvl w:ilvl="0" w:tplc="A086B8F6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  <w:bCs/>
      </w:rPr>
    </w:lvl>
    <w:lvl w:ilvl="1" w:tplc="C72EB57E">
      <w:start w:val="1"/>
      <w:numFmt w:val="decimal"/>
      <w:lvlText w:val="%2."/>
      <w:lvlJc w:val="left"/>
      <w:pPr>
        <w:ind w:left="928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ADF5521"/>
    <w:multiLevelType w:val="hybridMultilevel"/>
    <w:tmpl w:val="FFFFFFFF"/>
    <w:lvl w:ilvl="0" w:tplc="F96A058E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18" w15:restartNumberingAfterBreak="0">
    <w:nsid w:val="2B4826C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1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9" w15:restartNumberingAfterBreak="0">
    <w:nsid w:val="2BD0006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5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20" w15:restartNumberingAfterBreak="0">
    <w:nsid w:val="31362DB0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50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1" w15:restartNumberingAfterBreak="0">
    <w:nsid w:val="326B6271"/>
    <w:multiLevelType w:val="hybridMultilevel"/>
    <w:tmpl w:val="FFFFFFFF"/>
    <w:lvl w:ilvl="0" w:tplc="6D98F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230C2"/>
    <w:multiLevelType w:val="hybridMultilevel"/>
    <w:tmpl w:val="FFFFFFFF"/>
    <w:lvl w:ilvl="0" w:tplc="3DE01D88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3" w15:restartNumberingAfterBreak="0">
    <w:nsid w:val="3D4A76B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D954F84"/>
    <w:multiLevelType w:val="hybridMultilevel"/>
    <w:tmpl w:val="FFFFFFFF"/>
    <w:lvl w:ilvl="0" w:tplc="3DE01D88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 w15:restartNumberingAfterBreak="0">
    <w:nsid w:val="48581291"/>
    <w:multiLevelType w:val="hybridMultilevel"/>
    <w:tmpl w:val="FFFFFFFF"/>
    <w:lvl w:ilvl="0" w:tplc="3DE01D8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48AC36B8"/>
    <w:multiLevelType w:val="hybridMultilevel"/>
    <w:tmpl w:val="FFFFFFFF"/>
    <w:lvl w:ilvl="0" w:tplc="B1A49458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7" w15:restartNumberingAfterBreak="0">
    <w:nsid w:val="4D0E54E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 w15:restartNumberingAfterBreak="0">
    <w:nsid w:val="4EB82A5A"/>
    <w:multiLevelType w:val="hybridMultilevel"/>
    <w:tmpl w:val="FFFFFFFF"/>
    <w:lvl w:ilvl="0" w:tplc="4D5AD3D2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 w15:restartNumberingAfterBreak="0">
    <w:nsid w:val="4F140612"/>
    <w:multiLevelType w:val="hybridMultilevel"/>
    <w:tmpl w:val="FFFFFFFF"/>
    <w:lvl w:ilvl="0" w:tplc="91607476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30" w15:restartNumberingAfterBreak="0">
    <w:nsid w:val="58BE4A0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 w15:restartNumberingAfterBreak="0">
    <w:nsid w:val="5BC0319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AC0B53"/>
    <w:multiLevelType w:val="hybridMultilevel"/>
    <w:tmpl w:val="FFFFFFFF"/>
    <w:lvl w:ilvl="0" w:tplc="3DE01D88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3" w15:restartNumberingAfterBreak="0">
    <w:nsid w:val="5EF527AF"/>
    <w:multiLevelType w:val="hybridMultilevel"/>
    <w:tmpl w:val="FFFFFFFF"/>
    <w:lvl w:ilvl="0" w:tplc="816209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BB3FB9"/>
    <w:multiLevelType w:val="hybridMultilevel"/>
    <w:tmpl w:val="FFFFFFFF"/>
    <w:lvl w:ilvl="0" w:tplc="6D98F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467F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30D108E"/>
    <w:multiLevelType w:val="hybridMultilevel"/>
    <w:tmpl w:val="FFFFFFFF"/>
    <w:lvl w:ilvl="0" w:tplc="D12873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AD867C24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8D77AE"/>
    <w:multiLevelType w:val="hybridMultilevel"/>
    <w:tmpl w:val="FFFFFFFF"/>
    <w:lvl w:ilvl="0" w:tplc="B82849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9B6EFD"/>
    <w:multiLevelType w:val="hybridMultilevel"/>
    <w:tmpl w:val="FFFFFFFF"/>
    <w:lvl w:ilvl="0" w:tplc="0472DB3A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9" w15:restartNumberingAfterBreak="0">
    <w:nsid w:val="77D87E58"/>
    <w:multiLevelType w:val="hybridMultilevel"/>
    <w:tmpl w:val="FFFFFFFF"/>
    <w:lvl w:ilvl="0" w:tplc="3DE01D8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7BAA7954"/>
    <w:multiLevelType w:val="hybridMultilevel"/>
    <w:tmpl w:val="FFFFFFFF"/>
    <w:lvl w:ilvl="0" w:tplc="3DE01D8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575434018">
    <w:abstractNumId w:val="35"/>
  </w:num>
  <w:num w:numId="2" w16cid:durableId="1946385051">
    <w:abstractNumId w:val="39"/>
  </w:num>
  <w:num w:numId="3" w16cid:durableId="1552031822">
    <w:abstractNumId w:val="32"/>
  </w:num>
  <w:num w:numId="4" w16cid:durableId="2039624746">
    <w:abstractNumId w:val="2"/>
  </w:num>
  <w:num w:numId="5" w16cid:durableId="1652758573">
    <w:abstractNumId w:val="25"/>
  </w:num>
  <w:num w:numId="6" w16cid:durableId="1030258583">
    <w:abstractNumId w:val="16"/>
  </w:num>
  <w:num w:numId="7" w16cid:durableId="314072011">
    <w:abstractNumId w:val="14"/>
  </w:num>
  <w:num w:numId="8" w16cid:durableId="1424961079">
    <w:abstractNumId w:val="13"/>
  </w:num>
  <w:num w:numId="9" w16cid:durableId="844713914">
    <w:abstractNumId w:val="37"/>
  </w:num>
  <w:num w:numId="10" w16cid:durableId="1189567542">
    <w:abstractNumId w:val="40"/>
  </w:num>
  <w:num w:numId="11" w16cid:durableId="1448113289">
    <w:abstractNumId w:val="10"/>
  </w:num>
  <w:num w:numId="12" w16cid:durableId="1874033034">
    <w:abstractNumId w:val="36"/>
  </w:num>
  <w:num w:numId="13" w16cid:durableId="122770551">
    <w:abstractNumId w:val="38"/>
  </w:num>
  <w:num w:numId="14" w16cid:durableId="469060444">
    <w:abstractNumId w:val="4"/>
  </w:num>
  <w:num w:numId="15" w16cid:durableId="1174339742">
    <w:abstractNumId w:val="7"/>
  </w:num>
  <w:num w:numId="16" w16cid:durableId="1726835976">
    <w:abstractNumId w:val="22"/>
  </w:num>
  <w:num w:numId="17" w16cid:durableId="318772526">
    <w:abstractNumId w:val="5"/>
  </w:num>
  <w:num w:numId="18" w16cid:durableId="810513294">
    <w:abstractNumId w:val="27"/>
  </w:num>
  <w:num w:numId="19" w16cid:durableId="1808888883">
    <w:abstractNumId w:val="24"/>
  </w:num>
  <w:num w:numId="20" w16cid:durableId="241447352">
    <w:abstractNumId w:val="11"/>
  </w:num>
  <w:num w:numId="21" w16cid:durableId="563830143">
    <w:abstractNumId w:val="20"/>
  </w:num>
  <w:num w:numId="22" w16cid:durableId="390423702">
    <w:abstractNumId w:val="33"/>
  </w:num>
  <w:num w:numId="23" w16cid:durableId="221451400">
    <w:abstractNumId w:val="21"/>
  </w:num>
  <w:num w:numId="24" w16cid:durableId="1464234337">
    <w:abstractNumId w:val="34"/>
  </w:num>
  <w:num w:numId="25" w16cid:durableId="1576165582">
    <w:abstractNumId w:val="18"/>
  </w:num>
  <w:num w:numId="26" w16cid:durableId="70198218">
    <w:abstractNumId w:val="29"/>
  </w:num>
  <w:num w:numId="27" w16cid:durableId="1181965616">
    <w:abstractNumId w:val="19"/>
  </w:num>
  <w:num w:numId="28" w16cid:durableId="1204946506">
    <w:abstractNumId w:val="30"/>
  </w:num>
  <w:num w:numId="29" w16cid:durableId="99616184">
    <w:abstractNumId w:val="0"/>
  </w:num>
  <w:num w:numId="30" w16cid:durableId="128282046">
    <w:abstractNumId w:val="12"/>
  </w:num>
  <w:num w:numId="31" w16cid:durableId="1328747055">
    <w:abstractNumId w:val="6"/>
  </w:num>
  <w:num w:numId="32" w16cid:durableId="1303389213">
    <w:abstractNumId w:val="3"/>
  </w:num>
  <w:num w:numId="33" w16cid:durableId="603537943">
    <w:abstractNumId w:val="17"/>
  </w:num>
  <w:num w:numId="34" w16cid:durableId="612639331">
    <w:abstractNumId w:val="1"/>
  </w:num>
  <w:num w:numId="35" w16cid:durableId="1689015397">
    <w:abstractNumId w:val="28"/>
  </w:num>
  <w:num w:numId="36" w16cid:durableId="1593465783">
    <w:abstractNumId w:val="23"/>
  </w:num>
  <w:num w:numId="37" w16cid:durableId="1199246205">
    <w:abstractNumId w:val="31"/>
  </w:num>
  <w:num w:numId="38" w16cid:durableId="2126852732">
    <w:abstractNumId w:val="15"/>
  </w:num>
  <w:num w:numId="39" w16cid:durableId="2106218512">
    <w:abstractNumId w:val="8"/>
  </w:num>
  <w:num w:numId="40" w16cid:durableId="332729353">
    <w:abstractNumId w:val="9"/>
  </w:num>
  <w:num w:numId="41" w16cid:durableId="164620645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84"/>
    <w:rsid w:val="000824A4"/>
    <w:rsid w:val="000B6E55"/>
    <w:rsid w:val="000D76D3"/>
    <w:rsid w:val="000F7405"/>
    <w:rsid w:val="001E6F49"/>
    <w:rsid w:val="001F5F0B"/>
    <w:rsid w:val="002079AF"/>
    <w:rsid w:val="0023762B"/>
    <w:rsid w:val="00247233"/>
    <w:rsid w:val="0026226A"/>
    <w:rsid w:val="002C0B84"/>
    <w:rsid w:val="002C3C3F"/>
    <w:rsid w:val="002D11D1"/>
    <w:rsid w:val="00326507"/>
    <w:rsid w:val="0034229F"/>
    <w:rsid w:val="00391701"/>
    <w:rsid w:val="0039370D"/>
    <w:rsid w:val="003C30DE"/>
    <w:rsid w:val="00456FB2"/>
    <w:rsid w:val="00480D87"/>
    <w:rsid w:val="004B2E1B"/>
    <w:rsid w:val="00500089"/>
    <w:rsid w:val="005223F7"/>
    <w:rsid w:val="00537A2C"/>
    <w:rsid w:val="005655F2"/>
    <w:rsid w:val="005664DC"/>
    <w:rsid w:val="00573138"/>
    <w:rsid w:val="00584B66"/>
    <w:rsid w:val="005F4D59"/>
    <w:rsid w:val="00610673"/>
    <w:rsid w:val="00615EEC"/>
    <w:rsid w:val="00636B51"/>
    <w:rsid w:val="006666AC"/>
    <w:rsid w:val="006A0166"/>
    <w:rsid w:val="006F4E19"/>
    <w:rsid w:val="00747084"/>
    <w:rsid w:val="007B09D7"/>
    <w:rsid w:val="007C3735"/>
    <w:rsid w:val="00825444"/>
    <w:rsid w:val="00826816"/>
    <w:rsid w:val="008344FA"/>
    <w:rsid w:val="0086231E"/>
    <w:rsid w:val="00891A89"/>
    <w:rsid w:val="008A1795"/>
    <w:rsid w:val="008B1723"/>
    <w:rsid w:val="00905A83"/>
    <w:rsid w:val="00926AB2"/>
    <w:rsid w:val="00927986"/>
    <w:rsid w:val="009338FB"/>
    <w:rsid w:val="009470CD"/>
    <w:rsid w:val="00976C41"/>
    <w:rsid w:val="00993651"/>
    <w:rsid w:val="009A0026"/>
    <w:rsid w:val="00A4678F"/>
    <w:rsid w:val="00A56695"/>
    <w:rsid w:val="00AA776E"/>
    <w:rsid w:val="00AB6090"/>
    <w:rsid w:val="00AC791B"/>
    <w:rsid w:val="00AD0568"/>
    <w:rsid w:val="00AD406A"/>
    <w:rsid w:val="00AF5318"/>
    <w:rsid w:val="00B37336"/>
    <w:rsid w:val="00B379A0"/>
    <w:rsid w:val="00B4104D"/>
    <w:rsid w:val="00B61C74"/>
    <w:rsid w:val="00B761E6"/>
    <w:rsid w:val="00B77CFD"/>
    <w:rsid w:val="00BC00E0"/>
    <w:rsid w:val="00BE5DCB"/>
    <w:rsid w:val="00BF6FD0"/>
    <w:rsid w:val="00C0562D"/>
    <w:rsid w:val="00C245D6"/>
    <w:rsid w:val="00C52077"/>
    <w:rsid w:val="00C7444F"/>
    <w:rsid w:val="00CA5F83"/>
    <w:rsid w:val="00D43686"/>
    <w:rsid w:val="00D9395F"/>
    <w:rsid w:val="00DA374C"/>
    <w:rsid w:val="00DB2C46"/>
    <w:rsid w:val="00E1185D"/>
    <w:rsid w:val="00E60B58"/>
    <w:rsid w:val="00E90DDA"/>
    <w:rsid w:val="00E97A42"/>
    <w:rsid w:val="00EA6C45"/>
    <w:rsid w:val="00EA7BDB"/>
    <w:rsid w:val="00EC037E"/>
    <w:rsid w:val="00EE0ED6"/>
    <w:rsid w:val="00F50B95"/>
    <w:rsid w:val="00FB7011"/>
    <w:rsid w:val="00FD4D0F"/>
    <w:rsid w:val="00FD78EE"/>
    <w:rsid w:val="00F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EF740E"/>
  <w14:defaultImageDpi w14:val="0"/>
  <w15:docId w15:val="{68314E51-A390-44DF-B1AB-ABF94D02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link w:val="Nagweklubstopka20"/>
    <w:locked/>
    <w:rsid w:val="00747084"/>
    <w:rPr>
      <w:rFonts w:ascii="Times New Roman" w:hAnsi="Times New Roman"/>
      <w:sz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747084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708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084"/>
    <w:pPr>
      <w:widowControl w:val="0"/>
      <w:spacing w:after="0" w:line="240" w:lineRule="auto"/>
    </w:pPr>
    <w:rPr>
      <w:rFonts w:ascii="Arial Unicode MS" w:eastAsia="Times New Roman" w:hAnsi="Times New Roman" w:cs="Arial Unicode MS"/>
      <w:color w:val="000000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47084"/>
    <w:rPr>
      <w:rFonts w:ascii="Arial Unicode MS" w:eastAsia="Times New Roman" w:cs="Arial Unicode MS"/>
      <w:color w:val="000000"/>
      <w:kern w:val="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F4D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F4D59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5F4D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F4D5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5444"/>
    <w:pPr>
      <w:widowControl/>
      <w:spacing w:after="160" w:line="259" w:lineRule="auto"/>
    </w:pPr>
    <w:rPr>
      <w:rFonts w:asciiTheme="minorHAnsi" w:eastAsiaTheme="minorEastAsia" w:hAnsiTheme="minorHAnsi" w:cs="Times New Roman"/>
      <w:b/>
      <w:bCs/>
      <w:color w:val="auto"/>
      <w:kern w:val="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25444"/>
    <w:rPr>
      <w:rFonts w:ascii="Arial Unicode MS" w:eastAsia="Times New Roman" w:cs="Arial Unicode MS"/>
      <w:b/>
      <w:bCs/>
      <w:color w:val="000000"/>
      <w:kern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2544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26AB2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26AB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A36CC-BF71-4465-BF62-1ACC89D4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5354</Characters>
  <Application>Microsoft Office Word</Application>
  <DocSecurity>0</DocSecurity>
  <Lines>44</Lines>
  <Paragraphs>12</Paragraphs>
  <ScaleCrop>false</ScaleCrop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@Lena Kubińska</dc:creator>
  <cp:keywords/>
  <dc:description/>
  <cp:lastModifiedBy>Sandra Bucholska</cp:lastModifiedBy>
  <cp:revision>2</cp:revision>
  <cp:lastPrinted>2025-05-14T13:18:00Z</cp:lastPrinted>
  <dcterms:created xsi:type="dcterms:W3CDTF">2025-06-06T07:23:00Z</dcterms:created>
  <dcterms:modified xsi:type="dcterms:W3CDTF">2025-06-06T07:23:00Z</dcterms:modified>
</cp:coreProperties>
</file>