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B5DED" w14:textId="5FA025F4" w:rsidR="007F250F" w:rsidRPr="00E11CBE" w:rsidRDefault="007F250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ORG.0002</w:t>
      </w:r>
      <w:r w:rsidR="00BD2D23" w:rsidRPr="00E11CBE">
        <w:rPr>
          <w:rFonts w:asciiTheme="minorHAnsi" w:hAnsiTheme="minorHAnsi" w:cstheme="minorHAnsi"/>
          <w:bCs/>
          <w:sz w:val="24"/>
          <w:szCs w:val="24"/>
        </w:rPr>
        <w:t>.10</w:t>
      </w:r>
      <w:r w:rsidRPr="00E11CBE">
        <w:rPr>
          <w:rFonts w:asciiTheme="minorHAnsi" w:hAnsiTheme="minorHAnsi" w:cstheme="minorHAnsi"/>
          <w:bCs/>
          <w:sz w:val="24"/>
          <w:szCs w:val="24"/>
        </w:rPr>
        <w:t xml:space="preserve">.2023.KK </w:t>
      </w:r>
    </w:p>
    <w:p w14:paraId="7B1F1DDE" w14:textId="77777777" w:rsidR="007F250F" w:rsidRPr="00E11CBE" w:rsidRDefault="007F250F" w:rsidP="00E11CBE">
      <w:pPr>
        <w:jc w:val="left"/>
        <w:rPr>
          <w:rFonts w:asciiTheme="minorHAnsi" w:hAnsiTheme="minorHAnsi" w:cstheme="minorHAnsi"/>
          <w:bCs/>
          <w:sz w:val="24"/>
          <w:szCs w:val="24"/>
        </w:rPr>
      </w:pPr>
    </w:p>
    <w:p w14:paraId="73C9C681" w14:textId="17F7A9CE" w:rsidR="007F250F" w:rsidRPr="00E11CBE" w:rsidRDefault="007F250F" w:rsidP="00E11CBE">
      <w:pPr>
        <w:jc w:val="left"/>
        <w:rPr>
          <w:rFonts w:asciiTheme="minorHAnsi" w:hAnsiTheme="minorHAnsi" w:cstheme="minorHAnsi"/>
          <w:bCs/>
          <w:sz w:val="24"/>
          <w:szCs w:val="24"/>
        </w:rPr>
      </w:pPr>
    </w:p>
    <w:p w14:paraId="1ED1429E" w14:textId="7B595ED0" w:rsidR="007F250F" w:rsidRPr="00E11CBE" w:rsidRDefault="007F250F" w:rsidP="00E11CBE">
      <w:pPr>
        <w:pStyle w:val="Nagwek2"/>
        <w:jc w:val="left"/>
        <w:rPr>
          <w:rFonts w:asciiTheme="minorHAnsi" w:hAnsiTheme="minorHAnsi" w:cstheme="minorHAnsi"/>
          <w:b w:val="0"/>
          <w:bCs/>
        </w:rPr>
      </w:pPr>
      <w:r w:rsidRPr="00E11CBE">
        <w:rPr>
          <w:rFonts w:asciiTheme="minorHAnsi" w:hAnsiTheme="minorHAnsi" w:cstheme="minorHAnsi"/>
          <w:b w:val="0"/>
          <w:bCs/>
        </w:rPr>
        <w:t>PROTOKÓŁ Nr LV</w:t>
      </w:r>
      <w:r w:rsidR="00A17BA0" w:rsidRPr="00E11CBE">
        <w:rPr>
          <w:rFonts w:asciiTheme="minorHAnsi" w:hAnsiTheme="minorHAnsi" w:cstheme="minorHAnsi"/>
          <w:b w:val="0"/>
          <w:bCs/>
        </w:rPr>
        <w:t>I</w:t>
      </w:r>
      <w:r w:rsidRPr="00E11CBE">
        <w:rPr>
          <w:rFonts w:asciiTheme="minorHAnsi" w:hAnsiTheme="minorHAnsi" w:cstheme="minorHAnsi"/>
          <w:b w:val="0"/>
          <w:bCs/>
        </w:rPr>
        <w:t>/2023</w:t>
      </w:r>
    </w:p>
    <w:p w14:paraId="5CF575B2" w14:textId="77777777" w:rsidR="007F250F" w:rsidRPr="00E11CBE" w:rsidRDefault="007F250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z obrad sesji </w:t>
      </w:r>
    </w:p>
    <w:p w14:paraId="4FB126BF" w14:textId="77777777" w:rsidR="007F250F" w:rsidRPr="00E11CBE" w:rsidRDefault="007F250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Rady Miasta Mława</w:t>
      </w:r>
    </w:p>
    <w:p w14:paraId="5A285B9B" w14:textId="77777777" w:rsidR="007F250F" w:rsidRPr="00E11CBE" w:rsidRDefault="007F250F" w:rsidP="00E11CBE">
      <w:pPr>
        <w:spacing w:line="240" w:lineRule="auto"/>
        <w:jc w:val="left"/>
        <w:rPr>
          <w:rFonts w:asciiTheme="minorHAnsi" w:hAnsiTheme="minorHAnsi" w:cstheme="minorHAnsi"/>
          <w:bCs/>
          <w:sz w:val="24"/>
          <w:szCs w:val="24"/>
        </w:rPr>
      </w:pPr>
    </w:p>
    <w:p w14:paraId="594F2A90" w14:textId="316D47F4" w:rsidR="007F250F" w:rsidRPr="00E11CBE" w:rsidRDefault="007F250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odbytej w dniu 2</w:t>
      </w:r>
      <w:r w:rsidR="00A17BA0" w:rsidRPr="00E11CBE">
        <w:rPr>
          <w:rFonts w:asciiTheme="minorHAnsi" w:hAnsiTheme="minorHAnsi" w:cstheme="minorHAnsi"/>
          <w:bCs/>
          <w:sz w:val="24"/>
          <w:szCs w:val="24"/>
        </w:rPr>
        <w:t>8</w:t>
      </w:r>
      <w:r w:rsidRPr="00E11CBE">
        <w:rPr>
          <w:rFonts w:asciiTheme="minorHAnsi" w:hAnsiTheme="minorHAnsi" w:cstheme="minorHAnsi"/>
          <w:bCs/>
          <w:sz w:val="24"/>
          <w:szCs w:val="24"/>
        </w:rPr>
        <w:t xml:space="preserve"> listopada 202</w:t>
      </w:r>
      <w:r w:rsidR="00A17BA0" w:rsidRPr="00E11CBE">
        <w:rPr>
          <w:rFonts w:asciiTheme="minorHAnsi" w:hAnsiTheme="minorHAnsi" w:cstheme="minorHAnsi"/>
          <w:bCs/>
          <w:sz w:val="24"/>
          <w:szCs w:val="24"/>
        </w:rPr>
        <w:t>3</w:t>
      </w:r>
      <w:r w:rsidRPr="00E11CBE">
        <w:rPr>
          <w:rFonts w:asciiTheme="minorHAnsi" w:hAnsiTheme="minorHAnsi" w:cstheme="minorHAnsi"/>
          <w:bCs/>
          <w:sz w:val="24"/>
          <w:szCs w:val="24"/>
        </w:rPr>
        <w:t xml:space="preserve"> r.</w:t>
      </w:r>
    </w:p>
    <w:p w14:paraId="4D20CDAC" w14:textId="77777777" w:rsidR="007F250F" w:rsidRPr="00E11CBE" w:rsidRDefault="007F250F" w:rsidP="00E11CBE">
      <w:pPr>
        <w:spacing w:line="240" w:lineRule="auto"/>
        <w:jc w:val="left"/>
        <w:rPr>
          <w:rFonts w:asciiTheme="minorHAnsi" w:hAnsiTheme="minorHAnsi" w:cstheme="minorHAnsi"/>
          <w:bCs/>
          <w:sz w:val="24"/>
          <w:szCs w:val="24"/>
        </w:rPr>
      </w:pPr>
    </w:p>
    <w:p w14:paraId="7E7F26E2" w14:textId="77777777" w:rsidR="007F250F" w:rsidRPr="00E11CBE" w:rsidRDefault="007F250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w sali posiedzeń Miejskiego Domu Kultury</w:t>
      </w:r>
    </w:p>
    <w:p w14:paraId="6F039F6A" w14:textId="77777777" w:rsidR="007F250F" w:rsidRPr="00E11CBE" w:rsidRDefault="007F250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w Mławie przy ul. Stary Rynek 13</w:t>
      </w:r>
    </w:p>
    <w:p w14:paraId="79079453" w14:textId="77777777" w:rsidR="007F250F" w:rsidRPr="00E11CBE" w:rsidRDefault="007F250F" w:rsidP="00E11CBE">
      <w:pPr>
        <w:spacing w:line="240" w:lineRule="atLeast"/>
        <w:jc w:val="left"/>
        <w:rPr>
          <w:rFonts w:asciiTheme="minorHAnsi" w:hAnsiTheme="minorHAnsi" w:cstheme="minorHAnsi"/>
          <w:bCs/>
          <w:i/>
          <w:sz w:val="24"/>
          <w:szCs w:val="24"/>
        </w:rPr>
      </w:pPr>
    </w:p>
    <w:p w14:paraId="32D226DE" w14:textId="77777777" w:rsidR="007F250F" w:rsidRPr="00E11CBE" w:rsidRDefault="007F250F" w:rsidP="00E11CBE">
      <w:pPr>
        <w:spacing w:line="240" w:lineRule="atLeast"/>
        <w:jc w:val="left"/>
        <w:rPr>
          <w:rFonts w:asciiTheme="minorHAnsi" w:hAnsiTheme="minorHAnsi" w:cstheme="minorHAnsi"/>
          <w:bCs/>
          <w:i/>
          <w:sz w:val="24"/>
          <w:szCs w:val="24"/>
        </w:rPr>
      </w:pPr>
    </w:p>
    <w:p w14:paraId="4329F016" w14:textId="77777777" w:rsidR="007F250F" w:rsidRPr="00E11CBE" w:rsidRDefault="007F250F" w:rsidP="00E11CBE">
      <w:pPr>
        <w:pStyle w:val="Tekstpodstawowyzwciciem"/>
        <w:spacing w:line="240" w:lineRule="atLeast"/>
        <w:ind w:firstLine="357"/>
        <w:jc w:val="left"/>
        <w:rPr>
          <w:rFonts w:asciiTheme="minorHAnsi" w:hAnsiTheme="minorHAnsi" w:cstheme="minorHAnsi"/>
          <w:bCs/>
          <w:color w:val="000000" w:themeColor="text1"/>
          <w:sz w:val="24"/>
          <w:szCs w:val="24"/>
        </w:rPr>
      </w:pPr>
      <w:r w:rsidRPr="00E11CBE">
        <w:rPr>
          <w:rFonts w:asciiTheme="minorHAnsi" w:hAnsiTheme="minorHAnsi" w:cstheme="minorHAnsi"/>
          <w:bCs/>
          <w:sz w:val="24"/>
          <w:szCs w:val="24"/>
        </w:rPr>
        <w:t xml:space="preserve">Obrady czterdziestej piątej </w:t>
      </w:r>
      <w:r w:rsidRPr="00E11CBE">
        <w:rPr>
          <w:rFonts w:asciiTheme="minorHAnsi" w:hAnsiTheme="minorHAnsi" w:cstheme="minorHAnsi"/>
          <w:bCs/>
          <w:color w:val="000000" w:themeColor="text1"/>
          <w:sz w:val="24"/>
          <w:szCs w:val="24"/>
        </w:rPr>
        <w:t xml:space="preserve">zwyczajnej </w:t>
      </w:r>
      <w:r w:rsidRPr="00E11CBE">
        <w:rPr>
          <w:rFonts w:asciiTheme="minorHAnsi" w:hAnsiTheme="minorHAnsi" w:cstheme="minorHAnsi"/>
          <w:bCs/>
          <w:sz w:val="24"/>
          <w:szCs w:val="24"/>
        </w:rPr>
        <w:t xml:space="preserve">sesji Rady Miasta otworzył Przewodniczący Rady Miasta LECH PREJS o </w:t>
      </w:r>
      <w:r w:rsidRPr="00E11CBE">
        <w:rPr>
          <w:rFonts w:asciiTheme="minorHAnsi" w:hAnsiTheme="minorHAnsi" w:cstheme="minorHAnsi"/>
          <w:bCs/>
          <w:color w:val="000000" w:themeColor="text1"/>
          <w:sz w:val="24"/>
          <w:szCs w:val="24"/>
        </w:rPr>
        <w:t>godzinie 13:00.</w:t>
      </w:r>
    </w:p>
    <w:p w14:paraId="3AEC42E0" w14:textId="77777777" w:rsidR="007F250F" w:rsidRPr="00E11CBE" w:rsidRDefault="007F250F" w:rsidP="00E11CBE">
      <w:pPr>
        <w:pStyle w:val="Tekstpodstawowyzwciciem"/>
        <w:spacing w:line="240" w:lineRule="atLeast"/>
        <w:ind w:firstLine="357"/>
        <w:jc w:val="left"/>
        <w:rPr>
          <w:rFonts w:asciiTheme="minorHAnsi" w:hAnsiTheme="minorHAnsi" w:cstheme="minorHAnsi"/>
          <w:bCs/>
          <w:sz w:val="24"/>
          <w:szCs w:val="24"/>
        </w:rPr>
      </w:pPr>
    </w:p>
    <w:p w14:paraId="14CE5EC6" w14:textId="46F88F86" w:rsidR="007F250F" w:rsidRPr="00E11CBE" w:rsidRDefault="007F250F" w:rsidP="00E11CBE">
      <w:pPr>
        <w:pStyle w:val="Tekstpodstawowyzwciciem"/>
        <w:spacing w:line="240" w:lineRule="atLeast"/>
        <w:ind w:firstLine="357"/>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Przywitał przybyłych na sesję Radnych, </w:t>
      </w:r>
      <w:r w:rsidR="005D4613" w:rsidRPr="00E11CBE">
        <w:rPr>
          <w:rFonts w:asciiTheme="minorHAnsi" w:hAnsiTheme="minorHAnsi" w:cstheme="minorHAnsi"/>
          <w:bCs/>
          <w:sz w:val="24"/>
          <w:szCs w:val="24"/>
        </w:rPr>
        <w:t>B</w:t>
      </w:r>
      <w:r w:rsidR="00A17BA0" w:rsidRPr="00E11CBE">
        <w:rPr>
          <w:rFonts w:asciiTheme="minorHAnsi" w:hAnsiTheme="minorHAnsi" w:cstheme="minorHAnsi"/>
          <w:bCs/>
          <w:sz w:val="24"/>
          <w:szCs w:val="24"/>
        </w:rPr>
        <w:t>urmistrza Miasta Sławomira Kowalewskiego</w:t>
      </w:r>
      <w:r w:rsidR="005D4613" w:rsidRPr="00E11CBE">
        <w:rPr>
          <w:rFonts w:asciiTheme="minorHAnsi" w:hAnsiTheme="minorHAnsi" w:cstheme="minorHAnsi"/>
          <w:bCs/>
          <w:sz w:val="24"/>
          <w:szCs w:val="24"/>
        </w:rPr>
        <w:t xml:space="preserve">, </w:t>
      </w:r>
      <w:r w:rsidRPr="00E11CBE">
        <w:rPr>
          <w:rFonts w:asciiTheme="minorHAnsi" w:hAnsiTheme="minorHAnsi" w:cstheme="minorHAnsi"/>
          <w:bCs/>
          <w:sz w:val="24"/>
          <w:szCs w:val="24"/>
        </w:rPr>
        <w:t xml:space="preserve">Zastępcę Burmistrza Szymona </w:t>
      </w:r>
      <w:proofErr w:type="spellStart"/>
      <w:r w:rsidRPr="00E11CBE">
        <w:rPr>
          <w:rFonts w:asciiTheme="minorHAnsi" w:hAnsiTheme="minorHAnsi" w:cstheme="minorHAnsi"/>
          <w:bCs/>
          <w:sz w:val="24"/>
          <w:szCs w:val="24"/>
        </w:rPr>
        <w:t>Zejera</w:t>
      </w:r>
      <w:proofErr w:type="spellEnd"/>
      <w:r w:rsidRPr="00E11CBE">
        <w:rPr>
          <w:rFonts w:asciiTheme="minorHAnsi" w:hAnsiTheme="minorHAnsi" w:cstheme="minorHAnsi"/>
          <w:bCs/>
          <w:sz w:val="24"/>
          <w:szCs w:val="24"/>
        </w:rPr>
        <w:t xml:space="preserve">, Skarbnika Miasta Justynę </w:t>
      </w:r>
      <w:proofErr w:type="spellStart"/>
      <w:r w:rsidRPr="00E11CBE">
        <w:rPr>
          <w:rFonts w:asciiTheme="minorHAnsi" w:hAnsiTheme="minorHAnsi" w:cstheme="minorHAnsi"/>
          <w:bCs/>
          <w:sz w:val="24"/>
          <w:szCs w:val="24"/>
        </w:rPr>
        <w:t>Aptewicz</w:t>
      </w:r>
      <w:proofErr w:type="spellEnd"/>
      <w:r w:rsidRPr="00E11CBE">
        <w:rPr>
          <w:rFonts w:asciiTheme="minorHAnsi" w:hAnsiTheme="minorHAnsi" w:cstheme="minorHAnsi"/>
          <w:bCs/>
          <w:sz w:val="24"/>
          <w:szCs w:val="24"/>
        </w:rPr>
        <w:t xml:space="preserve">, Sekretarza Miasta Magdalenę </w:t>
      </w:r>
      <w:proofErr w:type="spellStart"/>
      <w:r w:rsidRPr="00E11CBE">
        <w:rPr>
          <w:rFonts w:asciiTheme="minorHAnsi" w:hAnsiTheme="minorHAnsi" w:cstheme="minorHAnsi"/>
          <w:bCs/>
          <w:sz w:val="24"/>
          <w:szCs w:val="24"/>
        </w:rPr>
        <w:t>Cecelską</w:t>
      </w:r>
      <w:proofErr w:type="spellEnd"/>
      <w:r w:rsidRPr="00E11CBE">
        <w:rPr>
          <w:rFonts w:asciiTheme="minorHAnsi" w:hAnsiTheme="minorHAnsi" w:cstheme="minorHAnsi"/>
          <w:bCs/>
          <w:sz w:val="24"/>
          <w:szCs w:val="24"/>
        </w:rPr>
        <w:t xml:space="preserve">, naczelników wydziałów, przewodniczących zarządów osiedli, mieszkańców miasta oraz przedstawicieli mediów. </w:t>
      </w:r>
    </w:p>
    <w:p w14:paraId="093107EB" w14:textId="77777777" w:rsidR="00A57EA3" w:rsidRPr="00E11CBE" w:rsidRDefault="00A57EA3" w:rsidP="00E11CBE">
      <w:pPr>
        <w:pStyle w:val="Tekstpodstawowyzwciciem"/>
        <w:spacing w:line="240" w:lineRule="atLeast"/>
        <w:ind w:firstLine="357"/>
        <w:jc w:val="left"/>
        <w:rPr>
          <w:rFonts w:asciiTheme="minorHAnsi" w:hAnsiTheme="minorHAnsi" w:cstheme="minorHAnsi"/>
          <w:bCs/>
          <w:sz w:val="24"/>
          <w:szCs w:val="24"/>
        </w:rPr>
      </w:pPr>
    </w:p>
    <w:p w14:paraId="4C168BC6" w14:textId="77777777" w:rsidR="007F250F" w:rsidRPr="00E11CBE" w:rsidRDefault="007F250F" w:rsidP="00E11CBE">
      <w:pPr>
        <w:pStyle w:val="Nagwek3"/>
        <w:jc w:val="left"/>
        <w:rPr>
          <w:rFonts w:asciiTheme="minorHAnsi" w:hAnsiTheme="minorHAnsi" w:cstheme="minorHAnsi"/>
          <w:bCs/>
          <w:color w:val="auto"/>
        </w:rPr>
      </w:pPr>
    </w:p>
    <w:p w14:paraId="17FD0D77" w14:textId="77777777" w:rsidR="007F250F" w:rsidRPr="00E11CBE" w:rsidRDefault="007F250F" w:rsidP="00E11CBE">
      <w:pPr>
        <w:pStyle w:val="Nagwek3"/>
        <w:jc w:val="left"/>
        <w:rPr>
          <w:rFonts w:asciiTheme="minorHAnsi" w:hAnsiTheme="minorHAnsi" w:cstheme="minorHAnsi"/>
          <w:bCs/>
          <w:color w:val="auto"/>
        </w:rPr>
      </w:pPr>
      <w:r w:rsidRPr="00E11CBE">
        <w:rPr>
          <w:rFonts w:asciiTheme="minorHAnsi" w:hAnsiTheme="minorHAnsi" w:cstheme="minorHAnsi"/>
          <w:bCs/>
          <w:color w:val="auto"/>
        </w:rPr>
        <w:t>Ad pkt 2.</w:t>
      </w:r>
    </w:p>
    <w:p w14:paraId="3E07B8FB" w14:textId="77777777" w:rsidR="00D83CB1" w:rsidRPr="00E11CBE" w:rsidRDefault="00D83CB1" w:rsidP="00E11CBE">
      <w:pPr>
        <w:jc w:val="left"/>
        <w:rPr>
          <w:rFonts w:asciiTheme="minorHAnsi" w:hAnsiTheme="minorHAnsi" w:cstheme="minorHAnsi"/>
          <w:bCs/>
          <w:sz w:val="24"/>
          <w:szCs w:val="24"/>
        </w:rPr>
      </w:pPr>
    </w:p>
    <w:p w14:paraId="61FA3C3C" w14:textId="18677DD8" w:rsidR="007F250F" w:rsidRPr="00E11CBE" w:rsidRDefault="007F250F" w:rsidP="00E11CBE">
      <w:pPr>
        <w:pStyle w:val="Tekstpodstawowy"/>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Przewodniczący Rady Miasta LECH PREJS stwierdził na podstawie listy obecności, </w:t>
      </w:r>
      <w:r w:rsidRPr="00E11CBE">
        <w:rPr>
          <w:rFonts w:asciiTheme="minorHAnsi" w:hAnsiTheme="minorHAnsi" w:cstheme="minorHAnsi"/>
          <w:bCs/>
          <w:sz w:val="24"/>
          <w:szCs w:val="24"/>
        </w:rPr>
        <w:br/>
        <w:t>że na sali jest quorum władne do podejmowania prawomocnych uchwał.</w:t>
      </w:r>
    </w:p>
    <w:p w14:paraId="57E5B7DE" w14:textId="77777777" w:rsidR="007F250F" w:rsidRPr="00E11CBE" w:rsidRDefault="007F250F" w:rsidP="00E11CBE">
      <w:pPr>
        <w:pStyle w:val="Tekstpodstawowy"/>
        <w:jc w:val="left"/>
        <w:rPr>
          <w:rFonts w:asciiTheme="minorHAnsi" w:hAnsiTheme="minorHAnsi" w:cstheme="minorHAnsi"/>
          <w:bCs/>
          <w:sz w:val="24"/>
          <w:szCs w:val="24"/>
        </w:rPr>
      </w:pPr>
    </w:p>
    <w:p w14:paraId="22CB92F9" w14:textId="77777777" w:rsidR="007F250F" w:rsidRPr="00E11CBE" w:rsidRDefault="007F250F" w:rsidP="00E11CBE">
      <w:pPr>
        <w:pStyle w:val="Tekstpodstawowy"/>
        <w:jc w:val="left"/>
        <w:rPr>
          <w:rFonts w:asciiTheme="minorHAnsi" w:hAnsiTheme="minorHAnsi" w:cstheme="minorHAnsi"/>
          <w:bCs/>
          <w:sz w:val="24"/>
          <w:szCs w:val="24"/>
        </w:rPr>
      </w:pPr>
      <w:r w:rsidRPr="00E11CBE">
        <w:rPr>
          <w:rFonts w:asciiTheme="minorHAnsi" w:hAnsiTheme="minorHAnsi" w:cstheme="minorHAnsi"/>
          <w:bCs/>
          <w:sz w:val="24"/>
          <w:szCs w:val="24"/>
        </w:rPr>
        <w:t>Ad pkt 3.</w:t>
      </w:r>
    </w:p>
    <w:p w14:paraId="76D20D55" w14:textId="77777777" w:rsidR="007F250F" w:rsidRPr="00E11CBE" w:rsidRDefault="007F250F" w:rsidP="00E11CBE">
      <w:pPr>
        <w:pStyle w:val="Tekstpodstawowy"/>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Przewodniczący Rady Miasta na Sekretarza Obrad zgłosił radnego Janusza Wojnarowskiego.</w:t>
      </w:r>
    </w:p>
    <w:p w14:paraId="73565C87" w14:textId="77777777" w:rsidR="007F250F" w:rsidRPr="00E11CBE" w:rsidRDefault="007F250F" w:rsidP="00E11CBE">
      <w:pPr>
        <w:pStyle w:val="Tekstpodstawowy"/>
        <w:jc w:val="left"/>
        <w:rPr>
          <w:rFonts w:asciiTheme="minorHAnsi" w:hAnsiTheme="minorHAnsi" w:cstheme="minorHAnsi"/>
          <w:bCs/>
          <w:sz w:val="24"/>
          <w:szCs w:val="24"/>
        </w:rPr>
      </w:pPr>
      <w:r w:rsidRPr="00E11CBE">
        <w:rPr>
          <w:rFonts w:asciiTheme="minorHAnsi" w:hAnsiTheme="minorHAnsi" w:cstheme="minorHAnsi"/>
          <w:bCs/>
          <w:sz w:val="24"/>
          <w:szCs w:val="24"/>
        </w:rPr>
        <w:t>Radny Janusz Wojnarowski wyraził zgodę.</w:t>
      </w:r>
    </w:p>
    <w:p w14:paraId="5328A18D" w14:textId="292DA25F" w:rsidR="007F250F" w:rsidRPr="00E11CBE" w:rsidRDefault="007F250F" w:rsidP="00E11CBE">
      <w:pPr>
        <w:pStyle w:val="Tekstpodstawowyzwciciem"/>
        <w:jc w:val="left"/>
        <w:rPr>
          <w:rFonts w:asciiTheme="minorHAnsi" w:hAnsiTheme="minorHAnsi" w:cstheme="minorHAnsi"/>
          <w:bCs/>
          <w:sz w:val="24"/>
          <w:szCs w:val="24"/>
        </w:rPr>
      </w:pPr>
      <w:r w:rsidRPr="00E11CBE">
        <w:rPr>
          <w:rFonts w:asciiTheme="minorHAnsi" w:hAnsiTheme="minorHAnsi" w:cstheme="minorHAnsi"/>
          <w:bCs/>
          <w:sz w:val="24"/>
          <w:szCs w:val="24"/>
        </w:rPr>
        <w:t>Ponieważ innych kandydatur nie zgłoszono w wyniku jawnego głosowania ( 1</w:t>
      </w:r>
      <w:r w:rsidR="004F5219" w:rsidRPr="00E11CBE">
        <w:rPr>
          <w:rFonts w:asciiTheme="minorHAnsi" w:hAnsiTheme="minorHAnsi" w:cstheme="minorHAnsi"/>
          <w:bCs/>
          <w:sz w:val="24"/>
          <w:szCs w:val="24"/>
        </w:rPr>
        <w:t>7</w:t>
      </w:r>
      <w:r w:rsidRPr="00E11CBE">
        <w:rPr>
          <w:rFonts w:asciiTheme="minorHAnsi" w:hAnsiTheme="minorHAnsi" w:cstheme="minorHAnsi"/>
          <w:bCs/>
          <w:sz w:val="24"/>
          <w:szCs w:val="24"/>
        </w:rPr>
        <w:t xml:space="preserve"> głosami za, jednogłośnie) Sekretarzem Obrad XLV sesji Rady Miasta został wybrany radny JANUSZ WOJNAROWSKI.</w:t>
      </w:r>
    </w:p>
    <w:p w14:paraId="58CA7776" w14:textId="77777777" w:rsidR="007F250F" w:rsidRPr="00E11CBE" w:rsidRDefault="007F250F" w:rsidP="00E11CBE">
      <w:pPr>
        <w:pStyle w:val="Tekstpodstawowyzwciciem"/>
        <w:ind w:firstLine="0"/>
        <w:jc w:val="left"/>
        <w:rPr>
          <w:rFonts w:asciiTheme="minorHAnsi" w:hAnsiTheme="minorHAnsi" w:cstheme="minorHAnsi"/>
          <w:bCs/>
          <w:sz w:val="24"/>
          <w:szCs w:val="24"/>
        </w:rPr>
      </w:pPr>
    </w:p>
    <w:p w14:paraId="6A55D084" w14:textId="77777777" w:rsidR="007F250F" w:rsidRPr="00E11CBE" w:rsidRDefault="007F250F" w:rsidP="00E11CBE">
      <w:pPr>
        <w:spacing w:before="120" w:after="120"/>
        <w:jc w:val="left"/>
        <w:rPr>
          <w:rFonts w:asciiTheme="minorHAnsi" w:hAnsiTheme="minorHAnsi" w:cstheme="minorHAnsi"/>
          <w:bCs/>
          <w:sz w:val="24"/>
          <w:szCs w:val="24"/>
        </w:rPr>
      </w:pPr>
      <w:r w:rsidRPr="00E11CBE">
        <w:rPr>
          <w:rFonts w:asciiTheme="minorHAnsi" w:hAnsiTheme="minorHAnsi" w:cstheme="minorHAnsi"/>
          <w:bCs/>
          <w:sz w:val="24"/>
          <w:szCs w:val="24"/>
        </w:rPr>
        <w:t>Ad pkt 4.</w:t>
      </w:r>
    </w:p>
    <w:p w14:paraId="792D524F" w14:textId="77777777" w:rsidR="007F250F" w:rsidRPr="00E11CBE" w:rsidRDefault="007F250F" w:rsidP="00E11CBE">
      <w:pPr>
        <w:spacing w:before="120" w:after="120"/>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Przewodniczący Rady Miasta Lech </w:t>
      </w:r>
      <w:proofErr w:type="spellStart"/>
      <w:r w:rsidRPr="00E11CBE">
        <w:rPr>
          <w:rFonts w:asciiTheme="minorHAnsi" w:hAnsiTheme="minorHAnsi" w:cstheme="minorHAnsi"/>
          <w:bCs/>
          <w:sz w:val="24"/>
          <w:szCs w:val="24"/>
        </w:rPr>
        <w:t>Prejs</w:t>
      </w:r>
      <w:proofErr w:type="spellEnd"/>
      <w:r w:rsidRPr="00E11CBE">
        <w:rPr>
          <w:rFonts w:asciiTheme="minorHAnsi" w:hAnsiTheme="minorHAnsi" w:cstheme="minorHAnsi"/>
          <w:bCs/>
          <w:sz w:val="24"/>
          <w:szCs w:val="24"/>
        </w:rPr>
        <w:t xml:space="preserve"> zapytał, czy są uwagi do porządku obrad?</w:t>
      </w:r>
    </w:p>
    <w:p w14:paraId="5ABB924A" w14:textId="77777777" w:rsidR="007F250F" w:rsidRPr="00E11CBE" w:rsidRDefault="007F250F" w:rsidP="00E11CBE">
      <w:pPr>
        <w:spacing w:line="240" w:lineRule="auto"/>
        <w:ind w:firstLine="708"/>
        <w:jc w:val="left"/>
        <w:rPr>
          <w:rFonts w:asciiTheme="minorHAnsi" w:hAnsiTheme="minorHAnsi" w:cstheme="minorHAnsi"/>
          <w:bCs/>
          <w:sz w:val="24"/>
          <w:szCs w:val="24"/>
        </w:rPr>
      </w:pPr>
    </w:p>
    <w:p w14:paraId="68E808CE" w14:textId="77777777" w:rsidR="007F250F" w:rsidRPr="00E11CBE" w:rsidRDefault="007F250F" w:rsidP="00E11CBE">
      <w:pPr>
        <w:spacing w:line="24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Uwag nie zgłoszono.</w:t>
      </w:r>
    </w:p>
    <w:p w14:paraId="28A6C491" w14:textId="77777777" w:rsidR="007F250F" w:rsidRPr="00E11CBE" w:rsidRDefault="007F250F" w:rsidP="00E11CBE">
      <w:pPr>
        <w:spacing w:line="240" w:lineRule="auto"/>
        <w:ind w:firstLine="708"/>
        <w:jc w:val="left"/>
        <w:rPr>
          <w:rFonts w:asciiTheme="minorHAnsi" w:hAnsiTheme="minorHAnsi" w:cstheme="minorHAnsi"/>
          <w:bCs/>
          <w:sz w:val="24"/>
          <w:szCs w:val="24"/>
        </w:rPr>
      </w:pPr>
    </w:p>
    <w:p w14:paraId="5F4C7BE8" w14:textId="555396E4" w:rsidR="00A57EA3" w:rsidRPr="00E11CBE" w:rsidRDefault="007F250F" w:rsidP="00E11CBE">
      <w:pPr>
        <w:spacing w:line="24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W wyniku jawnego głosowania Rada Miasta (1</w:t>
      </w:r>
      <w:r w:rsidR="005843A5" w:rsidRPr="00E11CBE">
        <w:rPr>
          <w:rFonts w:asciiTheme="minorHAnsi" w:hAnsiTheme="minorHAnsi" w:cstheme="minorHAnsi"/>
          <w:bCs/>
          <w:sz w:val="24"/>
          <w:szCs w:val="24"/>
        </w:rPr>
        <w:t>7</w:t>
      </w:r>
      <w:r w:rsidRPr="00E11CBE">
        <w:rPr>
          <w:rFonts w:asciiTheme="minorHAnsi" w:hAnsiTheme="minorHAnsi" w:cstheme="minorHAnsi"/>
          <w:bCs/>
          <w:sz w:val="24"/>
          <w:szCs w:val="24"/>
        </w:rPr>
        <w:t xml:space="preserve"> głosami za, jednogłośnie) przegłosowała zaproponowany porządek obrad.</w:t>
      </w:r>
    </w:p>
    <w:p w14:paraId="174B081A" w14:textId="77777777" w:rsidR="0000104A" w:rsidRPr="00E11CBE" w:rsidRDefault="0000104A" w:rsidP="00E11CBE">
      <w:pPr>
        <w:spacing w:line="240" w:lineRule="auto"/>
        <w:ind w:firstLine="708"/>
        <w:jc w:val="left"/>
        <w:rPr>
          <w:rFonts w:asciiTheme="minorHAnsi" w:hAnsiTheme="minorHAnsi" w:cstheme="minorHAnsi"/>
          <w:bCs/>
          <w:sz w:val="24"/>
          <w:szCs w:val="24"/>
        </w:rPr>
      </w:pPr>
    </w:p>
    <w:p w14:paraId="335C199B" w14:textId="77777777" w:rsidR="00A57EA3" w:rsidRPr="00E11CBE" w:rsidRDefault="00A57EA3" w:rsidP="00E11CBE">
      <w:pPr>
        <w:numPr>
          <w:ilvl w:val="0"/>
          <w:numId w:val="3"/>
        </w:numPr>
        <w:ind w:left="499" w:hanging="357"/>
        <w:jc w:val="left"/>
        <w:rPr>
          <w:rFonts w:asciiTheme="minorHAnsi" w:hAnsiTheme="minorHAnsi" w:cstheme="minorHAnsi"/>
          <w:bCs/>
          <w:sz w:val="24"/>
          <w:szCs w:val="24"/>
        </w:rPr>
      </w:pPr>
      <w:r w:rsidRPr="00E11CBE">
        <w:rPr>
          <w:rFonts w:asciiTheme="minorHAnsi" w:hAnsiTheme="minorHAnsi" w:cstheme="minorHAnsi"/>
          <w:bCs/>
          <w:sz w:val="24"/>
          <w:szCs w:val="24"/>
        </w:rPr>
        <w:t>Otwarcie obrad.</w:t>
      </w:r>
    </w:p>
    <w:p w14:paraId="6F4F30CA" w14:textId="77777777" w:rsidR="00A57EA3" w:rsidRPr="00E11CBE" w:rsidRDefault="00A57EA3" w:rsidP="00E11CBE">
      <w:pPr>
        <w:numPr>
          <w:ilvl w:val="0"/>
          <w:numId w:val="3"/>
        </w:numPr>
        <w:ind w:left="499" w:hanging="357"/>
        <w:jc w:val="left"/>
        <w:rPr>
          <w:rFonts w:asciiTheme="minorHAnsi" w:hAnsiTheme="minorHAnsi" w:cstheme="minorHAnsi"/>
          <w:bCs/>
          <w:sz w:val="24"/>
          <w:szCs w:val="24"/>
        </w:rPr>
      </w:pPr>
      <w:r w:rsidRPr="00E11CBE">
        <w:rPr>
          <w:rFonts w:asciiTheme="minorHAnsi" w:hAnsiTheme="minorHAnsi" w:cstheme="minorHAnsi"/>
          <w:bCs/>
          <w:color w:val="000000" w:themeColor="text1"/>
          <w:sz w:val="24"/>
          <w:szCs w:val="24"/>
        </w:rPr>
        <w:t>Stwierdzenie prawomocności obrad.</w:t>
      </w:r>
    </w:p>
    <w:p w14:paraId="4C0F9B49" w14:textId="77777777" w:rsidR="00A57EA3" w:rsidRPr="00E11CBE" w:rsidRDefault="00A57EA3" w:rsidP="00E11CBE">
      <w:pPr>
        <w:pStyle w:val="Akapitzlist"/>
        <w:numPr>
          <w:ilvl w:val="0"/>
          <w:numId w:val="3"/>
        </w:numPr>
        <w:spacing w:after="0"/>
        <w:ind w:left="501"/>
        <w:rPr>
          <w:rFonts w:asciiTheme="minorHAnsi" w:eastAsiaTheme="minorHAnsi" w:hAnsiTheme="minorHAnsi" w:cstheme="minorHAnsi"/>
          <w:bCs/>
          <w:sz w:val="24"/>
          <w:szCs w:val="24"/>
        </w:rPr>
      </w:pPr>
      <w:r w:rsidRPr="00E11CBE">
        <w:rPr>
          <w:rFonts w:asciiTheme="minorHAnsi" w:hAnsiTheme="minorHAnsi" w:cstheme="minorHAnsi"/>
          <w:bCs/>
          <w:color w:val="000000" w:themeColor="text1"/>
          <w:sz w:val="24"/>
          <w:szCs w:val="24"/>
        </w:rPr>
        <w:t>Wybór Sekretarza Obrad.</w:t>
      </w:r>
    </w:p>
    <w:p w14:paraId="0DC51A90" w14:textId="77777777" w:rsidR="00A57EA3" w:rsidRPr="00E11CBE" w:rsidRDefault="00A57EA3" w:rsidP="00E11CBE">
      <w:pPr>
        <w:pStyle w:val="Akapitzlist"/>
        <w:numPr>
          <w:ilvl w:val="0"/>
          <w:numId w:val="3"/>
        </w:numPr>
        <w:spacing w:after="0"/>
        <w:ind w:left="501"/>
        <w:rPr>
          <w:rFonts w:asciiTheme="minorHAnsi" w:eastAsia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Uwagi do porządku Obrad.</w:t>
      </w:r>
    </w:p>
    <w:p w14:paraId="5D98AE06" w14:textId="77777777" w:rsidR="00A57EA3" w:rsidRPr="00E11CBE" w:rsidRDefault="00A57EA3" w:rsidP="00E11CBE">
      <w:pPr>
        <w:pStyle w:val="Akapitzlist"/>
        <w:numPr>
          <w:ilvl w:val="0"/>
          <w:numId w:val="3"/>
        </w:numPr>
        <w:spacing w:after="0"/>
        <w:ind w:left="499" w:hanging="357"/>
        <w:rPr>
          <w:rFonts w:asciiTheme="minorHAnsi" w:eastAsia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Przyjęcie protokołu z LV sesji Rady Miasta odbytej w dniu 24 października 2023 r.</w:t>
      </w:r>
    </w:p>
    <w:p w14:paraId="4559005C" w14:textId="77777777" w:rsidR="00A57EA3" w:rsidRPr="00E11CBE" w:rsidRDefault="00A57EA3" w:rsidP="00E11CBE">
      <w:pPr>
        <w:pStyle w:val="Akapitzlist"/>
        <w:numPr>
          <w:ilvl w:val="0"/>
          <w:numId w:val="3"/>
        </w:numPr>
        <w:spacing w:after="0"/>
        <w:ind w:left="501"/>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Podjęcie uchwały zmieniającej uchwałę w sprawie Wieloletniej Prognozy Finansowej Miasta Mława.</w:t>
      </w:r>
    </w:p>
    <w:p w14:paraId="026F9DA5" w14:textId="77777777" w:rsidR="00A57EA3" w:rsidRPr="00E11CBE" w:rsidRDefault="00A57EA3" w:rsidP="00E11CBE">
      <w:pPr>
        <w:pStyle w:val="Akapitzlist"/>
        <w:numPr>
          <w:ilvl w:val="0"/>
          <w:numId w:val="3"/>
        </w:numPr>
        <w:spacing w:after="0"/>
        <w:ind w:left="501"/>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Podjęcie uchwały w sprawie zmiany uchwały budżetowej na 2023 r.</w:t>
      </w:r>
    </w:p>
    <w:p w14:paraId="0EFF7CB7" w14:textId="77777777" w:rsidR="00A57EA3" w:rsidRPr="00E11CBE" w:rsidRDefault="00A57EA3" w:rsidP="00E11CBE">
      <w:pPr>
        <w:pStyle w:val="Akapitzlist"/>
        <w:numPr>
          <w:ilvl w:val="0"/>
          <w:numId w:val="3"/>
        </w:numPr>
        <w:spacing w:after="0"/>
        <w:ind w:left="501"/>
        <w:contextualSpacing w:val="0"/>
        <w:rPr>
          <w:rFonts w:asciiTheme="minorHAnsi" w:hAnsiTheme="minorHAnsi" w:cstheme="minorHAnsi"/>
          <w:bCs/>
          <w:sz w:val="24"/>
          <w:szCs w:val="24"/>
        </w:rPr>
      </w:pPr>
      <w:r w:rsidRPr="00E11CBE">
        <w:rPr>
          <w:rFonts w:asciiTheme="minorHAnsi" w:hAnsiTheme="minorHAnsi" w:cstheme="minorHAnsi"/>
          <w:bCs/>
          <w:sz w:val="24"/>
          <w:szCs w:val="24"/>
        </w:rPr>
        <w:t>Podjęcie uchwały w sprawie określenia szczegółowych warunków sprzedaży nieruchomości gruntowych na rzecz ich użytkowników wieczystych oraz warunków udzielania bonifikat od cen tych nieruchomości.</w:t>
      </w:r>
    </w:p>
    <w:p w14:paraId="7A602DAE" w14:textId="77777777" w:rsidR="00A57EA3" w:rsidRPr="00E11CBE" w:rsidRDefault="00A57EA3" w:rsidP="00E11CBE">
      <w:pPr>
        <w:pStyle w:val="Akapitzlist"/>
        <w:numPr>
          <w:ilvl w:val="0"/>
          <w:numId w:val="3"/>
        </w:numPr>
        <w:spacing w:after="0"/>
        <w:ind w:left="501"/>
        <w:contextualSpacing w:val="0"/>
        <w:rPr>
          <w:rFonts w:asciiTheme="minorHAnsi" w:hAnsiTheme="minorHAnsi" w:cstheme="minorHAnsi"/>
          <w:bCs/>
          <w:sz w:val="24"/>
          <w:szCs w:val="24"/>
        </w:rPr>
      </w:pPr>
      <w:r w:rsidRPr="00E11CBE">
        <w:rPr>
          <w:rFonts w:asciiTheme="minorHAnsi" w:hAnsiTheme="minorHAnsi" w:cstheme="minorHAnsi"/>
          <w:bCs/>
          <w:sz w:val="24"/>
          <w:szCs w:val="24"/>
        </w:rPr>
        <w:t>Podjęcie uchwał w sprawie zamiany nieruchomości (2 projekty uchwał).</w:t>
      </w:r>
    </w:p>
    <w:p w14:paraId="56C55BB4" w14:textId="77777777" w:rsidR="00A57EA3" w:rsidRPr="00E11CBE" w:rsidRDefault="00A57EA3" w:rsidP="00E11CBE">
      <w:pPr>
        <w:pStyle w:val="Akapitzlist"/>
        <w:numPr>
          <w:ilvl w:val="0"/>
          <w:numId w:val="3"/>
        </w:numPr>
        <w:spacing w:after="0"/>
        <w:ind w:left="501"/>
        <w:contextualSpacing w:val="0"/>
        <w:rPr>
          <w:rFonts w:asciiTheme="minorHAnsi" w:hAnsiTheme="minorHAnsi" w:cstheme="minorHAnsi"/>
          <w:bCs/>
          <w:sz w:val="24"/>
          <w:szCs w:val="24"/>
        </w:rPr>
      </w:pPr>
      <w:r w:rsidRPr="00E11CBE">
        <w:rPr>
          <w:rFonts w:asciiTheme="minorHAnsi" w:hAnsiTheme="minorHAnsi" w:cstheme="minorHAnsi"/>
          <w:bCs/>
          <w:sz w:val="24"/>
          <w:szCs w:val="24"/>
        </w:rPr>
        <w:t>Podjęcie uchwał w sprawie nabycia nieruchomości (2 projekty uchwał).</w:t>
      </w:r>
    </w:p>
    <w:p w14:paraId="6C5BED04" w14:textId="77777777" w:rsidR="00A57EA3" w:rsidRPr="00E11CBE" w:rsidRDefault="00A57EA3" w:rsidP="00E11CBE">
      <w:pPr>
        <w:pStyle w:val="Akapitzlist"/>
        <w:numPr>
          <w:ilvl w:val="0"/>
          <w:numId w:val="3"/>
        </w:numPr>
        <w:spacing w:after="0"/>
        <w:ind w:left="501"/>
        <w:contextualSpacing w:val="0"/>
        <w:rPr>
          <w:rFonts w:asciiTheme="minorHAnsi" w:hAnsiTheme="minorHAnsi" w:cstheme="minorHAnsi"/>
          <w:bCs/>
          <w:sz w:val="24"/>
          <w:szCs w:val="24"/>
        </w:rPr>
      </w:pPr>
      <w:r w:rsidRPr="00E11CBE">
        <w:rPr>
          <w:rFonts w:asciiTheme="minorHAnsi" w:hAnsiTheme="minorHAnsi" w:cstheme="minorHAnsi"/>
          <w:bCs/>
          <w:sz w:val="24"/>
          <w:szCs w:val="24"/>
        </w:rPr>
        <w:t>Podjęcie uchwały zmieniającej uchwałę w sprawie utworzenia samorządowej jednostki organizacyjnej Centrum Usług Wspólnych w Mławie oraz nadania jej statutu.</w:t>
      </w:r>
    </w:p>
    <w:p w14:paraId="1DA0B07C" w14:textId="77777777" w:rsidR="00A57EA3" w:rsidRPr="00E11CBE" w:rsidRDefault="00A57EA3" w:rsidP="00E11CBE">
      <w:pPr>
        <w:pStyle w:val="Akapitzlist"/>
        <w:numPr>
          <w:ilvl w:val="0"/>
          <w:numId w:val="3"/>
        </w:numPr>
        <w:spacing w:after="160"/>
        <w:ind w:left="501"/>
        <w:rPr>
          <w:rFonts w:asciiTheme="minorHAnsi" w:hAnsiTheme="minorHAnsi" w:cstheme="minorHAnsi"/>
          <w:bCs/>
          <w:sz w:val="24"/>
          <w:szCs w:val="24"/>
        </w:rPr>
      </w:pPr>
      <w:r w:rsidRPr="00E11CBE">
        <w:rPr>
          <w:rFonts w:asciiTheme="minorHAnsi" w:hAnsiTheme="minorHAnsi" w:cstheme="minorHAnsi"/>
          <w:bCs/>
          <w:sz w:val="24"/>
          <w:szCs w:val="24"/>
        </w:rPr>
        <w:t>Podjęcie uchwały w sprawie ustanowienia wieloletniego programu osłonowego „Posiłek w szkole i w domu” na lata 2024 – 2028.</w:t>
      </w:r>
    </w:p>
    <w:p w14:paraId="389F4C9B" w14:textId="77777777" w:rsidR="00A57EA3" w:rsidRPr="00E11CBE" w:rsidRDefault="00A57EA3" w:rsidP="00E11CBE">
      <w:pPr>
        <w:pStyle w:val="Akapitzlist"/>
        <w:numPr>
          <w:ilvl w:val="0"/>
          <w:numId w:val="3"/>
        </w:numPr>
        <w:spacing w:after="160"/>
        <w:ind w:left="501"/>
        <w:rPr>
          <w:rFonts w:asciiTheme="minorHAnsi" w:hAnsiTheme="minorHAnsi" w:cstheme="minorHAnsi"/>
          <w:bCs/>
          <w:sz w:val="24"/>
          <w:szCs w:val="24"/>
        </w:rPr>
      </w:pPr>
      <w:r w:rsidRPr="00E11CBE">
        <w:rPr>
          <w:rFonts w:asciiTheme="minorHAnsi" w:hAnsiTheme="minorHAnsi" w:cstheme="minorHAnsi"/>
          <w:bCs/>
          <w:sz w:val="24"/>
          <w:szCs w:val="24"/>
        </w:rPr>
        <w:t xml:space="preserve">Podjęcie uchwały w sprawie określenia zasad zwrotu wydatków za świadczenia </w:t>
      </w:r>
      <w:r w:rsidRPr="00E11CBE">
        <w:rPr>
          <w:rFonts w:asciiTheme="minorHAnsi" w:hAnsiTheme="minorHAnsi" w:cstheme="minorHAnsi"/>
          <w:bCs/>
          <w:sz w:val="24"/>
          <w:szCs w:val="24"/>
        </w:rPr>
        <w:br/>
        <w:t>z pomocy społecznej w formie posiłku, albo świadczenia rzeczowego w postaci produktów żywnościowych dla osób i rodzin objętych wieloletnim rządowym programem „Posiłek w szkole i w domu” na lata 2024-2028.</w:t>
      </w:r>
    </w:p>
    <w:p w14:paraId="524A9BB1" w14:textId="77777777" w:rsidR="00A57EA3" w:rsidRPr="00E11CBE" w:rsidRDefault="00A57EA3" w:rsidP="00E11CBE">
      <w:pPr>
        <w:pStyle w:val="Akapitzlist"/>
        <w:numPr>
          <w:ilvl w:val="0"/>
          <w:numId w:val="3"/>
        </w:numPr>
        <w:spacing w:after="160"/>
        <w:ind w:left="501"/>
        <w:rPr>
          <w:rFonts w:asciiTheme="minorHAnsi" w:hAnsiTheme="minorHAnsi" w:cstheme="minorHAnsi"/>
          <w:bCs/>
          <w:sz w:val="24"/>
          <w:szCs w:val="24"/>
        </w:rPr>
      </w:pPr>
      <w:r w:rsidRPr="00E11CBE">
        <w:rPr>
          <w:rFonts w:asciiTheme="minorHAnsi" w:hAnsiTheme="minorHAnsi" w:cstheme="minorHAnsi"/>
          <w:bCs/>
          <w:sz w:val="24"/>
          <w:szCs w:val="24"/>
        </w:rPr>
        <w:t xml:space="preserve">Podjęcie uchwały w sprawie podwyższenia kryterium dochodowego uprawniającego </w:t>
      </w:r>
      <w:r w:rsidRPr="00E11CBE">
        <w:rPr>
          <w:rFonts w:asciiTheme="minorHAnsi" w:hAnsiTheme="minorHAnsi" w:cstheme="minorHAnsi"/>
          <w:bCs/>
          <w:sz w:val="24"/>
          <w:szCs w:val="24"/>
        </w:rPr>
        <w:br/>
        <w:t xml:space="preserve">do przyznania zasiłku celowego w formie świadczenia pieniężnego na zakup posiłku lub żywności dla osób objętych wieloletnim rządowym programem „Posiłek w szkole </w:t>
      </w:r>
      <w:r w:rsidRPr="00E11CBE">
        <w:rPr>
          <w:rFonts w:asciiTheme="minorHAnsi" w:hAnsiTheme="minorHAnsi" w:cstheme="minorHAnsi"/>
          <w:bCs/>
          <w:sz w:val="24"/>
          <w:szCs w:val="24"/>
        </w:rPr>
        <w:br/>
        <w:t>i w domu” na lata 2024-2028.</w:t>
      </w:r>
    </w:p>
    <w:p w14:paraId="1343B6C9" w14:textId="77777777" w:rsidR="00A57EA3" w:rsidRPr="00E11CBE" w:rsidRDefault="00A57EA3" w:rsidP="00E11CBE">
      <w:pPr>
        <w:pStyle w:val="Akapitzlist"/>
        <w:numPr>
          <w:ilvl w:val="0"/>
          <w:numId w:val="3"/>
        </w:numPr>
        <w:spacing w:after="0"/>
        <w:ind w:left="501"/>
        <w:contextualSpacing w:val="0"/>
        <w:rPr>
          <w:rFonts w:asciiTheme="minorHAnsi" w:hAnsiTheme="minorHAnsi" w:cstheme="minorHAnsi"/>
          <w:bCs/>
          <w:sz w:val="24"/>
          <w:szCs w:val="24"/>
        </w:rPr>
      </w:pPr>
      <w:r w:rsidRPr="00E11CBE">
        <w:rPr>
          <w:rFonts w:asciiTheme="minorHAnsi" w:hAnsiTheme="minorHAnsi" w:cstheme="minorHAnsi"/>
          <w:bCs/>
          <w:sz w:val="24"/>
          <w:szCs w:val="24"/>
        </w:rPr>
        <w:t>Podjęcie uchwały zmieniającej uchwałę w sprawie powołania Młodzieżowej Rady Miasta Mława i nadania jej statutu.</w:t>
      </w:r>
    </w:p>
    <w:p w14:paraId="27C7FC8F" w14:textId="77777777" w:rsidR="00A57EA3" w:rsidRPr="00E11CBE" w:rsidRDefault="00A57EA3" w:rsidP="00E11CBE">
      <w:pPr>
        <w:pStyle w:val="Akapitzlist"/>
        <w:numPr>
          <w:ilvl w:val="0"/>
          <w:numId w:val="3"/>
        </w:numPr>
        <w:spacing w:after="0"/>
        <w:ind w:left="501"/>
        <w:contextualSpacing w:val="0"/>
        <w:rPr>
          <w:rFonts w:asciiTheme="minorHAnsi" w:hAnsiTheme="minorHAnsi" w:cstheme="minorHAnsi"/>
          <w:bCs/>
          <w:sz w:val="24"/>
          <w:szCs w:val="24"/>
        </w:rPr>
      </w:pPr>
      <w:r w:rsidRPr="00E11CBE">
        <w:rPr>
          <w:rFonts w:asciiTheme="minorHAnsi" w:hAnsiTheme="minorHAnsi" w:cstheme="minorHAnsi"/>
          <w:bCs/>
          <w:sz w:val="24"/>
          <w:szCs w:val="24"/>
        </w:rPr>
        <w:t xml:space="preserve">Podjęcie uchwały w sprawie wyboru opiekuna Młodzieżowej Rady Miasta Mława </w:t>
      </w:r>
      <w:r w:rsidRPr="00E11CBE">
        <w:rPr>
          <w:rFonts w:asciiTheme="minorHAnsi" w:hAnsiTheme="minorHAnsi" w:cstheme="minorHAnsi"/>
          <w:bCs/>
          <w:sz w:val="24"/>
          <w:szCs w:val="24"/>
        </w:rPr>
        <w:br/>
        <w:t>VI kadencji.</w:t>
      </w:r>
    </w:p>
    <w:p w14:paraId="3E30D4FD" w14:textId="77777777" w:rsidR="00A57EA3" w:rsidRPr="00E11CBE" w:rsidRDefault="00A57EA3" w:rsidP="00E11CBE">
      <w:pPr>
        <w:pStyle w:val="Akapitzlist"/>
        <w:numPr>
          <w:ilvl w:val="0"/>
          <w:numId w:val="3"/>
        </w:numPr>
        <w:spacing w:after="0"/>
        <w:ind w:left="501"/>
        <w:contextualSpacing w:val="0"/>
        <w:rPr>
          <w:rFonts w:asciiTheme="minorHAnsi" w:hAnsiTheme="minorHAnsi" w:cstheme="minorHAnsi"/>
          <w:bCs/>
          <w:sz w:val="24"/>
          <w:szCs w:val="24"/>
        </w:rPr>
      </w:pPr>
      <w:r w:rsidRPr="00E11CBE">
        <w:rPr>
          <w:rFonts w:asciiTheme="minorHAnsi" w:hAnsiTheme="minorHAnsi" w:cstheme="minorHAnsi"/>
          <w:bCs/>
          <w:sz w:val="24"/>
          <w:szCs w:val="24"/>
        </w:rPr>
        <w:t xml:space="preserve">Podjęcie uchwały w sprawie uchwalenia Programu współpracy Miasta Mława </w:t>
      </w:r>
      <w:r w:rsidRPr="00E11CBE">
        <w:rPr>
          <w:rFonts w:asciiTheme="minorHAnsi" w:hAnsiTheme="minorHAnsi" w:cstheme="minorHAnsi"/>
          <w:bCs/>
          <w:sz w:val="24"/>
          <w:szCs w:val="24"/>
        </w:rPr>
        <w:br/>
        <w:t xml:space="preserve">z organizacjami pozarządowymi oraz podmiotami wymienionymi  w art. 3 ust. 3 ustawy </w:t>
      </w:r>
      <w:r w:rsidRPr="00E11CBE">
        <w:rPr>
          <w:rFonts w:asciiTheme="minorHAnsi" w:hAnsiTheme="minorHAnsi" w:cstheme="minorHAnsi"/>
          <w:bCs/>
          <w:sz w:val="24"/>
          <w:szCs w:val="24"/>
        </w:rPr>
        <w:br/>
        <w:t>z dnia 24 kwietnia 2003 r. o działalności pożytku publicznego i o wolontariacie na 2024 rok.</w:t>
      </w:r>
    </w:p>
    <w:p w14:paraId="7267BBFC" w14:textId="77777777" w:rsidR="00A57EA3" w:rsidRPr="00E11CBE" w:rsidRDefault="00A57EA3" w:rsidP="00E11CBE">
      <w:pPr>
        <w:pStyle w:val="Akapitzlist"/>
        <w:numPr>
          <w:ilvl w:val="0"/>
          <w:numId w:val="3"/>
        </w:numPr>
        <w:spacing w:after="160"/>
        <w:ind w:left="501"/>
        <w:rPr>
          <w:rFonts w:asciiTheme="minorHAnsi" w:hAnsiTheme="minorHAnsi" w:cstheme="minorHAnsi"/>
          <w:bCs/>
          <w:sz w:val="24"/>
          <w:szCs w:val="24"/>
        </w:rPr>
      </w:pPr>
      <w:r w:rsidRPr="00E11CBE">
        <w:rPr>
          <w:rFonts w:asciiTheme="minorHAnsi" w:hAnsiTheme="minorHAnsi" w:cstheme="minorHAnsi"/>
          <w:bCs/>
          <w:sz w:val="24"/>
          <w:szCs w:val="24"/>
        </w:rPr>
        <w:t>Informacja o stanie realizacji zadań oświatowych Miasta Mława w roku szkolnym 2022/2023.</w:t>
      </w:r>
    </w:p>
    <w:p w14:paraId="10A396BB" w14:textId="77777777" w:rsidR="00A57EA3" w:rsidRPr="00E11CBE" w:rsidRDefault="00A57EA3" w:rsidP="00E11CBE">
      <w:pPr>
        <w:pStyle w:val="Akapitzlist"/>
        <w:numPr>
          <w:ilvl w:val="0"/>
          <w:numId w:val="3"/>
        </w:numPr>
        <w:spacing w:after="160" w:line="259" w:lineRule="auto"/>
        <w:ind w:left="501"/>
        <w:rPr>
          <w:rFonts w:asciiTheme="minorHAnsi" w:hAnsiTheme="minorHAnsi" w:cstheme="minorHAnsi"/>
          <w:bCs/>
          <w:sz w:val="24"/>
          <w:szCs w:val="24"/>
        </w:rPr>
      </w:pPr>
      <w:r w:rsidRPr="00E11CBE">
        <w:rPr>
          <w:rFonts w:asciiTheme="minorHAnsi" w:hAnsiTheme="minorHAnsi" w:cstheme="minorHAnsi"/>
          <w:bCs/>
          <w:sz w:val="24"/>
          <w:szCs w:val="24"/>
        </w:rPr>
        <w:t>Podjęcie uchwały zmieniającej uchwałę w sprawie określenia zasad udzielania dotacji celowej na prace konserwatorskie, restauratorskie lub roboty budowlane przy zabytkach wpisanych do rejestru zabytków lub znajdujących się w gminnej ewidencji zabytków położonych na terenie Miasta Mława.</w:t>
      </w:r>
    </w:p>
    <w:p w14:paraId="6EDA31DD" w14:textId="77777777" w:rsidR="00A57EA3" w:rsidRPr="00E11CBE" w:rsidRDefault="00A57EA3" w:rsidP="00E11CBE">
      <w:pPr>
        <w:pStyle w:val="Akapitzlist"/>
        <w:numPr>
          <w:ilvl w:val="0"/>
          <w:numId w:val="3"/>
        </w:numPr>
        <w:spacing w:after="0"/>
        <w:ind w:left="501"/>
        <w:contextualSpacing w:val="0"/>
        <w:rPr>
          <w:rFonts w:asciiTheme="minorHAnsi" w:hAnsiTheme="minorHAnsi" w:cstheme="minorHAnsi"/>
          <w:bCs/>
          <w:sz w:val="24"/>
          <w:szCs w:val="24"/>
        </w:rPr>
      </w:pPr>
      <w:r w:rsidRPr="00E11CBE">
        <w:rPr>
          <w:rFonts w:asciiTheme="minorHAnsi" w:hAnsiTheme="minorHAnsi" w:cstheme="minorHAnsi"/>
          <w:bCs/>
          <w:sz w:val="24"/>
          <w:szCs w:val="24"/>
        </w:rPr>
        <w:lastRenderedPageBreak/>
        <w:t xml:space="preserve">Podjęcie uchwały w sprawie przyjęcia </w:t>
      </w:r>
      <w:r w:rsidRPr="00E11CBE">
        <w:rPr>
          <w:rFonts w:asciiTheme="minorHAnsi" w:eastAsia="SimSun" w:hAnsiTheme="minorHAnsi" w:cstheme="minorHAnsi"/>
          <w:bCs/>
          <w:color w:val="000000"/>
          <w:sz w:val="24"/>
          <w:szCs w:val="24"/>
          <w:lang w:eastAsia="zh-CN"/>
        </w:rPr>
        <w:t>„Planu Adaptacji do zmian klimatu dla Miasta Mława z perspektywą do 2035 roku</w:t>
      </w:r>
      <w:r w:rsidRPr="00E11CBE">
        <w:rPr>
          <w:rFonts w:asciiTheme="minorHAnsi" w:hAnsiTheme="minorHAnsi" w:cstheme="minorHAnsi"/>
          <w:bCs/>
          <w:sz w:val="24"/>
          <w:szCs w:val="24"/>
        </w:rPr>
        <w:t>”.</w:t>
      </w:r>
    </w:p>
    <w:p w14:paraId="43B7D263" w14:textId="77777777" w:rsidR="00A57EA3" w:rsidRPr="00E11CBE" w:rsidRDefault="00A57EA3" w:rsidP="00E11CBE">
      <w:pPr>
        <w:pStyle w:val="Akapitzlist"/>
        <w:numPr>
          <w:ilvl w:val="0"/>
          <w:numId w:val="3"/>
        </w:numPr>
        <w:spacing w:after="0"/>
        <w:ind w:left="501"/>
        <w:contextualSpacing w:val="0"/>
        <w:rPr>
          <w:rFonts w:asciiTheme="minorHAnsi" w:hAnsiTheme="minorHAnsi" w:cstheme="minorHAnsi"/>
          <w:bCs/>
          <w:sz w:val="24"/>
          <w:szCs w:val="24"/>
        </w:rPr>
      </w:pPr>
      <w:r w:rsidRPr="00E11CBE">
        <w:rPr>
          <w:rFonts w:asciiTheme="minorHAnsi" w:hAnsiTheme="minorHAnsi" w:cstheme="minorHAnsi"/>
          <w:bCs/>
          <w:sz w:val="24"/>
          <w:szCs w:val="24"/>
        </w:rPr>
        <w:t>Podjęcie uchwały w sprawie ustanowienia roku 2024 rokiem Stanisława Grzebskiego.</w:t>
      </w:r>
    </w:p>
    <w:p w14:paraId="7E0EF767" w14:textId="77777777" w:rsidR="00A57EA3" w:rsidRPr="00E11CBE" w:rsidRDefault="00A57EA3" w:rsidP="00E11CBE">
      <w:pPr>
        <w:pStyle w:val="Akapitzlist"/>
        <w:numPr>
          <w:ilvl w:val="0"/>
          <w:numId w:val="3"/>
        </w:numPr>
        <w:spacing w:after="0"/>
        <w:ind w:left="501"/>
        <w:rPr>
          <w:rFonts w:asciiTheme="minorHAnsi" w:hAnsiTheme="minorHAnsi" w:cstheme="minorHAnsi"/>
          <w:bCs/>
          <w:sz w:val="24"/>
          <w:szCs w:val="24"/>
          <w:lang w:eastAsia="pl-PL"/>
        </w:rPr>
      </w:pPr>
      <w:r w:rsidRPr="00E11CBE">
        <w:rPr>
          <w:rFonts w:asciiTheme="minorHAnsi" w:hAnsiTheme="minorHAnsi" w:cstheme="minorHAnsi"/>
          <w:bCs/>
          <w:color w:val="000000" w:themeColor="text1"/>
          <w:sz w:val="24"/>
          <w:szCs w:val="24"/>
        </w:rPr>
        <w:t>Sprawozdanie z wykonania uchwał Rady Miasta podjętych na sesji w dniu 24 października 2023 r.</w:t>
      </w:r>
    </w:p>
    <w:p w14:paraId="1F3629A6" w14:textId="77777777" w:rsidR="00A57EA3" w:rsidRPr="00E11CBE" w:rsidRDefault="00A57EA3" w:rsidP="00E11CBE">
      <w:pPr>
        <w:pStyle w:val="Akapitzlist"/>
        <w:numPr>
          <w:ilvl w:val="0"/>
          <w:numId w:val="3"/>
        </w:numPr>
        <w:spacing w:after="0"/>
        <w:ind w:left="501"/>
        <w:rPr>
          <w:rFonts w:asciiTheme="minorHAnsi" w:hAnsiTheme="minorHAnsi" w:cstheme="minorHAnsi"/>
          <w:bCs/>
          <w:sz w:val="24"/>
          <w:szCs w:val="24"/>
          <w:lang w:eastAsia="pl-PL"/>
        </w:rPr>
      </w:pPr>
      <w:r w:rsidRPr="00E11CBE">
        <w:rPr>
          <w:rFonts w:asciiTheme="minorHAnsi" w:hAnsiTheme="minorHAnsi" w:cstheme="minorHAnsi"/>
          <w:bCs/>
          <w:sz w:val="24"/>
          <w:szCs w:val="24"/>
        </w:rPr>
        <w:t>Informacja Burmistrza Miasta Mława z działalności za okres między sesjami.</w:t>
      </w:r>
    </w:p>
    <w:p w14:paraId="7BE88943" w14:textId="77777777" w:rsidR="00A57EA3" w:rsidRPr="00E11CBE" w:rsidRDefault="00A57EA3" w:rsidP="00E11CBE">
      <w:pPr>
        <w:pStyle w:val="Akapitzlist"/>
        <w:numPr>
          <w:ilvl w:val="0"/>
          <w:numId w:val="3"/>
        </w:numPr>
        <w:spacing w:after="0"/>
        <w:ind w:left="501"/>
        <w:rPr>
          <w:rFonts w:asciiTheme="minorHAnsi" w:hAnsiTheme="minorHAnsi" w:cstheme="minorHAnsi"/>
          <w:bCs/>
          <w:sz w:val="24"/>
          <w:szCs w:val="24"/>
          <w:lang w:eastAsia="pl-PL"/>
        </w:rPr>
      </w:pPr>
      <w:r w:rsidRPr="00E11CBE">
        <w:rPr>
          <w:rFonts w:asciiTheme="minorHAnsi" w:hAnsiTheme="minorHAnsi" w:cstheme="minorHAnsi"/>
          <w:bCs/>
          <w:sz w:val="24"/>
          <w:szCs w:val="24"/>
        </w:rPr>
        <w:t>Interpelacje, wolne wnioski i zapytania.</w:t>
      </w:r>
    </w:p>
    <w:p w14:paraId="22E6C5E1" w14:textId="77777777" w:rsidR="00A57EA3" w:rsidRPr="00E11CBE" w:rsidRDefault="00A57EA3" w:rsidP="00E11CBE">
      <w:pPr>
        <w:pStyle w:val="Akapitzlist"/>
        <w:numPr>
          <w:ilvl w:val="0"/>
          <w:numId w:val="3"/>
        </w:numPr>
        <w:spacing w:after="0"/>
        <w:ind w:left="501"/>
        <w:rPr>
          <w:rFonts w:asciiTheme="minorHAnsi" w:hAnsiTheme="minorHAnsi" w:cstheme="minorHAnsi"/>
          <w:bCs/>
          <w:sz w:val="24"/>
          <w:szCs w:val="24"/>
          <w:lang w:eastAsia="pl-PL"/>
        </w:rPr>
      </w:pPr>
      <w:r w:rsidRPr="00E11CBE">
        <w:rPr>
          <w:rFonts w:asciiTheme="minorHAnsi" w:hAnsiTheme="minorHAnsi" w:cstheme="minorHAnsi"/>
          <w:bCs/>
          <w:sz w:val="24"/>
          <w:szCs w:val="24"/>
        </w:rPr>
        <w:t>Zamknięcie obrad sesji Rady Miasta.</w:t>
      </w:r>
    </w:p>
    <w:p w14:paraId="2512CE53" w14:textId="77777777" w:rsidR="00A57EA3" w:rsidRPr="00E11CBE" w:rsidRDefault="00A57EA3" w:rsidP="00E11CBE">
      <w:pPr>
        <w:pStyle w:val="Akapitzlist"/>
        <w:spacing w:after="0"/>
        <w:ind w:left="501"/>
        <w:rPr>
          <w:rFonts w:asciiTheme="minorHAnsi" w:hAnsiTheme="minorHAnsi" w:cstheme="minorHAnsi"/>
          <w:bCs/>
          <w:sz w:val="24"/>
          <w:szCs w:val="24"/>
          <w:lang w:eastAsia="pl-PL"/>
        </w:rPr>
      </w:pPr>
    </w:p>
    <w:p w14:paraId="5B80976E" w14:textId="77777777" w:rsidR="007F250F" w:rsidRPr="00E11CBE" w:rsidRDefault="007F250F"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Ad pkt 5.</w:t>
      </w:r>
    </w:p>
    <w:p w14:paraId="6F3E34D8" w14:textId="640633E2" w:rsidR="007F250F" w:rsidRPr="00E11CBE" w:rsidRDefault="007F250F" w:rsidP="00E11CBE">
      <w:pPr>
        <w:ind w:firstLine="357"/>
        <w:jc w:val="left"/>
        <w:rPr>
          <w:rFonts w:asciiTheme="minorHAnsi" w:hAnsiTheme="minorHAnsi" w:cstheme="minorHAnsi"/>
          <w:bCs/>
          <w:color w:val="000000" w:themeColor="text1"/>
          <w:sz w:val="24"/>
          <w:szCs w:val="24"/>
        </w:rPr>
      </w:pPr>
      <w:r w:rsidRPr="00E11CBE">
        <w:rPr>
          <w:rFonts w:asciiTheme="minorHAnsi" w:hAnsiTheme="minorHAnsi" w:cstheme="minorHAnsi"/>
          <w:bCs/>
          <w:sz w:val="24"/>
          <w:szCs w:val="24"/>
        </w:rPr>
        <w:t xml:space="preserve">Przewodniczący Rady Miasta poinformował, że protokół </w:t>
      </w:r>
      <w:r w:rsidRPr="00E11CBE">
        <w:rPr>
          <w:rFonts w:asciiTheme="minorHAnsi" w:hAnsiTheme="minorHAnsi" w:cstheme="minorHAnsi"/>
          <w:bCs/>
          <w:color w:val="000000" w:themeColor="text1"/>
          <w:sz w:val="24"/>
          <w:szCs w:val="24"/>
        </w:rPr>
        <w:t>z LV sesji Rady Miasta odbytej w dniu  2</w:t>
      </w:r>
      <w:r w:rsidR="00AF19FD" w:rsidRPr="00E11CBE">
        <w:rPr>
          <w:rFonts w:asciiTheme="minorHAnsi" w:hAnsiTheme="minorHAnsi" w:cstheme="minorHAnsi"/>
          <w:bCs/>
          <w:color w:val="000000" w:themeColor="text1"/>
          <w:sz w:val="24"/>
          <w:szCs w:val="24"/>
        </w:rPr>
        <w:t>4</w:t>
      </w:r>
      <w:r w:rsidRPr="00E11CBE">
        <w:rPr>
          <w:rFonts w:asciiTheme="minorHAnsi" w:hAnsiTheme="minorHAnsi" w:cstheme="minorHAnsi"/>
          <w:bCs/>
          <w:color w:val="000000" w:themeColor="text1"/>
          <w:sz w:val="24"/>
          <w:szCs w:val="24"/>
        </w:rPr>
        <w:t xml:space="preserve"> października 202</w:t>
      </w:r>
      <w:r w:rsidR="00AF19FD" w:rsidRPr="00E11CBE">
        <w:rPr>
          <w:rFonts w:asciiTheme="minorHAnsi" w:hAnsiTheme="minorHAnsi" w:cstheme="minorHAnsi"/>
          <w:bCs/>
          <w:color w:val="000000" w:themeColor="text1"/>
          <w:sz w:val="24"/>
          <w:szCs w:val="24"/>
        </w:rPr>
        <w:t>3</w:t>
      </w:r>
      <w:r w:rsidRPr="00E11CBE">
        <w:rPr>
          <w:rFonts w:asciiTheme="minorHAnsi" w:hAnsiTheme="minorHAnsi" w:cstheme="minorHAnsi"/>
          <w:bCs/>
          <w:color w:val="000000" w:themeColor="text1"/>
          <w:sz w:val="24"/>
          <w:szCs w:val="24"/>
        </w:rPr>
        <w:t xml:space="preserve"> r. </w:t>
      </w:r>
      <w:r w:rsidRPr="00E11CBE">
        <w:rPr>
          <w:rFonts w:asciiTheme="minorHAnsi" w:hAnsiTheme="minorHAnsi" w:cstheme="minorHAnsi"/>
          <w:bCs/>
          <w:sz w:val="24"/>
          <w:szCs w:val="24"/>
        </w:rPr>
        <w:t>był wyłożony w biurze rady w siedzibie Urzędu Miasta i każdy Radny mógł się z nim zapoznać.</w:t>
      </w:r>
    </w:p>
    <w:p w14:paraId="407E3329" w14:textId="77777777" w:rsidR="007F250F" w:rsidRPr="00E11CBE" w:rsidRDefault="007F250F" w:rsidP="00E11CBE">
      <w:pPr>
        <w:ind w:firstLine="357"/>
        <w:jc w:val="left"/>
        <w:rPr>
          <w:rFonts w:asciiTheme="minorHAnsi" w:hAnsiTheme="minorHAnsi" w:cstheme="minorHAnsi"/>
          <w:bCs/>
          <w:color w:val="000000" w:themeColor="text1"/>
          <w:sz w:val="24"/>
          <w:szCs w:val="24"/>
        </w:rPr>
      </w:pPr>
    </w:p>
    <w:p w14:paraId="447D8CED" w14:textId="77777777" w:rsidR="007F250F" w:rsidRPr="00E11CBE" w:rsidRDefault="007F250F" w:rsidP="00E11CBE">
      <w:pPr>
        <w:spacing w:before="120" w:after="120" w:line="240" w:lineRule="auto"/>
        <w:ind w:firstLine="357"/>
        <w:jc w:val="left"/>
        <w:rPr>
          <w:rFonts w:asciiTheme="minorHAnsi" w:hAnsiTheme="minorHAnsi" w:cstheme="minorHAnsi"/>
          <w:bCs/>
          <w:sz w:val="24"/>
          <w:szCs w:val="24"/>
        </w:rPr>
      </w:pPr>
      <w:r w:rsidRPr="00E11CBE">
        <w:rPr>
          <w:rFonts w:asciiTheme="minorHAnsi" w:hAnsiTheme="minorHAnsi" w:cstheme="minorHAnsi"/>
          <w:bCs/>
          <w:sz w:val="24"/>
          <w:szCs w:val="24"/>
        </w:rPr>
        <w:t>Ponieważ uwag nie zgłoszono, Przewodniczący Rady Miasta zaproponował przyjęcie protokołu bez odczytywania.</w:t>
      </w:r>
    </w:p>
    <w:p w14:paraId="1F94428E" w14:textId="77777777" w:rsidR="007F250F" w:rsidRPr="00E11CBE" w:rsidRDefault="007F250F" w:rsidP="00E11CBE">
      <w:pPr>
        <w:spacing w:before="120" w:after="120" w:line="240" w:lineRule="auto"/>
        <w:ind w:firstLine="357"/>
        <w:jc w:val="left"/>
        <w:rPr>
          <w:rFonts w:asciiTheme="minorHAnsi" w:hAnsiTheme="minorHAnsi" w:cstheme="minorHAnsi"/>
          <w:bCs/>
          <w:sz w:val="24"/>
          <w:szCs w:val="24"/>
        </w:rPr>
      </w:pPr>
    </w:p>
    <w:p w14:paraId="15CA0EFD" w14:textId="04A2D8FE" w:rsidR="007F250F" w:rsidRPr="00E11CBE" w:rsidRDefault="007F250F" w:rsidP="00E11CBE">
      <w:pPr>
        <w:spacing w:before="120" w:after="120" w:line="240" w:lineRule="auto"/>
        <w:ind w:firstLine="357"/>
        <w:jc w:val="left"/>
        <w:rPr>
          <w:rFonts w:asciiTheme="minorHAnsi" w:hAnsiTheme="minorHAnsi" w:cstheme="minorHAnsi"/>
          <w:bCs/>
          <w:color w:val="000000" w:themeColor="text1"/>
          <w:sz w:val="24"/>
          <w:szCs w:val="24"/>
        </w:rPr>
      </w:pPr>
      <w:r w:rsidRPr="00E11CBE">
        <w:rPr>
          <w:rFonts w:asciiTheme="minorHAnsi" w:hAnsiTheme="minorHAnsi" w:cstheme="minorHAnsi"/>
          <w:bCs/>
          <w:sz w:val="24"/>
          <w:szCs w:val="24"/>
        </w:rPr>
        <w:t>W wyniku jawnego głosowania Rada Miasta (za - 1</w:t>
      </w:r>
      <w:r w:rsidR="005843A5" w:rsidRPr="00E11CBE">
        <w:rPr>
          <w:rFonts w:asciiTheme="minorHAnsi" w:hAnsiTheme="minorHAnsi" w:cstheme="minorHAnsi"/>
          <w:bCs/>
          <w:sz w:val="24"/>
          <w:szCs w:val="24"/>
        </w:rPr>
        <w:t>7</w:t>
      </w:r>
      <w:r w:rsidRPr="00E11CBE">
        <w:rPr>
          <w:rFonts w:asciiTheme="minorHAnsi" w:hAnsiTheme="minorHAnsi" w:cstheme="minorHAnsi"/>
          <w:bCs/>
          <w:sz w:val="24"/>
          <w:szCs w:val="24"/>
        </w:rPr>
        <w:t xml:space="preserve"> głosów, jednogłośnie) przyjęła bez odczytywania protokół </w:t>
      </w:r>
      <w:r w:rsidRPr="00E11CBE">
        <w:rPr>
          <w:rFonts w:asciiTheme="minorHAnsi" w:hAnsiTheme="minorHAnsi" w:cstheme="minorHAnsi"/>
          <w:bCs/>
          <w:color w:val="000000" w:themeColor="text1"/>
          <w:sz w:val="24"/>
          <w:szCs w:val="24"/>
        </w:rPr>
        <w:t>z LV sesji Rady Miasta odbytej w dniu 2</w:t>
      </w:r>
      <w:r w:rsidR="00AF19FD" w:rsidRPr="00E11CBE">
        <w:rPr>
          <w:rFonts w:asciiTheme="minorHAnsi" w:hAnsiTheme="minorHAnsi" w:cstheme="minorHAnsi"/>
          <w:bCs/>
          <w:color w:val="000000" w:themeColor="text1"/>
          <w:sz w:val="24"/>
          <w:szCs w:val="24"/>
        </w:rPr>
        <w:t>4</w:t>
      </w:r>
      <w:r w:rsidRPr="00E11CBE">
        <w:rPr>
          <w:rFonts w:asciiTheme="minorHAnsi" w:hAnsiTheme="minorHAnsi" w:cstheme="minorHAnsi"/>
          <w:bCs/>
          <w:color w:val="000000" w:themeColor="text1"/>
          <w:sz w:val="24"/>
          <w:szCs w:val="24"/>
        </w:rPr>
        <w:t xml:space="preserve"> października 202</w:t>
      </w:r>
      <w:r w:rsidR="00AF19FD" w:rsidRPr="00E11CBE">
        <w:rPr>
          <w:rFonts w:asciiTheme="minorHAnsi" w:hAnsiTheme="minorHAnsi" w:cstheme="minorHAnsi"/>
          <w:bCs/>
          <w:color w:val="000000" w:themeColor="text1"/>
          <w:sz w:val="24"/>
          <w:szCs w:val="24"/>
        </w:rPr>
        <w:t>3</w:t>
      </w:r>
      <w:r w:rsidRPr="00E11CBE">
        <w:rPr>
          <w:rFonts w:asciiTheme="minorHAnsi" w:hAnsiTheme="minorHAnsi" w:cstheme="minorHAnsi"/>
          <w:bCs/>
          <w:color w:val="000000" w:themeColor="text1"/>
          <w:sz w:val="24"/>
          <w:szCs w:val="24"/>
        </w:rPr>
        <w:t xml:space="preserve"> r. </w:t>
      </w:r>
    </w:p>
    <w:p w14:paraId="03ADCBBE" w14:textId="77777777" w:rsidR="007F250F" w:rsidRPr="00E11CBE" w:rsidRDefault="007F250F" w:rsidP="00E11CBE">
      <w:pPr>
        <w:spacing w:before="120" w:after="120" w:line="240" w:lineRule="auto"/>
        <w:ind w:firstLine="357"/>
        <w:jc w:val="left"/>
        <w:rPr>
          <w:rFonts w:asciiTheme="minorHAnsi" w:hAnsiTheme="minorHAnsi" w:cstheme="minorHAnsi"/>
          <w:bCs/>
          <w:color w:val="000000" w:themeColor="text1"/>
          <w:sz w:val="24"/>
          <w:szCs w:val="24"/>
        </w:rPr>
      </w:pPr>
    </w:p>
    <w:p w14:paraId="3D6DE49B" w14:textId="77777777" w:rsidR="007F250F" w:rsidRPr="00E11CBE" w:rsidRDefault="007F250F"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Ad pkt 6. i pkt 7.</w:t>
      </w:r>
    </w:p>
    <w:p w14:paraId="3BE7EB12" w14:textId="77777777" w:rsidR="007F250F" w:rsidRPr="00E11CBE" w:rsidRDefault="007F250F" w:rsidP="00E11CBE">
      <w:pPr>
        <w:jc w:val="left"/>
        <w:rPr>
          <w:rFonts w:asciiTheme="minorHAnsi" w:eastAsia="Times New Roman" w:hAnsiTheme="minorHAnsi" w:cstheme="minorHAnsi"/>
          <w:bCs/>
          <w:color w:val="000000" w:themeColor="text1"/>
          <w:sz w:val="24"/>
          <w:szCs w:val="24"/>
        </w:rPr>
      </w:pPr>
      <w:r w:rsidRPr="00E11CBE">
        <w:rPr>
          <w:rFonts w:asciiTheme="minorHAnsi" w:eastAsia="Times New Roman" w:hAnsiTheme="minorHAnsi" w:cstheme="minorHAnsi"/>
          <w:bCs/>
          <w:color w:val="000000" w:themeColor="text1"/>
          <w:sz w:val="24"/>
          <w:szCs w:val="24"/>
        </w:rPr>
        <w:t xml:space="preserve">Skarbnik Miasta Justyna </w:t>
      </w:r>
      <w:proofErr w:type="spellStart"/>
      <w:r w:rsidRPr="00E11CBE">
        <w:rPr>
          <w:rFonts w:asciiTheme="minorHAnsi" w:eastAsia="Times New Roman" w:hAnsiTheme="minorHAnsi" w:cstheme="minorHAnsi"/>
          <w:bCs/>
          <w:color w:val="000000" w:themeColor="text1"/>
          <w:sz w:val="24"/>
          <w:szCs w:val="24"/>
        </w:rPr>
        <w:t>Aptewicz</w:t>
      </w:r>
      <w:proofErr w:type="spellEnd"/>
    </w:p>
    <w:p w14:paraId="54620272" w14:textId="6567095D" w:rsidR="007F250F" w:rsidRPr="00E11CBE" w:rsidRDefault="007F250F" w:rsidP="00E11CBE">
      <w:pPr>
        <w:jc w:val="left"/>
        <w:rPr>
          <w:rFonts w:asciiTheme="minorHAnsi" w:hAnsiTheme="minorHAnsi" w:cstheme="minorHAnsi"/>
          <w:bCs/>
          <w:sz w:val="24"/>
          <w:szCs w:val="24"/>
        </w:rPr>
      </w:pPr>
      <w:r w:rsidRPr="00E11CBE">
        <w:rPr>
          <w:rFonts w:asciiTheme="minorHAnsi" w:eastAsia="Times New Roman" w:hAnsiTheme="minorHAnsi" w:cstheme="minorHAnsi"/>
          <w:bCs/>
          <w:color w:val="000000" w:themeColor="text1"/>
          <w:sz w:val="24"/>
          <w:szCs w:val="24"/>
        </w:rPr>
        <w:t xml:space="preserve">Przedstawiła projekt uchwały </w:t>
      </w:r>
      <w:r w:rsidRPr="00E11CBE">
        <w:rPr>
          <w:rFonts w:asciiTheme="minorHAnsi" w:hAnsiTheme="minorHAnsi" w:cstheme="minorHAnsi"/>
          <w:bCs/>
          <w:sz w:val="24"/>
          <w:szCs w:val="24"/>
        </w:rPr>
        <w:t>w sprawie zmiany Wieloletniej Prognozy Finansowej Miasta Mława oraz</w:t>
      </w:r>
      <w:r w:rsidRPr="00E11CBE">
        <w:rPr>
          <w:rFonts w:asciiTheme="minorHAnsi" w:eastAsia="Times New Roman" w:hAnsiTheme="minorHAnsi" w:cstheme="minorHAnsi"/>
          <w:bCs/>
          <w:color w:val="000000" w:themeColor="text1"/>
          <w:sz w:val="24"/>
          <w:szCs w:val="24"/>
        </w:rPr>
        <w:t xml:space="preserve"> w sprawie</w:t>
      </w:r>
      <w:r w:rsidRPr="00E11CBE">
        <w:rPr>
          <w:rFonts w:asciiTheme="minorHAnsi" w:hAnsiTheme="minorHAnsi" w:cstheme="minorHAnsi"/>
          <w:bCs/>
          <w:sz w:val="24"/>
          <w:szCs w:val="24"/>
        </w:rPr>
        <w:t xml:space="preserve"> zmiany uchwały budżetowej na 202</w:t>
      </w:r>
      <w:r w:rsidR="005843A5" w:rsidRPr="00E11CBE">
        <w:rPr>
          <w:rFonts w:asciiTheme="minorHAnsi" w:hAnsiTheme="minorHAnsi" w:cstheme="minorHAnsi"/>
          <w:bCs/>
          <w:sz w:val="24"/>
          <w:szCs w:val="24"/>
        </w:rPr>
        <w:t>3</w:t>
      </w:r>
      <w:r w:rsidRPr="00E11CBE">
        <w:rPr>
          <w:rFonts w:asciiTheme="minorHAnsi" w:hAnsiTheme="minorHAnsi" w:cstheme="minorHAnsi"/>
          <w:bCs/>
          <w:sz w:val="24"/>
          <w:szCs w:val="24"/>
        </w:rPr>
        <w:t xml:space="preserve"> r. </w:t>
      </w:r>
    </w:p>
    <w:p w14:paraId="60B138C8" w14:textId="77777777" w:rsidR="008412C7" w:rsidRPr="00E11CBE" w:rsidRDefault="008412C7" w:rsidP="00E11CBE">
      <w:pPr>
        <w:jc w:val="left"/>
        <w:rPr>
          <w:rFonts w:asciiTheme="minorHAnsi" w:hAnsiTheme="minorHAnsi" w:cstheme="minorHAnsi"/>
          <w:bCs/>
          <w:sz w:val="24"/>
          <w:szCs w:val="24"/>
        </w:rPr>
      </w:pPr>
    </w:p>
    <w:p w14:paraId="69D07DCD"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 xml:space="preserve">Objaśnienia </w:t>
      </w:r>
    </w:p>
    <w:p w14:paraId="17CED9E8" w14:textId="77777777" w:rsidR="000655E3"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 xml:space="preserve">do </w:t>
      </w:r>
      <w:r w:rsidR="000655E3" w:rsidRPr="00E11CBE">
        <w:rPr>
          <w:rFonts w:asciiTheme="minorHAnsi" w:hAnsiTheme="minorHAnsi" w:cstheme="minorHAnsi"/>
          <w:bCs/>
          <w:color w:val="000000"/>
          <w:sz w:val="24"/>
          <w:szCs w:val="24"/>
        </w:rPr>
        <w:t>u</w:t>
      </w:r>
      <w:r w:rsidRPr="00E11CBE">
        <w:rPr>
          <w:rFonts w:asciiTheme="minorHAnsi" w:hAnsiTheme="minorHAnsi" w:cstheme="minorHAnsi"/>
          <w:bCs/>
          <w:color w:val="000000"/>
          <w:sz w:val="24"/>
          <w:szCs w:val="24"/>
        </w:rPr>
        <w:t xml:space="preserve">chwały w sprawie zmiany Wieloletniej Prognozy Finansowej Miasta Mława </w:t>
      </w:r>
    </w:p>
    <w:p w14:paraId="5CE14E60" w14:textId="56E6DD3D"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na lata 2023–2030</w:t>
      </w:r>
    </w:p>
    <w:p w14:paraId="4A889410"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FF0000"/>
          <w:sz w:val="24"/>
          <w:szCs w:val="24"/>
        </w:rPr>
      </w:pPr>
    </w:p>
    <w:p w14:paraId="79DD4B96" w14:textId="381BFDDF"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 xml:space="preserve">Załącznik nr 1 </w:t>
      </w:r>
    </w:p>
    <w:p w14:paraId="39A9B4E6" w14:textId="41B01749"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 xml:space="preserve">Dochody budżetu Miasta na 2023 rok ulegają zmianie o kwotę (+1 228 673,93 zł) i po zmianie wynoszą </w:t>
      </w:r>
      <w:r w:rsidRPr="00E11CBE">
        <w:rPr>
          <w:rFonts w:asciiTheme="minorHAnsi" w:hAnsiTheme="minorHAnsi" w:cstheme="minorHAnsi"/>
          <w:bCs/>
          <w:sz w:val="24"/>
          <w:szCs w:val="24"/>
        </w:rPr>
        <w:t>223 667 167,61 zł</w:t>
      </w:r>
      <w:r w:rsidRPr="00E11CBE">
        <w:rPr>
          <w:rFonts w:asciiTheme="minorHAnsi" w:hAnsiTheme="minorHAnsi" w:cstheme="minorHAnsi"/>
          <w:bCs/>
          <w:color w:val="000000"/>
          <w:sz w:val="24"/>
          <w:szCs w:val="24"/>
        </w:rPr>
        <w:t>.</w:t>
      </w:r>
    </w:p>
    <w:p w14:paraId="23B3BEEC" w14:textId="77777777" w:rsidR="003C6C3E" w:rsidRPr="00E11CBE" w:rsidRDefault="003C6C3E"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p>
    <w:p w14:paraId="3E8DBBB0"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Dochody bieżące</w:t>
      </w:r>
      <w:r w:rsidRPr="00E11CBE">
        <w:rPr>
          <w:rFonts w:asciiTheme="minorHAnsi" w:hAnsiTheme="minorHAnsi" w:cstheme="minorHAnsi"/>
          <w:bCs/>
          <w:color w:val="000000"/>
          <w:sz w:val="24"/>
          <w:szCs w:val="24"/>
        </w:rPr>
        <w:t xml:space="preserve"> ulegają zmianie o kwotę (+1 119 130,12 zł) i po zmianie wynoszą</w:t>
      </w:r>
      <w:r w:rsidRPr="00E11CBE">
        <w:rPr>
          <w:rFonts w:asciiTheme="minorHAnsi" w:hAnsiTheme="minorHAnsi" w:cstheme="minorHAnsi"/>
          <w:bCs/>
          <w:sz w:val="24"/>
          <w:szCs w:val="24"/>
        </w:rPr>
        <w:t xml:space="preserve"> 170 291 008,86 zł.</w:t>
      </w:r>
    </w:p>
    <w:p w14:paraId="5E662A80"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Powodem zmiany jest:</w:t>
      </w:r>
    </w:p>
    <w:p w14:paraId="107948FE" w14:textId="77777777" w:rsidR="008412C7" w:rsidRPr="00E11CBE" w:rsidRDefault="008412C7" w:rsidP="00E11CBE">
      <w:pPr>
        <w:numPr>
          <w:ilvl w:val="0"/>
          <w:numId w:val="27"/>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color w:val="000000"/>
          <w:sz w:val="24"/>
          <w:szCs w:val="24"/>
        </w:rPr>
      </w:pPr>
      <w:bookmarkStart w:id="0" w:name="_Hlk145667735"/>
      <w:r w:rsidRPr="00E11CBE">
        <w:rPr>
          <w:rFonts w:asciiTheme="minorHAnsi" w:hAnsiTheme="minorHAnsi" w:cstheme="minorHAnsi"/>
          <w:bCs/>
          <w:color w:val="000000"/>
          <w:sz w:val="24"/>
          <w:szCs w:val="24"/>
        </w:rPr>
        <w:t>Zwiększenie planu dochodów w kwocie (+511 333,14 zł) wprowadzone Zarządzeniem Burmistrza Miasta Mława Nr 226/2023 z dnia 31 października 2023 r.</w:t>
      </w:r>
    </w:p>
    <w:p w14:paraId="17F1FF9C" w14:textId="77777777" w:rsidR="008412C7" w:rsidRPr="00E11CBE" w:rsidRDefault="008412C7" w:rsidP="00E11CBE">
      <w:pPr>
        <w:numPr>
          <w:ilvl w:val="0"/>
          <w:numId w:val="27"/>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lastRenderedPageBreak/>
        <w:t>Zwiększenie planu dochodów w kwocie (+9 188,27 zł) wprowadzone Zarządzeniem Burmistrza Miasta Mława Nr 237/2023 z dnia 9 listopada 2023 r.</w:t>
      </w:r>
    </w:p>
    <w:p w14:paraId="39E7B427" w14:textId="77777777" w:rsidR="008412C7" w:rsidRPr="00E11CBE" w:rsidRDefault="008412C7" w:rsidP="00E11CBE">
      <w:pPr>
        <w:numPr>
          <w:ilvl w:val="0"/>
          <w:numId w:val="27"/>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Zwiększenie planu dochodów w kwocie (+9 295,93 zł) z tytułu wpływów z różnych opłat.</w:t>
      </w:r>
    </w:p>
    <w:p w14:paraId="08F703A7" w14:textId="77777777" w:rsidR="008412C7" w:rsidRPr="00E11CBE" w:rsidRDefault="008412C7" w:rsidP="00E11CBE">
      <w:pPr>
        <w:numPr>
          <w:ilvl w:val="0"/>
          <w:numId w:val="27"/>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Zwiększenie planu dochodów w kwocie (+138 781,00 zł) z tytułu wpływów z dywidend.</w:t>
      </w:r>
    </w:p>
    <w:bookmarkEnd w:id="0"/>
    <w:p w14:paraId="0753DC16" w14:textId="77777777" w:rsidR="008412C7" w:rsidRPr="00E11CBE" w:rsidRDefault="008412C7" w:rsidP="00E11CBE">
      <w:pPr>
        <w:numPr>
          <w:ilvl w:val="0"/>
          <w:numId w:val="2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Zmniejszenie planu dochodów w kwocie (-8 000,00 zł) z tytułu wpływów z pozostałych odsetek.</w:t>
      </w:r>
    </w:p>
    <w:p w14:paraId="372EF73C" w14:textId="77777777" w:rsidR="008412C7" w:rsidRPr="00E11CBE" w:rsidRDefault="008412C7" w:rsidP="00E11CBE">
      <w:pPr>
        <w:numPr>
          <w:ilvl w:val="0"/>
          <w:numId w:val="2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Zwiększenie planu dochodów w kwocie (+8 000,00 zł) z tytułu wpływów z rozliczeń/zwrotów z lat ubiegłych.</w:t>
      </w:r>
    </w:p>
    <w:p w14:paraId="1FCF77F7" w14:textId="77777777" w:rsidR="008412C7" w:rsidRPr="00E11CBE" w:rsidRDefault="008412C7" w:rsidP="00E11CBE">
      <w:pPr>
        <w:numPr>
          <w:ilvl w:val="0"/>
          <w:numId w:val="2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Zwiększenie planu dochodów w kwocie (+443 531,78 zł) z tytułu wpływów z różnych dochodów.</w:t>
      </w:r>
    </w:p>
    <w:p w14:paraId="7539F6EC" w14:textId="77777777" w:rsidR="008412C7" w:rsidRPr="00E11CBE" w:rsidRDefault="008412C7" w:rsidP="00E11CBE">
      <w:pPr>
        <w:numPr>
          <w:ilvl w:val="0"/>
          <w:numId w:val="2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Zwiększenie planu dochodów w kwocie (+7 000,00 zł) z tytułu środków na dofinansowanie własnych zadań bieżących gmin, powiatów (związków gmin, związków powiatowo-gminnych, związków powiatów), samorządów województw, pozyskane z innych źródeł.</w:t>
      </w:r>
    </w:p>
    <w:p w14:paraId="7BB71FE8" w14:textId="77777777" w:rsidR="004A61C5" w:rsidRPr="00E11CBE" w:rsidRDefault="004A61C5" w:rsidP="00E11CB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jc w:val="left"/>
        <w:rPr>
          <w:rFonts w:asciiTheme="minorHAnsi" w:hAnsiTheme="minorHAnsi" w:cstheme="minorHAnsi"/>
          <w:bCs/>
          <w:sz w:val="24"/>
          <w:szCs w:val="24"/>
        </w:rPr>
      </w:pPr>
    </w:p>
    <w:p w14:paraId="4BC2C4C7" w14:textId="77777777" w:rsidR="008412C7" w:rsidRPr="00E11CBE" w:rsidRDefault="008412C7" w:rsidP="00E11CB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 xml:space="preserve">Dochody majątkowe ulegają zmianie o kwotę (+109 543,81 zł) </w:t>
      </w:r>
      <w:r w:rsidRPr="00E11CBE">
        <w:rPr>
          <w:rFonts w:asciiTheme="minorHAnsi" w:hAnsiTheme="minorHAnsi" w:cstheme="minorHAnsi"/>
          <w:bCs/>
          <w:color w:val="000000"/>
          <w:sz w:val="24"/>
          <w:szCs w:val="24"/>
        </w:rPr>
        <w:t>i po zmianie wynoszą</w:t>
      </w:r>
      <w:r w:rsidRPr="00E11CBE">
        <w:rPr>
          <w:rFonts w:asciiTheme="minorHAnsi" w:hAnsiTheme="minorHAnsi" w:cstheme="minorHAnsi"/>
          <w:bCs/>
          <w:sz w:val="24"/>
          <w:szCs w:val="24"/>
        </w:rPr>
        <w:t xml:space="preserve"> 53 376 158,75 zł.</w:t>
      </w:r>
    </w:p>
    <w:p w14:paraId="0A03E8AD"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Na dochody majątkowe w kwocie 53 376 158,75 zł planowane do osiągnięcia w roku 2023 składają się m.in. dochody:</w:t>
      </w:r>
    </w:p>
    <w:p w14:paraId="5301FB48" w14:textId="77777777" w:rsidR="008412C7" w:rsidRPr="00E11CBE" w:rsidRDefault="008412C7" w:rsidP="00E11CBE">
      <w:pPr>
        <w:numPr>
          <w:ilvl w:val="0"/>
          <w:numId w:val="29"/>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Ze sprzedaży majątku w kwocie 1 400 000,00 zł w tym m.in.:</w:t>
      </w:r>
    </w:p>
    <w:p w14:paraId="0E11C91C" w14:textId="77777777" w:rsidR="008412C7" w:rsidRPr="00E11CBE" w:rsidRDefault="008412C7" w:rsidP="00E11CBE">
      <w:pPr>
        <w:numPr>
          <w:ilvl w:val="1"/>
          <w:numId w:val="30"/>
        </w:numPr>
        <w:tabs>
          <w:tab w:val="left" w:pos="36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sprzedaż nieruchomości przy ul. Studzieniec - dz. 585/7,</w:t>
      </w:r>
    </w:p>
    <w:p w14:paraId="5B5CE361" w14:textId="77777777" w:rsidR="008412C7" w:rsidRPr="00E11CBE" w:rsidRDefault="008412C7" w:rsidP="00E11CBE">
      <w:pPr>
        <w:numPr>
          <w:ilvl w:val="1"/>
          <w:numId w:val="30"/>
        </w:numPr>
        <w:tabs>
          <w:tab w:val="left" w:pos="36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sprzedaż nieruchomości przy ul. Gdyńskiej – dz.72/1, 73/1,</w:t>
      </w:r>
    </w:p>
    <w:p w14:paraId="158BE086" w14:textId="77777777" w:rsidR="008412C7" w:rsidRPr="00E11CBE" w:rsidRDefault="008412C7" w:rsidP="00E11CBE">
      <w:pPr>
        <w:numPr>
          <w:ilvl w:val="1"/>
          <w:numId w:val="30"/>
        </w:numPr>
        <w:tabs>
          <w:tab w:val="left" w:pos="36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sprzedaż nieruchomości przy ul. Błękitnej – dz.9092, 9104,</w:t>
      </w:r>
    </w:p>
    <w:p w14:paraId="323137D1" w14:textId="77777777" w:rsidR="008412C7" w:rsidRPr="00E11CBE" w:rsidRDefault="008412C7" w:rsidP="00E11CBE">
      <w:pPr>
        <w:numPr>
          <w:ilvl w:val="1"/>
          <w:numId w:val="30"/>
        </w:numPr>
        <w:tabs>
          <w:tab w:val="left" w:pos="36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sprzedaż lokali mieszkalnych.</w:t>
      </w:r>
    </w:p>
    <w:p w14:paraId="25371D2D" w14:textId="77777777" w:rsidR="008412C7" w:rsidRPr="00E11CBE" w:rsidRDefault="008412C7" w:rsidP="00E11CBE">
      <w:pPr>
        <w:numPr>
          <w:ilvl w:val="0"/>
          <w:numId w:val="3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Wpływy z tytułu przekształcenia prawa użytkowania wieczystego w prawo własności w kwocie 210 000,00 zł.</w:t>
      </w:r>
    </w:p>
    <w:p w14:paraId="4E670F6E" w14:textId="77777777" w:rsidR="008412C7" w:rsidRPr="00E11CBE" w:rsidRDefault="008412C7" w:rsidP="00E11CBE">
      <w:pPr>
        <w:numPr>
          <w:ilvl w:val="0"/>
          <w:numId w:val="3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Dotacja celowa otrzymywana w ramach płatności związanych z realizacją przedsięwzięcia pn. „Budowa kanalizacji sanitarnej na terenie Aglomeracji Mława” w kwocie 1 980 074,46 zł.</w:t>
      </w:r>
    </w:p>
    <w:p w14:paraId="62C7BEC2" w14:textId="77777777" w:rsidR="008412C7" w:rsidRPr="00E11CBE" w:rsidRDefault="008412C7" w:rsidP="00E11CBE">
      <w:pPr>
        <w:numPr>
          <w:ilvl w:val="0"/>
          <w:numId w:val="3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color w:val="000000"/>
          <w:sz w:val="24"/>
          <w:szCs w:val="24"/>
        </w:rPr>
        <w:t>Dotacja celowa z budżetu województwa mazowieckiego w ramach programu: Instrument wsparcia zadań ważnych dla równomiernego rozwoju województwa mazowieckiego z przeznaczeniem na realizację inwestycji pn. „Rozbudowa ul. Studzieniec w Mławie” w kwocie 1 983 177,81 zł.</w:t>
      </w:r>
    </w:p>
    <w:p w14:paraId="23EE037A" w14:textId="77777777" w:rsidR="008412C7" w:rsidRPr="00E11CBE" w:rsidRDefault="008412C7" w:rsidP="00E11CBE">
      <w:pPr>
        <w:numPr>
          <w:ilvl w:val="0"/>
          <w:numId w:val="3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color w:val="000000"/>
          <w:sz w:val="24"/>
          <w:szCs w:val="24"/>
        </w:rPr>
        <w:t>Dochody ze środków otrzymanych z Rządowego Funduszu Polski Ład: Program Inwestycji Strategicznych na realizację zadania pn. „Poprawa spójności komunikacyjnej poprzez budowę trzeciego etapu Alei Św. Wojciecha w Mławie” w kwocie 28 097 657,31 zł.</w:t>
      </w:r>
    </w:p>
    <w:p w14:paraId="7D08217B" w14:textId="77777777" w:rsidR="008412C7" w:rsidRPr="00E11CBE" w:rsidRDefault="008412C7" w:rsidP="00E11CBE">
      <w:pPr>
        <w:numPr>
          <w:ilvl w:val="0"/>
          <w:numId w:val="3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color w:val="000000"/>
          <w:sz w:val="24"/>
          <w:szCs w:val="24"/>
        </w:rPr>
        <w:t>Dochody ze środków z Rządowego Funduszu Polski Ład: Program Inwestycji Strategicznych na realizację zadania pn. „Budowa i modernizacja ogólnodostępnej infrastruktury kulturalnej dla mieszkańców Miasta Mława (MDK, MBP, MZZ)” w kwocie 18 294 690,33 zł.</w:t>
      </w:r>
    </w:p>
    <w:p w14:paraId="3BF9546F" w14:textId="77777777" w:rsidR="008412C7" w:rsidRPr="00E11CBE" w:rsidRDefault="008412C7" w:rsidP="00E11CBE">
      <w:pPr>
        <w:numPr>
          <w:ilvl w:val="0"/>
          <w:numId w:val="3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lastRenderedPageBreak/>
        <w:t>Dochody z tytułu dotacji ze środków Samorządu Województwa Mazowieckiego w ramach programu „Mazowsze dla działkowców 2023” z przeznaczeniem na wypłatę dotacji celowych dla Rodzinnych Ogródków Działkowych w kwocie 80 000,00 zł.</w:t>
      </w:r>
    </w:p>
    <w:p w14:paraId="6728FDC3" w14:textId="77777777" w:rsidR="008412C7" w:rsidRPr="00E11CBE" w:rsidRDefault="008412C7" w:rsidP="00E11CBE">
      <w:pPr>
        <w:numPr>
          <w:ilvl w:val="0"/>
          <w:numId w:val="33"/>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 xml:space="preserve">Dochody z tytułu dofinansowania przeznaczonego na realizację zadania inwestycyjnego pn.: „Adaptacja pomieszczeń budynku A Miejskiego Przedszkola Samorządowego Nr 4 z Oddziałami Integracyjnymi im. Ewy Szelburg – Zarembiny w Mławie celem utworzenia nowych miejsc w Miejskim Żłobku w Mławie wraz z wyposażeniem i montażem placu zabaw w ramach Programu rozwoju instytucji opieki nad dziećmi w wieku do lat 3 „MALUCH +” 2022-2029”, w tym: </w:t>
      </w:r>
    </w:p>
    <w:p w14:paraId="2A9C2112" w14:textId="77777777" w:rsidR="008412C7" w:rsidRPr="00E11CBE" w:rsidRDefault="008412C7" w:rsidP="00E11CBE">
      <w:pPr>
        <w:numPr>
          <w:ilvl w:val="0"/>
          <w:numId w:val="34"/>
        </w:numPr>
        <w:tabs>
          <w:tab w:val="left" w:pos="360"/>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714"/>
        <w:jc w:val="left"/>
        <w:rPr>
          <w:rFonts w:asciiTheme="minorHAnsi" w:hAnsiTheme="minorHAnsi" w:cstheme="minorHAnsi"/>
          <w:bCs/>
          <w:sz w:val="24"/>
          <w:szCs w:val="24"/>
        </w:rPr>
      </w:pPr>
      <w:r w:rsidRPr="00E11CBE">
        <w:rPr>
          <w:rFonts w:asciiTheme="minorHAnsi" w:hAnsiTheme="minorHAnsi" w:cstheme="minorHAnsi"/>
          <w:bCs/>
          <w:sz w:val="24"/>
          <w:szCs w:val="24"/>
        </w:rPr>
        <w:t xml:space="preserve">środki z Krajowego Planu Odbudowy w kwocie 1 075 860,00 zł, </w:t>
      </w:r>
    </w:p>
    <w:p w14:paraId="42AD7359" w14:textId="77777777" w:rsidR="008412C7" w:rsidRPr="00E11CBE" w:rsidRDefault="008412C7" w:rsidP="00E11CBE">
      <w:pPr>
        <w:numPr>
          <w:ilvl w:val="0"/>
          <w:numId w:val="34"/>
        </w:numPr>
        <w:tabs>
          <w:tab w:val="left" w:pos="360"/>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714"/>
        <w:jc w:val="left"/>
        <w:rPr>
          <w:rFonts w:asciiTheme="minorHAnsi" w:hAnsiTheme="minorHAnsi" w:cstheme="minorHAnsi"/>
          <w:bCs/>
          <w:sz w:val="24"/>
          <w:szCs w:val="24"/>
        </w:rPr>
      </w:pPr>
      <w:r w:rsidRPr="00E11CBE">
        <w:rPr>
          <w:rFonts w:asciiTheme="minorHAnsi" w:hAnsiTheme="minorHAnsi" w:cstheme="minorHAnsi"/>
          <w:bCs/>
          <w:sz w:val="24"/>
          <w:szCs w:val="24"/>
        </w:rPr>
        <w:t>środki z budżetu państwa na pokrycie podatku VAT w kwocie 145 155,03 zł.</w:t>
      </w:r>
    </w:p>
    <w:p w14:paraId="132F05EF" w14:textId="77777777" w:rsidR="008412C7" w:rsidRPr="00E11CBE" w:rsidRDefault="008412C7" w:rsidP="00E11CBE">
      <w:pPr>
        <w:pStyle w:val="Akapitzlist"/>
        <w:numPr>
          <w:ilvl w:val="0"/>
          <w:numId w:val="33"/>
        </w:numPr>
        <w:tabs>
          <w:tab w:val="left" w:pos="360"/>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contextualSpacing w:val="0"/>
        <w:rPr>
          <w:rFonts w:asciiTheme="minorHAnsi" w:hAnsiTheme="minorHAnsi" w:cstheme="minorHAnsi"/>
          <w:bCs/>
          <w:sz w:val="24"/>
          <w:szCs w:val="24"/>
        </w:rPr>
      </w:pPr>
      <w:r w:rsidRPr="00E11CBE">
        <w:rPr>
          <w:rFonts w:asciiTheme="minorHAnsi" w:hAnsiTheme="minorHAnsi" w:cstheme="minorHAnsi"/>
          <w:bCs/>
          <w:sz w:val="24"/>
          <w:szCs w:val="24"/>
        </w:rPr>
        <w:t>Wpłata środków finansowych z niewykorzystanych w terminie wydatków, które nie wygasają z upływem roku budżetowego w kwocie 109 543,81 zł.</w:t>
      </w:r>
    </w:p>
    <w:p w14:paraId="0E036B2F"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FF0000"/>
          <w:sz w:val="24"/>
          <w:szCs w:val="24"/>
        </w:rPr>
      </w:pPr>
    </w:p>
    <w:p w14:paraId="343396E2"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 xml:space="preserve">Dochody budżetu Miasta na 2024 rok nie </w:t>
      </w:r>
      <w:bookmarkStart w:id="1" w:name="_Hlk147924840"/>
      <w:r w:rsidRPr="00E11CBE">
        <w:rPr>
          <w:rFonts w:asciiTheme="minorHAnsi" w:hAnsiTheme="minorHAnsi" w:cstheme="minorHAnsi"/>
          <w:bCs/>
          <w:color w:val="000000"/>
          <w:sz w:val="24"/>
          <w:szCs w:val="24"/>
        </w:rPr>
        <w:t xml:space="preserve">ulegają zmianie </w:t>
      </w:r>
      <w:bookmarkEnd w:id="1"/>
      <w:r w:rsidRPr="00E11CBE">
        <w:rPr>
          <w:rFonts w:asciiTheme="minorHAnsi" w:hAnsiTheme="minorHAnsi" w:cstheme="minorHAnsi"/>
          <w:bCs/>
          <w:color w:val="000000"/>
          <w:sz w:val="24"/>
          <w:szCs w:val="24"/>
        </w:rPr>
        <w:t xml:space="preserve">i wynoszą </w:t>
      </w:r>
      <w:r w:rsidRPr="00E11CBE">
        <w:rPr>
          <w:rFonts w:asciiTheme="minorHAnsi" w:hAnsiTheme="minorHAnsi" w:cstheme="minorHAnsi"/>
          <w:bCs/>
          <w:sz w:val="24"/>
          <w:szCs w:val="24"/>
        </w:rPr>
        <w:t>159 126 996,00 zł</w:t>
      </w:r>
      <w:r w:rsidRPr="00E11CBE">
        <w:rPr>
          <w:rFonts w:asciiTheme="minorHAnsi" w:hAnsiTheme="minorHAnsi" w:cstheme="minorHAnsi"/>
          <w:bCs/>
          <w:color w:val="000000"/>
          <w:sz w:val="24"/>
          <w:szCs w:val="24"/>
        </w:rPr>
        <w:t>.</w:t>
      </w:r>
    </w:p>
    <w:p w14:paraId="3A302768"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 xml:space="preserve">Dochody bieżące nie ulegają zmianie i wynoszą </w:t>
      </w:r>
      <w:r w:rsidRPr="00E11CBE">
        <w:rPr>
          <w:rFonts w:asciiTheme="minorHAnsi" w:hAnsiTheme="minorHAnsi" w:cstheme="minorHAnsi"/>
          <w:bCs/>
          <w:sz w:val="24"/>
          <w:szCs w:val="24"/>
        </w:rPr>
        <w:t>154 451 896,00 zł.</w:t>
      </w:r>
    </w:p>
    <w:p w14:paraId="6464894F"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 xml:space="preserve">Dochody majątkowe nie ulegają zmianie i wynoszą </w:t>
      </w:r>
      <w:r w:rsidRPr="00E11CBE">
        <w:rPr>
          <w:rFonts w:asciiTheme="minorHAnsi" w:hAnsiTheme="minorHAnsi" w:cstheme="minorHAnsi"/>
          <w:bCs/>
          <w:sz w:val="24"/>
          <w:szCs w:val="24"/>
        </w:rPr>
        <w:t>4 675 100,00 zł.</w:t>
      </w:r>
    </w:p>
    <w:p w14:paraId="7FF4954E"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Na dochody majątkowe w kwocie 4 675 100,00 zł planowane do realizacji w roku 2024 składają się m.in. dochody:</w:t>
      </w:r>
    </w:p>
    <w:p w14:paraId="6510C9F8" w14:textId="77777777" w:rsidR="008412C7" w:rsidRPr="00E11CBE" w:rsidRDefault="008412C7" w:rsidP="00E11CBE">
      <w:pPr>
        <w:numPr>
          <w:ilvl w:val="0"/>
          <w:numId w:val="35"/>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hanging="360"/>
        <w:jc w:val="left"/>
        <w:rPr>
          <w:rFonts w:asciiTheme="minorHAnsi" w:hAnsiTheme="minorHAnsi" w:cstheme="minorHAnsi"/>
          <w:bCs/>
          <w:sz w:val="24"/>
          <w:szCs w:val="24"/>
        </w:rPr>
      </w:pPr>
      <w:r w:rsidRPr="00E11CBE">
        <w:rPr>
          <w:rFonts w:asciiTheme="minorHAnsi" w:hAnsiTheme="minorHAnsi" w:cstheme="minorHAnsi"/>
          <w:bCs/>
          <w:sz w:val="24"/>
          <w:szCs w:val="24"/>
        </w:rPr>
        <w:t>Ze sprzedaży majątku w kwocie 800 000,00 zł w tym:</w:t>
      </w:r>
    </w:p>
    <w:p w14:paraId="50211A04" w14:textId="77777777" w:rsidR="008412C7" w:rsidRPr="00E11CBE" w:rsidRDefault="008412C7" w:rsidP="00E11CBE">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E11CBE">
        <w:rPr>
          <w:rFonts w:asciiTheme="minorHAnsi" w:hAnsiTheme="minorHAnsi" w:cstheme="minorHAnsi"/>
          <w:bCs/>
          <w:sz w:val="24"/>
          <w:szCs w:val="24"/>
        </w:rPr>
        <w:t>wpływy ze sprzedaży lokali mieszkalnych będących własnością gminy,</w:t>
      </w:r>
    </w:p>
    <w:p w14:paraId="20EFED03" w14:textId="77777777" w:rsidR="008412C7" w:rsidRPr="00E11CBE" w:rsidRDefault="008412C7" w:rsidP="00E11CBE">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E11CBE">
        <w:rPr>
          <w:rFonts w:asciiTheme="minorHAnsi" w:hAnsiTheme="minorHAnsi" w:cstheme="minorHAnsi"/>
          <w:bCs/>
          <w:sz w:val="24"/>
          <w:szCs w:val="24"/>
        </w:rPr>
        <w:t xml:space="preserve">sprzedaż nieruchomości przy ul. </w:t>
      </w:r>
      <w:proofErr w:type="spellStart"/>
      <w:r w:rsidRPr="00E11CBE">
        <w:rPr>
          <w:rFonts w:asciiTheme="minorHAnsi" w:hAnsiTheme="minorHAnsi" w:cstheme="minorHAnsi"/>
          <w:bCs/>
          <w:sz w:val="24"/>
          <w:szCs w:val="24"/>
        </w:rPr>
        <w:t>Hm</w:t>
      </w:r>
      <w:proofErr w:type="spellEnd"/>
      <w:r w:rsidRPr="00E11CBE">
        <w:rPr>
          <w:rFonts w:asciiTheme="minorHAnsi" w:hAnsiTheme="minorHAnsi" w:cstheme="minorHAnsi"/>
          <w:bCs/>
          <w:sz w:val="24"/>
          <w:szCs w:val="24"/>
        </w:rPr>
        <w:t xml:space="preserve">. W. </w:t>
      </w:r>
      <w:proofErr w:type="spellStart"/>
      <w:r w:rsidRPr="00E11CBE">
        <w:rPr>
          <w:rFonts w:asciiTheme="minorHAnsi" w:hAnsiTheme="minorHAnsi" w:cstheme="minorHAnsi"/>
          <w:bCs/>
          <w:sz w:val="24"/>
          <w:szCs w:val="24"/>
        </w:rPr>
        <w:t>Szczęsnej</w:t>
      </w:r>
      <w:proofErr w:type="spellEnd"/>
      <w:r w:rsidRPr="00E11CBE">
        <w:rPr>
          <w:rFonts w:asciiTheme="minorHAnsi" w:hAnsiTheme="minorHAnsi" w:cstheme="minorHAnsi"/>
          <w:bCs/>
          <w:sz w:val="24"/>
          <w:szCs w:val="24"/>
        </w:rPr>
        <w:t xml:space="preserve"> – </w:t>
      </w:r>
      <w:proofErr w:type="spellStart"/>
      <w:r w:rsidRPr="00E11CBE">
        <w:rPr>
          <w:rFonts w:asciiTheme="minorHAnsi" w:hAnsiTheme="minorHAnsi" w:cstheme="minorHAnsi"/>
          <w:bCs/>
          <w:sz w:val="24"/>
          <w:szCs w:val="24"/>
        </w:rPr>
        <w:t>Lesiowskiej</w:t>
      </w:r>
      <w:proofErr w:type="spellEnd"/>
      <w:r w:rsidRPr="00E11CBE">
        <w:rPr>
          <w:rFonts w:asciiTheme="minorHAnsi" w:hAnsiTheme="minorHAnsi" w:cstheme="minorHAnsi"/>
          <w:bCs/>
          <w:sz w:val="24"/>
          <w:szCs w:val="24"/>
        </w:rPr>
        <w:t xml:space="preserve"> – dz. 1688, 1689/1 i in. (część),</w:t>
      </w:r>
    </w:p>
    <w:p w14:paraId="2F645299" w14:textId="77777777" w:rsidR="008412C7" w:rsidRPr="00E11CBE" w:rsidRDefault="008412C7" w:rsidP="00E11CBE">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E11CBE">
        <w:rPr>
          <w:rFonts w:asciiTheme="minorHAnsi" w:hAnsiTheme="minorHAnsi" w:cstheme="minorHAnsi"/>
          <w:bCs/>
          <w:sz w:val="24"/>
          <w:szCs w:val="24"/>
        </w:rPr>
        <w:t>sprzedaż nieruchomości przy ul. Macierzanki – dz. 4847, 4848 i in. (część),</w:t>
      </w:r>
    </w:p>
    <w:p w14:paraId="36C18E80" w14:textId="77777777" w:rsidR="008412C7" w:rsidRPr="00E11CBE" w:rsidRDefault="008412C7" w:rsidP="00E11CBE">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E11CBE">
        <w:rPr>
          <w:rFonts w:asciiTheme="minorHAnsi" w:hAnsiTheme="minorHAnsi" w:cstheme="minorHAnsi"/>
          <w:bCs/>
          <w:sz w:val="24"/>
          <w:szCs w:val="24"/>
        </w:rPr>
        <w:t>sprzedaż nieruchomości przy ul. Lawendowej – dz. 9102 i in. (część),</w:t>
      </w:r>
    </w:p>
    <w:p w14:paraId="3A8492F3" w14:textId="77777777" w:rsidR="008412C7" w:rsidRPr="00E11CBE" w:rsidRDefault="008412C7" w:rsidP="00E11CBE">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E11CBE">
        <w:rPr>
          <w:rFonts w:asciiTheme="minorHAnsi" w:hAnsiTheme="minorHAnsi" w:cstheme="minorHAnsi"/>
          <w:bCs/>
          <w:sz w:val="24"/>
          <w:szCs w:val="24"/>
        </w:rPr>
        <w:t>sprzedaż nieruchomości przy ul. A. Bienia – dz. 1409/11 i in. (część),</w:t>
      </w:r>
    </w:p>
    <w:p w14:paraId="0B0654F0" w14:textId="77777777" w:rsidR="008412C7" w:rsidRPr="00E11CBE" w:rsidRDefault="008412C7" w:rsidP="00E11CBE">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E11CBE">
        <w:rPr>
          <w:rFonts w:asciiTheme="minorHAnsi" w:hAnsiTheme="minorHAnsi" w:cstheme="minorHAnsi"/>
          <w:bCs/>
          <w:sz w:val="24"/>
          <w:szCs w:val="24"/>
        </w:rPr>
        <w:t>sprzedaż nieruchomości przy ul. Broniewskiego – dz. 2794/32,</w:t>
      </w:r>
    </w:p>
    <w:p w14:paraId="0CF53ACE" w14:textId="77777777" w:rsidR="008412C7" w:rsidRPr="00E11CBE" w:rsidRDefault="008412C7" w:rsidP="00E11CBE">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E11CBE">
        <w:rPr>
          <w:rFonts w:asciiTheme="minorHAnsi" w:hAnsiTheme="minorHAnsi" w:cstheme="minorHAnsi"/>
          <w:bCs/>
          <w:sz w:val="24"/>
          <w:szCs w:val="24"/>
        </w:rPr>
        <w:t>sprzedaż nieruchomości przy ul. Żuromińskiej – dz. 1034/6,</w:t>
      </w:r>
    </w:p>
    <w:p w14:paraId="36DDAC7B" w14:textId="77777777" w:rsidR="008412C7" w:rsidRPr="00E11CBE" w:rsidRDefault="008412C7" w:rsidP="00E11CBE">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E11CBE">
        <w:rPr>
          <w:rFonts w:asciiTheme="minorHAnsi" w:hAnsiTheme="minorHAnsi" w:cstheme="minorHAnsi"/>
          <w:bCs/>
          <w:sz w:val="24"/>
          <w:szCs w:val="24"/>
        </w:rPr>
        <w:t xml:space="preserve">sprzedaż nieruchomości przy ul. </w:t>
      </w:r>
      <w:proofErr w:type="spellStart"/>
      <w:r w:rsidRPr="00E11CBE">
        <w:rPr>
          <w:rFonts w:asciiTheme="minorHAnsi" w:hAnsiTheme="minorHAnsi" w:cstheme="minorHAnsi"/>
          <w:bCs/>
          <w:sz w:val="24"/>
          <w:szCs w:val="24"/>
        </w:rPr>
        <w:t>Padlewskiego</w:t>
      </w:r>
      <w:proofErr w:type="spellEnd"/>
      <w:r w:rsidRPr="00E11CBE">
        <w:rPr>
          <w:rFonts w:asciiTheme="minorHAnsi" w:hAnsiTheme="minorHAnsi" w:cstheme="minorHAnsi"/>
          <w:bCs/>
          <w:sz w:val="24"/>
          <w:szCs w:val="24"/>
        </w:rPr>
        <w:t xml:space="preserve"> – dz. 9000/1 i in. </w:t>
      </w:r>
    </w:p>
    <w:p w14:paraId="712EB4A3" w14:textId="77777777" w:rsidR="008412C7" w:rsidRPr="00E11CBE" w:rsidRDefault="008412C7" w:rsidP="00E11CBE">
      <w:pPr>
        <w:numPr>
          <w:ilvl w:val="0"/>
          <w:numId w:val="35"/>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hanging="360"/>
        <w:jc w:val="left"/>
        <w:rPr>
          <w:rFonts w:asciiTheme="minorHAnsi" w:hAnsiTheme="minorHAnsi" w:cstheme="minorHAnsi"/>
          <w:bCs/>
          <w:sz w:val="24"/>
          <w:szCs w:val="24"/>
        </w:rPr>
      </w:pPr>
      <w:r w:rsidRPr="00E11CBE">
        <w:rPr>
          <w:rFonts w:asciiTheme="minorHAnsi" w:hAnsiTheme="minorHAnsi" w:cstheme="minorHAnsi"/>
          <w:bCs/>
          <w:sz w:val="24"/>
          <w:szCs w:val="24"/>
        </w:rPr>
        <w:t>Wpływy z tytułu przekształcenia prawa użytkowania wieczystego w prawo własności w kwocie 200 000,00 zł.</w:t>
      </w:r>
    </w:p>
    <w:p w14:paraId="27D4B5C5" w14:textId="77777777" w:rsidR="008412C7" w:rsidRPr="00E11CBE" w:rsidRDefault="008412C7" w:rsidP="00E11CBE">
      <w:pPr>
        <w:numPr>
          <w:ilvl w:val="0"/>
          <w:numId w:val="35"/>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hanging="360"/>
        <w:jc w:val="left"/>
        <w:rPr>
          <w:rFonts w:asciiTheme="minorHAnsi" w:hAnsiTheme="minorHAnsi" w:cstheme="minorHAnsi"/>
          <w:bCs/>
          <w:sz w:val="24"/>
          <w:szCs w:val="24"/>
        </w:rPr>
      </w:pPr>
      <w:r w:rsidRPr="00E11CBE">
        <w:rPr>
          <w:rFonts w:asciiTheme="minorHAnsi" w:hAnsiTheme="minorHAnsi" w:cstheme="minorHAnsi"/>
          <w:bCs/>
          <w:sz w:val="24"/>
          <w:szCs w:val="24"/>
        </w:rPr>
        <w:t>Dochody ze środków otrzymanych od Województwa Mazowieckiego na realizację zadania inwestycyjnego pn. „Przebudowa ul. Zabrody w Mławie” w kwocie 700 000,00 zł.</w:t>
      </w:r>
    </w:p>
    <w:p w14:paraId="264E176A" w14:textId="77777777" w:rsidR="008412C7" w:rsidRPr="00E11CBE" w:rsidRDefault="008412C7" w:rsidP="00E11CBE">
      <w:pPr>
        <w:numPr>
          <w:ilvl w:val="0"/>
          <w:numId w:val="35"/>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hanging="360"/>
        <w:jc w:val="left"/>
        <w:rPr>
          <w:rFonts w:asciiTheme="minorHAnsi" w:hAnsiTheme="minorHAnsi" w:cstheme="minorHAnsi"/>
          <w:bCs/>
          <w:sz w:val="24"/>
          <w:szCs w:val="24"/>
        </w:rPr>
      </w:pPr>
      <w:r w:rsidRPr="00E11CBE">
        <w:rPr>
          <w:rFonts w:asciiTheme="minorHAnsi" w:hAnsiTheme="minorHAnsi" w:cstheme="minorHAnsi"/>
          <w:bCs/>
          <w:sz w:val="24"/>
          <w:szCs w:val="24"/>
        </w:rPr>
        <w:t>Dochody ze środków otrzymanych z Rządowego Programu Odbudowy Zabytków na realizację zadania inwestycyjnego pn. „Realizacja programu prac konserwatorskich w zabytkowym kościele p.w. Św. Trójcy w Mławie” w kwocie 975 100,00 zł.</w:t>
      </w:r>
    </w:p>
    <w:p w14:paraId="3AC1A753" w14:textId="5AAA3672" w:rsidR="008412C7" w:rsidRPr="00E11CBE" w:rsidRDefault="008412C7" w:rsidP="00E11CBE">
      <w:pPr>
        <w:numPr>
          <w:ilvl w:val="0"/>
          <w:numId w:val="35"/>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hanging="360"/>
        <w:jc w:val="left"/>
        <w:rPr>
          <w:rFonts w:asciiTheme="minorHAnsi" w:hAnsiTheme="minorHAnsi" w:cstheme="minorHAnsi"/>
          <w:bCs/>
          <w:sz w:val="24"/>
          <w:szCs w:val="24"/>
        </w:rPr>
      </w:pPr>
      <w:r w:rsidRPr="00E11CBE">
        <w:rPr>
          <w:rFonts w:asciiTheme="minorHAnsi" w:hAnsiTheme="minorHAnsi" w:cstheme="minorHAnsi"/>
          <w:bCs/>
          <w:sz w:val="24"/>
          <w:szCs w:val="24"/>
        </w:rPr>
        <w:t>Dochody ze środków otrzymanych z Rządowego Funduszu Polski Ład: Program Inwestycji Strategicznych na realizację zadania inwestycyjnego pn. „Modernizacja bazy sportowej przy Szkole Podstawowej Nr 2 w Mławie” w kwocie 2 000 000,00 zł.</w:t>
      </w:r>
    </w:p>
    <w:p w14:paraId="323CF884" w14:textId="77777777" w:rsidR="008412C7" w:rsidRPr="00E11CBE" w:rsidRDefault="008412C7" w:rsidP="00E11CB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p>
    <w:p w14:paraId="68169FDD"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 xml:space="preserve">Dochody budżetu Miasta na 2025 rok nie ulegają zmianie i wynoszą </w:t>
      </w:r>
      <w:r w:rsidRPr="00E11CBE">
        <w:rPr>
          <w:rFonts w:asciiTheme="minorHAnsi" w:hAnsiTheme="minorHAnsi" w:cstheme="minorHAnsi"/>
          <w:bCs/>
          <w:sz w:val="24"/>
          <w:szCs w:val="24"/>
        </w:rPr>
        <w:t>163 382 838,00 zł</w:t>
      </w:r>
      <w:r w:rsidRPr="00E11CBE">
        <w:rPr>
          <w:rFonts w:asciiTheme="minorHAnsi" w:hAnsiTheme="minorHAnsi" w:cstheme="minorHAnsi"/>
          <w:bCs/>
          <w:color w:val="000000"/>
          <w:sz w:val="24"/>
          <w:szCs w:val="24"/>
        </w:rPr>
        <w:t>.</w:t>
      </w:r>
    </w:p>
    <w:p w14:paraId="46FFDF2A"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lastRenderedPageBreak/>
        <w:t xml:space="preserve">Dochody bieżące nie ulegają zmianie i wynoszą </w:t>
      </w:r>
      <w:r w:rsidRPr="00E11CBE">
        <w:rPr>
          <w:rFonts w:asciiTheme="minorHAnsi" w:hAnsiTheme="minorHAnsi" w:cstheme="minorHAnsi"/>
          <w:bCs/>
          <w:sz w:val="24"/>
          <w:szCs w:val="24"/>
        </w:rPr>
        <w:t>159 282 838,00 zł</w:t>
      </w:r>
      <w:r w:rsidRPr="00E11CBE">
        <w:rPr>
          <w:rFonts w:asciiTheme="minorHAnsi" w:hAnsiTheme="minorHAnsi" w:cstheme="minorHAnsi"/>
          <w:bCs/>
          <w:color w:val="000000"/>
          <w:sz w:val="24"/>
          <w:szCs w:val="24"/>
        </w:rPr>
        <w:t>.</w:t>
      </w:r>
    </w:p>
    <w:p w14:paraId="61212E17"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Dochody majątkowe nie ulegają i wynoszą 4 </w:t>
      </w:r>
      <w:r w:rsidRPr="00E11CBE">
        <w:rPr>
          <w:rFonts w:asciiTheme="minorHAnsi" w:hAnsiTheme="minorHAnsi" w:cstheme="minorHAnsi"/>
          <w:bCs/>
          <w:sz w:val="24"/>
          <w:szCs w:val="24"/>
        </w:rPr>
        <w:t>100 000,00 zł</w:t>
      </w:r>
      <w:r w:rsidRPr="00E11CBE">
        <w:rPr>
          <w:rFonts w:asciiTheme="minorHAnsi" w:hAnsiTheme="minorHAnsi" w:cstheme="minorHAnsi"/>
          <w:bCs/>
          <w:color w:val="000000"/>
          <w:sz w:val="24"/>
          <w:szCs w:val="24"/>
        </w:rPr>
        <w:t>.</w:t>
      </w:r>
    </w:p>
    <w:p w14:paraId="08B1CC6C" w14:textId="77777777" w:rsidR="004A61C5" w:rsidRPr="00E11CBE" w:rsidRDefault="004A61C5"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p>
    <w:p w14:paraId="50F20E68"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Na dochody majątkowe w kwocie 4 100 000,00 zł planowane do realizacji w roku 2025 składają się dochody:</w:t>
      </w:r>
    </w:p>
    <w:p w14:paraId="711F94C1" w14:textId="77777777" w:rsidR="008412C7" w:rsidRPr="00E11CBE" w:rsidRDefault="008412C7" w:rsidP="00E11CBE">
      <w:pPr>
        <w:numPr>
          <w:ilvl w:val="0"/>
          <w:numId w:val="36"/>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Ze sprzedaży majątku w kwocie 600 000,00 zł w tym:</w:t>
      </w:r>
    </w:p>
    <w:p w14:paraId="639A9C4F" w14:textId="77777777" w:rsidR="008412C7" w:rsidRPr="00E11CBE" w:rsidRDefault="008412C7" w:rsidP="00E11CBE">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E11CBE">
        <w:rPr>
          <w:rFonts w:asciiTheme="minorHAnsi" w:hAnsiTheme="minorHAnsi" w:cstheme="minorHAnsi"/>
          <w:bCs/>
          <w:sz w:val="24"/>
          <w:szCs w:val="24"/>
        </w:rPr>
        <w:t>wpływy ze sprzedaży lokali mieszkalnych będących własnością gminy,</w:t>
      </w:r>
    </w:p>
    <w:p w14:paraId="3D6B67A1" w14:textId="77777777" w:rsidR="008412C7" w:rsidRPr="00E11CBE" w:rsidRDefault="008412C7" w:rsidP="00E11CBE">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E11CBE">
        <w:rPr>
          <w:rFonts w:asciiTheme="minorHAnsi" w:hAnsiTheme="minorHAnsi" w:cstheme="minorHAnsi"/>
          <w:bCs/>
          <w:sz w:val="24"/>
          <w:szCs w:val="24"/>
        </w:rPr>
        <w:t xml:space="preserve">sprzedaż nieruchomości przy ul. </w:t>
      </w:r>
      <w:proofErr w:type="spellStart"/>
      <w:r w:rsidRPr="00E11CBE">
        <w:rPr>
          <w:rFonts w:asciiTheme="minorHAnsi" w:hAnsiTheme="minorHAnsi" w:cstheme="minorHAnsi"/>
          <w:bCs/>
          <w:sz w:val="24"/>
          <w:szCs w:val="24"/>
        </w:rPr>
        <w:t>Padlewskiego</w:t>
      </w:r>
      <w:proofErr w:type="spellEnd"/>
      <w:r w:rsidRPr="00E11CBE">
        <w:rPr>
          <w:rFonts w:asciiTheme="minorHAnsi" w:hAnsiTheme="minorHAnsi" w:cstheme="minorHAnsi"/>
          <w:bCs/>
          <w:sz w:val="24"/>
          <w:szCs w:val="24"/>
        </w:rPr>
        <w:t xml:space="preserve"> – dz. 817/2 i in.,</w:t>
      </w:r>
    </w:p>
    <w:p w14:paraId="5C7358AA" w14:textId="77777777" w:rsidR="008412C7" w:rsidRPr="00E11CBE" w:rsidRDefault="008412C7" w:rsidP="00E11CBE">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E11CBE">
        <w:rPr>
          <w:rFonts w:asciiTheme="minorHAnsi" w:hAnsiTheme="minorHAnsi" w:cstheme="minorHAnsi"/>
          <w:bCs/>
          <w:sz w:val="24"/>
          <w:szCs w:val="24"/>
        </w:rPr>
        <w:t>sprzedaż nieruchomości przy ul. Gdyńska – dz. 53/1 i in.,</w:t>
      </w:r>
    </w:p>
    <w:p w14:paraId="501D4F0B" w14:textId="77777777" w:rsidR="008412C7" w:rsidRPr="00E11CBE" w:rsidRDefault="008412C7" w:rsidP="00E11CBE">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E11CBE">
        <w:rPr>
          <w:rFonts w:asciiTheme="minorHAnsi" w:hAnsiTheme="minorHAnsi" w:cstheme="minorHAnsi"/>
          <w:bCs/>
          <w:sz w:val="24"/>
          <w:szCs w:val="24"/>
        </w:rPr>
        <w:t xml:space="preserve">sprzedaż nieruchomości przy ul. </w:t>
      </w:r>
      <w:proofErr w:type="spellStart"/>
      <w:r w:rsidRPr="00E11CBE">
        <w:rPr>
          <w:rFonts w:asciiTheme="minorHAnsi" w:hAnsiTheme="minorHAnsi" w:cstheme="minorHAnsi"/>
          <w:bCs/>
          <w:sz w:val="24"/>
          <w:szCs w:val="24"/>
        </w:rPr>
        <w:t>Alterta</w:t>
      </w:r>
      <w:proofErr w:type="spellEnd"/>
      <w:r w:rsidRPr="00E11CBE">
        <w:rPr>
          <w:rFonts w:asciiTheme="minorHAnsi" w:hAnsiTheme="minorHAnsi" w:cstheme="minorHAnsi"/>
          <w:bCs/>
          <w:sz w:val="24"/>
          <w:szCs w:val="24"/>
        </w:rPr>
        <w:t xml:space="preserve"> – dz. 4588, 4589,</w:t>
      </w:r>
    </w:p>
    <w:p w14:paraId="0F6E384F" w14:textId="77777777" w:rsidR="008412C7" w:rsidRPr="00E11CBE" w:rsidRDefault="008412C7" w:rsidP="00E11CBE">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E11CBE">
        <w:rPr>
          <w:rFonts w:asciiTheme="minorHAnsi" w:hAnsiTheme="minorHAnsi" w:cstheme="minorHAnsi"/>
          <w:bCs/>
          <w:sz w:val="24"/>
          <w:szCs w:val="24"/>
        </w:rPr>
        <w:t>sprzedaż nieruchomości na Os. Młodych – dz. 2577/28,</w:t>
      </w:r>
    </w:p>
    <w:p w14:paraId="1272E3FA" w14:textId="77777777" w:rsidR="008412C7" w:rsidRPr="00E11CBE" w:rsidRDefault="008412C7" w:rsidP="00E11CBE">
      <w:pPr>
        <w:numPr>
          <w:ilvl w:val="1"/>
          <w:numId w:val="30"/>
        </w:numPr>
        <w:tabs>
          <w:tab w:val="left" w:pos="71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14" w:hanging="357"/>
        <w:jc w:val="left"/>
        <w:rPr>
          <w:rFonts w:asciiTheme="minorHAnsi" w:hAnsiTheme="minorHAnsi" w:cstheme="minorHAnsi"/>
          <w:bCs/>
          <w:sz w:val="24"/>
          <w:szCs w:val="24"/>
        </w:rPr>
      </w:pPr>
      <w:r w:rsidRPr="00E11CBE">
        <w:rPr>
          <w:rFonts w:asciiTheme="minorHAnsi" w:hAnsiTheme="minorHAnsi" w:cstheme="minorHAnsi"/>
          <w:bCs/>
          <w:sz w:val="24"/>
          <w:szCs w:val="24"/>
        </w:rPr>
        <w:t xml:space="preserve">sprzedaż nieruchomości przy ul. Macierzanki – 4848/2 i in. </w:t>
      </w:r>
    </w:p>
    <w:p w14:paraId="5CA0A6EA" w14:textId="77777777" w:rsidR="008412C7" w:rsidRPr="00E11CBE" w:rsidRDefault="008412C7" w:rsidP="00E11CBE">
      <w:pPr>
        <w:numPr>
          <w:ilvl w:val="0"/>
          <w:numId w:val="36"/>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Wpływy z tytułu przekształcenia prawa użytkowania wieczystego w prawo własności w kwocie 200 000,00 zł.</w:t>
      </w:r>
    </w:p>
    <w:p w14:paraId="1A304896" w14:textId="77777777" w:rsidR="008412C7" w:rsidRPr="00E11CBE" w:rsidRDefault="008412C7" w:rsidP="00E11CBE">
      <w:pPr>
        <w:numPr>
          <w:ilvl w:val="0"/>
          <w:numId w:val="36"/>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Dochody ze środków otrzymanych od Województwa Mazowieckiego na realizację zadania inwestycyjnego pn. „Przebudowa ul. Zabrody w Mławie” w kwocie 3 300 000,00 zł.</w:t>
      </w:r>
    </w:p>
    <w:p w14:paraId="495D5358" w14:textId="77777777" w:rsidR="008412C7" w:rsidRPr="00E11CBE" w:rsidRDefault="008412C7" w:rsidP="00E11CBE">
      <w:pP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color w:val="000000"/>
          <w:sz w:val="24"/>
          <w:szCs w:val="24"/>
        </w:rPr>
      </w:pPr>
    </w:p>
    <w:p w14:paraId="1C53414B" w14:textId="7A19FCB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 xml:space="preserve">Wydatki budżetu Miasta na 2023 rok ulegają zmianie o kwotę (+384 302,41 zł) i po zmianie wynoszą 245 614 795,00 zł. </w:t>
      </w:r>
    </w:p>
    <w:p w14:paraId="081DBCAC" w14:textId="77777777" w:rsidR="006F699D" w:rsidRPr="00E11CBE" w:rsidRDefault="006F699D"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p>
    <w:p w14:paraId="40FCAA6B" w14:textId="77777777" w:rsidR="008412C7" w:rsidRPr="00E11CBE" w:rsidRDefault="008412C7" w:rsidP="00E11C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Wydatki bieżące ulegają zmianie o kwotę (+511 302,41 zł) i po zmianie wynoszą 157 376 448,97 zł.</w:t>
      </w:r>
    </w:p>
    <w:p w14:paraId="3822B259"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Powodem zmiany jest:</w:t>
      </w:r>
    </w:p>
    <w:p w14:paraId="2620D441" w14:textId="77777777" w:rsidR="008412C7" w:rsidRPr="00E11CBE" w:rsidRDefault="008412C7" w:rsidP="00E11CBE">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Zwiększenie planu wydatków w kwocie (+511 333,14 zł) wprowadzone Zarządzeniem Burmistrza Miasta Mława Nr 226/2023 z dnia 31 października 2023 r.</w:t>
      </w:r>
    </w:p>
    <w:p w14:paraId="547B85DF" w14:textId="77777777" w:rsidR="008412C7" w:rsidRPr="00E11CBE" w:rsidRDefault="008412C7" w:rsidP="00E11CBE">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Zwiększenie planu wydatków w kwocie (+9 188,27 zł) wprowadzone Zarządzeniem Burmistrza Miasta Mława Nr 237/2023 z dnia 9 listopada 2023 r.</w:t>
      </w:r>
    </w:p>
    <w:p w14:paraId="21CBA80F" w14:textId="77777777" w:rsidR="008412C7" w:rsidRPr="00E11CBE" w:rsidRDefault="008412C7" w:rsidP="00E11CBE">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Zwiększenie planu wydatków w kwocie (+8 000,00 zł) z tytułu zwrotu niewykorzystanych dotacji oraz płatności.</w:t>
      </w:r>
    </w:p>
    <w:p w14:paraId="1CFB1E72" w14:textId="77777777" w:rsidR="008412C7" w:rsidRPr="00E11CBE" w:rsidRDefault="008412C7" w:rsidP="00E11CBE">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color w:val="000000"/>
          <w:sz w:val="24"/>
          <w:szCs w:val="24"/>
        </w:rPr>
        <w:t>Zmniejszenie planu wydatków w kwocie (-38 435,00 zł) z tytułu wynagrodzeń i składek od nich naliczanych.</w:t>
      </w:r>
    </w:p>
    <w:p w14:paraId="68CBAA78" w14:textId="77777777" w:rsidR="008412C7" w:rsidRPr="00E11CBE" w:rsidRDefault="008412C7" w:rsidP="00E11CBE">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color w:val="000000"/>
          <w:sz w:val="24"/>
          <w:szCs w:val="24"/>
        </w:rPr>
        <w:t>Zwiększenie planu wydatków w kwocie (+1,00 zł) z tytułu zakupu materiałów i wyposażenia.</w:t>
      </w:r>
    </w:p>
    <w:p w14:paraId="68579A21" w14:textId="77777777" w:rsidR="008412C7" w:rsidRPr="00E11CBE" w:rsidRDefault="008412C7" w:rsidP="00E11CBE">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color w:val="000000"/>
          <w:sz w:val="24"/>
          <w:szCs w:val="24"/>
        </w:rPr>
        <w:t>Zmniejszenie planu wydatków w kwocie (-31 870,00 zł) z tytułu zakupu energii.</w:t>
      </w:r>
    </w:p>
    <w:p w14:paraId="03C0CA58" w14:textId="77777777" w:rsidR="008412C7" w:rsidRPr="00E11CBE" w:rsidRDefault="008412C7" w:rsidP="00E11CBE">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color w:val="000000"/>
          <w:sz w:val="24"/>
          <w:szCs w:val="24"/>
        </w:rPr>
        <w:t>Zwiększenie planu wydatków w kwocie (+12 000,00 zł) z tytułu zakupu usług pozostałych.</w:t>
      </w:r>
    </w:p>
    <w:p w14:paraId="161F4A18" w14:textId="77777777" w:rsidR="008412C7" w:rsidRPr="00E11CBE" w:rsidRDefault="008412C7" w:rsidP="00E11CBE">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color w:val="000000"/>
          <w:sz w:val="24"/>
          <w:szCs w:val="24"/>
        </w:rPr>
        <w:t>Zwiększenie planu wydatków w kwocie (+49 085,00 zł) z tytułu odpisów na zakładowy fundusz świadczeń socjalnych.</w:t>
      </w:r>
    </w:p>
    <w:p w14:paraId="496A3011" w14:textId="77777777" w:rsidR="008412C7" w:rsidRPr="00E11CBE" w:rsidRDefault="008412C7" w:rsidP="00E11CBE">
      <w:pPr>
        <w:numPr>
          <w:ilvl w:val="0"/>
          <w:numId w:val="3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color w:val="000000"/>
          <w:sz w:val="24"/>
          <w:szCs w:val="24"/>
        </w:rPr>
        <w:t>Zmniejszenie planu wydatków w kwocie (-8 000,00 zł) z tytułu pozostałych odsetek.</w:t>
      </w:r>
    </w:p>
    <w:p w14:paraId="4690D12B" w14:textId="77777777" w:rsidR="006F699D" w:rsidRPr="00E11CBE" w:rsidRDefault="006F699D" w:rsidP="00E11CB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p>
    <w:p w14:paraId="09C2E29B" w14:textId="77777777" w:rsidR="008412C7" w:rsidRPr="00E11CBE" w:rsidRDefault="008412C7" w:rsidP="00E11CB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Wydatki majątkowe ulegają zmianie o kwotę (-127 000,00 zł) i po zmianie wynoszą 88 238 346,03 zł.</w:t>
      </w:r>
    </w:p>
    <w:p w14:paraId="046A51F4" w14:textId="77777777" w:rsidR="005246AC" w:rsidRPr="00E11CBE" w:rsidRDefault="005246AC" w:rsidP="00E11CB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p>
    <w:p w14:paraId="147C1367"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Powodem zmiany jest:</w:t>
      </w:r>
    </w:p>
    <w:p w14:paraId="770107A5" w14:textId="77777777" w:rsidR="008412C7" w:rsidRPr="00E11CBE" w:rsidRDefault="008412C7" w:rsidP="00E11CBE">
      <w:pPr>
        <w:numPr>
          <w:ilvl w:val="0"/>
          <w:numId w:val="37"/>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color w:val="000000"/>
          <w:sz w:val="24"/>
          <w:szCs w:val="24"/>
        </w:rPr>
        <w:t>Zmniejszenie planu wydatków w kwocie (-12 000,00 zł) przeznaczonych na realizację zadnia inwestycyjnego pn. „Zakup pieca gazowego dla potrzeb Miejskiego Ośrodka Pomocy Społecznej w Mławie”.</w:t>
      </w:r>
    </w:p>
    <w:p w14:paraId="7D8F2BBD" w14:textId="77777777" w:rsidR="008412C7" w:rsidRPr="00E11CBE" w:rsidRDefault="008412C7" w:rsidP="00E11CBE">
      <w:pPr>
        <w:numPr>
          <w:ilvl w:val="0"/>
          <w:numId w:val="37"/>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color w:val="000000"/>
          <w:sz w:val="24"/>
          <w:szCs w:val="24"/>
        </w:rPr>
        <w:t>Zmniejszenie planu wydatków w kwocie (-115 000,00 zł) przeznaczonych na realizację zadnia inwestycyjnego pn. „Budowa i przebudowa punktów świetlnych na terenie Miasta Mława”.</w:t>
      </w:r>
    </w:p>
    <w:p w14:paraId="13722889"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p>
    <w:p w14:paraId="1D89BCA7"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Wydatki budżetu Miasta na 2024 rok ulegają zmianie o kwotę (+4 265 926,87zł) i po zmianie wynoszą 182 451 996,84 zł.</w:t>
      </w:r>
    </w:p>
    <w:p w14:paraId="481724F0"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Wydatki bieżące nie ulegają zmianie i wynoszą 151 579 367,42 zł.</w:t>
      </w:r>
    </w:p>
    <w:p w14:paraId="3AF0F5F6"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Wydatki majątkowe ulegają zmianie o kwotę (+4 265 926,87 zł) i po zmianie wynoszą 30 872 629,42 zł.</w:t>
      </w:r>
    </w:p>
    <w:p w14:paraId="4918B1FD"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Powodem zmiany jest:</w:t>
      </w:r>
    </w:p>
    <w:p w14:paraId="537105A9" w14:textId="77777777" w:rsidR="008412C7" w:rsidRPr="00E11CBE" w:rsidRDefault="008412C7" w:rsidP="00E11CBE">
      <w:pPr>
        <w:numPr>
          <w:ilvl w:val="0"/>
          <w:numId w:val="43"/>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Zwiększenie planu wydatków w kwocie (+4 265 926,87 zł) z przeznaczeniem na realizację zadania pn. „Budowa i przebudowa dróg na terenie Miasta Mława”.</w:t>
      </w:r>
    </w:p>
    <w:p w14:paraId="31F2FA90" w14:textId="77777777" w:rsidR="008412C7" w:rsidRPr="00E11CBE" w:rsidRDefault="008412C7" w:rsidP="00E11CBE">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p>
    <w:p w14:paraId="51833BCE"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Wydatki budżetu Miasta na 2025 rok nie ulegają zmianie i wynoszą 159 382 838,00 zł.</w:t>
      </w:r>
    </w:p>
    <w:p w14:paraId="329A3158"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Wydatki bieżące nie ulegają zmianie i wynoszą 154 864 900,00 zł.</w:t>
      </w:r>
    </w:p>
    <w:p w14:paraId="6063B8D6"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Wydatki majątkowe nie ulegają zmianie i wynoszą 4 517 938,00 zł.</w:t>
      </w:r>
    </w:p>
    <w:p w14:paraId="6CB6C899"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p>
    <w:p w14:paraId="3B3A9423" w14:textId="45A34031" w:rsidR="008412C7" w:rsidRPr="00E11CBE" w:rsidRDefault="008412C7" w:rsidP="00E11CBE">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Wynik budżetu ulega zmianie</w:t>
      </w:r>
    </w:p>
    <w:p w14:paraId="5151D49C"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bookmarkStart w:id="2" w:name="_Hlk145675286"/>
      <w:r w:rsidRPr="00E11CBE">
        <w:rPr>
          <w:rFonts w:asciiTheme="minorHAnsi" w:hAnsiTheme="minorHAnsi" w:cstheme="minorHAnsi"/>
          <w:bCs/>
          <w:color w:val="000000" w:themeColor="text1"/>
          <w:sz w:val="24"/>
          <w:szCs w:val="24"/>
        </w:rPr>
        <w:t xml:space="preserve">W roku 2023 różnica między dochodami i wydatkami budżetu Miasta stanowi deficyt, który  ulega zmianie o kwotę (-844 371,52 zł) i po zmianie </w:t>
      </w:r>
      <w:r w:rsidRPr="00E11CBE">
        <w:rPr>
          <w:rFonts w:asciiTheme="minorHAnsi" w:hAnsiTheme="minorHAnsi" w:cstheme="minorHAnsi"/>
          <w:bCs/>
          <w:sz w:val="24"/>
          <w:szCs w:val="24"/>
        </w:rPr>
        <w:t xml:space="preserve">wynosi 21 947 627,39  zł. Planowany deficyt zostanie pokryty przychodami z: </w:t>
      </w:r>
    </w:p>
    <w:bookmarkEnd w:id="2"/>
    <w:p w14:paraId="4B5652F7" w14:textId="77777777" w:rsidR="008412C7" w:rsidRPr="00E11CBE" w:rsidRDefault="008412C7" w:rsidP="00E11CBE">
      <w:pPr>
        <w:pStyle w:val="Akapitzlist"/>
        <w:numPr>
          <w:ilvl w:val="0"/>
          <w:numId w:val="4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contextualSpacing w:val="0"/>
        <w:rPr>
          <w:rFonts w:asciiTheme="minorHAnsi" w:hAnsiTheme="minorHAnsi" w:cstheme="minorHAnsi"/>
          <w:bCs/>
          <w:sz w:val="24"/>
          <w:szCs w:val="24"/>
        </w:rPr>
      </w:pPr>
      <w:r w:rsidRPr="00E11CBE">
        <w:rPr>
          <w:rFonts w:asciiTheme="minorHAnsi" w:hAnsiTheme="minorHAnsi" w:cstheme="minorHAnsi"/>
          <w:bCs/>
          <w:sz w:val="24"/>
          <w:szCs w:val="24"/>
        </w:rPr>
        <w:t>Niewykorzystanych środków pieniężnych, o których mowa w art. 217 ust. 2 pkt 8 w kwocie 3 093 728,73 zł, w tym:</w:t>
      </w:r>
    </w:p>
    <w:p w14:paraId="49B9B5F5" w14:textId="77777777" w:rsidR="008412C7" w:rsidRPr="00E11CBE" w:rsidRDefault="008412C7" w:rsidP="00E11CBE">
      <w:pPr>
        <w:pStyle w:val="Akapitzlist"/>
        <w:numPr>
          <w:ilvl w:val="1"/>
          <w:numId w:val="4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E11CBE">
        <w:rPr>
          <w:rFonts w:asciiTheme="minorHAnsi" w:hAnsiTheme="minorHAnsi" w:cstheme="minorHAnsi"/>
          <w:bCs/>
          <w:sz w:val="24"/>
          <w:szCs w:val="24"/>
        </w:rPr>
        <w:t>środki z roku 2022 pochodzące z Funduszu Przeciwdziałania COVID dotyczące realizacji zadania pn. „Rozbudowa ul. Studzieniec w Mławie” w kwocie 513,37 zł,</w:t>
      </w:r>
    </w:p>
    <w:p w14:paraId="748644E1" w14:textId="77777777" w:rsidR="008412C7" w:rsidRPr="00E11CBE" w:rsidRDefault="008412C7" w:rsidP="00E11CBE">
      <w:pPr>
        <w:pStyle w:val="Akapitzlist"/>
        <w:numPr>
          <w:ilvl w:val="1"/>
          <w:numId w:val="4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E11CBE">
        <w:rPr>
          <w:rFonts w:asciiTheme="minorHAnsi" w:hAnsiTheme="minorHAnsi" w:cstheme="minorHAnsi"/>
          <w:bCs/>
          <w:sz w:val="24"/>
          <w:szCs w:val="24"/>
        </w:rPr>
        <w:t>środki z roku 2022 pochodzące z Funduszu Przeciwdziałania COVID dotyczące realizacji zadań związanych z poprawą efektywności energetycznej w kwocie 4 629,04 zł,</w:t>
      </w:r>
    </w:p>
    <w:p w14:paraId="5E0D5383" w14:textId="77777777" w:rsidR="008412C7" w:rsidRPr="00E11CBE" w:rsidRDefault="008412C7" w:rsidP="00E11CBE">
      <w:pPr>
        <w:pStyle w:val="Akapitzlist"/>
        <w:numPr>
          <w:ilvl w:val="1"/>
          <w:numId w:val="4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E11CBE">
        <w:rPr>
          <w:rFonts w:asciiTheme="minorHAnsi" w:hAnsiTheme="minorHAnsi" w:cstheme="minorHAnsi"/>
          <w:bCs/>
          <w:sz w:val="24"/>
          <w:szCs w:val="24"/>
        </w:rPr>
        <w:t>środki z roku 2022 dotyczące realizacji zadań związanych z przeciwdziałaniem alkoholizmowi i narkomanii w kwocie 601 025,53 zł,</w:t>
      </w:r>
    </w:p>
    <w:p w14:paraId="4049B875" w14:textId="77777777" w:rsidR="008412C7" w:rsidRPr="00E11CBE" w:rsidRDefault="008412C7" w:rsidP="00E11CBE">
      <w:pPr>
        <w:pStyle w:val="Akapitzlist"/>
        <w:numPr>
          <w:ilvl w:val="1"/>
          <w:numId w:val="4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E11CBE">
        <w:rPr>
          <w:rFonts w:asciiTheme="minorHAnsi" w:hAnsiTheme="minorHAnsi" w:cstheme="minorHAnsi"/>
          <w:bCs/>
          <w:sz w:val="24"/>
          <w:szCs w:val="24"/>
        </w:rPr>
        <w:t>środki z roku 2022 dotyczące realizacji zadań związanych z ochroną środowiska i gospodarki wodnej na podstawie ustawy prawo ochrony środowiska w kwocie 850,40 zł,</w:t>
      </w:r>
    </w:p>
    <w:p w14:paraId="6736419C" w14:textId="77777777" w:rsidR="008412C7" w:rsidRPr="00E11CBE" w:rsidRDefault="008412C7" w:rsidP="00E11CBE">
      <w:pPr>
        <w:pStyle w:val="Akapitzlist"/>
        <w:numPr>
          <w:ilvl w:val="1"/>
          <w:numId w:val="4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E11CBE">
        <w:rPr>
          <w:rFonts w:asciiTheme="minorHAnsi" w:hAnsiTheme="minorHAnsi" w:cstheme="minorHAnsi"/>
          <w:bCs/>
          <w:sz w:val="24"/>
          <w:szCs w:val="24"/>
        </w:rPr>
        <w:lastRenderedPageBreak/>
        <w:t>środki z roku 2022 dotyczące realizacji zadań związanych z odbiorem i gospodarowaniem odpadami komunalnymi w kwocie 2 486 710,39 zł.</w:t>
      </w:r>
    </w:p>
    <w:p w14:paraId="277FE719" w14:textId="77777777" w:rsidR="008412C7" w:rsidRPr="00E11CBE" w:rsidRDefault="008412C7" w:rsidP="00E11CBE">
      <w:pPr>
        <w:pStyle w:val="Akapitzlist"/>
        <w:numPr>
          <w:ilvl w:val="0"/>
          <w:numId w:val="4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contextualSpacing w:val="0"/>
        <w:rPr>
          <w:rFonts w:asciiTheme="minorHAnsi" w:hAnsiTheme="minorHAnsi" w:cstheme="minorHAnsi"/>
          <w:bCs/>
          <w:sz w:val="24"/>
          <w:szCs w:val="24"/>
        </w:rPr>
      </w:pPr>
      <w:r w:rsidRPr="00E11CBE">
        <w:rPr>
          <w:rFonts w:asciiTheme="minorHAnsi" w:hAnsiTheme="minorHAnsi" w:cstheme="minorHAnsi"/>
          <w:bCs/>
          <w:sz w:val="24"/>
          <w:szCs w:val="24"/>
        </w:rPr>
        <w:t>Wolnych środków, o których mowa w art. 217 ust 2 pkt 6 ustawy o finansach publicznych w kwocie 18 144 157,56 zł.</w:t>
      </w:r>
    </w:p>
    <w:p w14:paraId="70D1735C" w14:textId="77777777" w:rsidR="008412C7" w:rsidRPr="00E11CBE" w:rsidRDefault="008412C7" w:rsidP="00E11CBE">
      <w:pPr>
        <w:pStyle w:val="Akapitzlist"/>
        <w:numPr>
          <w:ilvl w:val="0"/>
          <w:numId w:val="4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contextualSpacing w:val="0"/>
        <w:rPr>
          <w:rFonts w:asciiTheme="minorHAnsi" w:hAnsiTheme="minorHAnsi" w:cstheme="minorHAnsi"/>
          <w:bCs/>
          <w:sz w:val="24"/>
          <w:szCs w:val="24"/>
        </w:rPr>
      </w:pPr>
      <w:r w:rsidRPr="00E11CBE">
        <w:rPr>
          <w:rFonts w:asciiTheme="minorHAnsi" w:hAnsiTheme="minorHAnsi" w:cstheme="minorHAnsi"/>
          <w:bCs/>
          <w:sz w:val="24"/>
          <w:szCs w:val="24"/>
        </w:rPr>
        <w:t>Nadwyżki z lat ubiegłych pomniejszonej o niewykorzystane środki, o których mowa w art. 217 ust. 2 pkt 8 w kwocie 709 741,10 zł.</w:t>
      </w:r>
    </w:p>
    <w:p w14:paraId="2E4382FD"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70C0"/>
          <w:sz w:val="24"/>
          <w:szCs w:val="24"/>
        </w:rPr>
      </w:pPr>
    </w:p>
    <w:p w14:paraId="6F04F368" w14:textId="77777777" w:rsidR="008412C7" w:rsidRPr="00E11CBE" w:rsidRDefault="008412C7" w:rsidP="00E11CBE">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 xml:space="preserve">W roku 2024 różnica między dochodami i wydatkami budżetu Miasta stanowi deficyt, który  ulega zmianie o kwotę (+4 265 926,87 zł) i po zmianie wynosi 23 325 000,84 zł. Planowany deficyt zostanie pokryty przychodami z: </w:t>
      </w:r>
    </w:p>
    <w:p w14:paraId="2BFAD245" w14:textId="77777777" w:rsidR="008412C7" w:rsidRPr="00E11CBE" w:rsidRDefault="008412C7" w:rsidP="00E11CBE">
      <w:pPr>
        <w:pStyle w:val="Akapitzlist"/>
        <w:numPr>
          <w:ilvl w:val="0"/>
          <w:numId w:val="39"/>
        </w:num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spacing w:after="0"/>
        <w:contextualSpacing w:val="0"/>
        <w:rPr>
          <w:rFonts w:asciiTheme="minorHAnsi" w:hAnsiTheme="minorHAnsi" w:cstheme="minorHAnsi"/>
          <w:bCs/>
          <w:sz w:val="24"/>
          <w:szCs w:val="24"/>
        </w:rPr>
      </w:pPr>
      <w:r w:rsidRPr="00E11CBE">
        <w:rPr>
          <w:rFonts w:asciiTheme="minorHAnsi" w:hAnsiTheme="minorHAnsi" w:cstheme="minorHAnsi"/>
          <w:bCs/>
          <w:sz w:val="24"/>
          <w:szCs w:val="24"/>
        </w:rPr>
        <w:t>Emisji obligacji komunalnych w kwocie 9 255 842,44 zł.</w:t>
      </w:r>
    </w:p>
    <w:p w14:paraId="506173B6" w14:textId="77777777" w:rsidR="008412C7" w:rsidRPr="00E11CBE" w:rsidRDefault="008412C7" w:rsidP="00E11CBE">
      <w:pPr>
        <w:pStyle w:val="Akapitzlist"/>
        <w:numPr>
          <w:ilvl w:val="0"/>
          <w:numId w:val="39"/>
        </w:numPr>
        <w:tabs>
          <w:tab w:val="left" w:pos="35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contextualSpacing w:val="0"/>
        <w:rPr>
          <w:rFonts w:asciiTheme="minorHAnsi" w:hAnsiTheme="minorHAnsi" w:cstheme="minorHAnsi"/>
          <w:bCs/>
          <w:sz w:val="24"/>
          <w:szCs w:val="24"/>
        </w:rPr>
      </w:pPr>
      <w:r w:rsidRPr="00E11CBE">
        <w:rPr>
          <w:rFonts w:asciiTheme="minorHAnsi" w:hAnsiTheme="minorHAnsi" w:cstheme="minorHAnsi"/>
          <w:bCs/>
          <w:sz w:val="24"/>
          <w:szCs w:val="24"/>
        </w:rPr>
        <w:t>Nadwyżki z lat ubiegłych pomniejszonej o niewykorzystane środki, o których mowa w art. 217 ust. 2 pkt 8 w kwocie 14 069 158,40 zł.</w:t>
      </w:r>
    </w:p>
    <w:p w14:paraId="150DE4BF" w14:textId="77777777" w:rsidR="0000104A" w:rsidRPr="00E11CBE" w:rsidRDefault="0000104A" w:rsidP="00E11CBE">
      <w:pPr>
        <w:tabs>
          <w:tab w:val="left" w:pos="35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p>
    <w:p w14:paraId="4ACB9F87" w14:textId="77777777" w:rsidR="008412C7" w:rsidRPr="00E11CBE" w:rsidRDefault="008412C7" w:rsidP="00E11CBE">
      <w:pP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23"/>
        <w:jc w:val="left"/>
        <w:rPr>
          <w:rFonts w:asciiTheme="minorHAnsi" w:hAnsiTheme="minorHAnsi" w:cstheme="minorHAnsi"/>
          <w:bCs/>
          <w:sz w:val="24"/>
          <w:szCs w:val="24"/>
        </w:rPr>
      </w:pPr>
      <w:r w:rsidRPr="00E11CBE">
        <w:rPr>
          <w:rFonts w:asciiTheme="minorHAnsi" w:hAnsiTheme="minorHAnsi" w:cstheme="minorHAnsi"/>
          <w:bCs/>
          <w:sz w:val="24"/>
          <w:szCs w:val="24"/>
        </w:rPr>
        <w:t>W roku 2025 wynik finansowy nie ulega zmianie i wynosi 4 000 000,00 zł.</w:t>
      </w:r>
    </w:p>
    <w:p w14:paraId="00B3CEAC" w14:textId="77777777" w:rsidR="008412C7" w:rsidRPr="00E11CBE" w:rsidRDefault="008412C7" w:rsidP="00E11CBE">
      <w:pP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left"/>
        <w:rPr>
          <w:rFonts w:asciiTheme="minorHAnsi" w:hAnsiTheme="minorHAnsi" w:cstheme="minorHAnsi"/>
          <w:bCs/>
          <w:sz w:val="24"/>
          <w:szCs w:val="24"/>
        </w:rPr>
      </w:pPr>
    </w:p>
    <w:p w14:paraId="0D0C3AAF" w14:textId="479FCF0A"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Przychody na 2023 rok ulegają zmianie </w:t>
      </w:r>
    </w:p>
    <w:p w14:paraId="293406C5"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Planowane przychody budżetu Miasta Mława ulegają zmianie o kwotę (-844 371,52 zł) i po zmianie wynoszą 25 547 627,39 zł,  źródłami przychodów są:</w:t>
      </w:r>
    </w:p>
    <w:p w14:paraId="4BF48593" w14:textId="77777777" w:rsidR="008412C7" w:rsidRPr="00E11CBE" w:rsidRDefault="008412C7" w:rsidP="00E11CBE">
      <w:pPr>
        <w:pStyle w:val="Akapitzlist"/>
        <w:numPr>
          <w:ilvl w:val="0"/>
          <w:numId w:val="4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contextualSpacing w:val="0"/>
        <w:rPr>
          <w:rFonts w:asciiTheme="minorHAnsi" w:hAnsiTheme="minorHAnsi" w:cstheme="minorHAnsi"/>
          <w:bCs/>
          <w:sz w:val="24"/>
          <w:szCs w:val="24"/>
        </w:rPr>
      </w:pPr>
      <w:r w:rsidRPr="00E11CBE">
        <w:rPr>
          <w:rFonts w:asciiTheme="minorHAnsi" w:hAnsiTheme="minorHAnsi" w:cstheme="minorHAnsi"/>
          <w:bCs/>
          <w:sz w:val="24"/>
          <w:szCs w:val="24"/>
        </w:rPr>
        <w:t>Niewykorzystane środki pieniężne, o których mowa w art. 217 ust. 2 pkt 8 w kwocie 3 093 728,73 zł, w tym:</w:t>
      </w:r>
    </w:p>
    <w:p w14:paraId="7EB53DF7" w14:textId="77777777" w:rsidR="008412C7" w:rsidRPr="00E11CBE" w:rsidRDefault="008412C7" w:rsidP="00E11CBE">
      <w:pPr>
        <w:pStyle w:val="Akapitzlist"/>
        <w:numPr>
          <w:ilvl w:val="1"/>
          <w:numId w:val="4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E11CBE">
        <w:rPr>
          <w:rFonts w:asciiTheme="minorHAnsi" w:hAnsiTheme="minorHAnsi" w:cstheme="minorHAnsi"/>
          <w:bCs/>
          <w:sz w:val="24"/>
          <w:szCs w:val="24"/>
        </w:rPr>
        <w:t>środki z roku 2022 pochodzące z Funduszu Przeciwdziałania COVID dotyczące realizacji zadania pn. „Rozbudowa ul. Studzieniec w Mławie” w kwocie 513,37 zł,</w:t>
      </w:r>
    </w:p>
    <w:p w14:paraId="0A1721EC" w14:textId="77777777" w:rsidR="008412C7" w:rsidRPr="00E11CBE" w:rsidRDefault="008412C7" w:rsidP="00E11CBE">
      <w:pPr>
        <w:pStyle w:val="Akapitzlist"/>
        <w:numPr>
          <w:ilvl w:val="1"/>
          <w:numId w:val="4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E11CBE">
        <w:rPr>
          <w:rFonts w:asciiTheme="minorHAnsi" w:hAnsiTheme="minorHAnsi" w:cstheme="minorHAnsi"/>
          <w:bCs/>
          <w:sz w:val="24"/>
          <w:szCs w:val="24"/>
        </w:rPr>
        <w:t>środki z roku 2022 pochodzące z Funduszu Przeciwdziałania COVID dotyczące realizacji zadań związanych z poprawą efektywności energetycznej w kwocie 4 629,04 zł,</w:t>
      </w:r>
    </w:p>
    <w:p w14:paraId="347D1182" w14:textId="77777777" w:rsidR="008412C7" w:rsidRPr="00E11CBE" w:rsidRDefault="008412C7" w:rsidP="00E11CBE">
      <w:pPr>
        <w:pStyle w:val="Akapitzlist"/>
        <w:numPr>
          <w:ilvl w:val="1"/>
          <w:numId w:val="4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E11CBE">
        <w:rPr>
          <w:rFonts w:asciiTheme="minorHAnsi" w:hAnsiTheme="minorHAnsi" w:cstheme="minorHAnsi"/>
          <w:bCs/>
          <w:sz w:val="24"/>
          <w:szCs w:val="24"/>
        </w:rPr>
        <w:t>środki z roku 2022 dotyczące realizacji zadań związanych z przeciwdziałaniem alkoholizmowi i narkomanii w kwocie 601 025,53 zł,</w:t>
      </w:r>
    </w:p>
    <w:p w14:paraId="3D157999" w14:textId="77777777" w:rsidR="008412C7" w:rsidRPr="00E11CBE" w:rsidRDefault="008412C7" w:rsidP="00E11CBE">
      <w:pPr>
        <w:pStyle w:val="Akapitzlist"/>
        <w:numPr>
          <w:ilvl w:val="1"/>
          <w:numId w:val="4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E11CBE">
        <w:rPr>
          <w:rFonts w:asciiTheme="minorHAnsi" w:hAnsiTheme="minorHAnsi" w:cstheme="minorHAnsi"/>
          <w:bCs/>
          <w:sz w:val="24"/>
          <w:szCs w:val="24"/>
        </w:rPr>
        <w:t>środki z roku 2022 dotyczące realizacji zadań związanych z ochroną środowiska i gospodarki wodnej na podstawie ustawy prawo ochrony środowiska w kwocie 850,40 zł,</w:t>
      </w:r>
    </w:p>
    <w:p w14:paraId="7BE6C675" w14:textId="77777777" w:rsidR="008412C7" w:rsidRPr="00E11CBE" w:rsidRDefault="008412C7" w:rsidP="00E11CBE">
      <w:pPr>
        <w:pStyle w:val="Akapitzlist"/>
        <w:numPr>
          <w:ilvl w:val="1"/>
          <w:numId w:val="4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ind w:left="714" w:hanging="357"/>
        <w:contextualSpacing w:val="0"/>
        <w:rPr>
          <w:rFonts w:asciiTheme="minorHAnsi" w:hAnsiTheme="minorHAnsi" w:cstheme="minorHAnsi"/>
          <w:bCs/>
          <w:sz w:val="24"/>
          <w:szCs w:val="24"/>
        </w:rPr>
      </w:pPr>
      <w:r w:rsidRPr="00E11CBE">
        <w:rPr>
          <w:rFonts w:asciiTheme="minorHAnsi" w:hAnsiTheme="minorHAnsi" w:cstheme="minorHAnsi"/>
          <w:bCs/>
          <w:sz w:val="24"/>
          <w:szCs w:val="24"/>
        </w:rPr>
        <w:t>środki z roku 2022 dotyczące realizacji zadań związanych z odbiorem i gospodarowaniem odpadami komunalnymi w kwocie 2 486 710,39 zł.</w:t>
      </w:r>
    </w:p>
    <w:p w14:paraId="5F587B93" w14:textId="77777777" w:rsidR="008412C7" w:rsidRPr="00E11CBE" w:rsidRDefault="008412C7" w:rsidP="00E11CBE">
      <w:pPr>
        <w:pStyle w:val="Akapitzlist"/>
        <w:numPr>
          <w:ilvl w:val="0"/>
          <w:numId w:val="4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contextualSpacing w:val="0"/>
        <w:rPr>
          <w:rFonts w:asciiTheme="minorHAnsi" w:hAnsiTheme="minorHAnsi" w:cstheme="minorHAnsi"/>
          <w:bCs/>
          <w:sz w:val="24"/>
          <w:szCs w:val="24"/>
        </w:rPr>
      </w:pPr>
      <w:r w:rsidRPr="00E11CBE">
        <w:rPr>
          <w:rFonts w:asciiTheme="minorHAnsi" w:hAnsiTheme="minorHAnsi" w:cstheme="minorHAnsi"/>
          <w:bCs/>
          <w:sz w:val="24"/>
          <w:szCs w:val="24"/>
        </w:rPr>
        <w:t>Wolnych środków, o których mowa w art. 217 ust 2 pkt 6 ustawy o finansach publicznych w kwocie 21 744 157,56 zł.</w:t>
      </w:r>
    </w:p>
    <w:p w14:paraId="6089A705" w14:textId="77777777" w:rsidR="008412C7" w:rsidRPr="00E11CBE" w:rsidRDefault="008412C7" w:rsidP="00E11CBE">
      <w:pPr>
        <w:pStyle w:val="Akapitzlist"/>
        <w:numPr>
          <w:ilvl w:val="0"/>
          <w:numId w:val="41"/>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contextualSpacing w:val="0"/>
        <w:rPr>
          <w:rFonts w:asciiTheme="minorHAnsi" w:hAnsiTheme="minorHAnsi" w:cstheme="minorHAnsi"/>
          <w:bCs/>
          <w:sz w:val="24"/>
          <w:szCs w:val="24"/>
        </w:rPr>
      </w:pPr>
      <w:r w:rsidRPr="00E11CBE">
        <w:rPr>
          <w:rFonts w:asciiTheme="minorHAnsi" w:hAnsiTheme="minorHAnsi" w:cstheme="minorHAnsi"/>
          <w:bCs/>
          <w:sz w:val="24"/>
          <w:szCs w:val="24"/>
        </w:rPr>
        <w:t>Nadwyżki z lat ubiegłych pomniejszonej o niewykorzystane środki o których mowa w art. 217 ust. 2 pkt 8 w kwocie 709 741,10 zł.</w:t>
      </w:r>
    </w:p>
    <w:p w14:paraId="1BD944E2"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p>
    <w:p w14:paraId="79345250"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 xml:space="preserve">Planowane w 2024 roku przychody ulegają zmianie o kwotę (+4 265 926,87 zł) i po zmianie wynoszą 26 369 158,40 zł. Źródłem planowanych przychodów będą: </w:t>
      </w:r>
    </w:p>
    <w:p w14:paraId="6746BA73" w14:textId="77777777" w:rsidR="008412C7" w:rsidRPr="00E11CBE" w:rsidRDefault="008412C7" w:rsidP="00E11CBE">
      <w:pPr>
        <w:pStyle w:val="Akapitzlist"/>
        <w:numPr>
          <w:ilvl w:val="0"/>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contextualSpacing w:val="0"/>
        <w:rPr>
          <w:rFonts w:asciiTheme="minorHAnsi" w:hAnsiTheme="minorHAnsi" w:cstheme="minorHAnsi"/>
          <w:bCs/>
          <w:sz w:val="24"/>
          <w:szCs w:val="24"/>
        </w:rPr>
      </w:pPr>
      <w:r w:rsidRPr="00E11CBE">
        <w:rPr>
          <w:rFonts w:asciiTheme="minorHAnsi" w:hAnsiTheme="minorHAnsi" w:cstheme="minorHAnsi"/>
          <w:bCs/>
          <w:sz w:val="24"/>
          <w:szCs w:val="24"/>
        </w:rPr>
        <w:t>Emisja obligacji komunalnych w kwocie 12 300 000,00 zł.</w:t>
      </w:r>
    </w:p>
    <w:p w14:paraId="1F6BC37E" w14:textId="77777777" w:rsidR="008412C7" w:rsidRPr="00E11CBE" w:rsidRDefault="008412C7" w:rsidP="00E11CBE">
      <w:pPr>
        <w:pStyle w:val="Akapitzlist"/>
        <w:numPr>
          <w:ilvl w:val="0"/>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contextualSpacing w:val="0"/>
        <w:rPr>
          <w:rFonts w:asciiTheme="minorHAnsi" w:hAnsiTheme="minorHAnsi" w:cstheme="minorHAnsi"/>
          <w:bCs/>
          <w:sz w:val="24"/>
          <w:szCs w:val="24"/>
        </w:rPr>
      </w:pPr>
      <w:r w:rsidRPr="00E11CBE">
        <w:rPr>
          <w:rFonts w:asciiTheme="minorHAnsi" w:hAnsiTheme="minorHAnsi" w:cstheme="minorHAnsi"/>
          <w:bCs/>
          <w:sz w:val="24"/>
          <w:szCs w:val="24"/>
        </w:rPr>
        <w:lastRenderedPageBreak/>
        <w:t>Nadwyżka z lat ubiegłych pomniejszona o niewykorzystane środki, o których mowa w art. 217 ust. 2 pkt 8 w kwocie 14 069 158,40 zł.</w:t>
      </w:r>
    </w:p>
    <w:p w14:paraId="043779F7"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p>
    <w:p w14:paraId="5F4EAD41"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Wykup planowanych do wyemitowania w roku 2024 obligacji komunalnych przewiduje się:</w:t>
      </w:r>
    </w:p>
    <w:p w14:paraId="68597D1D"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 w roku 2028 – w kwocie 2 000 000,00 zł,</w:t>
      </w:r>
    </w:p>
    <w:p w14:paraId="4C21ADF5"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 w roku 2029 – w kwocie 5 000 000,00 zł,</w:t>
      </w:r>
    </w:p>
    <w:p w14:paraId="431B6379"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 w roku 2030 – w kwocie 5 300 000,00 zł.</w:t>
      </w:r>
    </w:p>
    <w:p w14:paraId="5645F6C3"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p>
    <w:p w14:paraId="55186B95" w14:textId="77777777" w:rsidR="008412C7" w:rsidRPr="00E11CBE" w:rsidRDefault="008412C7" w:rsidP="00E11CBE">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ind w:right="737"/>
        <w:jc w:val="left"/>
        <w:rPr>
          <w:rFonts w:asciiTheme="minorHAnsi" w:hAnsiTheme="minorHAnsi" w:cstheme="minorHAnsi"/>
          <w:bCs/>
          <w:sz w:val="24"/>
          <w:szCs w:val="24"/>
        </w:rPr>
      </w:pPr>
      <w:r w:rsidRPr="00E11CBE">
        <w:rPr>
          <w:rFonts w:asciiTheme="minorHAnsi" w:hAnsiTheme="minorHAnsi" w:cstheme="minorHAnsi"/>
          <w:bCs/>
          <w:sz w:val="24"/>
          <w:szCs w:val="24"/>
        </w:rPr>
        <w:t xml:space="preserve">V Rozchody na 2023 rok nie ulegają zmianie </w:t>
      </w:r>
    </w:p>
    <w:p w14:paraId="24E41DAE" w14:textId="77777777" w:rsidR="008412C7" w:rsidRPr="00E11CBE" w:rsidRDefault="008412C7" w:rsidP="00E11CBE">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W 2023 roku planuje się  rozchody w wysokości 3 600 000,00 zł, dotyczą:</w:t>
      </w:r>
    </w:p>
    <w:p w14:paraId="5E535AED" w14:textId="77777777" w:rsidR="008412C7" w:rsidRPr="00E11CBE" w:rsidRDefault="008412C7" w:rsidP="00E11CBE">
      <w:pPr>
        <w:tabs>
          <w:tab w:val="left" w:pos="360"/>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1. Wykupu obligacji komunalnych (seria A17) wyemitowanych w 2017 roku w kwocie 3 200 000, 00 zł.</w:t>
      </w:r>
    </w:p>
    <w:p w14:paraId="68A519A9" w14:textId="39DC8C1E" w:rsidR="008412C7" w:rsidRPr="00E11CBE" w:rsidRDefault="008412C7" w:rsidP="00E11CBE">
      <w:pPr>
        <w:tabs>
          <w:tab w:val="left" w:pos="360"/>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2. Spłaty pożyczki zaciągniętej w Wojewódzkim Funduszu Ochrony Środowiska i  Gospodarki Wodnej w Warszawie w kwocie 400 000,00 zł.</w:t>
      </w:r>
    </w:p>
    <w:p w14:paraId="20D64874" w14:textId="77777777" w:rsidR="008412C7" w:rsidRPr="00E11CBE" w:rsidRDefault="008412C7" w:rsidP="00E11CBE">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ind w:right="737"/>
        <w:jc w:val="left"/>
        <w:rPr>
          <w:rFonts w:asciiTheme="minorHAnsi" w:hAnsiTheme="minorHAnsi" w:cstheme="minorHAnsi"/>
          <w:bCs/>
          <w:sz w:val="24"/>
          <w:szCs w:val="24"/>
        </w:rPr>
      </w:pPr>
      <w:r w:rsidRPr="00E11CBE">
        <w:rPr>
          <w:rFonts w:asciiTheme="minorHAnsi" w:hAnsiTheme="minorHAnsi" w:cstheme="minorHAnsi"/>
          <w:bCs/>
          <w:sz w:val="24"/>
          <w:szCs w:val="24"/>
        </w:rPr>
        <w:t xml:space="preserve">VI Poręczenia i gwarancje nie ulegają zmianie </w:t>
      </w:r>
    </w:p>
    <w:p w14:paraId="57A65EBC" w14:textId="77777777" w:rsidR="008412C7" w:rsidRPr="00E11CBE" w:rsidRDefault="008412C7" w:rsidP="00E11CBE">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 xml:space="preserve">W 2023 roku poręczenia nie ulegają zmianie i wynoszą 60 440,00 zł. </w:t>
      </w:r>
    </w:p>
    <w:p w14:paraId="574D679A" w14:textId="5CF8370F" w:rsidR="008412C7" w:rsidRPr="00E11CBE" w:rsidRDefault="008412C7" w:rsidP="00E11CBE">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 xml:space="preserve">W 2024 roku poręczenia nie ulegają zmianie i wynoszą 61 356,37 zł. </w:t>
      </w:r>
    </w:p>
    <w:p w14:paraId="4F8C594F" w14:textId="77777777" w:rsidR="008412C7" w:rsidRPr="00E11CBE" w:rsidRDefault="008412C7" w:rsidP="00E11CBE">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VII Wskaźnik spłaty zobowiązań</w:t>
      </w:r>
    </w:p>
    <w:p w14:paraId="4A3EA194" w14:textId="196FF4D2" w:rsidR="00B43A03"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Zmiany w załączniku nr 1 nie zaburzyły relacji wynikającej z art. 243 ustawy o finansach publicznych, we wszystkich latach objętych Wieloletnią Prognozą Finansowa relacja wynikająca z ww. przepisu została zachowana.</w:t>
      </w:r>
    </w:p>
    <w:p w14:paraId="52C7375B" w14:textId="77777777" w:rsidR="008412C7" w:rsidRPr="00E11CBE" w:rsidRDefault="008412C7" w:rsidP="00E11C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12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Załącznik nr 2</w:t>
      </w:r>
    </w:p>
    <w:p w14:paraId="7DC29E25" w14:textId="71C23EAE" w:rsidR="008412C7" w:rsidRPr="00E11CBE" w:rsidRDefault="008412C7"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Dokonano zmian w następujących przedsięwzięciach:</w:t>
      </w:r>
    </w:p>
    <w:p w14:paraId="2E39EF53" w14:textId="77777777" w:rsidR="008412C7" w:rsidRPr="00E11CBE" w:rsidRDefault="008412C7" w:rsidP="00E11CBE">
      <w:pPr>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 xml:space="preserve">Poz.1.3.2.2 „Budowa i przebudowa dróg na terenie Miasta Mława” </w:t>
      </w:r>
    </w:p>
    <w:p w14:paraId="7F9EFC9E" w14:textId="77777777" w:rsidR="008412C7" w:rsidRPr="00E11CBE" w:rsidRDefault="008412C7" w:rsidP="00E11CBE">
      <w:pPr>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Realizacja przedsięwzięcia przewidziana jest na lata 2018 – 2025:</w:t>
      </w:r>
    </w:p>
    <w:p w14:paraId="114E45D1" w14:textId="77777777" w:rsidR="008412C7" w:rsidRPr="00E11CBE" w:rsidRDefault="008412C7" w:rsidP="00E11CBE">
      <w:pPr>
        <w:ind w:left="23"/>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 łączne nakłady finansowe (+4 265 926,87 zł) po zmianie wynoszą 36 909 373,87 zł,</w:t>
      </w:r>
    </w:p>
    <w:p w14:paraId="02D925B1" w14:textId="77777777" w:rsidR="008412C7" w:rsidRPr="00E11CBE" w:rsidRDefault="008412C7" w:rsidP="00E11CBE">
      <w:pPr>
        <w:ind w:left="23"/>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 limit na rok 2023 nie ulega zmianie i wynosi 10 416 000,00 zł,</w:t>
      </w:r>
    </w:p>
    <w:p w14:paraId="5F87A4B5" w14:textId="77777777" w:rsidR="008412C7" w:rsidRPr="00E11CBE" w:rsidRDefault="008412C7" w:rsidP="00E11CBE">
      <w:pPr>
        <w:ind w:left="23"/>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 limit na rok 2024 (+4 265 926,87 zł) po zmianie wynosi 14 465 926,87 zł,</w:t>
      </w:r>
    </w:p>
    <w:p w14:paraId="71C69071" w14:textId="77777777" w:rsidR="008412C7" w:rsidRPr="00E11CBE" w:rsidRDefault="008412C7" w:rsidP="00E11CBE">
      <w:pPr>
        <w:ind w:left="23"/>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 limit zobowiązań (+4 265 926,87 zł) po zmianie wynosi 28 181 926,87 zł.</w:t>
      </w:r>
    </w:p>
    <w:p w14:paraId="24ECC2E9" w14:textId="77777777" w:rsidR="004A5DB3" w:rsidRPr="00E11CBE" w:rsidRDefault="004A5DB3" w:rsidP="00E11CBE">
      <w:pPr>
        <w:autoSpaceDE w:val="0"/>
        <w:autoSpaceDN w:val="0"/>
        <w:adjustRightInd w:val="0"/>
        <w:jc w:val="left"/>
        <w:rPr>
          <w:rFonts w:asciiTheme="minorHAnsi" w:hAnsiTheme="minorHAnsi" w:cstheme="minorHAnsi"/>
          <w:bCs/>
          <w:sz w:val="24"/>
          <w:szCs w:val="24"/>
        </w:rPr>
      </w:pPr>
    </w:p>
    <w:p w14:paraId="144C2ACC" w14:textId="24E71B32" w:rsidR="004A5DB3" w:rsidRPr="00E11CBE" w:rsidRDefault="004A5DB3" w:rsidP="00E11CBE">
      <w:pPr>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 xml:space="preserve">DOCHODY (+708 152,52 zł) </w:t>
      </w:r>
      <w:bookmarkStart w:id="3" w:name="_Hlk147907386"/>
    </w:p>
    <w:p w14:paraId="49129CB7" w14:textId="77777777" w:rsidR="004A5DB3" w:rsidRPr="00E11CBE" w:rsidRDefault="004A5DB3" w:rsidP="00E11CBE">
      <w:pPr>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Dział 756 – Dochody od osób prawnych, od osób fizycznych i od innych jednostek nieposiadających osobowości prawnej oraz wydatki związane z ich poborem (+138 781,00 zł)</w:t>
      </w:r>
    </w:p>
    <w:p w14:paraId="6A12F2B1" w14:textId="77777777" w:rsidR="004A5DB3" w:rsidRPr="00E11CBE" w:rsidRDefault="004A5DB3" w:rsidP="00E11CBE">
      <w:pPr>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Rozdział 75624 – Dywidendy (+138 781,00 zł)</w:t>
      </w:r>
    </w:p>
    <w:bookmarkEnd w:id="3"/>
    <w:p w14:paraId="28296AB6" w14:textId="7140277C" w:rsidR="004A5DB3" w:rsidRPr="00E11CBE" w:rsidRDefault="004A5DB3" w:rsidP="00E11CBE">
      <w:pPr>
        <w:numPr>
          <w:ilvl w:val="0"/>
          <w:numId w:val="16"/>
        </w:numPr>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Zwiększenie planu dochodów Miasta Mława w kwocie (+138 781,00 zł) z tytułu wpływu dywidendy wypłaconej przez NOVAGO Sp. z o.o.</w:t>
      </w:r>
    </w:p>
    <w:p w14:paraId="57EF985D" w14:textId="77777777" w:rsidR="004A5DB3" w:rsidRPr="00E11CBE" w:rsidRDefault="004A5DB3" w:rsidP="00E11CBE">
      <w:pPr>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Dział 758 – Różne rozliczenia (+553 075,59 zł)</w:t>
      </w:r>
    </w:p>
    <w:p w14:paraId="1DB5163B" w14:textId="77777777" w:rsidR="004A5DB3" w:rsidRPr="00E11CBE" w:rsidRDefault="004A5DB3" w:rsidP="00E11CBE">
      <w:pPr>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Rozdział 75814 – Różne rozliczenia finansowe (+553 075,59 zł)</w:t>
      </w:r>
    </w:p>
    <w:p w14:paraId="4722A53B" w14:textId="77777777" w:rsidR="004A5DB3" w:rsidRPr="00E11CBE" w:rsidRDefault="004A5DB3" w:rsidP="00E11CBE">
      <w:pPr>
        <w:numPr>
          <w:ilvl w:val="0"/>
          <w:numId w:val="12"/>
        </w:numPr>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Zwiększenie planu dochodów Urzędu Miasta Mława w kwocie (+553 075,59 zł) z tytułu:</w:t>
      </w:r>
    </w:p>
    <w:p w14:paraId="1729B36F" w14:textId="77777777" w:rsidR="004A5DB3" w:rsidRPr="00E11CBE" w:rsidRDefault="004A5DB3" w:rsidP="00E11CBE">
      <w:pPr>
        <w:numPr>
          <w:ilvl w:val="1"/>
          <w:numId w:val="12"/>
        </w:numPr>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wpływów z niewykorzystanych w terminie wydatków, które nie wygasają z upływem roku budżetowego w kwocie (+109 543,81zł),</w:t>
      </w:r>
    </w:p>
    <w:p w14:paraId="57895CCC" w14:textId="5A6415CD" w:rsidR="004A5DB3" w:rsidRPr="00E11CBE" w:rsidRDefault="004A5DB3" w:rsidP="00E11CBE">
      <w:pPr>
        <w:numPr>
          <w:ilvl w:val="1"/>
          <w:numId w:val="12"/>
        </w:numPr>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wpływów pochodzących z rozliczenia podatku VAT w kwocie (+443 531,78 zł).</w:t>
      </w:r>
    </w:p>
    <w:p w14:paraId="4BB9D567" w14:textId="77777777" w:rsidR="004A5DB3" w:rsidRPr="00E11CBE" w:rsidRDefault="004A5DB3" w:rsidP="00E11CBE">
      <w:pPr>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Dział 855 – Rodzina (0,00 zł)</w:t>
      </w:r>
    </w:p>
    <w:p w14:paraId="333C9B59" w14:textId="77777777" w:rsidR="004A5DB3" w:rsidRPr="00E11CBE" w:rsidRDefault="004A5DB3" w:rsidP="00E11CBE">
      <w:pPr>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Rozdział 85502 – Świadczenie rodzinne, świadczenie z funduszu alimentacyjnego oraz składki na ubezpieczenia emerytalne i rentowe z ubezpieczenia społecznego (0,00 zł)</w:t>
      </w:r>
    </w:p>
    <w:p w14:paraId="37207163" w14:textId="77777777" w:rsidR="004A5DB3" w:rsidRPr="00E11CBE" w:rsidRDefault="004A5DB3" w:rsidP="00E11CBE">
      <w:pPr>
        <w:pStyle w:val="Akapitzlist"/>
        <w:numPr>
          <w:ilvl w:val="0"/>
          <w:numId w:val="20"/>
        </w:numPr>
        <w:autoSpaceDE w:val="0"/>
        <w:autoSpaceDN w:val="0"/>
        <w:adjustRightInd w:val="0"/>
        <w:spacing w:after="0"/>
        <w:contextualSpacing w:val="0"/>
        <w:rPr>
          <w:rFonts w:asciiTheme="minorHAnsi" w:hAnsiTheme="minorHAnsi" w:cstheme="minorHAnsi"/>
          <w:bCs/>
          <w:spacing w:val="-2"/>
          <w:sz w:val="24"/>
          <w:szCs w:val="24"/>
        </w:rPr>
      </w:pPr>
      <w:bookmarkStart w:id="4" w:name="_Hlk151462959"/>
      <w:r w:rsidRPr="00E11CBE">
        <w:rPr>
          <w:rFonts w:asciiTheme="minorHAnsi" w:hAnsiTheme="minorHAnsi" w:cstheme="minorHAnsi"/>
          <w:bCs/>
          <w:spacing w:val="-2"/>
          <w:sz w:val="24"/>
          <w:szCs w:val="24"/>
        </w:rPr>
        <w:t xml:space="preserve">Zwiększenie planu dochodów </w:t>
      </w:r>
      <w:bookmarkStart w:id="5" w:name="_Hlk151458064"/>
      <w:r w:rsidRPr="00E11CBE">
        <w:rPr>
          <w:rFonts w:asciiTheme="minorHAnsi" w:hAnsiTheme="minorHAnsi" w:cstheme="minorHAnsi"/>
          <w:bCs/>
          <w:spacing w:val="-2"/>
          <w:sz w:val="24"/>
          <w:szCs w:val="24"/>
        </w:rPr>
        <w:t>Miejskiego Ośrodka Pomocy Społecznej</w:t>
      </w:r>
      <w:bookmarkEnd w:id="5"/>
      <w:r w:rsidRPr="00E11CBE">
        <w:rPr>
          <w:rFonts w:asciiTheme="minorHAnsi" w:hAnsiTheme="minorHAnsi" w:cstheme="minorHAnsi"/>
          <w:bCs/>
          <w:spacing w:val="-2"/>
          <w:sz w:val="24"/>
          <w:szCs w:val="24"/>
        </w:rPr>
        <w:t xml:space="preserve"> w kwocie (+8 000,00 zł) z tytułu wpływów z rozliczeń z lat ubiegłych (nienależnie pobrane świadczenia). </w:t>
      </w:r>
    </w:p>
    <w:p w14:paraId="1773C68B" w14:textId="6D2E5E21" w:rsidR="004A5DB3" w:rsidRPr="00E11CBE" w:rsidRDefault="004A5DB3" w:rsidP="00E11CBE">
      <w:pPr>
        <w:pStyle w:val="Akapitzlist"/>
        <w:numPr>
          <w:ilvl w:val="0"/>
          <w:numId w:val="20"/>
        </w:numPr>
        <w:autoSpaceDE w:val="0"/>
        <w:autoSpaceDN w:val="0"/>
        <w:adjustRightInd w:val="0"/>
        <w:spacing w:after="0"/>
        <w:contextualSpacing w:val="0"/>
        <w:rPr>
          <w:rFonts w:asciiTheme="minorHAnsi" w:hAnsiTheme="minorHAnsi" w:cstheme="minorHAnsi"/>
          <w:bCs/>
          <w:sz w:val="24"/>
          <w:szCs w:val="24"/>
        </w:rPr>
      </w:pPr>
      <w:r w:rsidRPr="00E11CBE">
        <w:rPr>
          <w:rFonts w:asciiTheme="minorHAnsi" w:hAnsiTheme="minorHAnsi" w:cstheme="minorHAnsi"/>
          <w:bCs/>
          <w:sz w:val="24"/>
          <w:szCs w:val="24"/>
        </w:rPr>
        <w:t xml:space="preserve">Zmniejszenie planu dochodów Miejskiego Ośrodka Pomocy Społecznej w kwocie </w:t>
      </w:r>
      <w:r w:rsidRPr="00E11CBE">
        <w:rPr>
          <w:rFonts w:asciiTheme="minorHAnsi" w:hAnsiTheme="minorHAnsi" w:cstheme="minorHAnsi"/>
          <w:bCs/>
          <w:sz w:val="24"/>
          <w:szCs w:val="24"/>
        </w:rPr>
        <w:br/>
        <w:t xml:space="preserve">(-8 000,00 zł) z tytułu odsetek od wpływów z rozliczeń z lat ubiegłych (odsetki od nienależnie pobranych świadczeń). </w:t>
      </w:r>
      <w:bookmarkEnd w:id="4"/>
    </w:p>
    <w:p w14:paraId="4F94723A" w14:textId="77777777" w:rsidR="004A5DB3" w:rsidRPr="00E11CBE" w:rsidRDefault="004A5DB3" w:rsidP="00E11CBE">
      <w:pPr>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Dział 900 Gospodarka komunalna i ochrona środowiska (+9 295,93 zł)</w:t>
      </w:r>
    </w:p>
    <w:p w14:paraId="0CEEE999" w14:textId="5D016441" w:rsidR="004A5DB3" w:rsidRPr="00E11CBE" w:rsidRDefault="004A5DB3" w:rsidP="00E11CBE">
      <w:pPr>
        <w:autoSpaceDE w:val="0"/>
        <w:autoSpaceDN w:val="0"/>
        <w:adjustRightInd w:val="0"/>
        <w:jc w:val="left"/>
        <w:rPr>
          <w:rFonts w:asciiTheme="minorHAnsi" w:hAnsiTheme="minorHAnsi" w:cstheme="minorHAnsi"/>
          <w:bCs/>
          <w:color w:val="000000"/>
          <w:sz w:val="24"/>
          <w:szCs w:val="24"/>
        </w:rPr>
      </w:pPr>
      <w:r w:rsidRPr="00E11CBE">
        <w:rPr>
          <w:rFonts w:asciiTheme="minorHAnsi" w:hAnsiTheme="minorHAnsi" w:cstheme="minorHAnsi"/>
          <w:bCs/>
          <w:color w:val="000000"/>
          <w:sz w:val="24"/>
          <w:szCs w:val="24"/>
        </w:rPr>
        <w:t>Rozdział 90019 –  Wpływy i wydatki związane z gromadzeniem środków z opłat i kar za korzystanie ze środowiska (+9 295,93 zł)</w:t>
      </w:r>
    </w:p>
    <w:p w14:paraId="23916754" w14:textId="04CC3E56" w:rsidR="004A5DB3" w:rsidRPr="00E11CBE" w:rsidRDefault="004A5DB3" w:rsidP="00E11CBE">
      <w:pPr>
        <w:numPr>
          <w:ilvl w:val="0"/>
          <w:numId w:val="13"/>
        </w:numPr>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 xml:space="preserve">Zwiększenie planu dochodów Urzędu Miasta Mława w kwocie (+9 295,93 zł) z tytułu opłat należnych Miastu Mława za gospodarcze korzystanie ze środowiska. </w:t>
      </w:r>
    </w:p>
    <w:p w14:paraId="1C35BD89" w14:textId="77777777" w:rsidR="004A5DB3" w:rsidRPr="00E11CBE" w:rsidRDefault="004A5DB3" w:rsidP="00E11CBE">
      <w:pPr>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Dział 921 – Kultura i ochrona dziedzictwa narodowego (+7 000,00 zł)</w:t>
      </w:r>
    </w:p>
    <w:p w14:paraId="54B4F734" w14:textId="77777777" w:rsidR="004A5DB3" w:rsidRPr="00E11CBE" w:rsidRDefault="004A5DB3" w:rsidP="00E11CBE">
      <w:pPr>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Rozdział 92105 – Pozostałe zadania w zakresie kultury (+7 000,00 zł)</w:t>
      </w:r>
    </w:p>
    <w:p w14:paraId="572D6979" w14:textId="3E827FD2" w:rsidR="004A5DB3" w:rsidRPr="00E11CBE" w:rsidRDefault="004A5DB3" w:rsidP="00E11CBE">
      <w:pPr>
        <w:numPr>
          <w:ilvl w:val="0"/>
          <w:numId w:val="19"/>
        </w:numPr>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 xml:space="preserve">Zwiększenie planu dochodów Urzędu Miasta Mława w kwocie (+7 000,00 zł) z tytułu wpływu dofinansowania na realizację zadań własnych. Środki otrzymane ze Stowarzyszenia Autorów ZAiKS przeznaczone na organizację Victor Young Jazz </w:t>
      </w:r>
      <w:proofErr w:type="spellStart"/>
      <w:r w:rsidRPr="00E11CBE">
        <w:rPr>
          <w:rFonts w:asciiTheme="minorHAnsi" w:hAnsiTheme="minorHAnsi" w:cstheme="minorHAnsi"/>
          <w:bCs/>
          <w:sz w:val="24"/>
          <w:szCs w:val="24"/>
        </w:rPr>
        <w:t>Festival</w:t>
      </w:r>
      <w:proofErr w:type="spellEnd"/>
      <w:r w:rsidRPr="00E11CBE">
        <w:rPr>
          <w:rFonts w:asciiTheme="minorHAnsi" w:hAnsiTheme="minorHAnsi" w:cstheme="minorHAnsi"/>
          <w:bCs/>
          <w:sz w:val="24"/>
          <w:szCs w:val="24"/>
        </w:rPr>
        <w:t xml:space="preserve"> Mława 23. </w:t>
      </w:r>
    </w:p>
    <w:p w14:paraId="04343D1F" w14:textId="77777777" w:rsidR="004A5DB3" w:rsidRPr="00E11CBE" w:rsidRDefault="004A5DB3" w:rsidP="00E11CBE">
      <w:pPr>
        <w:autoSpaceDE w:val="0"/>
        <w:autoSpaceDN w:val="0"/>
        <w:adjustRightInd w:val="0"/>
        <w:jc w:val="left"/>
        <w:rPr>
          <w:rFonts w:asciiTheme="minorHAnsi" w:hAnsiTheme="minorHAnsi" w:cstheme="minorHAnsi"/>
          <w:bCs/>
          <w:color w:val="000000"/>
          <w:sz w:val="24"/>
          <w:szCs w:val="24"/>
        </w:rPr>
      </w:pPr>
    </w:p>
    <w:p w14:paraId="672543B7" w14:textId="510B1612"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 xml:space="preserve">WYDATKI (-136 219,00 zł) </w:t>
      </w:r>
    </w:p>
    <w:p w14:paraId="1BA3AC3C" w14:textId="77777777" w:rsidR="004A5DB3" w:rsidRPr="00E11CBE" w:rsidRDefault="004A5DB3" w:rsidP="00E11CBE">
      <w:pPr>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Dział 750 – Administracja publiczna (-1 232,00 zł)</w:t>
      </w:r>
    </w:p>
    <w:p w14:paraId="71132AB9" w14:textId="77777777" w:rsidR="004A5DB3" w:rsidRPr="00E11CBE" w:rsidRDefault="004A5DB3" w:rsidP="00E11CBE">
      <w:pPr>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Rozdział 75085 – Wspólna obsługa jednostek samorządu terytorialnego (-1 232,00 zł)</w:t>
      </w:r>
    </w:p>
    <w:p w14:paraId="462FB68D" w14:textId="769B1A21" w:rsidR="004A5DB3" w:rsidRPr="00E11CBE" w:rsidRDefault="004A5DB3" w:rsidP="00E11CBE">
      <w:pPr>
        <w:pStyle w:val="Akapitzlist"/>
        <w:numPr>
          <w:ilvl w:val="0"/>
          <w:numId w:val="21"/>
        </w:numPr>
        <w:autoSpaceDE w:val="0"/>
        <w:autoSpaceDN w:val="0"/>
        <w:adjustRightInd w:val="0"/>
        <w:spacing w:after="0"/>
        <w:contextualSpacing w:val="0"/>
        <w:rPr>
          <w:rFonts w:asciiTheme="minorHAnsi" w:hAnsiTheme="minorHAnsi" w:cstheme="minorHAnsi"/>
          <w:bCs/>
          <w:sz w:val="24"/>
          <w:szCs w:val="24"/>
        </w:rPr>
      </w:pPr>
      <w:r w:rsidRPr="00E11CBE">
        <w:rPr>
          <w:rFonts w:asciiTheme="minorHAnsi" w:hAnsiTheme="minorHAnsi" w:cstheme="minorHAnsi"/>
          <w:bCs/>
          <w:sz w:val="24"/>
          <w:szCs w:val="24"/>
        </w:rPr>
        <w:t xml:space="preserve">Zmniejszenie planu wydatków Centrum Usług Wspólnych w Mławie w kwocie ( -1 232,00 zł) z tytułu </w:t>
      </w:r>
      <w:bookmarkStart w:id="6" w:name="_Hlk151459085"/>
      <w:r w:rsidRPr="00E11CBE">
        <w:rPr>
          <w:rFonts w:asciiTheme="minorHAnsi" w:hAnsiTheme="minorHAnsi" w:cstheme="minorHAnsi"/>
          <w:bCs/>
          <w:sz w:val="24"/>
          <w:szCs w:val="24"/>
        </w:rPr>
        <w:t>odpisów na zakładowy fundusz świadczeń socjalnych.</w:t>
      </w:r>
      <w:bookmarkEnd w:id="6"/>
    </w:p>
    <w:p w14:paraId="2F7B2713"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Dział 801 – Oświata i wychowanie (+39 874,00 zł)</w:t>
      </w:r>
    </w:p>
    <w:p w14:paraId="2296D44D"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Rozdział 80101 – Szkoły podstawowe (+54 258,00 zł)</w:t>
      </w:r>
    </w:p>
    <w:p w14:paraId="0F5B63FE" w14:textId="77777777" w:rsidR="004A5DB3" w:rsidRPr="00E11CBE" w:rsidRDefault="004A5DB3" w:rsidP="00E11CBE">
      <w:pPr>
        <w:pStyle w:val="Akapitzlist"/>
        <w:numPr>
          <w:ilvl w:val="0"/>
          <w:numId w:val="4"/>
        </w:numPr>
        <w:autoSpaceDE w:val="0"/>
        <w:autoSpaceDN w:val="0"/>
        <w:adjustRightInd w:val="0"/>
        <w:spacing w:after="0" w:line="240" w:lineRule="auto"/>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 xml:space="preserve">Zwiększenie planu wydatków Szkoły Podstawowej Nr 2 w kwocie (+7 398,00 zł) </w:t>
      </w:r>
      <w:bookmarkStart w:id="7" w:name="_Hlk145590256"/>
      <w:r w:rsidRPr="00E11CBE">
        <w:rPr>
          <w:rFonts w:asciiTheme="minorHAnsi" w:hAnsiTheme="minorHAnsi" w:cstheme="minorHAnsi"/>
          <w:bCs/>
          <w:color w:val="000000" w:themeColor="text1"/>
          <w:sz w:val="24"/>
          <w:szCs w:val="24"/>
        </w:rPr>
        <w:t xml:space="preserve">z tytułu </w:t>
      </w:r>
      <w:bookmarkEnd w:id="7"/>
      <w:r w:rsidRPr="00E11CBE">
        <w:rPr>
          <w:rFonts w:asciiTheme="minorHAnsi" w:hAnsiTheme="minorHAnsi" w:cstheme="minorHAnsi"/>
          <w:bCs/>
          <w:color w:val="000000" w:themeColor="text1"/>
          <w:sz w:val="24"/>
          <w:szCs w:val="24"/>
        </w:rPr>
        <w:t>odpisów na zakładowy fundusz świadczeń socjalnych.</w:t>
      </w:r>
    </w:p>
    <w:p w14:paraId="4017CED5" w14:textId="77777777" w:rsidR="004A5DB3" w:rsidRPr="00E11CBE" w:rsidRDefault="004A5DB3" w:rsidP="00E11CBE">
      <w:pPr>
        <w:pStyle w:val="Akapitzlist"/>
        <w:numPr>
          <w:ilvl w:val="0"/>
          <w:numId w:val="4"/>
        </w:numPr>
        <w:autoSpaceDE w:val="0"/>
        <w:autoSpaceDN w:val="0"/>
        <w:adjustRightInd w:val="0"/>
        <w:spacing w:after="0" w:line="240" w:lineRule="auto"/>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Zwiększenie planu wydatków Szkoły Podstawowej Nr 3 w kwocie (+14 312,00 zł) z tytułu odpisów na zakładowy fundusz świadczeń socjalnych.</w:t>
      </w:r>
    </w:p>
    <w:p w14:paraId="6C6686C3" w14:textId="77777777" w:rsidR="004A5DB3" w:rsidRPr="00E11CBE" w:rsidRDefault="004A5DB3" w:rsidP="00E11CBE">
      <w:pPr>
        <w:pStyle w:val="Akapitzlist"/>
        <w:numPr>
          <w:ilvl w:val="0"/>
          <w:numId w:val="4"/>
        </w:numPr>
        <w:autoSpaceDE w:val="0"/>
        <w:autoSpaceDN w:val="0"/>
        <w:adjustRightInd w:val="0"/>
        <w:spacing w:after="0" w:line="240" w:lineRule="auto"/>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Zwiększenie planu wydatków Szkoły Podstawowej Nr 6 w kwocie (+5 000,00 zł) z tytułu zakupu usług pozostałych (wywóz nieczystości).</w:t>
      </w:r>
    </w:p>
    <w:p w14:paraId="344CC853" w14:textId="77777777" w:rsidR="004A5DB3" w:rsidRPr="00E11CBE" w:rsidRDefault="004A5DB3" w:rsidP="00E11CBE">
      <w:pPr>
        <w:pStyle w:val="Akapitzlist"/>
        <w:numPr>
          <w:ilvl w:val="0"/>
          <w:numId w:val="4"/>
        </w:numPr>
        <w:autoSpaceDE w:val="0"/>
        <w:autoSpaceDN w:val="0"/>
        <w:adjustRightInd w:val="0"/>
        <w:spacing w:after="0" w:line="240" w:lineRule="auto"/>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Zmniejszenie planu wydatków Szkoły Podstawowej Nr 6 w kwocie (-775,00 zł) z tytułu odpisów na zakładowy fundusz świadczeń socjalnych.</w:t>
      </w:r>
    </w:p>
    <w:p w14:paraId="00ADD7C5" w14:textId="77777777" w:rsidR="004A5DB3" w:rsidRPr="00E11CBE" w:rsidRDefault="004A5DB3" w:rsidP="00E11CBE">
      <w:pPr>
        <w:pStyle w:val="Akapitzlist"/>
        <w:numPr>
          <w:ilvl w:val="0"/>
          <w:numId w:val="4"/>
        </w:numPr>
        <w:autoSpaceDE w:val="0"/>
        <w:autoSpaceDN w:val="0"/>
        <w:adjustRightInd w:val="0"/>
        <w:spacing w:after="0"/>
        <w:contextualSpacing w:val="0"/>
        <w:rPr>
          <w:rFonts w:asciiTheme="minorHAnsi" w:hAnsiTheme="minorHAnsi" w:cstheme="minorHAnsi"/>
          <w:bCs/>
          <w:color w:val="000000" w:themeColor="text1"/>
          <w:sz w:val="24"/>
          <w:szCs w:val="24"/>
        </w:rPr>
      </w:pPr>
      <w:bookmarkStart w:id="8" w:name="_Hlk145590672"/>
      <w:r w:rsidRPr="00E11CBE">
        <w:rPr>
          <w:rFonts w:asciiTheme="minorHAnsi" w:hAnsiTheme="minorHAnsi" w:cstheme="minorHAnsi"/>
          <w:bCs/>
          <w:color w:val="000000" w:themeColor="text1"/>
          <w:sz w:val="24"/>
          <w:szCs w:val="24"/>
        </w:rPr>
        <w:t>Zwiększenie planu wydatków Zespołu Placówek Oświatowych Nr 1 w kwocie (+29 246,00 zł) z tytułu:</w:t>
      </w:r>
    </w:p>
    <w:p w14:paraId="283B5C36" w14:textId="77777777" w:rsidR="004A5DB3" w:rsidRPr="00E11CBE" w:rsidRDefault="004A5DB3" w:rsidP="00E11CBE">
      <w:pPr>
        <w:pStyle w:val="Akapitzlist"/>
        <w:numPr>
          <w:ilvl w:val="1"/>
          <w:numId w:val="4"/>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wynagrodzeń osobowych pracowników w kwocie (+10 600,00 zł),</w:t>
      </w:r>
    </w:p>
    <w:p w14:paraId="084D4D94" w14:textId="77777777" w:rsidR="004A5DB3" w:rsidRPr="00E11CBE" w:rsidRDefault="004A5DB3" w:rsidP="00E11CBE">
      <w:pPr>
        <w:pStyle w:val="Akapitzlist"/>
        <w:numPr>
          <w:ilvl w:val="1"/>
          <w:numId w:val="4"/>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odpisów na zakładowy fundusz świadczeń socjalnych w kwocie (+18 646,00 zł).</w:t>
      </w:r>
    </w:p>
    <w:p w14:paraId="18A5CA19" w14:textId="77777777" w:rsidR="004A5DB3" w:rsidRPr="00E11CBE" w:rsidRDefault="004A5DB3" w:rsidP="00E11CBE">
      <w:pPr>
        <w:pStyle w:val="Akapitzlist"/>
        <w:numPr>
          <w:ilvl w:val="0"/>
          <w:numId w:val="4"/>
        </w:numPr>
        <w:autoSpaceDE w:val="0"/>
        <w:autoSpaceDN w:val="0"/>
        <w:adjustRightInd w:val="0"/>
        <w:spacing w:after="0"/>
        <w:contextualSpacing w:val="0"/>
        <w:rPr>
          <w:rFonts w:asciiTheme="minorHAnsi" w:hAnsiTheme="minorHAnsi" w:cstheme="minorHAnsi"/>
          <w:bCs/>
          <w:color w:val="000000" w:themeColor="text1"/>
          <w:spacing w:val="-2"/>
          <w:sz w:val="24"/>
          <w:szCs w:val="24"/>
        </w:rPr>
      </w:pPr>
      <w:r w:rsidRPr="00E11CBE">
        <w:rPr>
          <w:rFonts w:asciiTheme="minorHAnsi" w:hAnsiTheme="minorHAnsi" w:cstheme="minorHAnsi"/>
          <w:bCs/>
          <w:color w:val="000000" w:themeColor="text1"/>
          <w:spacing w:val="-2"/>
          <w:sz w:val="24"/>
          <w:szCs w:val="24"/>
        </w:rPr>
        <w:lastRenderedPageBreak/>
        <w:t>Zmniejszenie planu wydatków Zespołu Placówek Oświatowych Nr 1 w kwocie (-13 700,00 zł) z tytułu wynagrodzeń osobowych nauczycieli.</w:t>
      </w:r>
    </w:p>
    <w:p w14:paraId="2B46DA11" w14:textId="77777777" w:rsidR="004A5DB3" w:rsidRPr="00E11CBE" w:rsidRDefault="004A5DB3" w:rsidP="00E11CBE">
      <w:pPr>
        <w:pStyle w:val="Akapitzlist"/>
        <w:numPr>
          <w:ilvl w:val="0"/>
          <w:numId w:val="4"/>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Zwiększenie planu wydatków Zespołu Placówek Oświatowych Nr 2 w kwocie (+3 179,00 zł) z tytułu odpisów na zakładowy fundusz świadczeń socjalnych.</w:t>
      </w:r>
    </w:p>
    <w:p w14:paraId="58288A1D" w14:textId="77777777" w:rsidR="004A5DB3" w:rsidRPr="00E11CBE" w:rsidRDefault="004A5DB3" w:rsidP="00E11CBE">
      <w:pPr>
        <w:pStyle w:val="Akapitzlist"/>
        <w:numPr>
          <w:ilvl w:val="0"/>
          <w:numId w:val="4"/>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Zwiększenie planu wydatków Zespołu Placówek Oświatowych Nr 3 w kwocie (+9 598,00 zł) z tytułu odpisów na zakładowy fundusz świadczeń socjalnych.</w:t>
      </w:r>
    </w:p>
    <w:bookmarkEnd w:id="8"/>
    <w:p w14:paraId="26476B1E"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Rozdział 80104 – Przedszkola (+797,00 zł)</w:t>
      </w:r>
    </w:p>
    <w:p w14:paraId="1CE52156" w14:textId="77777777" w:rsidR="004A5DB3" w:rsidRPr="00E11CBE" w:rsidRDefault="004A5DB3" w:rsidP="00E11CBE">
      <w:pPr>
        <w:pStyle w:val="Akapitzlist"/>
        <w:numPr>
          <w:ilvl w:val="0"/>
          <w:numId w:val="22"/>
        </w:numPr>
        <w:autoSpaceDE w:val="0"/>
        <w:autoSpaceDN w:val="0"/>
        <w:adjustRightInd w:val="0"/>
        <w:spacing w:after="0"/>
        <w:contextualSpacing w:val="0"/>
        <w:rPr>
          <w:rFonts w:asciiTheme="minorHAnsi" w:hAnsiTheme="minorHAnsi" w:cstheme="minorHAnsi"/>
          <w:bCs/>
          <w:color w:val="000000" w:themeColor="text1"/>
          <w:spacing w:val="-2"/>
          <w:sz w:val="24"/>
          <w:szCs w:val="24"/>
        </w:rPr>
      </w:pPr>
      <w:r w:rsidRPr="00E11CBE">
        <w:rPr>
          <w:rFonts w:asciiTheme="minorHAnsi" w:hAnsiTheme="minorHAnsi" w:cstheme="minorHAnsi"/>
          <w:bCs/>
          <w:color w:val="000000" w:themeColor="text1"/>
          <w:spacing w:val="-2"/>
          <w:sz w:val="24"/>
          <w:szCs w:val="24"/>
        </w:rPr>
        <w:t xml:space="preserve">Zwiększenie planu wydatków Zespołu Placówek Oświatowych Nr 1 w kwocie (+3 100,00 zł) z tytułu </w:t>
      </w:r>
      <w:r w:rsidRPr="00E11CBE">
        <w:rPr>
          <w:rFonts w:asciiTheme="minorHAnsi" w:hAnsiTheme="minorHAnsi" w:cstheme="minorHAnsi"/>
          <w:bCs/>
          <w:color w:val="000000" w:themeColor="text1"/>
          <w:sz w:val="24"/>
          <w:szCs w:val="24"/>
        </w:rPr>
        <w:t>wynagrodzeń osobowych pracowników.</w:t>
      </w:r>
    </w:p>
    <w:p w14:paraId="1D3CA601" w14:textId="77777777" w:rsidR="004A5DB3" w:rsidRPr="00E11CBE" w:rsidRDefault="004A5DB3" w:rsidP="00E11CBE">
      <w:pPr>
        <w:pStyle w:val="Akapitzlist"/>
        <w:numPr>
          <w:ilvl w:val="0"/>
          <w:numId w:val="22"/>
        </w:numPr>
        <w:autoSpaceDE w:val="0"/>
        <w:autoSpaceDN w:val="0"/>
        <w:adjustRightInd w:val="0"/>
        <w:spacing w:after="0"/>
        <w:contextualSpacing w:val="0"/>
        <w:rPr>
          <w:rFonts w:asciiTheme="minorHAnsi" w:hAnsiTheme="minorHAnsi" w:cstheme="minorHAnsi"/>
          <w:bCs/>
          <w:color w:val="000000" w:themeColor="text1"/>
          <w:spacing w:val="-2"/>
          <w:sz w:val="24"/>
          <w:szCs w:val="24"/>
        </w:rPr>
      </w:pPr>
      <w:r w:rsidRPr="00E11CBE">
        <w:rPr>
          <w:rFonts w:asciiTheme="minorHAnsi" w:hAnsiTheme="minorHAnsi" w:cstheme="minorHAnsi"/>
          <w:bCs/>
          <w:color w:val="000000" w:themeColor="text1"/>
          <w:spacing w:val="-2"/>
          <w:sz w:val="24"/>
          <w:szCs w:val="24"/>
        </w:rPr>
        <w:t xml:space="preserve">Zmniejszenie planu wydatków Zespołu Placówek Oświatowych Nr 1 w kwocie (-1 504,00 zł) z tytułu </w:t>
      </w:r>
      <w:r w:rsidRPr="00E11CBE">
        <w:rPr>
          <w:rFonts w:asciiTheme="minorHAnsi" w:hAnsiTheme="minorHAnsi" w:cstheme="minorHAnsi"/>
          <w:bCs/>
          <w:color w:val="000000" w:themeColor="text1"/>
          <w:sz w:val="24"/>
          <w:szCs w:val="24"/>
        </w:rPr>
        <w:t>odpisów na zakładowy fundusz świadczeń socjalnych.</w:t>
      </w:r>
    </w:p>
    <w:p w14:paraId="3AB92BF6" w14:textId="77777777" w:rsidR="004A5DB3" w:rsidRPr="00E11CBE" w:rsidRDefault="004A5DB3" w:rsidP="00E11CBE">
      <w:pPr>
        <w:pStyle w:val="Akapitzlist"/>
        <w:numPr>
          <w:ilvl w:val="0"/>
          <w:numId w:val="22"/>
        </w:numPr>
        <w:autoSpaceDE w:val="0"/>
        <w:autoSpaceDN w:val="0"/>
        <w:adjustRightInd w:val="0"/>
        <w:spacing w:after="0"/>
        <w:contextualSpacing w:val="0"/>
        <w:rPr>
          <w:rFonts w:asciiTheme="minorHAnsi" w:hAnsiTheme="minorHAnsi" w:cstheme="minorHAnsi"/>
          <w:bCs/>
          <w:color w:val="000000" w:themeColor="text1"/>
          <w:sz w:val="24"/>
          <w:szCs w:val="24"/>
        </w:rPr>
      </w:pPr>
      <w:bookmarkStart w:id="9" w:name="_Hlk151462500"/>
      <w:r w:rsidRPr="00E11CBE">
        <w:rPr>
          <w:rFonts w:asciiTheme="minorHAnsi" w:hAnsiTheme="minorHAnsi" w:cstheme="minorHAnsi"/>
          <w:bCs/>
          <w:color w:val="000000" w:themeColor="text1"/>
          <w:sz w:val="24"/>
          <w:szCs w:val="24"/>
        </w:rPr>
        <w:t>Zwiększenie planu wydatków Zespołu Placówek Oświatowych Nr 2 w kwocie (+102,00 zł) z tytułu odpisów na zakładowy fundusz świadczeń socjalnych.</w:t>
      </w:r>
    </w:p>
    <w:bookmarkEnd w:id="9"/>
    <w:p w14:paraId="6CD84DA9" w14:textId="77777777" w:rsidR="004A5DB3" w:rsidRPr="00E11CBE" w:rsidRDefault="004A5DB3" w:rsidP="00E11CBE">
      <w:pPr>
        <w:pStyle w:val="Akapitzlist"/>
        <w:numPr>
          <w:ilvl w:val="0"/>
          <w:numId w:val="22"/>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Zmniejszenie planu wydatków Zespołu Placówek Oświatowych Nr 3 w kwocie (-901,00 zł) z tytułu odpisów na zakładowy fundusz świadczeń socjalnych.</w:t>
      </w:r>
    </w:p>
    <w:p w14:paraId="41284FAB" w14:textId="77777777" w:rsidR="004A5DB3" w:rsidRPr="00E11CBE" w:rsidRDefault="004A5DB3" w:rsidP="00E11CBE">
      <w:pPr>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Rozdział 80107 – Świetlice szkolne (-2 658,00 zł)</w:t>
      </w:r>
    </w:p>
    <w:p w14:paraId="428535F4" w14:textId="77777777" w:rsidR="004A5DB3" w:rsidRPr="00E11CBE" w:rsidRDefault="004A5DB3" w:rsidP="00E11CBE">
      <w:pPr>
        <w:pStyle w:val="Akapitzlist"/>
        <w:numPr>
          <w:ilvl w:val="0"/>
          <w:numId w:val="23"/>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Zmniejszenie planu wydatków Zespołu Placówek Oświatowych Nr 3 w kwocie (-2 658,00 zł) z tytułu dodatkowych wynagrodzeń rocznych nauczycieli.</w:t>
      </w:r>
    </w:p>
    <w:p w14:paraId="0B739B86"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Rozdział 80149 – Realizacja zadań wymagających stosowania specjalnej organizacji nauki i metod pracy dla dzieci w przedszkolach, oddziałach przedszkolnych w szkołach podstawowych i innych formach wychowania przedszkolnego (-8 246,00 zł)</w:t>
      </w:r>
    </w:p>
    <w:p w14:paraId="6D221AE6" w14:textId="77777777" w:rsidR="004A5DB3" w:rsidRPr="00E11CBE" w:rsidRDefault="004A5DB3" w:rsidP="00E11CBE">
      <w:pPr>
        <w:pStyle w:val="Akapitzlist"/>
        <w:numPr>
          <w:ilvl w:val="0"/>
          <w:numId w:val="17"/>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Zmniejszenie planu wydatków Zespołu Placówek Oświatowych Nr 3 w kwocie (-8 246,00 zł) z tytułu dodatkowych wynagrodzeń rocznych nauczycieli.</w:t>
      </w:r>
    </w:p>
    <w:p w14:paraId="506EE4BC"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Rozdział 80150 – Realizacja zadań wymagających stosowania specjalnej organizacji nauki i metod pracy dla dzieci i młodzieży w szkołach podstawowych (-4 277,00 zł)</w:t>
      </w:r>
    </w:p>
    <w:p w14:paraId="74E45ECD" w14:textId="06EF08B0" w:rsidR="004A5DB3" w:rsidRPr="00E11CBE" w:rsidRDefault="004A5DB3" w:rsidP="00E11CBE">
      <w:pPr>
        <w:pStyle w:val="Akapitzlist"/>
        <w:numPr>
          <w:ilvl w:val="0"/>
          <w:numId w:val="14"/>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Zmniejszenie planu wydatków Zespołu Placówek Oświatowych Nr 3 w kwocie (-4 277,00 zł) z tytułu dodatkowych wynagrodzeń rocznych nauczycieli.</w:t>
      </w:r>
      <w:bookmarkStart w:id="10" w:name="_Hlk145577417"/>
    </w:p>
    <w:p w14:paraId="7815D65B" w14:textId="77777777" w:rsidR="004A5DB3" w:rsidRPr="00E11CBE" w:rsidRDefault="004A5DB3" w:rsidP="00E11CBE">
      <w:pPr>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Dział 852 – Pomoc społeczna (-67 865,00 zł)</w:t>
      </w:r>
    </w:p>
    <w:p w14:paraId="78CD52DF" w14:textId="77777777" w:rsidR="004A5DB3" w:rsidRPr="00E11CBE" w:rsidRDefault="004A5DB3" w:rsidP="00E11CBE">
      <w:pPr>
        <w:autoSpaceDE w:val="0"/>
        <w:autoSpaceDN w:val="0"/>
        <w:adjustRightInd w:val="0"/>
        <w:jc w:val="left"/>
        <w:rPr>
          <w:rFonts w:asciiTheme="minorHAnsi" w:hAnsiTheme="minorHAnsi" w:cstheme="minorHAnsi"/>
          <w:bCs/>
          <w:sz w:val="24"/>
          <w:szCs w:val="24"/>
        </w:rPr>
      </w:pPr>
      <w:r w:rsidRPr="00E11CBE">
        <w:rPr>
          <w:rFonts w:asciiTheme="minorHAnsi" w:hAnsiTheme="minorHAnsi" w:cstheme="minorHAnsi"/>
          <w:bCs/>
          <w:sz w:val="24"/>
          <w:szCs w:val="24"/>
        </w:rPr>
        <w:t>Rozdział 85219 – Ośrodki pomocy społecznej (-28 219,00 zł)</w:t>
      </w:r>
    </w:p>
    <w:p w14:paraId="77F131EA" w14:textId="77777777" w:rsidR="004A5DB3" w:rsidRPr="00E11CBE" w:rsidRDefault="004A5DB3" w:rsidP="00E11CBE">
      <w:pPr>
        <w:pStyle w:val="Akapitzlist"/>
        <w:numPr>
          <w:ilvl w:val="0"/>
          <w:numId w:val="18"/>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 xml:space="preserve">Zmniejszenie planu wydatków Miejskiego Ośrodka Pomocy Społecznej w kwocie </w:t>
      </w:r>
      <w:r w:rsidRPr="00E11CBE">
        <w:rPr>
          <w:rFonts w:asciiTheme="minorHAnsi" w:hAnsiTheme="minorHAnsi" w:cstheme="minorHAnsi"/>
          <w:bCs/>
          <w:color w:val="000000" w:themeColor="text1"/>
          <w:sz w:val="24"/>
          <w:szCs w:val="24"/>
        </w:rPr>
        <w:br/>
        <w:t>(-28 219,00 zł) z tytułu:</w:t>
      </w:r>
    </w:p>
    <w:p w14:paraId="7B14D66A" w14:textId="77777777" w:rsidR="004A5DB3" w:rsidRPr="00E11CBE" w:rsidRDefault="004A5DB3" w:rsidP="00E11CBE">
      <w:pPr>
        <w:pStyle w:val="Akapitzlist"/>
        <w:numPr>
          <w:ilvl w:val="1"/>
          <w:numId w:val="18"/>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zakupu energii w kwocie (-15 000,00 zł),</w:t>
      </w:r>
    </w:p>
    <w:p w14:paraId="69729CD0" w14:textId="77777777" w:rsidR="004A5DB3" w:rsidRPr="00E11CBE" w:rsidRDefault="004A5DB3" w:rsidP="00E11CBE">
      <w:pPr>
        <w:pStyle w:val="Akapitzlist"/>
        <w:numPr>
          <w:ilvl w:val="1"/>
          <w:numId w:val="18"/>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odpisów na zakładowy fundusz świadczeń socjalnych w kwocie (-1 219,00 zł),</w:t>
      </w:r>
    </w:p>
    <w:p w14:paraId="6CF6BE96" w14:textId="77777777" w:rsidR="004A5DB3" w:rsidRPr="00E11CBE" w:rsidRDefault="004A5DB3" w:rsidP="00E11CBE">
      <w:pPr>
        <w:pStyle w:val="Akapitzlist"/>
        <w:numPr>
          <w:ilvl w:val="1"/>
          <w:numId w:val="18"/>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zakupów inwestycyjnych, tj. „Zakup pieca gazowego dla potrzeb Miejskiego Ośrodka Pomocy Społecznej w Mławie” w kwocie (-12 000,00 zł).</w:t>
      </w:r>
    </w:p>
    <w:p w14:paraId="50FA7754"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bookmarkStart w:id="11" w:name="_Hlk151462433"/>
      <w:r w:rsidRPr="00E11CBE">
        <w:rPr>
          <w:rFonts w:asciiTheme="minorHAnsi" w:hAnsiTheme="minorHAnsi" w:cstheme="minorHAnsi"/>
          <w:bCs/>
          <w:color w:val="000000" w:themeColor="text1"/>
          <w:sz w:val="24"/>
          <w:szCs w:val="24"/>
        </w:rPr>
        <w:t>Rozdział 85231 – Pomoc dla cudzoziemców (-39 646,00 zł)</w:t>
      </w:r>
    </w:p>
    <w:bookmarkEnd w:id="11"/>
    <w:p w14:paraId="33C0AEA7" w14:textId="77777777" w:rsidR="004A5DB3" w:rsidRPr="00E11CBE" w:rsidRDefault="004A5DB3" w:rsidP="00E11CBE">
      <w:pPr>
        <w:numPr>
          <w:ilvl w:val="0"/>
          <w:numId w:val="8"/>
        </w:num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Zmniejszenie planu wydatków Szkoły Podstawowej Nr 2 w kwocie (-19 222,00 zł) z tytułu wynagrodzeń wypłacanych w związku z pomocą obywatelom Ukrainy.</w:t>
      </w:r>
    </w:p>
    <w:bookmarkEnd w:id="10"/>
    <w:p w14:paraId="01F90E0B" w14:textId="77777777" w:rsidR="004A5DB3" w:rsidRPr="00E11CBE" w:rsidRDefault="004A5DB3" w:rsidP="00E11CBE">
      <w:pPr>
        <w:numPr>
          <w:ilvl w:val="0"/>
          <w:numId w:val="8"/>
        </w:num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Zmniejszenie planu wydatków Zespołu Placówek Oświatowych Nr 1 w kwocie (-17 143,00 zł) z tytułu wynagrodzeń wypłacanych w związku z pomocą obywatelom Ukrainy.</w:t>
      </w:r>
    </w:p>
    <w:p w14:paraId="4A9C7983" w14:textId="77777777" w:rsidR="004A5DB3" w:rsidRPr="00E11CBE" w:rsidRDefault="004A5DB3" w:rsidP="00E11CBE">
      <w:pPr>
        <w:numPr>
          <w:ilvl w:val="0"/>
          <w:numId w:val="8"/>
        </w:num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lastRenderedPageBreak/>
        <w:t>Zmniejszenie planu wydatków Zespołu Placówek Oświatowych Nr 2 w kwocie (-3 281,00 zł) z tytułu wynagrodzeń wypłacanych w związku z pomocą obywatelom Ukrainy.</w:t>
      </w:r>
    </w:p>
    <w:p w14:paraId="6FEE754D"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Rozdział 85295 – Pozostała działalność (0,00 zł)</w:t>
      </w:r>
    </w:p>
    <w:p w14:paraId="2A16EC3B" w14:textId="77777777" w:rsidR="004A5DB3" w:rsidRPr="00E11CBE" w:rsidRDefault="004A5DB3" w:rsidP="00E11CBE">
      <w:pPr>
        <w:pStyle w:val="Akapitzlist"/>
        <w:numPr>
          <w:ilvl w:val="0"/>
          <w:numId w:val="24"/>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Zwiększenie planu wydatków Dziennego Domu Senior+ w kwocie (+16 870,00 zł) z tytułu:</w:t>
      </w:r>
    </w:p>
    <w:p w14:paraId="4C716495" w14:textId="77777777" w:rsidR="004A5DB3" w:rsidRPr="00E11CBE" w:rsidRDefault="004A5DB3" w:rsidP="00E11CBE">
      <w:pPr>
        <w:pStyle w:val="Akapitzlist"/>
        <w:numPr>
          <w:ilvl w:val="1"/>
          <w:numId w:val="24"/>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wynagrodzeń i składek od nich naliczanych w kwocie (+16 392,00 zł),</w:t>
      </w:r>
    </w:p>
    <w:p w14:paraId="352C771B" w14:textId="77777777" w:rsidR="004A5DB3" w:rsidRPr="00E11CBE" w:rsidRDefault="004A5DB3" w:rsidP="00E11CBE">
      <w:pPr>
        <w:pStyle w:val="Akapitzlist"/>
        <w:numPr>
          <w:ilvl w:val="1"/>
          <w:numId w:val="24"/>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odpisów na zakładowy fundusz świadczeń socjalnych w kwocie (+478,00 zł).</w:t>
      </w:r>
    </w:p>
    <w:p w14:paraId="05E20B86" w14:textId="77777777" w:rsidR="004A5DB3" w:rsidRPr="00E11CBE" w:rsidRDefault="004A5DB3" w:rsidP="00E11CBE">
      <w:pPr>
        <w:pStyle w:val="Akapitzlist"/>
        <w:numPr>
          <w:ilvl w:val="0"/>
          <w:numId w:val="24"/>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Zmniejszenie planu wydatków Dziennego Domu Senior+ w kwocie (-16 870,00 zł) z tytułu zakupu energii.</w:t>
      </w:r>
    </w:p>
    <w:p w14:paraId="06C4180C"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Dział 855 – Rodzina (0,00 zł)</w:t>
      </w:r>
    </w:p>
    <w:p w14:paraId="2BDB35AA"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Rozdział 85502 – Świadczenia rodzinne, świadczenie z funduszu alimentacyjnego oraz składki na ubezpieczenia emerytalne i rentowe z ubezpieczenia społecznego (0,00 zł)</w:t>
      </w:r>
    </w:p>
    <w:p w14:paraId="13A6822B" w14:textId="77777777" w:rsidR="004A5DB3" w:rsidRPr="00E11CBE" w:rsidRDefault="004A5DB3" w:rsidP="00E11CBE">
      <w:pPr>
        <w:pStyle w:val="Akapitzlist"/>
        <w:numPr>
          <w:ilvl w:val="0"/>
          <w:numId w:val="25"/>
        </w:numPr>
        <w:autoSpaceDE w:val="0"/>
        <w:autoSpaceDN w:val="0"/>
        <w:adjustRightInd w:val="0"/>
        <w:spacing w:after="0"/>
        <w:contextualSpacing w:val="0"/>
        <w:rPr>
          <w:rFonts w:asciiTheme="minorHAnsi" w:hAnsiTheme="minorHAnsi" w:cstheme="minorHAnsi"/>
          <w:bCs/>
          <w:sz w:val="24"/>
          <w:szCs w:val="24"/>
        </w:rPr>
      </w:pPr>
      <w:r w:rsidRPr="00E11CBE">
        <w:rPr>
          <w:rFonts w:asciiTheme="minorHAnsi" w:hAnsiTheme="minorHAnsi" w:cstheme="minorHAnsi"/>
          <w:bCs/>
          <w:sz w:val="24"/>
          <w:szCs w:val="24"/>
        </w:rPr>
        <w:t>Zwiększenie planu wydatków Urzędu Miasta Mława w kwocie (+8 000,00 zł) z tytułu zwrotu do Mazowieckiego Urzędu Wojewódzkiego nienależnie pobranych świadczeń rodzinnych z lat ubiegłych.</w:t>
      </w:r>
    </w:p>
    <w:p w14:paraId="75DC6311" w14:textId="77777777" w:rsidR="004A5DB3" w:rsidRPr="00E11CBE" w:rsidRDefault="004A5DB3" w:rsidP="00E11CBE">
      <w:pPr>
        <w:pStyle w:val="Akapitzlist"/>
        <w:numPr>
          <w:ilvl w:val="0"/>
          <w:numId w:val="25"/>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sz w:val="24"/>
          <w:szCs w:val="24"/>
        </w:rPr>
        <w:t xml:space="preserve">Zmniejszenie planu wydatków Urzędu Miasta Mława w kwocie (-8 000,00 zł) z tytułu zwrotu do Mazowieckiego Urzędu Wojewódzkiego odsetek od nienależnie pobranych świadczeń z </w:t>
      </w:r>
      <w:r w:rsidRPr="00E11CBE">
        <w:rPr>
          <w:rFonts w:asciiTheme="minorHAnsi" w:hAnsiTheme="minorHAnsi" w:cstheme="minorHAnsi"/>
          <w:bCs/>
          <w:color w:val="000000" w:themeColor="text1"/>
          <w:sz w:val="24"/>
          <w:szCs w:val="24"/>
        </w:rPr>
        <w:t>lat ubiegłych.</w:t>
      </w:r>
    </w:p>
    <w:p w14:paraId="22D16CE7"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Rozdział 85516 – System opieki nad dziećmi w wieku do lat 3 (0,00 zł)</w:t>
      </w:r>
    </w:p>
    <w:p w14:paraId="574B98C8" w14:textId="77777777" w:rsidR="004A5DB3" w:rsidRPr="00E11CBE" w:rsidRDefault="004A5DB3" w:rsidP="00E11CBE">
      <w:pPr>
        <w:numPr>
          <w:ilvl w:val="0"/>
          <w:numId w:val="5"/>
        </w:num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Zwiększenie planu wydatków Miejskiego Żłobka w kwocie (+1,00 zł) z tytułu zakupu materiałów i wyposażenia.</w:t>
      </w:r>
    </w:p>
    <w:p w14:paraId="18B4018F" w14:textId="7088F1BC" w:rsidR="004A5DB3" w:rsidRPr="00E11CBE" w:rsidRDefault="004A5DB3" w:rsidP="00E11CBE">
      <w:pPr>
        <w:numPr>
          <w:ilvl w:val="0"/>
          <w:numId w:val="5"/>
        </w:num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Zmniejszenie planu wydatków Miejskiego Żłobka w kwocie (-1,00 zł) z tytułu odpisów na zakładowy fundusz świadczeń socjalnych.</w:t>
      </w:r>
    </w:p>
    <w:p w14:paraId="4CAC8565"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Dział 900 – Gospodarka komunalna i ochrona środowiska (-115 000,00 zł)</w:t>
      </w:r>
    </w:p>
    <w:p w14:paraId="1186413F"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Rozdział 90015 – Oświetlenie ulic, placów i dróg (-115 000,00 zł)</w:t>
      </w:r>
    </w:p>
    <w:p w14:paraId="1AE0FE97" w14:textId="33F23436" w:rsidR="004A5DB3" w:rsidRPr="00E11CBE" w:rsidRDefault="004A5DB3" w:rsidP="00E11CBE">
      <w:pPr>
        <w:pStyle w:val="Akapitzlist"/>
        <w:numPr>
          <w:ilvl w:val="0"/>
          <w:numId w:val="15"/>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Zmniejszenie planu wydatków Urzędu Miasta Mława w kwocie (-115 000,00 zł) przeznaczonych na realizację zadania inwestycyjnego pn. „Budowa i przebudowa punktów świetlnych na terenie Miasta Mława”.</w:t>
      </w:r>
    </w:p>
    <w:p w14:paraId="44939E01"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Dział 921 – Kultura i ochrona dziedzictwa narodowego (+7 000,00 zł)</w:t>
      </w:r>
    </w:p>
    <w:p w14:paraId="6E215A36"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Rozdział 92105 – Pozostałe zadania w zakresie kultury (+7 000,00 zł)</w:t>
      </w:r>
    </w:p>
    <w:p w14:paraId="31DC79EA" w14:textId="3E04DAB4" w:rsidR="004A5DB3" w:rsidRPr="00E11CBE" w:rsidRDefault="004A5DB3" w:rsidP="00E11CBE">
      <w:pPr>
        <w:numPr>
          <w:ilvl w:val="0"/>
          <w:numId w:val="26"/>
        </w:numPr>
        <w:autoSpaceDE w:val="0"/>
        <w:autoSpaceDN w:val="0"/>
        <w:adjustRightInd w:val="0"/>
        <w:jc w:val="left"/>
        <w:rPr>
          <w:rFonts w:asciiTheme="minorHAnsi" w:hAnsiTheme="minorHAnsi" w:cstheme="minorHAnsi"/>
          <w:bCs/>
          <w:color w:val="000000" w:themeColor="text1"/>
          <w:spacing w:val="-2"/>
          <w:sz w:val="24"/>
          <w:szCs w:val="24"/>
        </w:rPr>
      </w:pPr>
      <w:r w:rsidRPr="00E11CBE">
        <w:rPr>
          <w:rFonts w:asciiTheme="minorHAnsi" w:hAnsiTheme="minorHAnsi" w:cstheme="minorHAnsi"/>
          <w:bCs/>
          <w:color w:val="000000" w:themeColor="text1"/>
          <w:spacing w:val="-2"/>
          <w:sz w:val="24"/>
          <w:szCs w:val="24"/>
        </w:rPr>
        <w:t xml:space="preserve">Zwiększenie planu wydatków Urzędu Miasta Mława w kwocie (+7 000,00 zł) z przeznaczeniem na opłaty ZAiKS związane z organizacją Victor Young Jazz </w:t>
      </w:r>
      <w:proofErr w:type="spellStart"/>
      <w:r w:rsidRPr="00E11CBE">
        <w:rPr>
          <w:rFonts w:asciiTheme="minorHAnsi" w:hAnsiTheme="minorHAnsi" w:cstheme="minorHAnsi"/>
          <w:bCs/>
          <w:color w:val="000000" w:themeColor="text1"/>
          <w:spacing w:val="-2"/>
          <w:sz w:val="24"/>
          <w:szCs w:val="24"/>
        </w:rPr>
        <w:t>Festival</w:t>
      </w:r>
      <w:proofErr w:type="spellEnd"/>
      <w:r w:rsidRPr="00E11CBE">
        <w:rPr>
          <w:rFonts w:asciiTheme="minorHAnsi" w:hAnsiTheme="minorHAnsi" w:cstheme="minorHAnsi"/>
          <w:bCs/>
          <w:color w:val="000000" w:themeColor="text1"/>
          <w:spacing w:val="-2"/>
          <w:sz w:val="24"/>
          <w:szCs w:val="24"/>
        </w:rPr>
        <w:t xml:space="preserve"> Mława ’23. </w:t>
      </w:r>
    </w:p>
    <w:p w14:paraId="723DE3E4"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Dział 926 – Kultura fizyczna (+1  004,00 zł)</w:t>
      </w:r>
    </w:p>
    <w:p w14:paraId="4B5C9285"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Rozdział 92604 – Instytucje kultury fizycznej (+1 004,00 zł)</w:t>
      </w:r>
    </w:p>
    <w:p w14:paraId="396DD959" w14:textId="77777777" w:rsidR="004A5DB3" w:rsidRPr="00E11CBE" w:rsidRDefault="004A5DB3" w:rsidP="00E11CBE">
      <w:pPr>
        <w:numPr>
          <w:ilvl w:val="0"/>
          <w:numId w:val="6"/>
        </w:num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Zwiększenie planu wydatków Miejskiego Ośrodka Sportu i Rekreacji w kwocie (+1 004,00 zł) z tytułu odpisów na zakładowy fundusz świadczeń socjalnych.</w:t>
      </w:r>
    </w:p>
    <w:p w14:paraId="6F75CBC8" w14:textId="77777777" w:rsidR="004A5DB3" w:rsidRPr="00E11CBE" w:rsidRDefault="004A5DB3" w:rsidP="00E11CBE">
      <w:pPr>
        <w:autoSpaceDE w:val="0"/>
        <w:autoSpaceDN w:val="0"/>
        <w:adjustRightInd w:val="0"/>
        <w:jc w:val="left"/>
        <w:rPr>
          <w:rFonts w:asciiTheme="minorHAnsi" w:hAnsiTheme="minorHAnsi" w:cstheme="minorHAnsi"/>
          <w:bCs/>
          <w:color w:val="FF0000"/>
          <w:sz w:val="24"/>
          <w:szCs w:val="24"/>
        </w:rPr>
      </w:pPr>
    </w:p>
    <w:p w14:paraId="1517A9DA"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Dochody budżetu Miasta ulegają zmianie i wynoszą 223 667 167,61 zł.</w:t>
      </w:r>
    </w:p>
    <w:p w14:paraId="47DBBCC7"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Wydatki budżetu Miasta ulegają zmianie i wynoszą 245 614 795,00 zł.</w:t>
      </w:r>
    </w:p>
    <w:p w14:paraId="38DD1CFB"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p>
    <w:p w14:paraId="15AD9B4F"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lastRenderedPageBreak/>
        <w:t xml:space="preserve">Deficyt budżetu Miasta Mława na 2023 rok ulega zmianie o kwotę </w:t>
      </w:r>
      <w:bookmarkStart w:id="12" w:name="_Hlk145578875"/>
      <w:r w:rsidRPr="00E11CBE">
        <w:rPr>
          <w:rFonts w:asciiTheme="minorHAnsi" w:hAnsiTheme="minorHAnsi" w:cstheme="minorHAnsi"/>
          <w:bCs/>
          <w:color w:val="000000" w:themeColor="text1"/>
          <w:sz w:val="24"/>
          <w:szCs w:val="24"/>
        </w:rPr>
        <w:t>(</w:t>
      </w:r>
      <w:bookmarkStart w:id="13" w:name="_Hlk145596613"/>
      <w:r w:rsidRPr="00E11CBE">
        <w:rPr>
          <w:rFonts w:asciiTheme="minorHAnsi" w:hAnsiTheme="minorHAnsi" w:cstheme="minorHAnsi"/>
          <w:bCs/>
          <w:color w:val="000000" w:themeColor="text1"/>
          <w:sz w:val="24"/>
          <w:szCs w:val="24"/>
        </w:rPr>
        <w:t>-</w:t>
      </w:r>
      <w:bookmarkEnd w:id="13"/>
      <w:r w:rsidRPr="00E11CBE">
        <w:rPr>
          <w:rFonts w:asciiTheme="minorHAnsi" w:hAnsiTheme="minorHAnsi" w:cstheme="minorHAnsi"/>
          <w:bCs/>
          <w:color w:val="000000" w:themeColor="text1"/>
          <w:sz w:val="24"/>
          <w:szCs w:val="24"/>
        </w:rPr>
        <w:t>844 371,52 zł)</w:t>
      </w:r>
      <w:bookmarkEnd w:id="12"/>
      <w:r w:rsidRPr="00E11CBE">
        <w:rPr>
          <w:rFonts w:asciiTheme="minorHAnsi" w:hAnsiTheme="minorHAnsi" w:cstheme="minorHAnsi"/>
          <w:bCs/>
          <w:color w:val="000000" w:themeColor="text1"/>
          <w:sz w:val="24"/>
          <w:szCs w:val="24"/>
        </w:rPr>
        <w:t xml:space="preserve"> i po zmianie wynosi 21 947 627,39 zł, zostanie pokryty przychodami z:</w:t>
      </w:r>
    </w:p>
    <w:p w14:paraId="402BDC2C" w14:textId="77777777" w:rsidR="004A5DB3" w:rsidRPr="00E11CBE" w:rsidRDefault="004A5DB3" w:rsidP="00E11CBE">
      <w:pPr>
        <w:pStyle w:val="Akapitzlist"/>
        <w:numPr>
          <w:ilvl w:val="0"/>
          <w:numId w:val="9"/>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Niewykorzystanych środków pieniężnych, o których mowa w art. 217 ust. 2 pkt 8 w kwocie 3 093 728,73 zł:</w:t>
      </w:r>
    </w:p>
    <w:p w14:paraId="6DAA5FD8" w14:textId="77777777" w:rsidR="004A5DB3" w:rsidRPr="00E11CBE" w:rsidRDefault="004A5DB3" w:rsidP="00E11CBE">
      <w:pPr>
        <w:pStyle w:val="Akapitzlist"/>
        <w:numPr>
          <w:ilvl w:val="0"/>
          <w:numId w:val="10"/>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środki z roku 2022 pochodzące z Funduszu Przeciwdziałania COVID dotyczące realizacji zadania pn. „Rozbudowa ul. Studzieniec w Mławie” w kwocie 513,37 zł;</w:t>
      </w:r>
    </w:p>
    <w:p w14:paraId="3C2BD5D5" w14:textId="77777777" w:rsidR="004A5DB3" w:rsidRPr="00E11CBE" w:rsidRDefault="004A5DB3" w:rsidP="00E11CBE">
      <w:pPr>
        <w:numPr>
          <w:ilvl w:val="1"/>
          <w:numId w:val="7"/>
        </w:numPr>
        <w:autoSpaceDE w:val="0"/>
        <w:autoSpaceDN w:val="0"/>
        <w:adjustRightInd w:val="0"/>
        <w:ind w:left="714" w:hanging="357"/>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środki z roku 2022 pochodzące z Funduszu Przeciwdziałania COVID dotyczące realizacji zadań związanych z poprawą efektywności energetycznej w kwocie 4 629,04 zł;</w:t>
      </w:r>
    </w:p>
    <w:p w14:paraId="78B729A9" w14:textId="77777777" w:rsidR="004A5DB3" w:rsidRPr="00E11CBE" w:rsidRDefault="004A5DB3" w:rsidP="00E11CBE">
      <w:pPr>
        <w:numPr>
          <w:ilvl w:val="1"/>
          <w:numId w:val="7"/>
        </w:numPr>
        <w:autoSpaceDE w:val="0"/>
        <w:autoSpaceDN w:val="0"/>
        <w:adjustRightInd w:val="0"/>
        <w:ind w:left="714" w:hanging="357"/>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środki z roku 2022 dotyczące realizacji zadań związanych z przeciwdziałaniem alkoholizmowi i narkomanii w kwocie 601 025,53 zł;</w:t>
      </w:r>
    </w:p>
    <w:p w14:paraId="25C63E12" w14:textId="77777777" w:rsidR="004A5DB3" w:rsidRPr="00E11CBE" w:rsidRDefault="004A5DB3" w:rsidP="00E11CBE">
      <w:pPr>
        <w:numPr>
          <w:ilvl w:val="1"/>
          <w:numId w:val="7"/>
        </w:numPr>
        <w:autoSpaceDE w:val="0"/>
        <w:autoSpaceDN w:val="0"/>
        <w:adjustRightInd w:val="0"/>
        <w:ind w:left="714" w:hanging="357"/>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środki z roku 2022 dotyczące realizacji zadań związanych z ochroną środowiska i gospodarki wodnej na podstawie ustawy prawo ochrony środowiska w kwocie 850,40 zł;</w:t>
      </w:r>
    </w:p>
    <w:p w14:paraId="4147EDD0" w14:textId="77777777" w:rsidR="004A5DB3" w:rsidRPr="00E11CBE" w:rsidRDefault="004A5DB3" w:rsidP="00E11CBE">
      <w:pPr>
        <w:numPr>
          <w:ilvl w:val="1"/>
          <w:numId w:val="7"/>
        </w:numPr>
        <w:autoSpaceDE w:val="0"/>
        <w:autoSpaceDN w:val="0"/>
        <w:adjustRightInd w:val="0"/>
        <w:ind w:left="714" w:hanging="357"/>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środki z roku 2022 dotyczące realizacji zadań związanych z odbiorem i gospodarowaniem odpadami komunalnymi w kwocie 2 486 710,39 zł.</w:t>
      </w:r>
    </w:p>
    <w:p w14:paraId="7F7B2405" w14:textId="77777777" w:rsidR="004A5DB3" w:rsidRPr="00E11CBE" w:rsidRDefault="004A5DB3" w:rsidP="00E11CBE">
      <w:pPr>
        <w:pStyle w:val="Akapitzlist"/>
        <w:numPr>
          <w:ilvl w:val="0"/>
          <w:numId w:val="9"/>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Wolnych środków, o których mowa w art. 217 ust 2 pkt 6 ustawy o finansach publicznych w kwocie 18 144 157,56 zł.</w:t>
      </w:r>
    </w:p>
    <w:p w14:paraId="3221BD64" w14:textId="77777777" w:rsidR="004A5DB3" w:rsidRPr="00E11CBE" w:rsidRDefault="004A5DB3" w:rsidP="00E11CBE">
      <w:pPr>
        <w:pStyle w:val="Akapitzlist"/>
        <w:numPr>
          <w:ilvl w:val="0"/>
          <w:numId w:val="9"/>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Nadwyżki z lat ubiegłych pomniejszonej o niewykorzystane środki, o których mowa w art. 217 ust. 2 pkt 8 w kwocie 709 741,10 zł.</w:t>
      </w:r>
    </w:p>
    <w:p w14:paraId="536B7C9E"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p>
    <w:p w14:paraId="5D98AAB0"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Przychody budżetu Miasta Mława ulegają zmianie o kwotę (-844 371,52 zł) i po zmianie wynoszą 25 547 627,39 zł.</w:t>
      </w:r>
    </w:p>
    <w:p w14:paraId="44D9145A"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Źródłem przychodów są:</w:t>
      </w:r>
    </w:p>
    <w:p w14:paraId="56EEA88B" w14:textId="77777777" w:rsidR="004A5DB3" w:rsidRPr="00E11CBE" w:rsidRDefault="004A5DB3" w:rsidP="00E11CBE">
      <w:pPr>
        <w:pStyle w:val="Akapitzlist"/>
        <w:numPr>
          <w:ilvl w:val="0"/>
          <w:numId w:val="11"/>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 xml:space="preserve">Niewykorzystane środki pieniężne, o których mowa w art. 217 ust. 2 pkt 8 w kwocie 3 093 728,73 zł. </w:t>
      </w:r>
    </w:p>
    <w:p w14:paraId="1CC4D343" w14:textId="77777777" w:rsidR="004A5DB3" w:rsidRPr="00E11CBE" w:rsidRDefault="004A5DB3" w:rsidP="00E11CBE">
      <w:pPr>
        <w:pStyle w:val="Akapitzlist"/>
        <w:numPr>
          <w:ilvl w:val="0"/>
          <w:numId w:val="11"/>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Wolne środki, o których mowa w art. 217 ust 2 pkt 6 ustawy o finansach publicznych w kwocie 21 744 157,56 zł.</w:t>
      </w:r>
    </w:p>
    <w:p w14:paraId="45E960FF" w14:textId="77777777" w:rsidR="004A5DB3" w:rsidRPr="00E11CBE" w:rsidRDefault="004A5DB3" w:rsidP="00E11CBE">
      <w:pPr>
        <w:pStyle w:val="Akapitzlist"/>
        <w:numPr>
          <w:ilvl w:val="0"/>
          <w:numId w:val="11"/>
        </w:numPr>
        <w:autoSpaceDE w:val="0"/>
        <w:autoSpaceDN w:val="0"/>
        <w:adjustRightInd w:val="0"/>
        <w:spacing w:after="0"/>
        <w:contextualSpacing w:val="0"/>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Nadwyżka z lat ubiegłych pomniejszonej o niewykorzystane środki, o których mowa w art. 217 ust. 2 pkt 8 w kwocie 709 741,10 zł.</w:t>
      </w:r>
    </w:p>
    <w:p w14:paraId="253ADE32" w14:textId="77777777" w:rsidR="004A5DB3" w:rsidRPr="00E11CBE" w:rsidRDefault="004A5DB3" w:rsidP="00E11CBE">
      <w:pPr>
        <w:autoSpaceDE w:val="0"/>
        <w:autoSpaceDN w:val="0"/>
        <w:adjustRightInd w:val="0"/>
        <w:jc w:val="left"/>
        <w:rPr>
          <w:rFonts w:asciiTheme="minorHAnsi" w:hAnsiTheme="minorHAnsi" w:cstheme="minorHAnsi"/>
          <w:bCs/>
          <w:color w:val="000000" w:themeColor="text1"/>
          <w:sz w:val="24"/>
          <w:szCs w:val="24"/>
        </w:rPr>
      </w:pPr>
    </w:p>
    <w:p w14:paraId="5E6AE98C" w14:textId="77777777" w:rsidR="004A5DB3" w:rsidRPr="00E11CBE" w:rsidRDefault="004A5DB3" w:rsidP="00E11CBE">
      <w:pPr>
        <w:autoSpaceDE w:val="0"/>
        <w:autoSpaceDN w:val="0"/>
        <w:adjustRightInd w:val="0"/>
        <w:ind w:firstLine="360"/>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Rozchody budżetu w kwocie 3 600 000,00 zł (wykup samorządowych papierów wartościowych w kwocie 3 200 000,00 zł oraz spłata pożyczki krajowej w kwocie 400 000,00 zł) zostaną pokryte przychodami pochodzącymi z wolnych środków, o których mowa w art. 217 ust. 2 pkt 6 ustawy o finansach publicznych.</w:t>
      </w:r>
    </w:p>
    <w:p w14:paraId="468E8157" w14:textId="77777777" w:rsidR="004A5DB3" w:rsidRPr="00E11CBE" w:rsidRDefault="004A5DB3" w:rsidP="00E11CBE">
      <w:pPr>
        <w:widowControl w:val="0"/>
        <w:autoSpaceDE w:val="0"/>
        <w:autoSpaceDN w:val="0"/>
        <w:adjustRightInd w:val="0"/>
        <w:spacing w:line="240" w:lineRule="auto"/>
        <w:jc w:val="left"/>
        <w:rPr>
          <w:rFonts w:asciiTheme="minorHAnsi" w:hAnsiTheme="minorHAnsi" w:cstheme="minorHAnsi"/>
          <w:bCs/>
          <w:color w:val="FF0000"/>
          <w:sz w:val="24"/>
          <w:szCs w:val="24"/>
        </w:rPr>
      </w:pPr>
    </w:p>
    <w:p w14:paraId="37EB0EEA" w14:textId="5B46EF80" w:rsidR="004A5DB3" w:rsidRPr="00E11CBE" w:rsidRDefault="005B3223" w:rsidP="00E11CBE">
      <w:pPr>
        <w:pStyle w:val="Tekstpodstawowyzwciciem"/>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Projekt uchwały omawiany były na posiedzeniu Komisji Budownictwa Gospodarki Komunalnej, Rolnictwa i Ochrony Środowiska oraz Rozwoju Gospodarczego i Budżetu i uzyskał pozytywną opinię.         </w:t>
      </w:r>
    </w:p>
    <w:p w14:paraId="055C7804" w14:textId="77777777" w:rsidR="00E60034" w:rsidRPr="00E11CBE" w:rsidRDefault="00E60034" w:rsidP="00E11CBE">
      <w:pPr>
        <w:pStyle w:val="Tekstpodstawowyzwciciem"/>
        <w:spacing w:line="240" w:lineRule="auto"/>
        <w:ind w:firstLine="0"/>
        <w:jc w:val="left"/>
        <w:rPr>
          <w:rFonts w:asciiTheme="minorHAnsi" w:hAnsiTheme="minorHAnsi" w:cstheme="minorHAnsi"/>
          <w:bCs/>
          <w:sz w:val="24"/>
          <w:szCs w:val="24"/>
        </w:rPr>
      </w:pPr>
    </w:p>
    <w:p w14:paraId="6A1D9487" w14:textId="77777777" w:rsidR="00E60034" w:rsidRPr="00E11CBE" w:rsidRDefault="00E60034" w:rsidP="00E11CBE">
      <w:pPr>
        <w:pStyle w:val="Tekstpodstawowyzwciciem"/>
        <w:spacing w:line="240" w:lineRule="auto"/>
        <w:ind w:firstLine="0"/>
        <w:jc w:val="left"/>
        <w:rPr>
          <w:rFonts w:asciiTheme="minorHAnsi" w:hAnsiTheme="minorHAnsi" w:cstheme="minorHAnsi"/>
          <w:bCs/>
          <w:sz w:val="24"/>
          <w:szCs w:val="24"/>
        </w:rPr>
      </w:pPr>
    </w:p>
    <w:p w14:paraId="7656FD5A" w14:textId="02FB53CB" w:rsidR="00E60034" w:rsidRPr="00E11CBE" w:rsidRDefault="00E60034"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Marek Kiełbiński Radny Rady Miasta</w:t>
      </w:r>
    </w:p>
    <w:p w14:paraId="697C6C1F" w14:textId="770FE2A5" w:rsidR="00330E8B" w:rsidRPr="00E11CBE" w:rsidRDefault="00330E8B"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W budżecie miasta nie było przeznaczanych środków na urządzenie lodowiska, poprosił o wyjaśnienie</w:t>
      </w:r>
      <w:r w:rsidR="00047F50" w:rsidRPr="00E11CBE">
        <w:rPr>
          <w:rFonts w:asciiTheme="minorHAnsi" w:hAnsiTheme="minorHAnsi" w:cstheme="minorHAnsi"/>
          <w:bCs/>
          <w:sz w:val="24"/>
          <w:szCs w:val="24"/>
        </w:rPr>
        <w:t xml:space="preserve"> z jakich środków będzie finansowane.</w:t>
      </w:r>
    </w:p>
    <w:p w14:paraId="33984BFE" w14:textId="77777777" w:rsidR="00E60034" w:rsidRPr="00E11CBE" w:rsidRDefault="00E60034" w:rsidP="00E11CBE">
      <w:pPr>
        <w:pStyle w:val="Tekstpodstawowyzwciciem"/>
        <w:spacing w:line="240" w:lineRule="auto"/>
        <w:ind w:firstLine="0"/>
        <w:jc w:val="left"/>
        <w:rPr>
          <w:rFonts w:asciiTheme="minorHAnsi" w:hAnsiTheme="minorHAnsi" w:cstheme="minorHAnsi"/>
          <w:bCs/>
          <w:sz w:val="24"/>
          <w:szCs w:val="24"/>
        </w:rPr>
      </w:pPr>
    </w:p>
    <w:p w14:paraId="3CC0B410" w14:textId="77777777" w:rsidR="00BE3110" w:rsidRPr="00E11CBE" w:rsidRDefault="00E60034"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Sławomir Kowalewski Burmistrz Miasta Mław</w:t>
      </w:r>
      <w:r w:rsidR="00B55A87" w:rsidRPr="00E11CBE">
        <w:rPr>
          <w:rFonts w:asciiTheme="minorHAnsi" w:hAnsiTheme="minorHAnsi" w:cstheme="minorHAnsi"/>
          <w:bCs/>
          <w:sz w:val="24"/>
          <w:szCs w:val="24"/>
        </w:rPr>
        <w:t xml:space="preserve">a </w:t>
      </w:r>
    </w:p>
    <w:p w14:paraId="1D746A8F" w14:textId="7D9239F4" w:rsidR="00B55A87" w:rsidRPr="00E11CBE" w:rsidRDefault="00B55A87"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poinformował, że urządzenie lodowisk</w:t>
      </w:r>
      <w:r w:rsidR="003630C5" w:rsidRPr="00E11CBE">
        <w:rPr>
          <w:rFonts w:asciiTheme="minorHAnsi" w:hAnsiTheme="minorHAnsi" w:cstheme="minorHAnsi"/>
          <w:bCs/>
          <w:sz w:val="24"/>
          <w:szCs w:val="24"/>
        </w:rPr>
        <w:t xml:space="preserve">a </w:t>
      </w:r>
      <w:r w:rsidRPr="00E11CBE">
        <w:rPr>
          <w:rFonts w:asciiTheme="minorHAnsi" w:hAnsiTheme="minorHAnsi" w:cstheme="minorHAnsi"/>
          <w:bCs/>
          <w:sz w:val="24"/>
          <w:szCs w:val="24"/>
        </w:rPr>
        <w:t>nie jest fin</w:t>
      </w:r>
      <w:r w:rsidR="003630C5" w:rsidRPr="00E11CBE">
        <w:rPr>
          <w:rFonts w:asciiTheme="minorHAnsi" w:hAnsiTheme="minorHAnsi" w:cstheme="minorHAnsi"/>
          <w:bCs/>
          <w:sz w:val="24"/>
          <w:szCs w:val="24"/>
        </w:rPr>
        <w:t>an</w:t>
      </w:r>
      <w:r w:rsidRPr="00E11CBE">
        <w:rPr>
          <w:rFonts w:asciiTheme="minorHAnsi" w:hAnsiTheme="minorHAnsi" w:cstheme="minorHAnsi"/>
          <w:bCs/>
          <w:sz w:val="24"/>
          <w:szCs w:val="24"/>
        </w:rPr>
        <w:t xml:space="preserve">sowane ze </w:t>
      </w:r>
      <w:r w:rsidR="003630C5" w:rsidRPr="00E11CBE">
        <w:rPr>
          <w:rFonts w:asciiTheme="minorHAnsi" w:hAnsiTheme="minorHAnsi" w:cstheme="minorHAnsi"/>
          <w:bCs/>
          <w:sz w:val="24"/>
          <w:szCs w:val="24"/>
        </w:rPr>
        <w:t>ś</w:t>
      </w:r>
      <w:r w:rsidRPr="00E11CBE">
        <w:rPr>
          <w:rFonts w:asciiTheme="minorHAnsi" w:hAnsiTheme="minorHAnsi" w:cstheme="minorHAnsi"/>
          <w:bCs/>
          <w:sz w:val="24"/>
          <w:szCs w:val="24"/>
        </w:rPr>
        <w:t xml:space="preserve">rodków z budżetu miasta dlatego nie były </w:t>
      </w:r>
      <w:r w:rsidR="00047F50" w:rsidRPr="00E11CBE">
        <w:rPr>
          <w:rFonts w:asciiTheme="minorHAnsi" w:hAnsiTheme="minorHAnsi" w:cstheme="minorHAnsi"/>
          <w:bCs/>
          <w:sz w:val="24"/>
          <w:szCs w:val="24"/>
        </w:rPr>
        <w:t xml:space="preserve">i nie są </w:t>
      </w:r>
      <w:r w:rsidRPr="00E11CBE">
        <w:rPr>
          <w:rFonts w:asciiTheme="minorHAnsi" w:hAnsiTheme="minorHAnsi" w:cstheme="minorHAnsi"/>
          <w:bCs/>
          <w:sz w:val="24"/>
          <w:szCs w:val="24"/>
        </w:rPr>
        <w:t xml:space="preserve">na ten cel przeznaczane </w:t>
      </w:r>
      <w:r w:rsidR="003630C5" w:rsidRPr="00E11CBE">
        <w:rPr>
          <w:rFonts w:asciiTheme="minorHAnsi" w:hAnsiTheme="minorHAnsi" w:cstheme="minorHAnsi"/>
          <w:bCs/>
          <w:sz w:val="24"/>
          <w:szCs w:val="24"/>
        </w:rPr>
        <w:t>ś</w:t>
      </w:r>
      <w:r w:rsidRPr="00E11CBE">
        <w:rPr>
          <w:rFonts w:asciiTheme="minorHAnsi" w:hAnsiTheme="minorHAnsi" w:cstheme="minorHAnsi"/>
          <w:bCs/>
          <w:sz w:val="24"/>
          <w:szCs w:val="24"/>
        </w:rPr>
        <w:t>rodki</w:t>
      </w:r>
      <w:r w:rsidR="003630C5" w:rsidRPr="00E11CBE">
        <w:rPr>
          <w:rFonts w:asciiTheme="minorHAnsi" w:hAnsiTheme="minorHAnsi" w:cstheme="minorHAnsi"/>
          <w:bCs/>
          <w:sz w:val="24"/>
          <w:szCs w:val="24"/>
        </w:rPr>
        <w:t xml:space="preserve"> w budżecie.</w:t>
      </w:r>
    </w:p>
    <w:p w14:paraId="606B7A2F" w14:textId="77777777" w:rsidR="00E60034" w:rsidRPr="00E11CBE" w:rsidRDefault="00E60034" w:rsidP="00E11CBE">
      <w:pPr>
        <w:pStyle w:val="Tekstpodstawowyzwciciem"/>
        <w:spacing w:line="240" w:lineRule="auto"/>
        <w:ind w:firstLine="0"/>
        <w:jc w:val="left"/>
        <w:rPr>
          <w:rFonts w:asciiTheme="minorHAnsi" w:hAnsiTheme="minorHAnsi" w:cstheme="minorHAnsi"/>
          <w:bCs/>
          <w:sz w:val="24"/>
          <w:szCs w:val="24"/>
        </w:rPr>
      </w:pPr>
    </w:p>
    <w:p w14:paraId="78F85A1E" w14:textId="77777777" w:rsidR="007F250F" w:rsidRPr="00E11CBE" w:rsidRDefault="007F250F" w:rsidP="00E11CBE">
      <w:pPr>
        <w:spacing w:line="240" w:lineRule="auto"/>
        <w:jc w:val="left"/>
        <w:rPr>
          <w:rFonts w:asciiTheme="minorHAnsi" w:hAnsiTheme="minorHAnsi" w:cstheme="minorHAnsi"/>
          <w:bCs/>
          <w:sz w:val="24"/>
          <w:szCs w:val="24"/>
        </w:rPr>
      </w:pPr>
    </w:p>
    <w:p w14:paraId="6FE1C044" w14:textId="77777777" w:rsidR="007F250F" w:rsidRPr="00E11CBE" w:rsidRDefault="007F250F"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jednogłośnie (za – 19 głosów)</w:t>
      </w:r>
    </w:p>
    <w:p w14:paraId="4299DBED" w14:textId="77777777" w:rsidR="007F250F" w:rsidRPr="00E11CBE" w:rsidRDefault="007F250F"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podjęła</w:t>
      </w:r>
    </w:p>
    <w:p w14:paraId="2396EA3E" w14:textId="6AE6214E" w:rsidR="007F250F" w:rsidRPr="00E11CBE" w:rsidRDefault="007F250F"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UCHWAŁĘ N</w:t>
      </w:r>
      <w:r w:rsidR="00F65153" w:rsidRPr="00E11CBE">
        <w:rPr>
          <w:rFonts w:asciiTheme="minorHAnsi" w:hAnsiTheme="minorHAnsi" w:cstheme="minorHAnsi"/>
          <w:bCs/>
          <w:sz w:val="24"/>
          <w:szCs w:val="24"/>
        </w:rPr>
        <w:t>R</w:t>
      </w:r>
      <w:r w:rsidRPr="00E11CBE">
        <w:rPr>
          <w:rFonts w:asciiTheme="minorHAnsi" w:hAnsiTheme="minorHAnsi" w:cstheme="minorHAnsi"/>
          <w:bCs/>
          <w:sz w:val="24"/>
          <w:szCs w:val="24"/>
        </w:rPr>
        <w:t xml:space="preserve"> LV</w:t>
      </w:r>
      <w:r w:rsidR="00D71514" w:rsidRPr="00E11CBE">
        <w:rPr>
          <w:rFonts w:asciiTheme="minorHAnsi" w:hAnsiTheme="minorHAnsi" w:cstheme="minorHAnsi"/>
          <w:bCs/>
          <w:sz w:val="24"/>
          <w:szCs w:val="24"/>
        </w:rPr>
        <w:t>I</w:t>
      </w:r>
      <w:r w:rsidRPr="00E11CBE">
        <w:rPr>
          <w:rFonts w:asciiTheme="minorHAnsi" w:hAnsiTheme="minorHAnsi" w:cstheme="minorHAnsi"/>
          <w:bCs/>
          <w:sz w:val="24"/>
          <w:szCs w:val="24"/>
        </w:rPr>
        <w:t>/</w:t>
      </w:r>
      <w:r w:rsidR="00205E7D" w:rsidRPr="00E11CBE">
        <w:rPr>
          <w:rFonts w:asciiTheme="minorHAnsi" w:hAnsiTheme="minorHAnsi" w:cstheme="minorHAnsi"/>
          <w:bCs/>
          <w:sz w:val="24"/>
          <w:szCs w:val="24"/>
        </w:rPr>
        <w:t>727</w:t>
      </w:r>
      <w:r w:rsidRPr="00E11CBE">
        <w:rPr>
          <w:rFonts w:asciiTheme="minorHAnsi" w:hAnsiTheme="minorHAnsi" w:cstheme="minorHAnsi"/>
          <w:bCs/>
          <w:sz w:val="24"/>
          <w:szCs w:val="24"/>
        </w:rPr>
        <w:t>/202</w:t>
      </w:r>
      <w:r w:rsidR="00D71514" w:rsidRPr="00E11CBE">
        <w:rPr>
          <w:rFonts w:asciiTheme="minorHAnsi" w:hAnsiTheme="minorHAnsi" w:cstheme="minorHAnsi"/>
          <w:bCs/>
          <w:sz w:val="24"/>
          <w:szCs w:val="24"/>
        </w:rPr>
        <w:t>3</w:t>
      </w:r>
    </w:p>
    <w:p w14:paraId="579CC699" w14:textId="3272396C" w:rsidR="00D71514" w:rsidRPr="00E11CBE" w:rsidRDefault="007F250F" w:rsidP="00E11CBE">
      <w:pPr>
        <w:pStyle w:val="Tekstpodstawowy"/>
        <w:jc w:val="left"/>
        <w:rPr>
          <w:rFonts w:asciiTheme="minorHAnsi" w:hAnsiTheme="minorHAnsi" w:cstheme="minorHAnsi"/>
          <w:bCs/>
          <w:sz w:val="24"/>
          <w:szCs w:val="24"/>
        </w:rPr>
      </w:pPr>
      <w:r w:rsidRPr="00E11CBE">
        <w:rPr>
          <w:rFonts w:asciiTheme="minorHAnsi" w:hAnsiTheme="minorHAnsi" w:cstheme="minorHAnsi"/>
          <w:bCs/>
          <w:sz w:val="24"/>
          <w:szCs w:val="24"/>
        </w:rPr>
        <w:t xml:space="preserve">w sprawie zmiany Wieloletniej Prognozy Finansowej Miasta Mława </w:t>
      </w:r>
      <w:r w:rsidRPr="00E11CBE">
        <w:rPr>
          <w:rFonts w:asciiTheme="minorHAnsi" w:hAnsiTheme="minorHAnsi" w:cstheme="minorHAnsi"/>
          <w:bCs/>
          <w:sz w:val="24"/>
          <w:szCs w:val="24"/>
        </w:rPr>
        <w:br/>
      </w:r>
    </w:p>
    <w:p w14:paraId="6DFA84E7" w14:textId="77777777" w:rsidR="007F250F" w:rsidRPr="00E11CBE" w:rsidRDefault="007F250F" w:rsidP="00E11CBE">
      <w:pPr>
        <w:spacing w:line="240" w:lineRule="auto"/>
        <w:ind w:firstLine="357"/>
        <w:jc w:val="left"/>
        <w:rPr>
          <w:rFonts w:asciiTheme="minorHAnsi" w:hAnsiTheme="minorHAnsi" w:cstheme="minorHAnsi"/>
          <w:bCs/>
          <w:color w:val="000000" w:themeColor="text1"/>
          <w:sz w:val="24"/>
          <w:szCs w:val="24"/>
        </w:rPr>
      </w:pPr>
      <w:r w:rsidRPr="00E11CBE">
        <w:rPr>
          <w:rFonts w:asciiTheme="minorHAnsi" w:hAnsiTheme="minorHAnsi" w:cstheme="minorHAnsi"/>
          <w:bCs/>
          <w:color w:val="000000" w:themeColor="text1"/>
          <w:sz w:val="24"/>
          <w:szCs w:val="24"/>
        </w:rPr>
        <w:t>a następnie</w:t>
      </w:r>
    </w:p>
    <w:p w14:paraId="3EC9720D" w14:textId="77777777" w:rsidR="007F250F" w:rsidRPr="00E11CBE" w:rsidRDefault="007F250F"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jednogłośnie (za – 19 głosów)</w:t>
      </w:r>
    </w:p>
    <w:p w14:paraId="5129385C" w14:textId="77777777" w:rsidR="007F250F" w:rsidRPr="00E11CBE" w:rsidRDefault="007F250F"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podjęła</w:t>
      </w:r>
    </w:p>
    <w:p w14:paraId="0AA02C05" w14:textId="2B27CB41" w:rsidR="000F430F" w:rsidRPr="00E11CBE" w:rsidRDefault="000F430F"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UC</w:t>
      </w:r>
      <w:r w:rsidR="00DD3B28" w:rsidRPr="00E11CBE">
        <w:rPr>
          <w:rFonts w:asciiTheme="minorHAnsi" w:hAnsiTheme="minorHAnsi" w:cstheme="minorHAnsi"/>
          <w:bCs/>
          <w:sz w:val="24"/>
          <w:szCs w:val="24"/>
        </w:rPr>
        <w:t xml:space="preserve"> </w:t>
      </w:r>
      <w:r w:rsidRPr="00E11CBE">
        <w:rPr>
          <w:rFonts w:asciiTheme="minorHAnsi" w:hAnsiTheme="minorHAnsi" w:cstheme="minorHAnsi"/>
          <w:bCs/>
          <w:sz w:val="24"/>
          <w:szCs w:val="24"/>
        </w:rPr>
        <w:t>HWAŁĘ N</w:t>
      </w:r>
      <w:r w:rsidR="00F65153" w:rsidRPr="00E11CBE">
        <w:rPr>
          <w:rFonts w:asciiTheme="minorHAnsi" w:hAnsiTheme="minorHAnsi" w:cstheme="minorHAnsi"/>
          <w:bCs/>
          <w:sz w:val="24"/>
          <w:szCs w:val="24"/>
        </w:rPr>
        <w:t>R</w:t>
      </w:r>
      <w:r w:rsidRPr="00E11CBE">
        <w:rPr>
          <w:rFonts w:asciiTheme="minorHAnsi" w:hAnsiTheme="minorHAnsi" w:cstheme="minorHAnsi"/>
          <w:bCs/>
          <w:sz w:val="24"/>
          <w:szCs w:val="24"/>
        </w:rPr>
        <w:t xml:space="preserve"> LVI/</w:t>
      </w:r>
      <w:r w:rsidR="00690CF6" w:rsidRPr="00E11CBE">
        <w:rPr>
          <w:rFonts w:asciiTheme="minorHAnsi" w:hAnsiTheme="minorHAnsi" w:cstheme="minorHAnsi"/>
          <w:bCs/>
          <w:sz w:val="24"/>
          <w:szCs w:val="24"/>
        </w:rPr>
        <w:t>728</w:t>
      </w:r>
      <w:r w:rsidRPr="00E11CBE">
        <w:rPr>
          <w:rFonts w:asciiTheme="minorHAnsi" w:hAnsiTheme="minorHAnsi" w:cstheme="minorHAnsi"/>
          <w:bCs/>
          <w:sz w:val="24"/>
          <w:szCs w:val="24"/>
        </w:rPr>
        <w:t>/2023</w:t>
      </w:r>
    </w:p>
    <w:p w14:paraId="465EE149" w14:textId="4E1076D6" w:rsidR="000F430F" w:rsidRPr="00E11CBE" w:rsidRDefault="000F430F" w:rsidP="00E11CBE">
      <w:pPr>
        <w:tabs>
          <w:tab w:val="center" w:pos="4536"/>
          <w:tab w:val="left" w:pos="7899"/>
        </w:tabs>
        <w:jc w:val="left"/>
        <w:rPr>
          <w:rFonts w:asciiTheme="minorHAnsi" w:hAnsiTheme="minorHAnsi" w:cstheme="minorHAnsi"/>
          <w:bCs/>
          <w:sz w:val="24"/>
          <w:szCs w:val="24"/>
        </w:rPr>
      </w:pPr>
      <w:r w:rsidRPr="00E11CBE">
        <w:rPr>
          <w:rFonts w:asciiTheme="minorHAnsi" w:hAnsiTheme="minorHAnsi" w:cstheme="minorHAnsi"/>
          <w:bCs/>
          <w:sz w:val="24"/>
          <w:szCs w:val="24"/>
        </w:rPr>
        <w:tab/>
        <w:t>w sprawie zmiany uchwały budżetowej na 2023 r.</w:t>
      </w:r>
      <w:r w:rsidRPr="00E11CBE">
        <w:rPr>
          <w:rFonts w:asciiTheme="minorHAnsi" w:hAnsiTheme="minorHAnsi" w:cstheme="minorHAnsi"/>
          <w:bCs/>
          <w:sz w:val="24"/>
          <w:szCs w:val="24"/>
        </w:rPr>
        <w:tab/>
      </w:r>
    </w:p>
    <w:p w14:paraId="4B60F0C6" w14:textId="77777777" w:rsidR="000F430F" w:rsidRPr="00E11CBE" w:rsidRDefault="000F430F" w:rsidP="00E11CBE">
      <w:pPr>
        <w:tabs>
          <w:tab w:val="center" w:pos="4536"/>
          <w:tab w:val="left" w:pos="7899"/>
        </w:tabs>
        <w:jc w:val="left"/>
        <w:rPr>
          <w:rFonts w:asciiTheme="minorHAnsi" w:hAnsiTheme="minorHAnsi" w:cstheme="minorHAnsi"/>
          <w:bCs/>
          <w:sz w:val="24"/>
          <w:szCs w:val="24"/>
        </w:rPr>
      </w:pPr>
    </w:p>
    <w:p w14:paraId="028ADC40" w14:textId="16D131B3" w:rsidR="008E35F7" w:rsidRPr="00E11CBE" w:rsidRDefault="008E35F7"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Ad pkt 8.</w:t>
      </w:r>
    </w:p>
    <w:p w14:paraId="6F5F1D6A" w14:textId="77777777" w:rsidR="0066022F" w:rsidRPr="00E11CBE" w:rsidRDefault="0066022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Marek Polak Naczelnik Wydziału Gospodarki Nieruchomościami </w:t>
      </w:r>
    </w:p>
    <w:p w14:paraId="2C500AA4" w14:textId="52B84BCB" w:rsidR="0031629D" w:rsidRPr="00E11CBE" w:rsidRDefault="0066022F"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Przedstawił projekt uchwały </w:t>
      </w:r>
      <w:r w:rsidR="007A2DF7" w:rsidRPr="00E11CBE">
        <w:rPr>
          <w:rFonts w:asciiTheme="minorHAnsi" w:hAnsiTheme="minorHAnsi" w:cstheme="minorHAnsi"/>
          <w:bCs/>
          <w:sz w:val="24"/>
          <w:szCs w:val="24"/>
        </w:rPr>
        <w:t>w sprawie określenia szczegółowych warunków sprzedaży nieruchomości gruntowych na rzecz ich użytkowników wieczystych oraz warunków udzielania bonifikat od cen tych nieruchomośc</w:t>
      </w:r>
      <w:r w:rsidR="00CD66DC" w:rsidRPr="00E11CBE">
        <w:rPr>
          <w:rFonts w:asciiTheme="minorHAnsi" w:hAnsiTheme="minorHAnsi" w:cstheme="minorHAnsi"/>
          <w:bCs/>
          <w:sz w:val="24"/>
          <w:szCs w:val="24"/>
        </w:rPr>
        <w:t>i.</w:t>
      </w:r>
    </w:p>
    <w:p w14:paraId="15B5005C" w14:textId="622E9E5C" w:rsidR="0031629D" w:rsidRPr="00E11CBE" w:rsidRDefault="0031629D" w:rsidP="00E11CBE">
      <w:pPr>
        <w:spacing w:before="120" w:line="288"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Ustawą z dnia 26 maja 2023 r. o zmianie ustawy o samorządzie gminnym, ustawy o społecznych formach rozwoju mieszkalnictwa, ustawy o gospodarce nieruchomościami, ustawy o podatku od czynności cywilnoprawnych oraz niektórych innych ustaw (Dz. U. poz. 1463 – zwanej dalej „ustawą nowelizującą”) ustawodawca dokonał nowelizacji przepisów m.in. ustawy z dnia 21 sierpnia 1997 r. o gospodarce nieruchomościami (Dz. U. z 2023 r., poz. 344 z </w:t>
      </w:r>
      <w:proofErr w:type="spellStart"/>
      <w:r w:rsidRPr="00E11CBE">
        <w:rPr>
          <w:rFonts w:asciiTheme="minorHAnsi" w:hAnsiTheme="minorHAnsi" w:cstheme="minorHAnsi"/>
          <w:bCs/>
          <w:sz w:val="24"/>
          <w:szCs w:val="24"/>
        </w:rPr>
        <w:t>późn</w:t>
      </w:r>
      <w:proofErr w:type="spellEnd"/>
      <w:r w:rsidRPr="00E11CBE">
        <w:rPr>
          <w:rFonts w:asciiTheme="minorHAnsi" w:hAnsiTheme="minorHAnsi" w:cstheme="minorHAnsi"/>
          <w:bCs/>
          <w:sz w:val="24"/>
          <w:szCs w:val="24"/>
        </w:rPr>
        <w:t>. zm.). W wyniku nowelizacji do ustawy o gospodarce nieruchomościami został dodany nowy Dział VIA „Przepisy epizodyczne dotyczące roszczenia o sprzedaż nieruchomości gruntowej na rzecz jej użytkownika wieczystego”, które zawierają artykuły 198g – 198l. Ustawa nowelizująca (w części dot. zmiany ustawy o gospodarce nieruchomościami) weszła w życie 31 sierpnia 2023 r.</w:t>
      </w:r>
    </w:p>
    <w:p w14:paraId="5BDB8789" w14:textId="77777777" w:rsidR="0031629D" w:rsidRPr="00E11CBE" w:rsidRDefault="0031629D" w:rsidP="00E11CBE">
      <w:pPr>
        <w:spacing w:before="120" w:line="288"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Zgodnie z art. 198g ust. 1 użytkownik wieczysty nieruchomości gruntowej w terminie 12 miesięcy od dnia wejścia w życie ustawy nowelizującej może wystąpić z żądaniem sprzedaży tej nieruchomości na jego rzecz. Żądanie nie przysługuje m.in. w odniesieniu do </w:t>
      </w:r>
      <w:r w:rsidRPr="00E11CBE">
        <w:rPr>
          <w:rFonts w:asciiTheme="minorHAnsi" w:hAnsiTheme="minorHAnsi" w:cstheme="minorHAnsi"/>
          <w:bCs/>
          <w:sz w:val="24"/>
          <w:szCs w:val="24"/>
        </w:rPr>
        <w:lastRenderedPageBreak/>
        <w:t>nieruchomości gruntowej niezabudowanej lub jeżeli grunt jest wykorzystywany na prowadzenie rodzinnego ogrodu działkowego.</w:t>
      </w:r>
    </w:p>
    <w:p w14:paraId="0FEB82DE" w14:textId="77777777" w:rsidR="0031629D" w:rsidRPr="00E11CBE" w:rsidRDefault="0031629D" w:rsidP="00E11CBE">
      <w:pPr>
        <w:spacing w:before="120" w:line="288" w:lineRule="auto"/>
        <w:jc w:val="left"/>
        <w:rPr>
          <w:rFonts w:asciiTheme="minorHAnsi" w:hAnsiTheme="minorHAnsi" w:cstheme="minorHAnsi"/>
          <w:bCs/>
          <w:sz w:val="24"/>
          <w:szCs w:val="24"/>
        </w:rPr>
      </w:pPr>
      <w:r w:rsidRPr="00E11CBE">
        <w:rPr>
          <w:rFonts w:asciiTheme="minorHAnsi" w:hAnsiTheme="minorHAnsi" w:cstheme="minorHAnsi"/>
          <w:bCs/>
          <w:sz w:val="24"/>
          <w:szCs w:val="24"/>
        </w:rPr>
        <w:t>W art. 198i ustawodawca zobowiązał rady gmin w terminie 4 miesięcy od dnia wejścia w życie ustawy nowelizującej do określenia szczegółowych warunków sprzedaży nieruchomości gruntowych na rzecz ich użytkowników wieczystych albo zobowiązania organów wykonawczych gmin do indywidualnego określania tych warunków w drodze zarządzenia. Zgodnie z art. 198h ust. 2 cenę nieruchomości ustala się w wysokości nie niższej niż dwudziestokrotność kwoty stanowiącej iloczyn dotychczasowej stawki procentowej opłaty rocznej z tytułu użytkowania wieczystego oraz wartości nieruchomości gruntowej określonej na dzień zawarcia umowy sprzedaży, jednak nie wyższej niż wartość nieruchomości gruntowej określona na dzień zawarcia umowy sprzedaży. Zgodnie z art. 198h ust. 3 jeżeli w dniu wystąpienia z żądaniem toczy się postępowanie w sprawie aktualizacji stawki procentowej opłaty rocznej, wówczas przy ustalaniu ceny przyjmuje się stawkę procentową stosownie do celu wynikającego ze sposobu korzystania z nieruchomości gruntowej.</w:t>
      </w:r>
    </w:p>
    <w:p w14:paraId="590827EF" w14:textId="399472FF" w:rsidR="0031629D" w:rsidRPr="00E11CBE" w:rsidRDefault="0031629D" w:rsidP="00E11CBE">
      <w:pPr>
        <w:spacing w:before="120" w:line="288" w:lineRule="auto"/>
        <w:jc w:val="left"/>
        <w:rPr>
          <w:rFonts w:asciiTheme="minorHAnsi" w:hAnsiTheme="minorHAnsi" w:cstheme="minorHAnsi"/>
          <w:bCs/>
          <w:sz w:val="24"/>
          <w:szCs w:val="24"/>
        </w:rPr>
      </w:pPr>
      <w:r w:rsidRPr="00E11CBE">
        <w:rPr>
          <w:rFonts w:asciiTheme="minorHAnsi" w:hAnsiTheme="minorHAnsi" w:cstheme="minorHAnsi"/>
          <w:bCs/>
          <w:sz w:val="24"/>
          <w:szCs w:val="24"/>
        </w:rPr>
        <w:t>W art. 198k ust. 1 ustawodawca określił warunki udzielania bonifikat od ceny nieruchomości gruntowej w odniesieniu do nieruchomości stanowiących własność Skarbu Państwa, a w art. 198k ust. 2, ust. 3 upoważnił rady gmin do określenia warunków udzielania bonifikat w odniesieniu do nieruchomości stanowiących własność gmin.</w:t>
      </w:r>
    </w:p>
    <w:p w14:paraId="28F0D8E3" w14:textId="77777777" w:rsidR="0031629D" w:rsidRPr="00E11CBE" w:rsidRDefault="0031629D" w:rsidP="00E11CBE">
      <w:pPr>
        <w:spacing w:before="120" w:line="288" w:lineRule="auto"/>
        <w:jc w:val="left"/>
        <w:rPr>
          <w:rFonts w:asciiTheme="minorHAnsi" w:hAnsiTheme="minorHAnsi" w:cstheme="minorHAnsi"/>
          <w:bCs/>
          <w:sz w:val="24"/>
          <w:szCs w:val="24"/>
        </w:rPr>
      </w:pPr>
      <w:r w:rsidRPr="00E11CBE">
        <w:rPr>
          <w:rFonts w:asciiTheme="minorHAnsi" w:hAnsiTheme="minorHAnsi" w:cstheme="minorHAnsi"/>
          <w:bCs/>
          <w:sz w:val="24"/>
          <w:szCs w:val="24"/>
        </w:rPr>
        <w:t>Większość nieruchomości Miasta Mława, w stosunku do których użytkownicy wieczyści mogą wystąpić z żądaniem sprzedaży na podstawie art. 198g ust. 1 ustawy o gospodarce nieruchomościami, to nieruchomości dla których stawka procentowa opłaty rocznej z tytułu użytkowania wieczystego wynosi 3% lub 5%, lub dla których toczy się postępowanie w sprawie aktualizacji stawki procentowej do wysokości 3%.</w:t>
      </w:r>
    </w:p>
    <w:p w14:paraId="3ABD46DF" w14:textId="56F08804" w:rsidR="0031629D" w:rsidRPr="00E11CBE" w:rsidRDefault="0031629D" w:rsidP="00E11CBE">
      <w:pPr>
        <w:spacing w:before="120" w:line="288"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Określona w § 1 pkt 1 lit. a uchwały cena nieruchomości gruntowej w przypadku zapłaty ceny jednorazowo w wysokości 60% wartości nieruchomości gruntowej odpowiada dolnej granicy przedziału cenowego określonego w art. 198h ust. 2 ustawy o gospodarce nieruchomościami dla stawki procentowej 3%. Taki sposób określenia ceny pozwoli uniknąć wątpliwości i potencjalnych sporów co do wysokości aktualnej stawki procentowej opłaty rocznej. W przypadku rozłożenia ceny na raty określono cenę w wysokości 75% wartości nieruchomości gruntowej (§ 1 pkt 1 lit. b uchwały). Przepis § 1 pkt 1 lit. c uchwały będzie miał zastosowanie dla nieruchomości gruntowych, dla których stawka procentowa opłaty rocznej wynosi 5%. </w:t>
      </w:r>
    </w:p>
    <w:p w14:paraId="0A549AA7" w14:textId="77777777" w:rsidR="0031629D" w:rsidRPr="00E11CBE" w:rsidRDefault="0031629D" w:rsidP="00E11CBE">
      <w:pPr>
        <w:spacing w:before="120" w:line="288"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W celu zabezpieczenia interesów Miasta Mława doprecyzowano w § 1 pkt 2 uchwały, że w przypadku rozłożenia ceny na raty pierwsza rata powinna zostać wniesiona w wysokości nie niższej niż 40% ceny. </w:t>
      </w:r>
    </w:p>
    <w:p w14:paraId="6ABDB0A3" w14:textId="77777777" w:rsidR="0031629D" w:rsidRPr="00E11CBE" w:rsidRDefault="0031629D" w:rsidP="00E11CBE">
      <w:pPr>
        <w:spacing w:before="120" w:line="288"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Wysokość i warunki udzielania bonifikat określone w § 1 pkt 3 uchwały są identyczne jak określone w art. 198k ust. 1 ustawy o gospodarce nieruchomościami bonifikaty w </w:t>
      </w:r>
      <w:r w:rsidRPr="00E11CBE">
        <w:rPr>
          <w:rFonts w:asciiTheme="minorHAnsi" w:hAnsiTheme="minorHAnsi" w:cstheme="minorHAnsi"/>
          <w:bCs/>
          <w:sz w:val="24"/>
          <w:szCs w:val="24"/>
        </w:rPr>
        <w:lastRenderedPageBreak/>
        <w:t>odniesieniu do nieruchomości Skarbu Państwa. Jeżeli nabywca nieruchomości dokona jej zbycia przed upływem 10 lat, będzie zobowiązany do zwrotu kwoty równej udzielonej bonifikacie po jej waloryzacji.</w:t>
      </w:r>
    </w:p>
    <w:p w14:paraId="77BE9E44" w14:textId="77777777" w:rsidR="00632777" w:rsidRPr="00E11CBE" w:rsidRDefault="00632777" w:rsidP="00E11CBE">
      <w:pPr>
        <w:pStyle w:val="Tekstpodstawowyzwciciem"/>
        <w:spacing w:line="240" w:lineRule="auto"/>
        <w:ind w:firstLine="0"/>
        <w:jc w:val="left"/>
        <w:rPr>
          <w:rFonts w:asciiTheme="minorHAnsi" w:hAnsiTheme="minorHAnsi" w:cstheme="minorHAnsi"/>
          <w:bCs/>
          <w:sz w:val="24"/>
          <w:szCs w:val="24"/>
        </w:rPr>
      </w:pPr>
    </w:p>
    <w:p w14:paraId="01743D6B" w14:textId="77777777" w:rsidR="00632777" w:rsidRPr="00E11CBE" w:rsidRDefault="00632777" w:rsidP="00E11CBE">
      <w:pPr>
        <w:pStyle w:val="Tekstpodstawowyzwciciem"/>
        <w:spacing w:line="24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Projekt uchwały omawiany były na posiedzeniu Komisji Budownictwa Gospodarki Komunalnej, Rolnictwa i Ochrony Środowiska oraz Rozwoju Gospodarczego i Budżetu i uzyskał pozytywną opinię. </w:t>
      </w:r>
    </w:p>
    <w:p w14:paraId="7581AF6D" w14:textId="77777777" w:rsidR="00EC1D49" w:rsidRPr="00E11CBE" w:rsidRDefault="00EC1D49" w:rsidP="00E11CBE">
      <w:pPr>
        <w:pStyle w:val="Tekstpodstawowyzwciciem"/>
        <w:spacing w:line="240" w:lineRule="auto"/>
        <w:ind w:firstLine="0"/>
        <w:jc w:val="left"/>
        <w:rPr>
          <w:rFonts w:asciiTheme="minorHAnsi" w:hAnsiTheme="minorHAnsi" w:cstheme="minorHAnsi"/>
          <w:bCs/>
          <w:sz w:val="24"/>
          <w:szCs w:val="24"/>
        </w:rPr>
      </w:pPr>
    </w:p>
    <w:p w14:paraId="10FE6D69" w14:textId="77777777" w:rsidR="00483AAD" w:rsidRPr="00E11CBE" w:rsidRDefault="00483AA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jednogłośnie (za – 19 głosów)</w:t>
      </w:r>
    </w:p>
    <w:p w14:paraId="0BB80028" w14:textId="77777777" w:rsidR="00483AAD" w:rsidRPr="00E11CBE" w:rsidRDefault="00483AA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podjęła</w:t>
      </w:r>
    </w:p>
    <w:p w14:paraId="2CEABC0D" w14:textId="1796FFBC" w:rsidR="00483AAD" w:rsidRPr="00E11CBE" w:rsidRDefault="00483AA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UCHWAŁĘ N</w:t>
      </w:r>
      <w:r w:rsidR="00477F18" w:rsidRPr="00E11CBE">
        <w:rPr>
          <w:rFonts w:asciiTheme="minorHAnsi" w:hAnsiTheme="minorHAnsi" w:cstheme="minorHAnsi"/>
          <w:bCs/>
          <w:sz w:val="24"/>
          <w:szCs w:val="24"/>
        </w:rPr>
        <w:t>R</w:t>
      </w:r>
      <w:r w:rsidRPr="00E11CBE">
        <w:rPr>
          <w:rFonts w:asciiTheme="minorHAnsi" w:hAnsiTheme="minorHAnsi" w:cstheme="minorHAnsi"/>
          <w:bCs/>
          <w:sz w:val="24"/>
          <w:szCs w:val="24"/>
        </w:rPr>
        <w:t xml:space="preserve"> LVI/72</w:t>
      </w:r>
      <w:r w:rsidR="00E15B58" w:rsidRPr="00E11CBE">
        <w:rPr>
          <w:rFonts w:asciiTheme="minorHAnsi" w:hAnsiTheme="minorHAnsi" w:cstheme="minorHAnsi"/>
          <w:bCs/>
          <w:sz w:val="24"/>
          <w:szCs w:val="24"/>
        </w:rPr>
        <w:t>9</w:t>
      </w:r>
      <w:r w:rsidRPr="00E11CBE">
        <w:rPr>
          <w:rFonts w:asciiTheme="minorHAnsi" w:hAnsiTheme="minorHAnsi" w:cstheme="minorHAnsi"/>
          <w:bCs/>
          <w:sz w:val="24"/>
          <w:szCs w:val="24"/>
        </w:rPr>
        <w:t>/2023</w:t>
      </w:r>
    </w:p>
    <w:p w14:paraId="29BD552B" w14:textId="317E1D45" w:rsidR="006F22AD" w:rsidRPr="00E11CBE" w:rsidRDefault="00483AA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w sprawie określenia szczegółowych warunków sprzedaży nieruchomości gruntowych na rzecz ich użytkowników wieczystych oraz warunków udzielania bonifikat od cen tych nieruchomości</w:t>
      </w:r>
    </w:p>
    <w:p w14:paraId="6DF57A5E" w14:textId="77777777" w:rsidR="005A5D24" w:rsidRPr="00E11CBE" w:rsidRDefault="005A5D24" w:rsidP="00E11CBE">
      <w:pPr>
        <w:spacing w:before="120" w:after="120" w:line="240" w:lineRule="auto"/>
        <w:jc w:val="left"/>
        <w:rPr>
          <w:rFonts w:asciiTheme="minorHAnsi" w:hAnsiTheme="minorHAnsi" w:cstheme="minorHAnsi"/>
          <w:bCs/>
          <w:sz w:val="24"/>
          <w:szCs w:val="24"/>
        </w:rPr>
      </w:pPr>
    </w:p>
    <w:p w14:paraId="24304052" w14:textId="41B802EE" w:rsidR="008E35F7" w:rsidRPr="00E11CBE" w:rsidRDefault="008E35F7"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Ad pkt 9.</w:t>
      </w:r>
    </w:p>
    <w:p w14:paraId="2DAD07AB" w14:textId="77777777" w:rsidR="00AC3E77" w:rsidRPr="00E11CBE" w:rsidRDefault="00AC3E77"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Marek Polak Naczelnik Wydziału Gospodarki Nieruchomościami </w:t>
      </w:r>
    </w:p>
    <w:p w14:paraId="52C343F7" w14:textId="7AE1AC10" w:rsidR="007A2DF7" w:rsidRPr="00E11CBE" w:rsidRDefault="00AC3E77"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Przedstawił dwa projekt uchwały </w:t>
      </w:r>
      <w:r w:rsidR="007A2DF7" w:rsidRPr="00E11CBE">
        <w:rPr>
          <w:rFonts w:asciiTheme="minorHAnsi" w:hAnsiTheme="minorHAnsi" w:cstheme="minorHAnsi"/>
          <w:bCs/>
          <w:sz w:val="24"/>
          <w:szCs w:val="24"/>
        </w:rPr>
        <w:t>w sprawie zamiany nieruchomości</w:t>
      </w:r>
      <w:r w:rsidRPr="00E11CBE">
        <w:rPr>
          <w:rFonts w:asciiTheme="minorHAnsi" w:hAnsiTheme="minorHAnsi" w:cstheme="minorHAnsi"/>
          <w:bCs/>
          <w:sz w:val="24"/>
          <w:szCs w:val="24"/>
        </w:rPr>
        <w:t>.</w:t>
      </w:r>
    </w:p>
    <w:p w14:paraId="69D53456" w14:textId="77777777" w:rsidR="0031629D" w:rsidRPr="00E11CBE" w:rsidRDefault="0031629D" w:rsidP="00E11CBE">
      <w:pPr>
        <w:spacing w:line="288" w:lineRule="auto"/>
        <w:jc w:val="left"/>
        <w:rPr>
          <w:rFonts w:asciiTheme="minorHAnsi" w:hAnsiTheme="minorHAnsi" w:cstheme="minorHAnsi"/>
          <w:bCs/>
          <w:sz w:val="24"/>
          <w:szCs w:val="24"/>
        </w:rPr>
      </w:pPr>
    </w:p>
    <w:p w14:paraId="3345C86B" w14:textId="4E359E7B" w:rsidR="0031629D" w:rsidRPr="00E11CBE" w:rsidRDefault="0031629D" w:rsidP="00E11CBE">
      <w:pPr>
        <w:pStyle w:val="Tekstpodstawowy"/>
        <w:ind w:firstLine="709"/>
        <w:jc w:val="left"/>
        <w:rPr>
          <w:rFonts w:asciiTheme="minorHAnsi" w:hAnsiTheme="minorHAnsi" w:cstheme="minorHAnsi"/>
          <w:bCs/>
          <w:sz w:val="24"/>
          <w:szCs w:val="24"/>
        </w:rPr>
      </w:pPr>
      <w:r w:rsidRPr="00E11CBE">
        <w:rPr>
          <w:rFonts w:asciiTheme="minorHAnsi" w:hAnsiTheme="minorHAnsi" w:cstheme="minorHAnsi"/>
          <w:bCs/>
          <w:sz w:val="24"/>
          <w:szCs w:val="24"/>
        </w:rPr>
        <w:t>Przedmiotem zamiany będą nieruchomości położone przy ul. Stary Rynek oznaczone w ewidencji gruntów m. Mławy jako działki:</w:t>
      </w:r>
    </w:p>
    <w:p w14:paraId="17269068" w14:textId="77777777" w:rsidR="0031629D" w:rsidRPr="00E11CBE" w:rsidRDefault="0031629D" w:rsidP="00E11CBE">
      <w:pPr>
        <w:pStyle w:val="Tekstpodstawowy"/>
        <w:jc w:val="left"/>
        <w:rPr>
          <w:rFonts w:asciiTheme="minorHAnsi" w:hAnsiTheme="minorHAnsi" w:cstheme="minorHAnsi"/>
          <w:bCs/>
          <w:sz w:val="24"/>
          <w:szCs w:val="24"/>
        </w:rPr>
      </w:pPr>
      <w:r w:rsidRPr="00E11CBE">
        <w:rPr>
          <w:rFonts w:asciiTheme="minorHAnsi" w:hAnsiTheme="minorHAnsi" w:cstheme="minorHAnsi"/>
          <w:bCs/>
          <w:sz w:val="24"/>
          <w:szCs w:val="24"/>
        </w:rPr>
        <w:t>- nr 696/1, stanowiąca własność Miasta Mława,</w:t>
      </w:r>
    </w:p>
    <w:p w14:paraId="3D7EAFF6" w14:textId="77777777" w:rsidR="0031629D" w:rsidRPr="00E11CBE" w:rsidRDefault="0031629D" w:rsidP="00E11CBE">
      <w:pPr>
        <w:pStyle w:val="Tekstpodstawowy"/>
        <w:jc w:val="left"/>
        <w:rPr>
          <w:rFonts w:asciiTheme="minorHAnsi" w:hAnsiTheme="minorHAnsi" w:cstheme="minorHAnsi"/>
          <w:bCs/>
          <w:sz w:val="24"/>
          <w:szCs w:val="24"/>
        </w:rPr>
      </w:pPr>
      <w:r w:rsidRPr="00E11CBE">
        <w:rPr>
          <w:rFonts w:asciiTheme="minorHAnsi" w:hAnsiTheme="minorHAnsi" w:cstheme="minorHAnsi"/>
          <w:bCs/>
          <w:sz w:val="24"/>
          <w:szCs w:val="24"/>
        </w:rPr>
        <w:t xml:space="preserve">- nr 694/1, która jest własnością </w:t>
      </w:r>
      <w:bookmarkStart w:id="14" w:name="_Hlk147838633"/>
      <w:r w:rsidRPr="00E11CBE">
        <w:rPr>
          <w:rFonts w:asciiTheme="minorHAnsi" w:hAnsiTheme="minorHAnsi" w:cstheme="minorHAnsi"/>
          <w:bCs/>
          <w:sz w:val="24"/>
          <w:szCs w:val="24"/>
        </w:rPr>
        <w:t>Rzymskokatolickiej Parafii pw. św. St</w:t>
      </w:r>
      <w:bookmarkEnd w:id="14"/>
      <w:r w:rsidRPr="00E11CBE">
        <w:rPr>
          <w:rFonts w:asciiTheme="minorHAnsi" w:hAnsiTheme="minorHAnsi" w:cstheme="minorHAnsi"/>
          <w:bCs/>
          <w:sz w:val="24"/>
          <w:szCs w:val="24"/>
        </w:rPr>
        <w:t>anisława BM w Mławie.</w:t>
      </w:r>
    </w:p>
    <w:p w14:paraId="40314377" w14:textId="77777777" w:rsidR="0031629D" w:rsidRPr="00E11CBE" w:rsidRDefault="0031629D" w:rsidP="00E11CBE">
      <w:pPr>
        <w:pStyle w:val="Tekstpodstawowy"/>
        <w:spacing w:before="120"/>
        <w:ind w:firstLine="709"/>
        <w:jc w:val="left"/>
        <w:rPr>
          <w:rFonts w:asciiTheme="minorHAnsi" w:hAnsiTheme="minorHAnsi" w:cstheme="minorHAnsi"/>
          <w:bCs/>
          <w:sz w:val="24"/>
          <w:szCs w:val="24"/>
        </w:rPr>
      </w:pPr>
      <w:r w:rsidRPr="00E11CBE">
        <w:rPr>
          <w:rFonts w:asciiTheme="minorHAnsi" w:hAnsiTheme="minorHAnsi" w:cstheme="minorHAnsi"/>
          <w:bCs/>
          <w:sz w:val="24"/>
          <w:szCs w:val="24"/>
        </w:rPr>
        <w:t xml:space="preserve">Położenie nieruchomości zostało przedstawione na wyrysie z mapy ewidencyjnej, załączonym do uzasadnienia. </w:t>
      </w:r>
    </w:p>
    <w:p w14:paraId="3CF5F091" w14:textId="77777777" w:rsidR="0031629D" w:rsidRPr="00E11CBE" w:rsidRDefault="0031629D" w:rsidP="00E11CBE">
      <w:pPr>
        <w:pStyle w:val="Tekstpodstawowy"/>
        <w:spacing w:before="120"/>
        <w:ind w:firstLine="709"/>
        <w:jc w:val="left"/>
        <w:rPr>
          <w:rFonts w:asciiTheme="minorHAnsi" w:hAnsiTheme="minorHAnsi" w:cstheme="minorHAnsi"/>
          <w:bCs/>
          <w:sz w:val="24"/>
          <w:szCs w:val="24"/>
        </w:rPr>
      </w:pPr>
      <w:r w:rsidRPr="00E11CBE">
        <w:rPr>
          <w:rFonts w:asciiTheme="minorHAnsi" w:hAnsiTheme="minorHAnsi" w:cstheme="minorHAnsi"/>
          <w:bCs/>
          <w:sz w:val="24"/>
          <w:szCs w:val="24"/>
        </w:rPr>
        <w:t>Na działce nr 694/1 znajduje się część będącego własnością Miasta Mława budynku ratusza, na działce nr 696/1 znajduje się część dzwonnicy będącej własnością Rzymskokatolickiej Parafii pw. św. Stanisława BM. Celem zamiany jest uregulowanie stanu prawnego gruntów pod ww. budynkami, przy wznoszeniu których w przeszłości bez winy umyślnej przekroczono granice nieruchomości.</w:t>
      </w:r>
    </w:p>
    <w:p w14:paraId="6FF1BFE7" w14:textId="6E68FAAA" w:rsidR="0031629D" w:rsidRPr="00E11CBE" w:rsidRDefault="0031629D" w:rsidP="00E11CBE">
      <w:pPr>
        <w:pStyle w:val="Tekstpodstawowy"/>
        <w:spacing w:before="120"/>
        <w:ind w:firstLine="709"/>
        <w:jc w:val="left"/>
        <w:rPr>
          <w:rFonts w:asciiTheme="minorHAnsi" w:hAnsiTheme="minorHAnsi" w:cstheme="minorHAnsi"/>
          <w:bCs/>
          <w:sz w:val="24"/>
          <w:szCs w:val="24"/>
        </w:rPr>
      </w:pPr>
      <w:r w:rsidRPr="00E11CBE">
        <w:rPr>
          <w:rFonts w:asciiTheme="minorHAnsi" w:hAnsiTheme="minorHAnsi" w:cstheme="minorHAnsi"/>
          <w:bCs/>
          <w:sz w:val="24"/>
          <w:szCs w:val="24"/>
        </w:rPr>
        <w:t>Wartości zamienianych nieruchomości zostaną określone przez rzeczoznawcę majątkowego. W przypadku nierównej wartości zamienianych nieruchomości stosuje się dopłatę, której wysokość jest równa różnicy tych wartości</w:t>
      </w:r>
      <w:r w:rsidR="00234BFB" w:rsidRPr="00E11CBE">
        <w:rPr>
          <w:rFonts w:asciiTheme="minorHAnsi" w:hAnsiTheme="minorHAnsi" w:cstheme="minorHAnsi"/>
          <w:bCs/>
          <w:sz w:val="24"/>
          <w:szCs w:val="24"/>
        </w:rPr>
        <w:t>.</w:t>
      </w:r>
    </w:p>
    <w:p w14:paraId="6248AEE8" w14:textId="7267D054" w:rsidR="00234BFB" w:rsidRPr="00E11CBE" w:rsidRDefault="00234BFB" w:rsidP="00E11CBE">
      <w:pPr>
        <w:pStyle w:val="Tekstpodstawowyzwciciem"/>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Projekt uchwały omawiany był na posiedzeniu Komisji Budownictwa Gospodarki Komunalnej, Rolnictwa i Ochrony Środowiska i uzyskał pozytywna opinię.</w:t>
      </w:r>
    </w:p>
    <w:p w14:paraId="44279982" w14:textId="77777777" w:rsidR="006F22AD" w:rsidRPr="00E11CBE" w:rsidRDefault="006F22AD" w:rsidP="00E11CBE">
      <w:pPr>
        <w:spacing w:before="120" w:after="120" w:line="240" w:lineRule="auto"/>
        <w:jc w:val="left"/>
        <w:rPr>
          <w:rFonts w:asciiTheme="minorHAnsi" w:hAnsiTheme="minorHAnsi" w:cstheme="minorHAnsi"/>
          <w:bCs/>
          <w:sz w:val="24"/>
          <w:szCs w:val="24"/>
        </w:rPr>
      </w:pPr>
    </w:p>
    <w:p w14:paraId="1B0246D5" w14:textId="77777777"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jednogłośnie (za – 19 głosów)</w:t>
      </w:r>
    </w:p>
    <w:p w14:paraId="41641193" w14:textId="45E88828" w:rsidR="00205E7D" w:rsidRPr="00E11CBE" w:rsidRDefault="00483AA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p</w:t>
      </w:r>
      <w:r w:rsidR="00205E7D" w:rsidRPr="00E11CBE">
        <w:rPr>
          <w:rFonts w:asciiTheme="minorHAnsi" w:hAnsiTheme="minorHAnsi" w:cstheme="minorHAnsi"/>
          <w:bCs/>
          <w:sz w:val="24"/>
          <w:szCs w:val="24"/>
        </w:rPr>
        <w:t>odjęła</w:t>
      </w:r>
    </w:p>
    <w:p w14:paraId="0C9962F0" w14:textId="52B1F411"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UCHWAŁĘ N</w:t>
      </w:r>
      <w:r w:rsidR="00477F18" w:rsidRPr="00E11CBE">
        <w:rPr>
          <w:rFonts w:asciiTheme="minorHAnsi" w:hAnsiTheme="minorHAnsi" w:cstheme="minorHAnsi"/>
          <w:bCs/>
          <w:sz w:val="24"/>
          <w:szCs w:val="24"/>
        </w:rPr>
        <w:t>R</w:t>
      </w:r>
      <w:r w:rsidRPr="00E11CBE">
        <w:rPr>
          <w:rFonts w:asciiTheme="minorHAnsi" w:hAnsiTheme="minorHAnsi" w:cstheme="minorHAnsi"/>
          <w:bCs/>
          <w:sz w:val="24"/>
          <w:szCs w:val="24"/>
        </w:rPr>
        <w:t xml:space="preserve"> LVI/</w:t>
      </w:r>
      <w:r w:rsidR="00690CF6" w:rsidRPr="00E11CBE">
        <w:rPr>
          <w:rFonts w:asciiTheme="minorHAnsi" w:hAnsiTheme="minorHAnsi" w:cstheme="minorHAnsi"/>
          <w:bCs/>
          <w:sz w:val="24"/>
          <w:szCs w:val="24"/>
        </w:rPr>
        <w:t>7</w:t>
      </w:r>
      <w:r w:rsidR="00E15B58" w:rsidRPr="00E11CBE">
        <w:rPr>
          <w:rFonts w:asciiTheme="minorHAnsi" w:hAnsiTheme="minorHAnsi" w:cstheme="minorHAnsi"/>
          <w:bCs/>
          <w:sz w:val="24"/>
          <w:szCs w:val="24"/>
        </w:rPr>
        <w:t>30</w:t>
      </w:r>
      <w:r w:rsidRPr="00E11CBE">
        <w:rPr>
          <w:rFonts w:asciiTheme="minorHAnsi" w:hAnsiTheme="minorHAnsi" w:cstheme="minorHAnsi"/>
          <w:bCs/>
          <w:sz w:val="24"/>
          <w:szCs w:val="24"/>
        </w:rPr>
        <w:t>/2023</w:t>
      </w:r>
    </w:p>
    <w:p w14:paraId="6F591C2B" w14:textId="3E8B0040" w:rsidR="002C794F" w:rsidRPr="00E11CBE" w:rsidRDefault="00205E7D" w:rsidP="00E11CBE">
      <w:pPr>
        <w:tabs>
          <w:tab w:val="center" w:pos="4536"/>
          <w:tab w:val="left" w:pos="7899"/>
        </w:tabs>
        <w:jc w:val="left"/>
        <w:rPr>
          <w:rFonts w:asciiTheme="minorHAnsi" w:hAnsiTheme="minorHAnsi" w:cstheme="minorHAnsi"/>
          <w:bCs/>
          <w:sz w:val="24"/>
          <w:szCs w:val="24"/>
        </w:rPr>
      </w:pPr>
      <w:r w:rsidRPr="00E11CBE">
        <w:rPr>
          <w:rFonts w:asciiTheme="minorHAnsi" w:hAnsiTheme="minorHAnsi" w:cstheme="minorHAnsi"/>
          <w:bCs/>
          <w:sz w:val="24"/>
          <w:szCs w:val="24"/>
        </w:rPr>
        <w:tab/>
      </w:r>
      <w:r w:rsidR="005D1040" w:rsidRPr="00E11CBE">
        <w:rPr>
          <w:rFonts w:asciiTheme="minorHAnsi" w:hAnsiTheme="minorHAnsi" w:cstheme="minorHAnsi"/>
          <w:bCs/>
          <w:sz w:val="24"/>
          <w:szCs w:val="24"/>
        </w:rPr>
        <w:t>w sprawie zamiany nieruchomości</w:t>
      </w:r>
    </w:p>
    <w:p w14:paraId="42E5A9CE" w14:textId="77777777" w:rsidR="00E11CBE" w:rsidRPr="00E11CBE" w:rsidRDefault="00E11CBE" w:rsidP="00E11CBE">
      <w:pPr>
        <w:spacing w:line="288" w:lineRule="auto"/>
        <w:jc w:val="left"/>
        <w:rPr>
          <w:rFonts w:asciiTheme="minorHAnsi" w:hAnsiTheme="minorHAnsi" w:cstheme="minorHAnsi"/>
          <w:bCs/>
          <w:sz w:val="24"/>
          <w:szCs w:val="24"/>
        </w:rPr>
      </w:pPr>
    </w:p>
    <w:p w14:paraId="543943A1" w14:textId="77777777" w:rsidR="002C794F" w:rsidRPr="00E11CBE" w:rsidRDefault="002C794F" w:rsidP="00E11CBE">
      <w:pPr>
        <w:pStyle w:val="Tekstpodstawowy"/>
        <w:ind w:firstLine="709"/>
        <w:jc w:val="left"/>
        <w:rPr>
          <w:rFonts w:asciiTheme="minorHAnsi" w:hAnsiTheme="minorHAnsi" w:cstheme="minorHAnsi"/>
          <w:bCs/>
          <w:sz w:val="24"/>
          <w:szCs w:val="24"/>
        </w:rPr>
      </w:pPr>
      <w:r w:rsidRPr="00E11CBE">
        <w:rPr>
          <w:rFonts w:asciiTheme="minorHAnsi" w:hAnsiTheme="minorHAnsi" w:cstheme="minorHAnsi"/>
          <w:bCs/>
          <w:sz w:val="24"/>
          <w:szCs w:val="24"/>
        </w:rPr>
        <w:t>Przedmiotem drugiej uchwały w sprawie zamiany są niezabudowane nieruchomości oznaczone w ewidencji gruntów m. Mławy jako działki:</w:t>
      </w:r>
    </w:p>
    <w:p w14:paraId="33E4475D" w14:textId="77777777" w:rsidR="002C794F" w:rsidRPr="00E11CBE" w:rsidRDefault="002C794F" w:rsidP="00E11CBE">
      <w:pPr>
        <w:pStyle w:val="Tekstpodstawowy"/>
        <w:jc w:val="left"/>
        <w:rPr>
          <w:rFonts w:asciiTheme="minorHAnsi" w:hAnsiTheme="minorHAnsi" w:cstheme="minorHAnsi"/>
          <w:bCs/>
          <w:sz w:val="24"/>
          <w:szCs w:val="24"/>
        </w:rPr>
      </w:pPr>
      <w:r w:rsidRPr="00E11CBE">
        <w:rPr>
          <w:rFonts w:asciiTheme="minorHAnsi" w:hAnsiTheme="minorHAnsi" w:cstheme="minorHAnsi"/>
          <w:bCs/>
          <w:sz w:val="24"/>
          <w:szCs w:val="24"/>
        </w:rPr>
        <w:t>- nr 948/2, położona przy drodze wojewódzkiej (dawnej drodze krajowej Nr 7), stanowiąca własność Miasta Mława,</w:t>
      </w:r>
    </w:p>
    <w:p w14:paraId="57928663" w14:textId="3318F3A0" w:rsidR="002C794F" w:rsidRPr="00E11CBE" w:rsidRDefault="002C794F" w:rsidP="00E11CBE">
      <w:pPr>
        <w:pStyle w:val="Tekstpodstawowy"/>
        <w:jc w:val="left"/>
        <w:rPr>
          <w:rFonts w:asciiTheme="minorHAnsi" w:hAnsiTheme="minorHAnsi" w:cstheme="minorHAnsi"/>
          <w:bCs/>
          <w:sz w:val="24"/>
          <w:szCs w:val="24"/>
        </w:rPr>
      </w:pPr>
      <w:r w:rsidRPr="00E11CBE">
        <w:rPr>
          <w:rFonts w:asciiTheme="minorHAnsi" w:hAnsiTheme="minorHAnsi" w:cstheme="minorHAnsi"/>
          <w:bCs/>
          <w:sz w:val="24"/>
          <w:szCs w:val="24"/>
        </w:rPr>
        <w:t>- nr </w:t>
      </w:r>
      <w:proofErr w:type="spellStart"/>
      <w:r w:rsidRPr="00E11CBE">
        <w:rPr>
          <w:rFonts w:asciiTheme="minorHAnsi" w:hAnsiTheme="minorHAnsi" w:cstheme="minorHAnsi"/>
          <w:bCs/>
          <w:sz w:val="24"/>
          <w:szCs w:val="24"/>
        </w:rPr>
        <w:t>nr</w:t>
      </w:r>
      <w:proofErr w:type="spellEnd"/>
      <w:r w:rsidRPr="00E11CBE">
        <w:rPr>
          <w:rFonts w:asciiTheme="minorHAnsi" w:hAnsiTheme="minorHAnsi" w:cstheme="minorHAnsi"/>
          <w:bCs/>
          <w:sz w:val="24"/>
          <w:szCs w:val="24"/>
        </w:rPr>
        <w:t> 921/2, 921/7, 921/8, 921/11, 921/12, 921/13, 922/7, 922/9, położona przy ul. Okólnej</w:t>
      </w:r>
      <w:r w:rsidR="00E11CBE">
        <w:rPr>
          <w:rFonts w:asciiTheme="minorHAnsi" w:hAnsiTheme="minorHAnsi" w:cstheme="minorHAnsi"/>
          <w:bCs/>
          <w:sz w:val="24"/>
          <w:szCs w:val="24"/>
        </w:rPr>
        <w:t xml:space="preserve"> </w:t>
      </w:r>
      <w:r w:rsidRPr="00E11CBE">
        <w:rPr>
          <w:rFonts w:asciiTheme="minorHAnsi" w:hAnsiTheme="minorHAnsi" w:cstheme="minorHAnsi"/>
          <w:bCs/>
          <w:sz w:val="24"/>
          <w:szCs w:val="24"/>
        </w:rPr>
        <w:t>i ul. Żabieniec, która jest własnością osób fizycznych.</w:t>
      </w:r>
    </w:p>
    <w:p w14:paraId="2B3A685F" w14:textId="77777777" w:rsidR="002C794F" w:rsidRPr="00E11CBE" w:rsidRDefault="002C794F" w:rsidP="00E11CBE">
      <w:pPr>
        <w:pStyle w:val="Tekstpodstawowy"/>
        <w:spacing w:before="120"/>
        <w:ind w:firstLine="709"/>
        <w:jc w:val="left"/>
        <w:rPr>
          <w:rFonts w:asciiTheme="minorHAnsi" w:hAnsiTheme="minorHAnsi" w:cstheme="minorHAnsi"/>
          <w:bCs/>
          <w:sz w:val="24"/>
          <w:szCs w:val="24"/>
        </w:rPr>
      </w:pPr>
      <w:r w:rsidRPr="00E11CBE">
        <w:rPr>
          <w:rFonts w:asciiTheme="minorHAnsi" w:hAnsiTheme="minorHAnsi" w:cstheme="minorHAnsi"/>
          <w:bCs/>
          <w:sz w:val="24"/>
          <w:szCs w:val="24"/>
        </w:rPr>
        <w:t xml:space="preserve">Położenie nieruchomości zostało przedstawione na wyrysach z mapy ewidencyjnej, załączonych do uzasadnienia. </w:t>
      </w:r>
    </w:p>
    <w:p w14:paraId="7AC2C745" w14:textId="77777777" w:rsidR="002C794F" w:rsidRPr="00E11CBE" w:rsidRDefault="002C794F" w:rsidP="00E11CBE">
      <w:pPr>
        <w:pStyle w:val="Tekstpodstawowy"/>
        <w:spacing w:before="120"/>
        <w:ind w:firstLine="709"/>
        <w:jc w:val="left"/>
        <w:rPr>
          <w:rFonts w:asciiTheme="minorHAnsi" w:hAnsiTheme="minorHAnsi" w:cstheme="minorHAnsi"/>
          <w:bCs/>
          <w:sz w:val="24"/>
          <w:szCs w:val="24"/>
        </w:rPr>
      </w:pPr>
      <w:r w:rsidRPr="00E11CBE">
        <w:rPr>
          <w:rFonts w:asciiTheme="minorHAnsi" w:hAnsiTheme="minorHAnsi" w:cstheme="minorHAnsi"/>
          <w:bCs/>
          <w:sz w:val="24"/>
          <w:szCs w:val="24"/>
        </w:rPr>
        <w:t>Zamiana nastąpi na wniosek Miasta Mława. W wyniku zamiany Miasto Mława nabędzie nieruchomość do zasobu nieruchomości komunalnych z przeznaczeniem m.in. na urządzenie dróg gminnych ul. Okólnej, ul. Żabieniec, ul. Wacława Grabowskiego „Puszczyka” i ul. W. i E. Chądzyńskich. Osoby, które zamienią nieruchomości z Miastem Mława nabędą nieruchomość w celu wybudowania domu pogrzebowego i krematorium.</w:t>
      </w:r>
    </w:p>
    <w:p w14:paraId="1D639C34" w14:textId="77777777" w:rsidR="002C794F" w:rsidRPr="00E11CBE" w:rsidRDefault="002C794F" w:rsidP="00E11CBE">
      <w:pPr>
        <w:pStyle w:val="Tekstpodstawowy"/>
        <w:spacing w:before="120"/>
        <w:ind w:firstLine="709"/>
        <w:jc w:val="left"/>
        <w:rPr>
          <w:rFonts w:asciiTheme="minorHAnsi" w:hAnsiTheme="minorHAnsi" w:cstheme="minorHAnsi"/>
          <w:bCs/>
          <w:sz w:val="24"/>
          <w:szCs w:val="24"/>
        </w:rPr>
      </w:pPr>
      <w:r w:rsidRPr="00E11CBE">
        <w:rPr>
          <w:rFonts w:asciiTheme="minorHAnsi" w:hAnsiTheme="minorHAnsi" w:cstheme="minorHAnsi"/>
          <w:bCs/>
          <w:sz w:val="24"/>
          <w:szCs w:val="24"/>
        </w:rPr>
        <w:t>Wartości zamienianych nieruchomości zostaną określone przez rzeczoznawcę majątkowego. W przypadku nierównej wartości zamienianych nieruchomości stosuje się dopłatę, której wysokość jest równa różnicy tych wartości.</w:t>
      </w:r>
    </w:p>
    <w:p w14:paraId="116C2D5E" w14:textId="77777777" w:rsidR="002C794F" w:rsidRPr="00E11CBE" w:rsidRDefault="002C794F" w:rsidP="00E11CBE">
      <w:pPr>
        <w:pStyle w:val="Tekstpodstawowyzwciciem"/>
        <w:spacing w:line="24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Wiosną do Burmistrza Miasta Mława zostały złożone dwa wnioski o ustalenie warunków zabudowy: jeden na budowę krematorium, drugi na budowę domu pogrzebowego. Te wnioski spowodowały protest mieszkańców złożony do Burmistrza Miasta oraz Rady Miasta.</w:t>
      </w:r>
    </w:p>
    <w:p w14:paraId="7E1524A5"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Analiza urbanistyczna, która była wykonana dla pierwszego wniosku doprowadziła do wydania przez Burmistrza Miasta decyzji odmownej, od której odwołał się inwestor, a Samorządowe Kolegium Odwoławcze decyzję Burmistrza uchyliło i skierowało do ponownego rozpatrzenia.</w:t>
      </w:r>
    </w:p>
    <w:p w14:paraId="0C2BC24F" w14:textId="1CBFFC12"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trike/>
          <w:sz w:val="24"/>
          <w:szCs w:val="24"/>
        </w:rPr>
        <w:t>.</w:t>
      </w:r>
      <w:r w:rsidRPr="00E11CBE">
        <w:rPr>
          <w:rFonts w:asciiTheme="minorHAnsi" w:hAnsiTheme="minorHAnsi" w:cstheme="minorHAnsi"/>
          <w:bCs/>
          <w:sz w:val="24"/>
          <w:szCs w:val="24"/>
        </w:rPr>
        <w:t xml:space="preserve"> Osoby, które podpisały się pod protestem argumentowały to tym, że wybudowanie, czy to domu pogrzebowego, czy krematorium będzie w bliskiej odległości o istniejących budynków mieszkalnych. To spowodowało, że Burmistrz Miasta podjął działania zmierzające do szukania innej lokalizacji dla tego przedsięwzięcia tzn. takiej która spowoduje oddalenie tej inwestycji od istniejącej zabudowy mieszkaniowej.</w:t>
      </w:r>
    </w:p>
    <w:p w14:paraId="05CA07A0" w14:textId="77777777" w:rsidR="002C794F" w:rsidRPr="00E11CBE" w:rsidRDefault="002C794F" w:rsidP="00E11CBE">
      <w:pPr>
        <w:spacing w:line="240" w:lineRule="auto"/>
        <w:jc w:val="left"/>
        <w:rPr>
          <w:rFonts w:asciiTheme="minorHAnsi" w:hAnsiTheme="minorHAnsi" w:cstheme="minorHAnsi"/>
          <w:bCs/>
          <w:sz w:val="24"/>
          <w:szCs w:val="24"/>
        </w:rPr>
      </w:pPr>
    </w:p>
    <w:p w14:paraId="32933E12"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Powody wyboru terenu do zamiany to:</w:t>
      </w:r>
    </w:p>
    <w:p w14:paraId="55C1142D"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 zamiar inwestora i złożone przez niego wnioski o wydanie decyzji o warunkach zabudowy,</w:t>
      </w:r>
    </w:p>
    <w:p w14:paraId="6B2FE1CE"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 sprzeciw mieszkańców dotyczący lokalizacji w rejonie ulicy Chądzyńskich i Żabieniec.</w:t>
      </w:r>
    </w:p>
    <w:p w14:paraId="26F68569"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-wstępne wyniki analizy urbanistycznej wskazywały na możliwość ustalenia WZ dla domu pogrzebowego (również wskazywało na to rozstrzygnięcie Samorządowego Kolegium Odwoławczego, które uchyliło decyzję odmowną dotyczącą krematorium),</w:t>
      </w:r>
    </w:p>
    <w:p w14:paraId="5A68E46F"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0510679F"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 sąsiedztwo cmentarza komunalnego – przepisy określają strefę sanitarną 50 m wyłączoną z zabudowy mieszkaniowej, jest ona przydatna dla usług pogrzebowych.</w:t>
      </w:r>
    </w:p>
    <w:p w14:paraId="6163E473"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503FF7A1"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 xml:space="preserve">- Studium </w:t>
      </w:r>
      <w:proofErr w:type="spellStart"/>
      <w:r w:rsidRPr="00E11CBE">
        <w:rPr>
          <w:rFonts w:asciiTheme="minorHAnsi" w:hAnsiTheme="minorHAnsi" w:cstheme="minorHAnsi"/>
          <w:bCs/>
          <w:sz w:val="24"/>
          <w:szCs w:val="24"/>
        </w:rPr>
        <w:t>UiKZP</w:t>
      </w:r>
      <w:proofErr w:type="spellEnd"/>
      <w:r w:rsidRPr="00E11CBE">
        <w:rPr>
          <w:rFonts w:asciiTheme="minorHAnsi" w:hAnsiTheme="minorHAnsi" w:cstheme="minorHAnsi"/>
          <w:bCs/>
          <w:sz w:val="24"/>
          <w:szCs w:val="24"/>
        </w:rPr>
        <w:t xml:space="preserve"> określa dla terenów pochówku ZC-podstawowe kierunki przeznaczenia: </w:t>
      </w:r>
    </w:p>
    <w:p w14:paraId="410BABE3"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 xml:space="preserve">Cmentarze, usługi związane z przeznaczeniem podstawowym - zakłady kamieniarskie, pogrzebowe, drobny handel (kwiaty, znicze),krematorium-wyłącznie na terenu cmentarza komunalnego przy ul. Żabieniec i w strefie bezpośrednio do niego przylegającej (w promieniu 50 m), </w:t>
      </w:r>
    </w:p>
    <w:p w14:paraId="77CDF97B"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33E8D19B"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 badanie warunków geotechnicznych dotyczących rozbudowy cmentarza – lokalizacja na terenie, gdzie są niekorzystne warunki dla rozbudowy cmentarza; nadmienił, że kończą się miejsca na istniejącym cmentarzy komunalnym,</w:t>
      </w:r>
    </w:p>
    <w:p w14:paraId="05BDECC5"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623103A7"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 odległości od zabudowy mieszkaniowej (było ok.80 m dla pierwszej lokalizacji, nowa lokalizacja to odległość min. 290 m),</w:t>
      </w:r>
    </w:p>
    <w:p w14:paraId="0D65FF74"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1D05BA31"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 inwestycja nie jest zaliczona do przedsięwzięć mogących znacząco oddziaływać na środowisko i zgodnie z rozporządzeniem Rady Ministrów nie wymaga decyzji o środowiskowych warunkach realizacji przedsięwzięcia.</w:t>
      </w:r>
    </w:p>
    <w:p w14:paraId="7FC4B45A"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 xml:space="preserve"> </w:t>
      </w:r>
    </w:p>
    <w:p w14:paraId="3847D6A2" w14:textId="77777777" w:rsidR="002C794F" w:rsidRPr="00E11CBE" w:rsidRDefault="002C794F" w:rsidP="00E11CBE">
      <w:pPr>
        <w:pStyle w:val="Tekstpodstawowyzwciciem"/>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W wyniku negocjacji z inwestorem zostało podpisane porozumienie, w którym inwestor wyraził zgodę na zmianę lokalizacji tego przedsięwzięcia. Wynikiem tego porozumienia było wykonanie podziałów geodezyjnych oraz wycofanie dwóch wcześniej złożonych wniosków przez inwestora. Obecna odległość od  środka zamienianego terenu do najbliższego budynku mieszkalnego wynosi 290 m. Zgodnie z obowiązującymi przepisami tego typu inwestycja czy przedsięwzięcie nie są zaliczane do przedsięwzięć uciążliwych.</w:t>
      </w:r>
    </w:p>
    <w:p w14:paraId="3701DB18"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5D3F042E" w14:textId="1AA38A4E" w:rsidR="002C794F" w:rsidRPr="00E11CBE" w:rsidRDefault="002C794F" w:rsidP="00E11CBE">
      <w:pPr>
        <w:pStyle w:val="Tekstpodstawowyzwciciem"/>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Projekt uchwały omawiany był na posiedzeniu Komisji Budownictwa Gospodarki Komunalnej, Rolnictwa i Ochrony Środowiska i uzyskał pozytywna opinię. Na tym posiedzeniu zostało oczytane pismo Przewodniczącego Osiedla Warszawska oraz był obecny inwestor i radca prawny, którzy odpowiadali na pytania członków Komisji.</w:t>
      </w:r>
    </w:p>
    <w:p w14:paraId="55903818" w14:textId="77777777" w:rsidR="002C794F" w:rsidRPr="00E11CBE" w:rsidRDefault="002C794F" w:rsidP="00E11CBE">
      <w:pPr>
        <w:pStyle w:val="Tekstpodstawowyzwciciem"/>
        <w:spacing w:line="240" w:lineRule="auto"/>
        <w:jc w:val="left"/>
        <w:rPr>
          <w:rFonts w:asciiTheme="minorHAnsi" w:hAnsiTheme="minorHAnsi" w:cstheme="minorHAnsi"/>
          <w:bCs/>
          <w:sz w:val="24"/>
          <w:szCs w:val="24"/>
        </w:rPr>
      </w:pPr>
    </w:p>
    <w:p w14:paraId="18C4D354"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51EBF27D" w14:textId="77777777" w:rsidR="002C794F" w:rsidRPr="00E11CBE" w:rsidRDefault="002C794F" w:rsidP="00E11CBE">
      <w:pPr>
        <w:spacing w:line="24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Przewodniczący Rady Miasta Lech </w:t>
      </w:r>
      <w:proofErr w:type="spellStart"/>
      <w:r w:rsidRPr="00E11CBE">
        <w:rPr>
          <w:rFonts w:asciiTheme="minorHAnsi" w:hAnsiTheme="minorHAnsi" w:cstheme="minorHAnsi"/>
          <w:bCs/>
          <w:sz w:val="24"/>
          <w:szCs w:val="24"/>
        </w:rPr>
        <w:t>Prejs</w:t>
      </w:r>
      <w:proofErr w:type="spellEnd"/>
      <w:r w:rsidRPr="00E11CBE">
        <w:rPr>
          <w:rFonts w:asciiTheme="minorHAnsi" w:hAnsiTheme="minorHAnsi" w:cstheme="minorHAnsi"/>
          <w:bCs/>
          <w:sz w:val="24"/>
          <w:szCs w:val="24"/>
        </w:rPr>
        <w:t xml:space="preserve"> odczytał pismo Przewodniczącego Osiedla Warszawska Sławomira Kołakowskiego, które wpłynęło do Rady Miasta i do wiadomości Burmistrza Miasta.</w:t>
      </w:r>
    </w:p>
    <w:p w14:paraId="63C28F5B" w14:textId="77777777" w:rsidR="002C794F" w:rsidRPr="00E11CBE" w:rsidRDefault="002C794F" w:rsidP="00E11CBE">
      <w:pPr>
        <w:spacing w:line="240" w:lineRule="auto"/>
        <w:ind w:firstLine="708"/>
        <w:jc w:val="left"/>
        <w:rPr>
          <w:rFonts w:asciiTheme="minorHAnsi" w:hAnsiTheme="minorHAnsi" w:cstheme="minorHAnsi"/>
          <w:bCs/>
          <w:sz w:val="24"/>
          <w:szCs w:val="24"/>
        </w:rPr>
      </w:pPr>
    </w:p>
    <w:p w14:paraId="3A02901E"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0F5FA49F"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Michał Pol Radny Rady Miasta</w:t>
      </w:r>
    </w:p>
    <w:p w14:paraId="633B1371"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czy podczas prowadzonych rozmów były rozważane z inwestorem inne lokalizacje budowy krematorium.</w:t>
      </w:r>
    </w:p>
    <w:p w14:paraId="6C65D248" w14:textId="3DDCD3D2"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Jeśli były prowadzone rozmowy z inwestorem, zapytał czy były tez prowadzone rozmowy z mieszkańcami, czy była informacja skierowana do Przewodniczących Osiedli.</w:t>
      </w:r>
    </w:p>
    <w:p w14:paraId="1940F424"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6BE2D6C7" w14:textId="77777777" w:rsidR="002C794F" w:rsidRPr="00E11CBE" w:rsidRDefault="002C794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Marek Polak Naczelnik Wydziału Gospodarki Nieruchomościami</w:t>
      </w:r>
    </w:p>
    <w:p w14:paraId="785677FE"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 xml:space="preserve">Tak, były rozważane przez Burmistrza inne tereny stanowiące własność Miasta Mława, ze względu na odległość od istniejącej zabudowy mieszkaniowej oraz ze względu na wcześniej </w:t>
      </w:r>
      <w:r w:rsidRPr="00E11CBE">
        <w:rPr>
          <w:rFonts w:asciiTheme="minorHAnsi" w:hAnsiTheme="minorHAnsi" w:cstheme="minorHAnsi"/>
          <w:bCs/>
          <w:sz w:val="24"/>
          <w:szCs w:val="24"/>
        </w:rPr>
        <w:lastRenderedPageBreak/>
        <w:t>wymienione przesłanki została wybrana ta jedna propozycja lokalizacji, która podczas negocjacji została przyjęta przez inwestora.</w:t>
      </w:r>
    </w:p>
    <w:p w14:paraId="2846341A" w14:textId="77777777" w:rsidR="002C794F" w:rsidRPr="00E11CBE" w:rsidRDefault="002C794F" w:rsidP="00E11CBE">
      <w:pPr>
        <w:spacing w:line="240" w:lineRule="auto"/>
        <w:jc w:val="left"/>
        <w:rPr>
          <w:rFonts w:asciiTheme="minorHAnsi" w:hAnsiTheme="minorHAnsi" w:cstheme="minorHAnsi"/>
          <w:bCs/>
          <w:sz w:val="24"/>
          <w:szCs w:val="24"/>
        </w:rPr>
      </w:pPr>
    </w:p>
    <w:p w14:paraId="2849816B"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Marian Wilamowski Radny Rady Miasta</w:t>
      </w:r>
    </w:p>
    <w:p w14:paraId="26F6B3A6"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Zapytał jaką ilością miejsc dysponujemy na chwilę obecną jeśli chodzi o tradycyjny pochówek na cmentarzu komunalnym.</w:t>
      </w:r>
    </w:p>
    <w:p w14:paraId="6156AF9C"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Ile w ciągu roku dokonywanych jest kremacji i pogrzebów.</w:t>
      </w:r>
    </w:p>
    <w:p w14:paraId="559BD860"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56C8B982"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Wojciecha Krajewski Radny Rady Miasta</w:t>
      </w:r>
    </w:p>
    <w:p w14:paraId="6D8199DF" w14:textId="5BB6F980"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Uważa, że przed głosowanie radni powinni otrzymać porozumienie jakie zostało zawarte z inwestorem.</w:t>
      </w:r>
    </w:p>
    <w:p w14:paraId="1FF90490"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Zapytał o działki, które nie są wymienione w uchwale, czy są własnością miasta, czy prywatnych osób – działki te są własnością  miasta odpowiedział Naczelnik Wydziału Marek Polak.</w:t>
      </w:r>
    </w:p>
    <w:p w14:paraId="2F30C83A"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7D7E3095"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Sławomir Kowalewski Burmistrz Miasta Mława</w:t>
      </w:r>
    </w:p>
    <w:p w14:paraId="6D1ACA53" w14:textId="037F1D12"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W 2020 r. Rada Miasta przyjęła dokument strategiczny czyli Studium uwarunkowań i kierunków zagospodarowania przestrzennego, w którym przedstawione są możliwości lokowania domu pogrzebowego i krematorium. Wniosek, który złożył inwestor był zgodny z tym dokumentem. Dokument ten jest dokument obowiązującym i zgodnie z prawem inwestor może wybudować tą inwestycję zgodnie z pierwszym wnioskiem tj. 80 m od zabudowań. Ponieważ niepokój społeczny był duży dlatego została zaproponowana nowa lokalizacja , która jest omawiana na sesji.</w:t>
      </w:r>
    </w:p>
    <w:p w14:paraId="37D0B848"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5D3A6BCF"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Wojciech Krajewski Radny Miasta</w:t>
      </w:r>
    </w:p>
    <w:p w14:paraId="2546D33F" w14:textId="158E9804"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na tym terenie są działki, które nie są wymienione w projekcie uchwały dotyczącej zamiany, a więc czyją są własnością.</w:t>
      </w:r>
    </w:p>
    <w:p w14:paraId="2922D2B5"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Uważa, że Radni powinni otrzymać treść porozumienia jakie zostało podpisane jeszcze przed podjęciem decyzji. Taki dokument powinien być udostępniony również mieszkańcom.</w:t>
      </w:r>
    </w:p>
    <w:p w14:paraId="37FA33C9" w14:textId="77777777" w:rsidR="002C794F" w:rsidRPr="00E11CBE" w:rsidRDefault="002C794F" w:rsidP="00E11CBE">
      <w:pPr>
        <w:spacing w:line="240" w:lineRule="auto"/>
        <w:jc w:val="left"/>
        <w:rPr>
          <w:rFonts w:asciiTheme="minorHAnsi" w:hAnsiTheme="minorHAnsi" w:cstheme="minorHAnsi"/>
          <w:bCs/>
          <w:sz w:val="24"/>
          <w:szCs w:val="24"/>
        </w:rPr>
      </w:pPr>
    </w:p>
    <w:p w14:paraId="14A16B2E" w14:textId="77777777" w:rsidR="002C794F" w:rsidRPr="00E11CBE" w:rsidRDefault="002C794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Szymon Zejer Zastępca Burmistrza</w:t>
      </w:r>
    </w:p>
    <w:p w14:paraId="0F99904A" w14:textId="77777777" w:rsidR="002C794F" w:rsidRPr="00E11CBE" w:rsidRDefault="002C794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Cmentarz obejmuje aktualnie powierzchnię około 5,6 ha.</w:t>
      </w:r>
    </w:p>
    <w:p w14:paraId="114132CA" w14:textId="0CB62E7D" w:rsidR="002C794F" w:rsidRPr="00E11CBE" w:rsidRDefault="002C794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Umowa na odpłatne korzystanie w formie dzierżawy na prowadzenie działalności w zakresie utrzymania i zarządzania Cmentarzem Komunalnym przy ul. Ks. Maksymiliana Marii Kolbego w Mławie zawarta z IMPERIAL S.C. z dnia 05.12.2016r. na okres 10 lat – na podstawie Kodeksu cywilnego i ustawy o gospodarce nieruchomościami.</w:t>
      </w:r>
    </w:p>
    <w:p w14:paraId="0D4622F0" w14:textId="77777777" w:rsidR="002C794F" w:rsidRPr="00E11CBE" w:rsidRDefault="002C794F" w:rsidP="00E11CBE">
      <w:pPr>
        <w:jc w:val="left"/>
        <w:rPr>
          <w:rFonts w:asciiTheme="minorHAnsi" w:hAnsiTheme="minorHAnsi" w:cstheme="minorHAnsi"/>
          <w:bCs/>
          <w:sz w:val="24"/>
          <w:szCs w:val="24"/>
        </w:rPr>
      </w:pPr>
    </w:p>
    <w:p w14:paraId="56B70377" w14:textId="77777777" w:rsidR="002C794F" w:rsidRPr="00E11CBE" w:rsidRDefault="002C794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Ilość miejsc w kolumbarium: - 150 w tym zajęte: 37 </w:t>
      </w:r>
    </w:p>
    <w:p w14:paraId="460CC180" w14:textId="77777777" w:rsidR="002C794F" w:rsidRPr="00E11CBE" w:rsidRDefault="002C794F" w:rsidP="00E11CBE">
      <w:pPr>
        <w:jc w:val="left"/>
        <w:rPr>
          <w:rFonts w:asciiTheme="minorHAnsi" w:eastAsia="Times New Roman" w:hAnsiTheme="minorHAnsi" w:cstheme="minorHAnsi"/>
          <w:bCs/>
          <w:sz w:val="24"/>
          <w:szCs w:val="24"/>
        </w:rPr>
      </w:pPr>
      <w:r w:rsidRPr="00E11CBE">
        <w:rPr>
          <w:rFonts w:asciiTheme="minorHAnsi" w:eastAsia="Times New Roman" w:hAnsiTheme="minorHAnsi" w:cstheme="minorHAnsi"/>
          <w:bCs/>
          <w:sz w:val="24"/>
          <w:szCs w:val="24"/>
        </w:rPr>
        <w:t>Ilość nieopłaconych miejsc w grobach ziemnych, po ustaniu terminu dzierżawy</w:t>
      </w:r>
    </w:p>
    <w:p w14:paraId="72681A19" w14:textId="77777777" w:rsidR="002C794F" w:rsidRPr="00E11CBE" w:rsidRDefault="002C794F" w:rsidP="00E11CBE">
      <w:pPr>
        <w:jc w:val="left"/>
        <w:rPr>
          <w:rFonts w:asciiTheme="minorHAnsi" w:eastAsia="Times New Roman" w:hAnsiTheme="minorHAnsi" w:cstheme="minorHAnsi"/>
          <w:bCs/>
          <w:sz w:val="24"/>
          <w:szCs w:val="24"/>
        </w:rPr>
      </w:pPr>
      <w:r w:rsidRPr="00E11CBE">
        <w:rPr>
          <w:rFonts w:asciiTheme="minorHAnsi" w:eastAsia="Times New Roman" w:hAnsiTheme="minorHAnsi" w:cstheme="minorHAnsi"/>
          <w:bCs/>
          <w:sz w:val="24"/>
          <w:szCs w:val="24"/>
        </w:rPr>
        <w:t>- ziemne po 20 latach - 223 miejsc</w:t>
      </w:r>
    </w:p>
    <w:p w14:paraId="1EBE1FAE" w14:textId="77777777" w:rsidR="002C794F" w:rsidRPr="00E11CBE" w:rsidRDefault="002C794F" w:rsidP="00E11CBE">
      <w:pPr>
        <w:jc w:val="left"/>
        <w:rPr>
          <w:rFonts w:asciiTheme="minorHAnsi" w:eastAsia="Times New Roman" w:hAnsiTheme="minorHAnsi" w:cstheme="minorHAnsi"/>
          <w:bCs/>
          <w:sz w:val="24"/>
          <w:szCs w:val="24"/>
        </w:rPr>
      </w:pPr>
      <w:r w:rsidRPr="00E11CBE">
        <w:rPr>
          <w:rFonts w:asciiTheme="minorHAnsi" w:eastAsia="Times New Roman" w:hAnsiTheme="minorHAnsi" w:cstheme="minorHAnsi"/>
          <w:bCs/>
          <w:sz w:val="24"/>
          <w:szCs w:val="24"/>
        </w:rPr>
        <w:t>- murowane po 40 latach – brak</w:t>
      </w:r>
    </w:p>
    <w:p w14:paraId="7ED20D94" w14:textId="77777777" w:rsidR="002C794F" w:rsidRPr="00E11CBE" w:rsidRDefault="002C794F" w:rsidP="00E11CBE">
      <w:pPr>
        <w:jc w:val="left"/>
        <w:rPr>
          <w:rFonts w:asciiTheme="minorHAnsi" w:eastAsia="Times New Roman" w:hAnsiTheme="minorHAnsi" w:cstheme="minorHAnsi"/>
          <w:bCs/>
          <w:sz w:val="24"/>
          <w:szCs w:val="24"/>
        </w:rPr>
      </w:pPr>
    </w:p>
    <w:p w14:paraId="5B5FEFE2" w14:textId="77777777" w:rsidR="002C794F" w:rsidRPr="00E11CBE" w:rsidRDefault="002C794F" w:rsidP="00E11CBE">
      <w:pPr>
        <w:jc w:val="left"/>
        <w:rPr>
          <w:rFonts w:asciiTheme="minorHAnsi" w:eastAsia="Times New Roman" w:hAnsiTheme="minorHAnsi" w:cstheme="minorHAnsi"/>
          <w:bCs/>
          <w:sz w:val="24"/>
          <w:szCs w:val="24"/>
        </w:rPr>
      </w:pPr>
      <w:r w:rsidRPr="00E11CBE">
        <w:rPr>
          <w:rFonts w:asciiTheme="minorHAnsi" w:eastAsia="Times New Roman" w:hAnsiTheme="minorHAnsi" w:cstheme="minorHAnsi"/>
          <w:bCs/>
          <w:sz w:val="24"/>
          <w:szCs w:val="24"/>
        </w:rPr>
        <w:t xml:space="preserve">Ilość wolnych miejsc w grobach ziemnych po upływie 20 lat i więcej (stare groby, brak krewnych) </w:t>
      </w:r>
    </w:p>
    <w:p w14:paraId="0A829A87" w14:textId="77777777" w:rsidR="002C794F" w:rsidRPr="00E11CBE" w:rsidRDefault="002C794F" w:rsidP="00E11CBE">
      <w:pPr>
        <w:jc w:val="left"/>
        <w:rPr>
          <w:rFonts w:asciiTheme="minorHAnsi" w:eastAsia="Times New Roman" w:hAnsiTheme="minorHAnsi" w:cstheme="minorHAnsi"/>
          <w:bCs/>
          <w:sz w:val="24"/>
          <w:szCs w:val="24"/>
        </w:rPr>
      </w:pPr>
      <w:r w:rsidRPr="00E11CBE">
        <w:rPr>
          <w:rFonts w:asciiTheme="minorHAnsi" w:eastAsia="Times New Roman" w:hAnsiTheme="minorHAnsi" w:cstheme="minorHAnsi"/>
          <w:bCs/>
          <w:sz w:val="24"/>
          <w:szCs w:val="24"/>
        </w:rPr>
        <w:lastRenderedPageBreak/>
        <w:t>-  ok. 60 miejsc (w różnych częściach cmentarza) – ziemne, nieopłacone, zaniedbane, bez pomników, którymi nikt się nie interesuje.</w:t>
      </w:r>
    </w:p>
    <w:p w14:paraId="4F6EF652" w14:textId="77777777" w:rsidR="002C794F" w:rsidRPr="00E11CBE" w:rsidRDefault="002C794F" w:rsidP="00E11CBE">
      <w:pPr>
        <w:jc w:val="left"/>
        <w:rPr>
          <w:rFonts w:asciiTheme="minorHAnsi" w:eastAsia="Times New Roman" w:hAnsiTheme="minorHAnsi" w:cstheme="minorHAnsi"/>
          <w:bCs/>
          <w:sz w:val="24"/>
          <w:szCs w:val="24"/>
        </w:rPr>
      </w:pPr>
      <w:r w:rsidRPr="00E11CBE">
        <w:rPr>
          <w:rFonts w:asciiTheme="minorHAnsi" w:eastAsia="Times New Roman" w:hAnsiTheme="minorHAnsi" w:cstheme="minorHAnsi"/>
          <w:bCs/>
          <w:sz w:val="24"/>
          <w:szCs w:val="24"/>
        </w:rPr>
        <w:br/>
        <w:t xml:space="preserve">Ilość wolnych miejsc do pochowku na cmentarzu- wolny teren (bieżący)  </w:t>
      </w:r>
    </w:p>
    <w:p w14:paraId="6EEC9A5A" w14:textId="77777777" w:rsidR="002C794F" w:rsidRPr="00E11CBE" w:rsidRDefault="002C794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 miejsca ziemne – ok. 200 z uwzględnieniem ok. 100 dodatkowych miejsc w przypadku grobowców głębinowych, dwumiejscowych pionowych. </w:t>
      </w:r>
    </w:p>
    <w:p w14:paraId="05EA647D" w14:textId="77777777" w:rsidR="002C794F" w:rsidRPr="00E11CBE" w:rsidRDefault="002C794F" w:rsidP="00E11CBE">
      <w:pPr>
        <w:jc w:val="left"/>
        <w:rPr>
          <w:rFonts w:asciiTheme="minorHAnsi" w:hAnsiTheme="minorHAnsi" w:cstheme="minorHAnsi"/>
          <w:bCs/>
          <w:sz w:val="24"/>
          <w:szCs w:val="24"/>
        </w:rPr>
      </w:pPr>
    </w:p>
    <w:p w14:paraId="0C1DB135" w14:textId="77777777" w:rsidR="002C794F" w:rsidRPr="00E11CBE" w:rsidRDefault="002C794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Ilość pochowanych z podziałem na lata:</w:t>
      </w:r>
    </w:p>
    <w:p w14:paraId="6A23EEA8" w14:textId="77777777" w:rsidR="002C794F" w:rsidRPr="00E11CBE" w:rsidRDefault="002C794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2020 – 175 osób</w:t>
      </w:r>
    </w:p>
    <w:p w14:paraId="7F8789E7" w14:textId="77777777" w:rsidR="002C794F" w:rsidRPr="00E11CBE" w:rsidRDefault="002C794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2021 – 207 osób</w:t>
      </w:r>
    </w:p>
    <w:p w14:paraId="0DC2722F" w14:textId="77777777" w:rsidR="002C794F" w:rsidRPr="00E11CBE" w:rsidRDefault="002C794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2022 – 161 osób do dnia 24.11.2023r - 165 osób </w:t>
      </w:r>
    </w:p>
    <w:p w14:paraId="77A333F0" w14:textId="77777777" w:rsidR="002C794F" w:rsidRPr="00E11CBE" w:rsidRDefault="002C794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 </w:t>
      </w:r>
    </w:p>
    <w:p w14:paraId="4B0C673D" w14:textId="77777777" w:rsidR="002C794F" w:rsidRPr="00E11CBE" w:rsidRDefault="002C794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Ilość osób pochowanych w kwaterach zakupionych przed pochówkiem do 24.11.2023r.</w:t>
      </w:r>
    </w:p>
    <w:p w14:paraId="35E15C1D" w14:textId="77777777" w:rsidR="002C794F" w:rsidRPr="00E11CBE" w:rsidRDefault="002C794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 groby ziemne/murowane – 40 </w:t>
      </w:r>
    </w:p>
    <w:p w14:paraId="21978CEB" w14:textId="77777777" w:rsidR="002C794F" w:rsidRPr="00E11CBE" w:rsidRDefault="002C794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 kolumbarium – 11 </w:t>
      </w:r>
    </w:p>
    <w:p w14:paraId="4E05D8AE" w14:textId="77777777" w:rsidR="002C794F" w:rsidRPr="00E11CBE" w:rsidRDefault="002C794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Ze względu na coraz mniejszą ilość wolnego terenu a tym samym coraz mniejszą ilością dostępnych miejsc grzebalnych wykonano 2 ekspertyzy hydrologiczno-geologiczne - badania gruntu miały na celu pozyskanie jak największego obrazu terenu - możliwości rozbudowy/poszerzenia Cmentarza Komunalnego w Mławie. </w:t>
      </w:r>
    </w:p>
    <w:p w14:paraId="515665B9" w14:textId="77777777" w:rsidR="002C794F" w:rsidRPr="00E11CBE" w:rsidRDefault="002C794F" w:rsidP="00E11CBE">
      <w:pPr>
        <w:jc w:val="left"/>
        <w:rPr>
          <w:rFonts w:asciiTheme="minorHAnsi" w:hAnsiTheme="minorHAnsi" w:cstheme="minorHAnsi"/>
          <w:bCs/>
          <w:sz w:val="24"/>
          <w:szCs w:val="24"/>
        </w:rPr>
      </w:pPr>
    </w:p>
    <w:p w14:paraId="7A89543A" w14:textId="77777777" w:rsidR="002C794F" w:rsidRPr="00E11CBE" w:rsidRDefault="002C794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1 ekspertyza (wrzesień 2022) – powierzchnia badanego obszaru ok. 3 ha – ok. 1/3 powierzchni „korzystne warunki” dla obszaru na północ i południe od cmentarza, </w:t>
      </w:r>
      <w:r w:rsidRPr="00E11CBE">
        <w:rPr>
          <w:rFonts w:asciiTheme="minorHAnsi" w:hAnsiTheme="minorHAnsi" w:cstheme="minorHAnsi"/>
          <w:bCs/>
          <w:sz w:val="24"/>
          <w:szCs w:val="24"/>
        </w:rPr>
        <w:br/>
      </w:r>
      <w:r w:rsidRPr="00E11CBE">
        <w:rPr>
          <w:rFonts w:asciiTheme="minorHAnsi" w:hAnsiTheme="minorHAnsi" w:cstheme="minorHAnsi"/>
          <w:bCs/>
          <w:sz w:val="24"/>
          <w:szCs w:val="24"/>
        </w:rPr>
        <w:br/>
        <w:t xml:space="preserve">2 ekspertyza (kwiecień 2023) powierzchnia badanego obszaru 0,69 ha ok. 2/3 powierzchni „korzystne warunki” dla obszaru  na wschód od cmentarza (część terenu od ogrodzenia do starej trasy E7). </w:t>
      </w:r>
    </w:p>
    <w:p w14:paraId="0171361A" w14:textId="77777777" w:rsidR="002C794F" w:rsidRPr="00E11CBE" w:rsidRDefault="002C794F" w:rsidP="00E11CBE">
      <w:pPr>
        <w:jc w:val="left"/>
        <w:rPr>
          <w:rFonts w:asciiTheme="minorHAnsi" w:hAnsiTheme="minorHAnsi" w:cstheme="minorHAnsi"/>
          <w:bCs/>
          <w:sz w:val="24"/>
          <w:szCs w:val="24"/>
        </w:rPr>
      </w:pPr>
    </w:p>
    <w:p w14:paraId="6F352ED4" w14:textId="77777777" w:rsidR="002C794F" w:rsidRPr="00E11CBE" w:rsidRDefault="002C794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Przedstawił prezentację przedstawiającą tereny korzystne dla powiększenia cmentarza:</w:t>
      </w:r>
    </w:p>
    <w:p w14:paraId="66525B5F" w14:textId="77777777" w:rsidR="002C794F" w:rsidRPr="00E11CBE" w:rsidRDefault="002C794F" w:rsidP="00E11CBE">
      <w:pPr>
        <w:jc w:val="left"/>
        <w:rPr>
          <w:rFonts w:asciiTheme="minorHAnsi" w:hAnsiTheme="minorHAnsi" w:cstheme="minorHAnsi"/>
          <w:bCs/>
          <w:sz w:val="24"/>
          <w:szCs w:val="24"/>
        </w:rPr>
      </w:pPr>
    </w:p>
    <w:p w14:paraId="00884786" w14:textId="048C3E91" w:rsidR="002C794F" w:rsidRPr="00E11CBE" w:rsidRDefault="002C794F" w:rsidP="00E11CBE">
      <w:pPr>
        <w:jc w:val="left"/>
        <w:rPr>
          <w:rFonts w:asciiTheme="minorHAnsi" w:hAnsiTheme="minorHAnsi" w:cstheme="minorHAnsi"/>
          <w:bCs/>
          <w:sz w:val="24"/>
          <w:szCs w:val="24"/>
        </w:rPr>
      </w:pPr>
      <w:r w:rsidRPr="00E11CBE">
        <w:rPr>
          <w:rFonts w:asciiTheme="minorHAnsi" w:hAnsiTheme="minorHAnsi" w:cstheme="minorHAnsi"/>
          <w:bCs/>
          <w:noProof/>
          <w:sz w:val="24"/>
          <w:szCs w:val="24"/>
        </w:rPr>
        <w:lastRenderedPageBreak/>
        <w:drawing>
          <wp:anchor distT="0" distB="0" distL="114300" distR="114300" simplePos="0" relativeHeight="251661312" behindDoc="1" locked="0" layoutInCell="1" allowOverlap="1" wp14:anchorId="453C7562" wp14:editId="4260543B">
            <wp:simplePos x="0" y="0"/>
            <wp:positionH relativeFrom="column">
              <wp:posOffset>852805</wp:posOffset>
            </wp:positionH>
            <wp:positionV relativeFrom="paragraph">
              <wp:posOffset>-47625</wp:posOffset>
            </wp:positionV>
            <wp:extent cx="4143375" cy="5732145"/>
            <wp:effectExtent l="0" t="0" r="9525" b="1905"/>
            <wp:wrapTight wrapText="bothSides">
              <wp:wrapPolygon edited="0">
                <wp:start x="0" y="0"/>
                <wp:lineTo x="0" y="21535"/>
                <wp:lineTo x="21550" y="21535"/>
                <wp:lineTo x="21550" y="0"/>
                <wp:lineTo x="0" y="0"/>
              </wp:wrapPolygon>
            </wp:wrapTight>
            <wp:docPr id="11086118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3375" cy="5732145"/>
                    </a:xfrm>
                    <a:prstGeom prst="rect">
                      <a:avLst/>
                    </a:prstGeom>
                    <a:noFill/>
                  </pic:spPr>
                </pic:pic>
              </a:graphicData>
            </a:graphic>
            <wp14:sizeRelH relativeFrom="margin">
              <wp14:pctWidth>0</wp14:pctWidth>
            </wp14:sizeRelH>
            <wp14:sizeRelV relativeFrom="margin">
              <wp14:pctHeight>0</wp14:pctHeight>
            </wp14:sizeRelV>
          </wp:anchor>
        </w:drawing>
      </w:r>
    </w:p>
    <w:p w14:paraId="072C8466"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51DFF0AE"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17212E53"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6EFADF8B"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295EDCF2"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374EF6B9"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6B5BE3A2"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3F38A22E"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7AB2A0F0"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31D51C69"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57AFC07C"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0C7834CF"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7A8EA1EB"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4CE6A177"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46CD3E0D"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4AD2612C"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03E6B6C5"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44FE589E"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6C9A6FF3"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7BC5B336"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6A791B38"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4316363E"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462BCEE0"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19AC45DD"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0100E4A3"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1A500148"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0A4DE640"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6986E1FA"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76982944"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46741E5F"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6FBE0856"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6852C5AC"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4A765032"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37EF598B"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744AF8FE"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7B3F1DC2"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3F65947C"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36FE4060"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52F868DB" w14:textId="77777777" w:rsidR="002C794F" w:rsidRPr="00E11CBE" w:rsidRDefault="002C794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Marek Polak Naczelnik Wydziału Gospodarki Nieruchomościami </w:t>
      </w:r>
    </w:p>
    <w:p w14:paraId="1EDB8C6D" w14:textId="77777777" w:rsidR="002C794F" w:rsidRPr="00E11CBE" w:rsidRDefault="002C794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Na podstawie analizy urbanistycznej została przez burmistrza wydana decyzja odmowna dla budowy krematorium, która została uchylona przez SKO i są przesłanki do tego, że decyzja powinna być pozytywna, ponieważ nie jest to decyzja uznaniowa, względy społeczne (protest mieszkańców) nie mogą być podstawą odmowy.</w:t>
      </w:r>
    </w:p>
    <w:p w14:paraId="67A6F688" w14:textId="77777777" w:rsidR="002C794F" w:rsidRPr="00E11CBE" w:rsidRDefault="002C794F" w:rsidP="00E11CBE">
      <w:pPr>
        <w:spacing w:line="240" w:lineRule="auto"/>
        <w:jc w:val="left"/>
        <w:rPr>
          <w:rFonts w:asciiTheme="minorHAnsi" w:hAnsiTheme="minorHAnsi" w:cstheme="minorHAnsi"/>
          <w:bCs/>
          <w:sz w:val="24"/>
          <w:szCs w:val="24"/>
        </w:rPr>
      </w:pPr>
    </w:p>
    <w:p w14:paraId="0B4C9D72" w14:textId="77777777" w:rsidR="002C794F" w:rsidRPr="00E11CBE" w:rsidRDefault="002C794F" w:rsidP="00E11CBE">
      <w:pPr>
        <w:spacing w:line="240" w:lineRule="auto"/>
        <w:jc w:val="left"/>
        <w:rPr>
          <w:rFonts w:asciiTheme="minorHAnsi" w:hAnsiTheme="minorHAnsi" w:cstheme="minorHAnsi"/>
          <w:bCs/>
          <w:sz w:val="24"/>
          <w:szCs w:val="24"/>
        </w:rPr>
      </w:pPr>
    </w:p>
    <w:p w14:paraId="1540D052" w14:textId="77777777" w:rsidR="002C794F" w:rsidRPr="00E11CBE" w:rsidRDefault="002C794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Szymon Zejer Zastępca Burmistrza</w:t>
      </w:r>
    </w:p>
    <w:p w14:paraId="72848C37" w14:textId="77777777" w:rsidR="002C794F" w:rsidRPr="00E11CBE" w:rsidRDefault="002C794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Teren niekorzystny dla rozbudowy cmentarza to teren,  gdzie są wody gruntowe na wysokości 1,5 m i trudno ten teren odwodnić.</w:t>
      </w:r>
    </w:p>
    <w:p w14:paraId="6203FD2F" w14:textId="77777777" w:rsidR="002C794F" w:rsidRPr="00E11CBE" w:rsidRDefault="002C794F" w:rsidP="00E11CBE">
      <w:pPr>
        <w:spacing w:line="240" w:lineRule="auto"/>
        <w:jc w:val="left"/>
        <w:rPr>
          <w:rFonts w:asciiTheme="minorHAnsi" w:hAnsiTheme="minorHAnsi" w:cstheme="minorHAnsi"/>
          <w:bCs/>
          <w:sz w:val="24"/>
          <w:szCs w:val="24"/>
        </w:rPr>
      </w:pPr>
    </w:p>
    <w:p w14:paraId="4E14E0CB" w14:textId="77777777" w:rsidR="002C794F" w:rsidRPr="00E11CBE" w:rsidRDefault="002C794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Marek Polak Naczelnik Wydziału Gospodarki Nieruchomościami odczytał podpisany                            19 września br. protokół z rokowań w sprawie zamiany nieruchomości, podpisany z inwestorem (załącznik do protokołu).</w:t>
      </w:r>
    </w:p>
    <w:p w14:paraId="1200BB18" w14:textId="77777777" w:rsidR="002C794F" w:rsidRPr="00E11CBE" w:rsidRDefault="002C794F" w:rsidP="00E11CBE">
      <w:pPr>
        <w:spacing w:line="240" w:lineRule="auto"/>
        <w:jc w:val="left"/>
        <w:rPr>
          <w:rFonts w:asciiTheme="minorHAnsi" w:hAnsiTheme="minorHAnsi" w:cstheme="minorHAnsi"/>
          <w:bCs/>
          <w:sz w:val="24"/>
          <w:szCs w:val="24"/>
        </w:rPr>
      </w:pPr>
    </w:p>
    <w:p w14:paraId="4116380C"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Michał Pol Radny Rady Miasta</w:t>
      </w:r>
    </w:p>
    <w:p w14:paraId="0C710445"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Zapytał o to że jeżeli dojdzie do zamiany to jaka będzie ilość np. pieców do kremacji, jaka będzie wielkość tego obiektu.</w:t>
      </w:r>
    </w:p>
    <w:p w14:paraId="66BD91B9"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118C4B10"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 xml:space="preserve">Marek Polak Naczelnik Wydziału Gospodarki Nieruchomościami </w:t>
      </w:r>
    </w:p>
    <w:p w14:paraId="4E286B05"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Nie ma jeszcze wniosku inwestora o ustalenie warunków zabudowy w nowej lokalizacji, a więc trudno odpowiedzieć na to pytanie.</w:t>
      </w:r>
    </w:p>
    <w:p w14:paraId="7F9E8038"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p>
    <w:p w14:paraId="7EA9E9A3"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Wioletta Błaszkiewicz Radna Rady Miasta</w:t>
      </w:r>
    </w:p>
    <w:p w14:paraId="577517D0"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Do projektu uchwały jest załączona mapa- grunty są podzielone na małe działki jest ich kilkanaście, czy któraś z działek przeznaczona jest na drogę, czy inne są plany np. na budowę osiedla.</w:t>
      </w:r>
    </w:p>
    <w:p w14:paraId="421F5B4E"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Czy są na te działki wydane decyzje na budowę domów jednorodzinnych.</w:t>
      </w:r>
    </w:p>
    <w:p w14:paraId="47FEA9E2" w14:textId="77777777" w:rsidR="002C794F" w:rsidRPr="00E11CBE" w:rsidRDefault="002C794F" w:rsidP="00E11CBE">
      <w:pPr>
        <w:pStyle w:val="Tekstpodstawowyzwciciem"/>
        <w:spacing w:line="240" w:lineRule="auto"/>
        <w:ind w:firstLine="0"/>
        <w:jc w:val="left"/>
        <w:rPr>
          <w:rFonts w:asciiTheme="minorHAnsi" w:hAnsiTheme="minorHAnsi" w:cstheme="minorHAnsi"/>
          <w:bCs/>
          <w:sz w:val="24"/>
          <w:szCs w:val="24"/>
        </w:rPr>
      </w:pPr>
      <w:r w:rsidRPr="00E11CBE">
        <w:rPr>
          <w:rFonts w:asciiTheme="minorHAnsi" w:hAnsiTheme="minorHAnsi" w:cstheme="minorHAnsi"/>
          <w:bCs/>
          <w:sz w:val="24"/>
          <w:szCs w:val="24"/>
        </w:rPr>
        <w:t>Czy w innych miastach taki obiekt jest budowany przy cmentarzu, jaka jest u nas częstotliwość grzebania prochów po kremacji, czy to się nasila. Czy inwestor będzie świadczył usługi dla innych miast, z których usług my teraz korzystamy.</w:t>
      </w:r>
    </w:p>
    <w:p w14:paraId="0FC8282F" w14:textId="77777777" w:rsidR="002C794F" w:rsidRPr="00E11CBE" w:rsidRDefault="002C794F" w:rsidP="00E11CBE">
      <w:pPr>
        <w:spacing w:line="240" w:lineRule="auto"/>
        <w:jc w:val="left"/>
        <w:rPr>
          <w:rFonts w:asciiTheme="minorHAnsi" w:hAnsiTheme="minorHAnsi" w:cstheme="minorHAnsi"/>
          <w:bCs/>
          <w:sz w:val="24"/>
          <w:szCs w:val="24"/>
        </w:rPr>
      </w:pPr>
    </w:p>
    <w:p w14:paraId="0CBA47D4" w14:textId="77777777" w:rsidR="002C794F" w:rsidRPr="00E11CBE" w:rsidRDefault="002C794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Marek Polak Naczelnik Wydziału Gospodarki Nieruchomościami </w:t>
      </w:r>
    </w:p>
    <w:p w14:paraId="61623EB2" w14:textId="77777777" w:rsidR="002C794F" w:rsidRPr="00E11CBE" w:rsidRDefault="002C794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Działki na urządzenie drogi stanowią własność miasta, działki na południe od drogi są własnością osób fizycznych. Była wydana jedna decyzja o warunkach zabudowy na budowę domu jednorodzinnego.</w:t>
      </w:r>
    </w:p>
    <w:p w14:paraId="110C12BA" w14:textId="77777777" w:rsidR="002C794F" w:rsidRPr="00E11CBE" w:rsidRDefault="002C794F" w:rsidP="00E11CBE">
      <w:pPr>
        <w:spacing w:line="240" w:lineRule="auto"/>
        <w:jc w:val="left"/>
        <w:rPr>
          <w:rFonts w:asciiTheme="minorHAnsi" w:hAnsiTheme="minorHAnsi" w:cstheme="minorHAnsi"/>
          <w:bCs/>
          <w:sz w:val="24"/>
          <w:szCs w:val="24"/>
        </w:rPr>
      </w:pPr>
    </w:p>
    <w:p w14:paraId="173717CE" w14:textId="77777777" w:rsidR="002C794F" w:rsidRPr="00E11CBE" w:rsidRDefault="002C794F" w:rsidP="00E11CBE">
      <w:pPr>
        <w:spacing w:line="240" w:lineRule="auto"/>
        <w:jc w:val="left"/>
        <w:rPr>
          <w:rFonts w:asciiTheme="minorHAnsi" w:hAnsiTheme="minorHAnsi" w:cstheme="minorHAnsi"/>
          <w:bCs/>
          <w:sz w:val="24"/>
          <w:szCs w:val="24"/>
        </w:rPr>
      </w:pPr>
    </w:p>
    <w:p w14:paraId="3798F016" w14:textId="77777777" w:rsidR="002C794F" w:rsidRPr="00E11CBE" w:rsidRDefault="002C794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Szymon Zejer Zastępca Burmistrza Miasta</w:t>
      </w:r>
    </w:p>
    <w:p w14:paraId="013F42F4" w14:textId="77777777" w:rsidR="002C794F" w:rsidRPr="00E11CBE" w:rsidRDefault="002C794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W Przasnyszu jest taki obiekt w okolicy cmentarza. Nasz cmentarz został zlokalizowany w takim miejscy gdzie jest zabudowa mieszkaniowa. Ta propozycja maksymalnie oddala się od zabudowań.</w:t>
      </w:r>
    </w:p>
    <w:p w14:paraId="72F83EA3" w14:textId="77777777" w:rsidR="002C794F" w:rsidRPr="00E11CBE" w:rsidRDefault="002C794F" w:rsidP="00E11CBE">
      <w:pPr>
        <w:spacing w:line="240" w:lineRule="auto"/>
        <w:jc w:val="left"/>
        <w:rPr>
          <w:rFonts w:asciiTheme="minorHAnsi" w:hAnsiTheme="minorHAnsi" w:cstheme="minorHAnsi"/>
          <w:bCs/>
          <w:sz w:val="24"/>
          <w:szCs w:val="24"/>
        </w:rPr>
      </w:pPr>
    </w:p>
    <w:p w14:paraId="3887F5AB" w14:textId="77777777" w:rsidR="002C794F" w:rsidRPr="00E11CBE" w:rsidRDefault="002C794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Sławomir Kowalewski Burmistrz Miasta Mława</w:t>
      </w:r>
    </w:p>
    <w:p w14:paraId="52E86947" w14:textId="33DA700A" w:rsidR="002C794F" w:rsidRPr="00E11CBE" w:rsidRDefault="002C794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Zadawane pytania nie dotyczą sedna sprawy. Podkreślił, że kilka miesięcy temu został złożony przez inwestora wniosek zgodnie ze studium przyjętym przez radę. Zgodnie z prawem inwestor złożył wniosek są to jego prywatne tereny. Burmistrz wydał odmowną decyzję w związku z protestem mieszkańców. Decyzja została uchylona i to Burmistrz Miasta podjął starania  i rozmowy z inwestorem w celu wskazania innej lokalizacji czyli alternatywy do wcześniejszej lokalizacji. Należy pamiętać że inwestor może wybudować ten obiekt zgodnie z pierwszym wnioskiem i nikt mu w tym nie przeszkodzi. Jest tu tylko wykazana dobra wola inwestora.</w:t>
      </w:r>
    </w:p>
    <w:p w14:paraId="391B9F90" w14:textId="77777777" w:rsidR="002C794F" w:rsidRPr="00E11CBE" w:rsidRDefault="002C794F" w:rsidP="00E11CBE">
      <w:pPr>
        <w:spacing w:line="240" w:lineRule="auto"/>
        <w:jc w:val="left"/>
        <w:rPr>
          <w:rFonts w:asciiTheme="minorHAnsi" w:hAnsiTheme="minorHAnsi" w:cstheme="minorHAnsi"/>
          <w:bCs/>
          <w:sz w:val="24"/>
          <w:szCs w:val="24"/>
        </w:rPr>
      </w:pPr>
    </w:p>
    <w:p w14:paraId="73C517D3" w14:textId="77777777" w:rsidR="002C794F" w:rsidRPr="00E11CBE" w:rsidRDefault="002C794F" w:rsidP="00E11CBE">
      <w:pPr>
        <w:pStyle w:val="Tekstpodstawowy"/>
        <w:spacing w:before="120"/>
        <w:jc w:val="left"/>
        <w:rPr>
          <w:rFonts w:asciiTheme="minorHAnsi" w:hAnsiTheme="minorHAnsi" w:cstheme="minorHAnsi"/>
          <w:bCs/>
          <w:sz w:val="24"/>
          <w:szCs w:val="24"/>
        </w:rPr>
      </w:pPr>
      <w:r w:rsidRPr="00E11CBE">
        <w:rPr>
          <w:rFonts w:asciiTheme="minorHAnsi" w:hAnsiTheme="minorHAnsi" w:cstheme="minorHAnsi"/>
          <w:bCs/>
          <w:sz w:val="24"/>
          <w:szCs w:val="24"/>
        </w:rPr>
        <w:t>Michał Pol Radny Rady Miasta</w:t>
      </w:r>
    </w:p>
    <w:p w14:paraId="6B2FE28D" w14:textId="77777777" w:rsidR="002C794F" w:rsidRPr="00E11CBE" w:rsidRDefault="002C794F" w:rsidP="00E11CBE">
      <w:pPr>
        <w:pStyle w:val="Tekstpodstawowy"/>
        <w:spacing w:before="120"/>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Czy na dzień dzisiejszy wiemy jakiej wielkości będzie ta inwestycja i ile będzie pieców do wykonywania kremacji.</w:t>
      </w:r>
    </w:p>
    <w:p w14:paraId="27132074" w14:textId="77777777" w:rsidR="002C794F" w:rsidRPr="00E11CBE" w:rsidRDefault="002C794F" w:rsidP="00E11CBE">
      <w:pPr>
        <w:spacing w:line="240" w:lineRule="auto"/>
        <w:jc w:val="left"/>
        <w:rPr>
          <w:rFonts w:asciiTheme="minorHAnsi" w:hAnsiTheme="minorHAnsi" w:cstheme="minorHAnsi"/>
          <w:bCs/>
          <w:sz w:val="24"/>
          <w:szCs w:val="24"/>
        </w:rPr>
      </w:pPr>
    </w:p>
    <w:p w14:paraId="23D0C4E7" w14:textId="3A461758" w:rsidR="002C794F" w:rsidRPr="00E11CBE" w:rsidRDefault="002C794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Adwokat reprezentujący inwestora - od początku postępowania na chwile obecną są w tygodniu wykonywane 4 kremacje. Zna przypadki np. w Płocku że inwestor mieszka obok krematorium. Dzisiejsze czasy to inne możliwości spalania i zero szkodliwości. Jest to niezauważalne dla mieszkańców, wykonywane w różnych godzinach. Ma to służyć mieszkańcom miasta. Obiektywnych przesłanek szkodliwości na chwilę obecną nie ma. Jeśli ta inwestycja spowoduje stratę wartości działek właściciele mogą dochodzić swoich praw na drodze cywilnej. 3 lata temu zostało uchwalone Studium i działania prowadzone obecnie są zgodne z tym dokumentem. Gdyby mój mocodawca był złośliwy mógłby to robić zgodnie z lokalizacją zawartą w dokumencie strategicznym bez żadnych zgód i akceptacji. Jednak idzie na kompromis i chce wspólnie z mieszkańcami osiągnąć kompromis.</w:t>
      </w:r>
    </w:p>
    <w:p w14:paraId="1B1EA5B1" w14:textId="77777777" w:rsidR="002C794F" w:rsidRPr="00E11CBE" w:rsidRDefault="002C794F"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Poinformował, że będzie jeden piec, nie ma planów na większą ilość. Odnośnie kubatury budynku nie potrafi odpowiedzieć.</w:t>
      </w:r>
    </w:p>
    <w:p w14:paraId="01C72DA1" w14:textId="77777777" w:rsidR="002C794F" w:rsidRPr="00E11CBE" w:rsidRDefault="002C794F" w:rsidP="00E11CBE">
      <w:pPr>
        <w:spacing w:line="240" w:lineRule="auto"/>
        <w:jc w:val="left"/>
        <w:rPr>
          <w:rFonts w:asciiTheme="minorHAnsi" w:hAnsiTheme="minorHAnsi" w:cstheme="minorHAnsi"/>
          <w:bCs/>
          <w:sz w:val="24"/>
          <w:szCs w:val="24"/>
        </w:rPr>
      </w:pPr>
    </w:p>
    <w:p w14:paraId="512E210D" w14:textId="77777777" w:rsidR="002C794F" w:rsidRPr="00E11CBE" w:rsidRDefault="002C794F" w:rsidP="00E11CBE">
      <w:pPr>
        <w:pStyle w:val="Tekstpodstawowy"/>
        <w:spacing w:before="120"/>
        <w:ind w:firstLine="709"/>
        <w:jc w:val="left"/>
        <w:rPr>
          <w:rFonts w:asciiTheme="minorHAnsi" w:hAnsiTheme="minorHAnsi" w:cstheme="minorHAnsi"/>
          <w:bCs/>
          <w:sz w:val="24"/>
          <w:szCs w:val="24"/>
        </w:rPr>
      </w:pPr>
    </w:p>
    <w:p w14:paraId="71B6C5F7" w14:textId="77777777" w:rsidR="002C794F" w:rsidRPr="00E11CBE" w:rsidRDefault="002C794F"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(za – 12 głosów, 8 radnych wstrzymało się od głosu)</w:t>
      </w:r>
    </w:p>
    <w:p w14:paraId="0BD58833" w14:textId="77777777" w:rsidR="002C794F" w:rsidRPr="00E11CBE" w:rsidRDefault="002C794F"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podjęła</w:t>
      </w:r>
    </w:p>
    <w:p w14:paraId="19D6BC8F" w14:textId="77777777" w:rsidR="002C794F" w:rsidRPr="00E11CBE" w:rsidRDefault="002C794F"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UCHWAŁĘ NR LVI/731/2023</w:t>
      </w:r>
    </w:p>
    <w:p w14:paraId="5E0C7DFC" w14:textId="77777777" w:rsidR="002C794F" w:rsidRPr="00E11CBE" w:rsidRDefault="002C794F" w:rsidP="00E11CBE">
      <w:pPr>
        <w:tabs>
          <w:tab w:val="center" w:pos="4536"/>
          <w:tab w:val="left" w:pos="7899"/>
        </w:tabs>
        <w:jc w:val="left"/>
        <w:rPr>
          <w:rFonts w:asciiTheme="minorHAnsi" w:hAnsiTheme="minorHAnsi" w:cstheme="minorHAnsi"/>
          <w:bCs/>
          <w:sz w:val="24"/>
          <w:szCs w:val="24"/>
        </w:rPr>
      </w:pPr>
      <w:r w:rsidRPr="00E11CBE">
        <w:rPr>
          <w:rFonts w:asciiTheme="minorHAnsi" w:hAnsiTheme="minorHAnsi" w:cstheme="minorHAnsi"/>
          <w:bCs/>
          <w:sz w:val="24"/>
          <w:szCs w:val="24"/>
        </w:rPr>
        <w:tab/>
        <w:t>w sprawie zamiany nieruchomości</w:t>
      </w:r>
    </w:p>
    <w:p w14:paraId="72FD2586" w14:textId="741DD96B" w:rsidR="0061734B" w:rsidRPr="00E11CBE" w:rsidRDefault="0061734B" w:rsidP="00E11CBE">
      <w:pPr>
        <w:tabs>
          <w:tab w:val="center" w:pos="4536"/>
          <w:tab w:val="left" w:pos="7899"/>
        </w:tabs>
        <w:jc w:val="left"/>
        <w:rPr>
          <w:rFonts w:asciiTheme="minorHAnsi" w:hAnsiTheme="minorHAnsi" w:cstheme="minorHAnsi"/>
          <w:bCs/>
          <w:sz w:val="24"/>
          <w:szCs w:val="24"/>
        </w:rPr>
      </w:pPr>
      <w:bookmarkStart w:id="15" w:name="_Hlk153782066"/>
    </w:p>
    <w:bookmarkEnd w:id="15"/>
    <w:p w14:paraId="6A203EB0" w14:textId="08825E47" w:rsidR="008E35F7" w:rsidRPr="00E11CBE" w:rsidRDefault="008E35F7"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Ad pkt 10.</w:t>
      </w:r>
    </w:p>
    <w:p w14:paraId="54942D1B" w14:textId="77777777" w:rsidR="00AC3E77" w:rsidRPr="00E11CBE" w:rsidRDefault="00AC3E77"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Marek Polak Naczelnik Wydziału Gospodarki Nieruchomościami </w:t>
      </w:r>
    </w:p>
    <w:p w14:paraId="674FFF2C" w14:textId="7387F5DC" w:rsidR="00AF18C8" w:rsidRPr="00E11CBE" w:rsidRDefault="00AC3E77"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Przedstawił dwa projekty uchwał </w:t>
      </w:r>
      <w:r w:rsidR="007A2DF7" w:rsidRPr="00E11CBE">
        <w:rPr>
          <w:rFonts w:asciiTheme="minorHAnsi" w:hAnsiTheme="minorHAnsi" w:cstheme="minorHAnsi"/>
          <w:bCs/>
          <w:sz w:val="24"/>
          <w:szCs w:val="24"/>
        </w:rPr>
        <w:t>w sprawie nabycia nieruchomości.</w:t>
      </w:r>
    </w:p>
    <w:p w14:paraId="54B33BC4" w14:textId="77777777" w:rsidR="00A61DE9" w:rsidRPr="00E11CBE" w:rsidRDefault="00A61DE9" w:rsidP="00E11CBE">
      <w:pPr>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Przedmiotem uchwały są niezabudowane nieruchomości oznaczone w ewidencji gruntów jako działki nr </w:t>
      </w:r>
      <w:proofErr w:type="spellStart"/>
      <w:r w:rsidRPr="00E11CBE">
        <w:rPr>
          <w:rFonts w:asciiTheme="minorHAnsi" w:hAnsiTheme="minorHAnsi" w:cstheme="minorHAnsi"/>
          <w:bCs/>
          <w:sz w:val="24"/>
          <w:szCs w:val="24"/>
        </w:rPr>
        <w:t>nr</w:t>
      </w:r>
      <w:proofErr w:type="spellEnd"/>
      <w:r w:rsidRPr="00E11CBE">
        <w:rPr>
          <w:rFonts w:asciiTheme="minorHAnsi" w:hAnsiTheme="minorHAnsi" w:cstheme="minorHAnsi"/>
          <w:bCs/>
          <w:sz w:val="24"/>
          <w:szCs w:val="24"/>
        </w:rPr>
        <w:t xml:space="preserve"> 4586/1, 4586/2, 4587/1, położone w Mławie przy ul. Wiktora </w:t>
      </w:r>
      <w:proofErr w:type="spellStart"/>
      <w:r w:rsidRPr="00E11CBE">
        <w:rPr>
          <w:rFonts w:asciiTheme="minorHAnsi" w:hAnsiTheme="minorHAnsi" w:cstheme="minorHAnsi"/>
          <w:bCs/>
          <w:sz w:val="24"/>
          <w:szCs w:val="24"/>
        </w:rPr>
        <w:t>Altera</w:t>
      </w:r>
      <w:proofErr w:type="spellEnd"/>
      <w:r w:rsidRPr="00E11CBE">
        <w:rPr>
          <w:rFonts w:asciiTheme="minorHAnsi" w:hAnsiTheme="minorHAnsi" w:cstheme="minorHAnsi"/>
          <w:bCs/>
          <w:sz w:val="24"/>
          <w:szCs w:val="24"/>
        </w:rPr>
        <w:t>. Położenie działek zostało przedstawione na wyrysie z mapy ewidencyjnej, załączonym do uzasadnienia. Nieruchomości zostaną nabyte do zasobu nieruchomości Miasta Mława z przeznaczeniem na urządzenie drogi – ul. Tadeusza Jasińskiego.</w:t>
      </w:r>
    </w:p>
    <w:p w14:paraId="7B08B860" w14:textId="77777777" w:rsidR="00A61DE9" w:rsidRPr="00E11CBE" w:rsidRDefault="00A61DE9"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ab/>
        <w:t>W wyniku negocjacji uzgodniono z właścicielami nieruchomości warunki ich nabycia.</w:t>
      </w:r>
    </w:p>
    <w:p w14:paraId="2D6BDB6D" w14:textId="77777777" w:rsidR="003C6AB5" w:rsidRPr="00E11CBE" w:rsidRDefault="003C6AB5" w:rsidP="00E11CBE">
      <w:pPr>
        <w:jc w:val="left"/>
        <w:rPr>
          <w:rFonts w:asciiTheme="minorHAnsi" w:hAnsiTheme="minorHAnsi" w:cstheme="minorHAnsi"/>
          <w:bCs/>
          <w:sz w:val="24"/>
          <w:szCs w:val="24"/>
        </w:rPr>
      </w:pPr>
    </w:p>
    <w:p w14:paraId="77FD3AE5" w14:textId="250BD435" w:rsidR="002E5D7B" w:rsidRPr="00E11CBE" w:rsidRDefault="003C6AB5" w:rsidP="00E11CBE">
      <w:pPr>
        <w:pStyle w:val="Tekstpodstawowyzwciciem"/>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Projekt uchwały omawiany był na posiedzeniu Komisji Budownictwa Gospodarki Komunalnej, Rolnictwa i Ochrony Środowiska i uzyskał pozytywna opinię.</w:t>
      </w:r>
    </w:p>
    <w:p w14:paraId="09712703" w14:textId="77777777"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jednogłośnie (za – 19 głosów)</w:t>
      </w:r>
    </w:p>
    <w:p w14:paraId="54F2432E" w14:textId="77777777"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podjęła</w:t>
      </w:r>
    </w:p>
    <w:p w14:paraId="69AE39B6" w14:textId="4068DDFD"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UCHWAŁĘ N</w:t>
      </w:r>
      <w:r w:rsidR="00477F18" w:rsidRPr="00E11CBE">
        <w:rPr>
          <w:rFonts w:asciiTheme="minorHAnsi" w:hAnsiTheme="minorHAnsi" w:cstheme="minorHAnsi"/>
          <w:bCs/>
          <w:sz w:val="24"/>
          <w:szCs w:val="24"/>
        </w:rPr>
        <w:t>R</w:t>
      </w:r>
      <w:r w:rsidRPr="00E11CBE">
        <w:rPr>
          <w:rFonts w:asciiTheme="minorHAnsi" w:hAnsiTheme="minorHAnsi" w:cstheme="minorHAnsi"/>
          <w:bCs/>
          <w:sz w:val="24"/>
          <w:szCs w:val="24"/>
        </w:rPr>
        <w:t xml:space="preserve"> LVI/</w:t>
      </w:r>
      <w:r w:rsidR="00690CF6" w:rsidRPr="00E11CBE">
        <w:rPr>
          <w:rFonts w:asciiTheme="minorHAnsi" w:hAnsiTheme="minorHAnsi" w:cstheme="minorHAnsi"/>
          <w:bCs/>
          <w:sz w:val="24"/>
          <w:szCs w:val="24"/>
        </w:rPr>
        <w:t>73</w:t>
      </w:r>
      <w:r w:rsidR="00341A7D" w:rsidRPr="00E11CBE">
        <w:rPr>
          <w:rFonts w:asciiTheme="minorHAnsi" w:hAnsiTheme="minorHAnsi" w:cstheme="minorHAnsi"/>
          <w:bCs/>
          <w:sz w:val="24"/>
          <w:szCs w:val="24"/>
        </w:rPr>
        <w:t>2</w:t>
      </w:r>
      <w:r w:rsidRPr="00E11CBE">
        <w:rPr>
          <w:rFonts w:asciiTheme="minorHAnsi" w:hAnsiTheme="minorHAnsi" w:cstheme="minorHAnsi"/>
          <w:bCs/>
          <w:sz w:val="24"/>
          <w:szCs w:val="24"/>
        </w:rPr>
        <w:t>/2023</w:t>
      </w:r>
    </w:p>
    <w:p w14:paraId="51648DC3" w14:textId="226DDAAC" w:rsidR="002E5D7B" w:rsidRPr="00E11CBE" w:rsidRDefault="002E5D7B"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nabycia nieruchomości</w:t>
      </w:r>
    </w:p>
    <w:p w14:paraId="3867489F" w14:textId="77777777" w:rsidR="009B16C6" w:rsidRPr="00E11CBE" w:rsidRDefault="009B16C6" w:rsidP="00E11CBE">
      <w:pPr>
        <w:spacing w:before="120" w:after="120" w:line="240" w:lineRule="auto"/>
        <w:jc w:val="left"/>
        <w:rPr>
          <w:rFonts w:asciiTheme="minorHAnsi" w:hAnsiTheme="minorHAnsi" w:cstheme="minorHAnsi"/>
          <w:bCs/>
          <w:sz w:val="24"/>
          <w:szCs w:val="24"/>
        </w:rPr>
      </w:pPr>
    </w:p>
    <w:p w14:paraId="4DC39A39" w14:textId="43C7E23E" w:rsidR="009B16C6" w:rsidRPr="00E11CBE" w:rsidRDefault="009B16C6" w:rsidP="00E11CBE">
      <w:pPr>
        <w:ind w:firstLine="708"/>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 xml:space="preserve">Przedmiotem </w:t>
      </w:r>
      <w:r w:rsidR="00854471" w:rsidRPr="00E11CBE">
        <w:rPr>
          <w:rFonts w:asciiTheme="minorHAnsi" w:hAnsiTheme="minorHAnsi" w:cstheme="minorHAnsi"/>
          <w:bCs/>
          <w:sz w:val="24"/>
          <w:szCs w:val="24"/>
        </w:rPr>
        <w:t xml:space="preserve">drugiej </w:t>
      </w:r>
      <w:r w:rsidRPr="00E11CBE">
        <w:rPr>
          <w:rFonts w:asciiTheme="minorHAnsi" w:hAnsiTheme="minorHAnsi" w:cstheme="minorHAnsi"/>
          <w:bCs/>
          <w:sz w:val="24"/>
          <w:szCs w:val="24"/>
        </w:rPr>
        <w:t xml:space="preserve">uchwały są niezabudowane nieruchomości oznaczone w ewidencji gruntów jako działki nr </w:t>
      </w:r>
      <w:proofErr w:type="spellStart"/>
      <w:r w:rsidRPr="00E11CBE">
        <w:rPr>
          <w:rFonts w:asciiTheme="minorHAnsi" w:hAnsiTheme="minorHAnsi" w:cstheme="minorHAnsi"/>
          <w:bCs/>
          <w:sz w:val="24"/>
          <w:szCs w:val="24"/>
        </w:rPr>
        <w:t>nr</w:t>
      </w:r>
      <w:proofErr w:type="spellEnd"/>
      <w:r w:rsidRPr="00E11CBE">
        <w:rPr>
          <w:rFonts w:asciiTheme="minorHAnsi" w:hAnsiTheme="minorHAnsi" w:cstheme="minorHAnsi"/>
          <w:bCs/>
          <w:sz w:val="24"/>
          <w:szCs w:val="24"/>
        </w:rPr>
        <w:t xml:space="preserve"> 546/1, 575/1, 572/1, położone w Mławie przy ul. Bednarskiej. Położenie działek zostało przedstawione na wyrysie z mapy ewidencyjnej, załączonym do uzasadnienia. Nieruchomości zostaną nabyte do zasobu nieruchomości Miasta Mława z przeznaczeniem na urządzenie drogi – ul. Bednarskiej.</w:t>
      </w:r>
    </w:p>
    <w:p w14:paraId="64005EB6" w14:textId="77777777" w:rsidR="009B16C6" w:rsidRPr="00E11CBE" w:rsidRDefault="009B16C6"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ab/>
        <w:t>W wyniku negocjacji uzgodniono z częścią właścicieli nieruchomości warunki ich nabycia.</w:t>
      </w:r>
    </w:p>
    <w:p w14:paraId="277EA7FC" w14:textId="77777777" w:rsidR="009B16C6" w:rsidRPr="00E11CBE" w:rsidRDefault="009B16C6" w:rsidP="00E11CBE">
      <w:pPr>
        <w:spacing w:before="120" w:after="120" w:line="240" w:lineRule="auto"/>
        <w:jc w:val="left"/>
        <w:rPr>
          <w:rFonts w:asciiTheme="minorHAnsi" w:hAnsiTheme="minorHAnsi" w:cstheme="minorHAnsi"/>
          <w:bCs/>
          <w:sz w:val="24"/>
          <w:szCs w:val="24"/>
        </w:rPr>
      </w:pPr>
    </w:p>
    <w:p w14:paraId="522D83A7" w14:textId="77777777" w:rsidR="00854471" w:rsidRPr="00E11CBE" w:rsidRDefault="00854471" w:rsidP="00E11CBE">
      <w:pPr>
        <w:pStyle w:val="Tekstpodstawowyzwciciem"/>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Projekt uchwały omawiany był na posiedzeniu Komisji Budownictwa Gospodarki Komunalnej, Rolnictwa i Ochrony Środowiska i uzyskał pozytywna opinię.</w:t>
      </w:r>
    </w:p>
    <w:p w14:paraId="06ED2192" w14:textId="77777777" w:rsidR="00854471" w:rsidRPr="00E11CBE" w:rsidRDefault="00854471" w:rsidP="00E11CBE">
      <w:pPr>
        <w:spacing w:before="120" w:after="120" w:line="240" w:lineRule="auto"/>
        <w:jc w:val="left"/>
        <w:rPr>
          <w:rFonts w:asciiTheme="minorHAnsi" w:hAnsiTheme="minorHAnsi" w:cstheme="minorHAnsi"/>
          <w:bCs/>
          <w:sz w:val="24"/>
          <w:szCs w:val="24"/>
        </w:rPr>
      </w:pPr>
    </w:p>
    <w:p w14:paraId="6BA049D9" w14:textId="77777777" w:rsidR="002E5D7B" w:rsidRPr="00E11CBE" w:rsidRDefault="002E5D7B"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jednogłośnie (za – 19 głosów)</w:t>
      </w:r>
    </w:p>
    <w:p w14:paraId="7F3E0263" w14:textId="77777777" w:rsidR="002E5D7B" w:rsidRPr="00E11CBE" w:rsidRDefault="002E5D7B"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podjęła</w:t>
      </w:r>
    </w:p>
    <w:p w14:paraId="08EE9A36" w14:textId="3FD27C28" w:rsidR="002E5D7B" w:rsidRPr="00E11CBE" w:rsidRDefault="002E5D7B"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UCHWAŁĘ N</w:t>
      </w:r>
      <w:r w:rsidR="00477F18" w:rsidRPr="00E11CBE">
        <w:rPr>
          <w:rFonts w:asciiTheme="minorHAnsi" w:hAnsiTheme="minorHAnsi" w:cstheme="minorHAnsi"/>
          <w:bCs/>
          <w:sz w:val="24"/>
          <w:szCs w:val="24"/>
        </w:rPr>
        <w:t>R</w:t>
      </w:r>
      <w:r w:rsidRPr="00E11CBE">
        <w:rPr>
          <w:rFonts w:asciiTheme="minorHAnsi" w:hAnsiTheme="minorHAnsi" w:cstheme="minorHAnsi"/>
          <w:bCs/>
          <w:sz w:val="24"/>
          <w:szCs w:val="24"/>
        </w:rPr>
        <w:t xml:space="preserve"> LVI/73</w:t>
      </w:r>
      <w:r w:rsidR="00341A7D" w:rsidRPr="00E11CBE">
        <w:rPr>
          <w:rFonts w:asciiTheme="minorHAnsi" w:hAnsiTheme="minorHAnsi" w:cstheme="minorHAnsi"/>
          <w:bCs/>
          <w:sz w:val="24"/>
          <w:szCs w:val="24"/>
        </w:rPr>
        <w:t>3</w:t>
      </w:r>
      <w:r w:rsidRPr="00E11CBE">
        <w:rPr>
          <w:rFonts w:asciiTheme="minorHAnsi" w:hAnsiTheme="minorHAnsi" w:cstheme="minorHAnsi"/>
          <w:bCs/>
          <w:sz w:val="24"/>
          <w:szCs w:val="24"/>
        </w:rPr>
        <w:t>/2023</w:t>
      </w:r>
    </w:p>
    <w:p w14:paraId="5C4EF23C" w14:textId="65B9A7FE" w:rsidR="007A2DF7" w:rsidRPr="00E11CBE" w:rsidRDefault="002E5D7B"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nabycia nieruchomości</w:t>
      </w:r>
    </w:p>
    <w:p w14:paraId="6A586262" w14:textId="77777777" w:rsidR="000D5BB0" w:rsidRPr="00E11CBE" w:rsidRDefault="000D5BB0" w:rsidP="00E11CBE">
      <w:pPr>
        <w:spacing w:before="120" w:after="120" w:line="240" w:lineRule="auto"/>
        <w:jc w:val="left"/>
        <w:rPr>
          <w:rFonts w:asciiTheme="minorHAnsi" w:hAnsiTheme="minorHAnsi" w:cstheme="minorHAnsi"/>
          <w:bCs/>
          <w:sz w:val="24"/>
          <w:szCs w:val="24"/>
        </w:rPr>
      </w:pPr>
    </w:p>
    <w:p w14:paraId="7211DFEB" w14:textId="1F1D39AF" w:rsidR="008E35F7" w:rsidRPr="00E11CBE" w:rsidRDefault="008E35F7"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Ad pkt 11.</w:t>
      </w:r>
    </w:p>
    <w:p w14:paraId="28C31C7D" w14:textId="75BAF0C5" w:rsidR="006F22AD" w:rsidRPr="00E11CBE" w:rsidRDefault="006F22A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Agnieszka Goryszewska Dyrektor Centrum Usług Wspólnych</w:t>
      </w:r>
    </w:p>
    <w:p w14:paraId="5AFE92A1" w14:textId="26E4E671" w:rsidR="00C763BB" w:rsidRPr="00E11CBE" w:rsidRDefault="00DA6FCE"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Przedstawiła projekt </w:t>
      </w:r>
      <w:r w:rsidR="00C763BB" w:rsidRPr="00E11CBE">
        <w:rPr>
          <w:rFonts w:asciiTheme="minorHAnsi" w:hAnsiTheme="minorHAnsi" w:cstheme="minorHAnsi"/>
          <w:bCs/>
          <w:sz w:val="24"/>
          <w:szCs w:val="24"/>
        </w:rPr>
        <w:t>uchwały zmieniającej uchwałę w sprawie utworzenia samorządowej jednostki organizacyjnej Centrum Usług Wspólnych w Mławie oraz nadania jej statutu.</w:t>
      </w:r>
    </w:p>
    <w:p w14:paraId="7F28F4D2" w14:textId="77777777" w:rsidR="009F2196" w:rsidRPr="00E11CBE" w:rsidRDefault="009F2196" w:rsidP="00E11CBE">
      <w:pPr>
        <w:spacing w:line="240" w:lineRule="auto"/>
        <w:jc w:val="left"/>
        <w:rPr>
          <w:rFonts w:asciiTheme="minorHAnsi" w:hAnsiTheme="minorHAnsi" w:cstheme="minorHAnsi"/>
          <w:bCs/>
          <w:sz w:val="24"/>
          <w:szCs w:val="24"/>
        </w:rPr>
      </w:pPr>
    </w:p>
    <w:p w14:paraId="5E5E362A" w14:textId="785F345D" w:rsidR="009F2196" w:rsidRPr="00E11CBE" w:rsidRDefault="009F2196" w:rsidP="00E11CBE">
      <w:pPr>
        <w:spacing w:line="240" w:lineRule="auto"/>
        <w:ind w:firstLine="708"/>
        <w:jc w:val="left"/>
        <w:rPr>
          <w:rFonts w:asciiTheme="minorHAnsi" w:hAnsiTheme="minorHAnsi" w:cstheme="minorHAnsi"/>
          <w:bCs/>
          <w:sz w:val="24"/>
          <w:szCs w:val="24"/>
        </w:rPr>
      </w:pPr>
      <w:bookmarkStart w:id="16" w:name="_Hlk51245367"/>
      <w:r w:rsidRPr="00E11CBE">
        <w:rPr>
          <w:rFonts w:asciiTheme="minorHAnsi" w:hAnsiTheme="minorHAnsi" w:cstheme="minorHAnsi"/>
          <w:bCs/>
          <w:sz w:val="24"/>
          <w:szCs w:val="24"/>
        </w:rPr>
        <w:t xml:space="preserve">Zmiana Uchwały Nr XXIII/282/2016 Rady Miasta Mława z dnia 25 października 2016 r. w sprawie utworzenia samorządowej jednostki organizacyjnej Centrum Usług Wspólnych </w:t>
      </w:r>
      <w:r w:rsidRPr="00E11CBE">
        <w:rPr>
          <w:rFonts w:asciiTheme="minorHAnsi" w:hAnsiTheme="minorHAnsi" w:cstheme="minorHAnsi"/>
          <w:bCs/>
          <w:sz w:val="24"/>
          <w:szCs w:val="24"/>
        </w:rPr>
        <w:br/>
        <w:t>w Mławie oraz nadania jej statutu ze zmianami,</w:t>
      </w:r>
      <w:bookmarkEnd w:id="16"/>
      <w:r w:rsidRPr="00E11CBE">
        <w:rPr>
          <w:rFonts w:asciiTheme="minorHAnsi" w:hAnsiTheme="minorHAnsi" w:cstheme="minorHAnsi"/>
          <w:bCs/>
          <w:sz w:val="24"/>
          <w:szCs w:val="24"/>
        </w:rPr>
        <w:t xml:space="preserve"> następuje w związku z utworzeniem poprzez przekształcenie funkcjonującego w mieście Mława Miejskiego Ośrodka Pomocy Społecznej w Centrum Usług Społecznych w Mławie. </w:t>
      </w:r>
    </w:p>
    <w:p w14:paraId="56209E54" w14:textId="77777777" w:rsidR="002E5D7B" w:rsidRPr="00E11CBE" w:rsidRDefault="002E5D7B" w:rsidP="00E11CBE">
      <w:pPr>
        <w:spacing w:line="240" w:lineRule="auto"/>
        <w:jc w:val="left"/>
        <w:rPr>
          <w:rFonts w:asciiTheme="minorHAnsi" w:hAnsiTheme="minorHAnsi" w:cstheme="minorHAnsi"/>
          <w:bCs/>
          <w:sz w:val="24"/>
          <w:szCs w:val="24"/>
        </w:rPr>
      </w:pPr>
    </w:p>
    <w:p w14:paraId="6AD1F70E" w14:textId="77777777" w:rsidR="00F75B49" w:rsidRPr="00E11CBE" w:rsidRDefault="009F2196" w:rsidP="00E11CBE">
      <w:pPr>
        <w:spacing w:line="240" w:lineRule="auto"/>
        <w:ind w:left="567"/>
        <w:jc w:val="left"/>
        <w:rPr>
          <w:rFonts w:asciiTheme="minorHAnsi" w:hAnsiTheme="minorHAnsi" w:cstheme="minorHAnsi"/>
          <w:bCs/>
          <w:sz w:val="24"/>
          <w:szCs w:val="24"/>
        </w:rPr>
      </w:pPr>
      <w:r w:rsidRPr="00E11CBE">
        <w:rPr>
          <w:rFonts w:asciiTheme="minorHAnsi" w:hAnsiTheme="minorHAnsi" w:cstheme="minorHAnsi"/>
          <w:bCs/>
          <w:sz w:val="24"/>
          <w:szCs w:val="24"/>
        </w:rPr>
        <w:t>W Uchwale Nr XXIII/282/2016 Rady Miasta Mława z dnia 25 października 2016 r. w sprawie</w:t>
      </w:r>
    </w:p>
    <w:p w14:paraId="432E339E" w14:textId="77777777" w:rsidR="00F75B49"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utworzenia samorządowej jednostki organizacyjnej Centrum Usług Wspólnych w Mławie oraz</w:t>
      </w:r>
    </w:p>
    <w:p w14:paraId="64565407" w14:textId="77777777" w:rsidR="00072956"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 xml:space="preserve">nadania jej statutu (Dz. Urz. Woj. </w:t>
      </w:r>
      <w:proofErr w:type="spellStart"/>
      <w:r w:rsidRPr="00E11CBE">
        <w:rPr>
          <w:rFonts w:asciiTheme="minorHAnsi" w:hAnsiTheme="minorHAnsi" w:cstheme="minorHAnsi"/>
          <w:bCs/>
          <w:sz w:val="24"/>
          <w:szCs w:val="24"/>
        </w:rPr>
        <w:t>Maz</w:t>
      </w:r>
      <w:proofErr w:type="spellEnd"/>
      <w:r w:rsidRPr="00E11CBE">
        <w:rPr>
          <w:rFonts w:asciiTheme="minorHAnsi" w:hAnsiTheme="minorHAnsi" w:cstheme="minorHAnsi"/>
          <w:bCs/>
          <w:sz w:val="24"/>
          <w:szCs w:val="24"/>
        </w:rPr>
        <w:t xml:space="preserve">. z 2016 r. poz. 9605), zmienionej Uchwałą  </w:t>
      </w:r>
      <w:r w:rsidR="00F75B49" w:rsidRPr="00E11CBE">
        <w:rPr>
          <w:rFonts w:asciiTheme="minorHAnsi" w:hAnsiTheme="minorHAnsi" w:cstheme="minorHAnsi"/>
          <w:bCs/>
          <w:sz w:val="24"/>
          <w:szCs w:val="24"/>
        </w:rPr>
        <w:t>NR</w:t>
      </w:r>
    </w:p>
    <w:p w14:paraId="60661EE5" w14:textId="24B8E5D8" w:rsidR="004B055B"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XXVI/323/2017 Rady Miasta Mława z dnia 26 stycznia 2017 r. zmieniającą u</w:t>
      </w:r>
      <w:r w:rsidR="004B055B" w:rsidRPr="00E11CBE">
        <w:rPr>
          <w:rFonts w:asciiTheme="minorHAnsi" w:hAnsiTheme="minorHAnsi" w:cstheme="minorHAnsi"/>
          <w:bCs/>
          <w:sz w:val="24"/>
          <w:szCs w:val="24"/>
        </w:rPr>
        <w:t xml:space="preserve">chwałę w </w:t>
      </w:r>
      <w:r w:rsidRPr="00E11CBE">
        <w:rPr>
          <w:rFonts w:asciiTheme="minorHAnsi" w:hAnsiTheme="minorHAnsi" w:cstheme="minorHAnsi"/>
          <w:bCs/>
          <w:sz w:val="24"/>
          <w:szCs w:val="24"/>
        </w:rPr>
        <w:t>sprawie</w:t>
      </w:r>
    </w:p>
    <w:p w14:paraId="465E3629" w14:textId="4208A31B" w:rsidR="00F75B49"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utworzenia samorządowej jednostki organizacyjnej Centrum Usług Wspólnych w</w:t>
      </w:r>
    </w:p>
    <w:p w14:paraId="5B883F3C" w14:textId="5C4A3EF2" w:rsidR="00F75B49"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 xml:space="preserve">Mławie oraz nadania jej statutu (Dz. Urz. Woj. </w:t>
      </w:r>
      <w:proofErr w:type="spellStart"/>
      <w:r w:rsidRPr="00E11CBE">
        <w:rPr>
          <w:rFonts w:asciiTheme="minorHAnsi" w:hAnsiTheme="minorHAnsi" w:cstheme="minorHAnsi"/>
          <w:bCs/>
          <w:sz w:val="24"/>
          <w:szCs w:val="24"/>
        </w:rPr>
        <w:t>Maz</w:t>
      </w:r>
      <w:proofErr w:type="spellEnd"/>
      <w:r w:rsidRPr="00E11CBE">
        <w:rPr>
          <w:rFonts w:asciiTheme="minorHAnsi" w:hAnsiTheme="minorHAnsi" w:cstheme="minorHAnsi"/>
          <w:bCs/>
          <w:sz w:val="24"/>
          <w:szCs w:val="24"/>
        </w:rPr>
        <w:t>. z 2017 r. poz. 1164), zmienionej Uchwałą N</w:t>
      </w:r>
      <w:r w:rsidR="00EF6396" w:rsidRPr="00E11CBE">
        <w:rPr>
          <w:rFonts w:asciiTheme="minorHAnsi" w:hAnsiTheme="minorHAnsi" w:cstheme="minorHAnsi"/>
          <w:bCs/>
          <w:sz w:val="24"/>
          <w:szCs w:val="24"/>
        </w:rPr>
        <w:t>R</w:t>
      </w:r>
    </w:p>
    <w:p w14:paraId="63D9BBCF" w14:textId="77777777" w:rsidR="00F75B49"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XXXIII/396/2017 Rady Miasta Mława z dnia 22 sierpnia 2017 r. zmieniającą uchwałę w sprawie</w:t>
      </w:r>
    </w:p>
    <w:p w14:paraId="44001D72" w14:textId="77777777" w:rsidR="00F75B49"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utworzenia samorządowej jednostki organizacyjnej Centrum Usług Wspólnych w Mławie oraz</w:t>
      </w:r>
    </w:p>
    <w:p w14:paraId="2ABFE375" w14:textId="77777777" w:rsidR="00F75B49"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nadania jej statutu, zmienionej Uchwałą Nr XII/162/2019 Rady Miasta Mława z dnia 19 listopada</w:t>
      </w:r>
    </w:p>
    <w:p w14:paraId="4650E0ED" w14:textId="77777777" w:rsidR="004B055B"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2019 r. zmieniającą uchwałę w sprawie utworzenia samorządowej jednostki organizacyjnej</w:t>
      </w:r>
    </w:p>
    <w:p w14:paraId="004C0CE0" w14:textId="77777777" w:rsidR="004B055B"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 xml:space="preserve">Centrum Usług Wspólnych w Mławie oraz nadania jej statutu (Dz. Urz. Woj. </w:t>
      </w:r>
      <w:proofErr w:type="spellStart"/>
      <w:r w:rsidRPr="00E11CBE">
        <w:rPr>
          <w:rFonts w:asciiTheme="minorHAnsi" w:hAnsiTheme="minorHAnsi" w:cstheme="minorHAnsi"/>
          <w:bCs/>
          <w:sz w:val="24"/>
          <w:szCs w:val="24"/>
        </w:rPr>
        <w:t>Maz</w:t>
      </w:r>
      <w:proofErr w:type="spellEnd"/>
      <w:r w:rsidRPr="00E11CBE">
        <w:rPr>
          <w:rFonts w:asciiTheme="minorHAnsi" w:hAnsiTheme="minorHAnsi" w:cstheme="minorHAnsi"/>
          <w:bCs/>
          <w:sz w:val="24"/>
          <w:szCs w:val="24"/>
        </w:rPr>
        <w:t>. z 2019 r. poz.</w:t>
      </w:r>
    </w:p>
    <w:p w14:paraId="078B56EB" w14:textId="77777777" w:rsidR="004B055B"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13587), zmienionej Uchwałą Nr XIII/183/2019 Rady Miasta Mława z dnia 17 grudnia 2019 r.</w:t>
      </w:r>
    </w:p>
    <w:p w14:paraId="7D492695" w14:textId="77777777" w:rsidR="004B055B"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zmieniającą uchwałę w sprawie utworzenia samorządowej jednostki organizacyjnej Centrum</w:t>
      </w:r>
    </w:p>
    <w:p w14:paraId="4A52C3FA" w14:textId="77777777" w:rsidR="00EF6396"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 xml:space="preserve">Usług Wspólnych w Mławie oraz nadania jej statutu (Dz. Urz. Woj. </w:t>
      </w:r>
      <w:proofErr w:type="spellStart"/>
      <w:r w:rsidRPr="00E11CBE">
        <w:rPr>
          <w:rFonts w:asciiTheme="minorHAnsi" w:hAnsiTheme="minorHAnsi" w:cstheme="minorHAnsi"/>
          <w:bCs/>
          <w:sz w:val="24"/>
          <w:szCs w:val="24"/>
        </w:rPr>
        <w:t>Maz</w:t>
      </w:r>
      <w:proofErr w:type="spellEnd"/>
      <w:r w:rsidRPr="00E11CBE">
        <w:rPr>
          <w:rFonts w:asciiTheme="minorHAnsi" w:hAnsiTheme="minorHAnsi" w:cstheme="minorHAnsi"/>
          <w:bCs/>
          <w:sz w:val="24"/>
          <w:szCs w:val="24"/>
        </w:rPr>
        <w:t>. z 2019 r. poz. 15695),</w:t>
      </w:r>
    </w:p>
    <w:p w14:paraId="5C0365A4" w14:textId="77777777" w:rsidR="00E53173"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zmienionej Uchwałą Nr XX/293/2020 Rady Miasta Mława z dnia 28 września 2020 r.</w:t>
      </w:r>
      <w:r w:rsidR="00E53173" w:rsidRPr="00E11CBE">
        <w:rPr>
          <w:rFonts w:asciiTheme="minorHAnsi" w:hAnsiTheme="minorHAnsi" w:cstheme="minorHAnsi"/>
          <w:bCs/>
          <w:sz w:val="24"/>
          <w:szCs w:val="24"/>
        </w:rPr>
        <w:t xml:space="preserve"> </w:t>
      </w:r>
      <w:r w:rsidRPr="00E11CBE">
        <w:rPr>
          <w:rFonts w:asciiTheme="minorHAnsi" w:hAnsiTheme="minorHAnsi" w:cstheme="minorHAnsi"/>
          <w:bCs/>
          <w:sz w:val="24"/>
          <w:szCs w:val="24"/>
        </w:rPr>
        <w:t>w sprawie</w:t>
      </w:r>
    </w:p>
    <w:p w14:paraId="1FCA0C90" w14:textId="77777777" w:rsidR="00E53173"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utworzenia samorządowej jednostki organizacyjnej Centrum Usług Wspólnych w</w:t>
      </w:r>
      <w:r w:rsidR="00E53173" w:rsidRPr="00E11CBE">
        <w:rPr>
          <w:rFonts w:asciiTheme="minorHAnsi" w:hAnsiTheme="minorHAnsi" w:cstheme="minorHAnsi"/>
          <w:bCs/>
          <w:sz w:val="24"/>
          <w:szCs w:val="24"/>
        </w:rPr>
        <w:t xml:space="preserve"> </w:t>
      </w:r>
      <w:r w:rsidRPr="00E11CBE">
        <w:rPr>
          <w:rFonts w:asciiTheme="minorHAnsi" w:hAnsiTheme="minorHAnsi" w:cstheme="minorHAnsi"/>
          <w:bCs/>
          <w:sz w:val="24"/>
          <w:szCs w:val="24"/>
        </w:rPr>
        <w:t>Mławie oraz</w:t>
      </w:r>
    </w:p>
    <w:p w14:paraId="38D0DC2E" w14:textId="77777777" w:rsidR="00E53173"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 xml:space="preserve">nadania jej statutu (Dz. Urz. Woj. </w:t>
      </w:r>
      <w:proofErr w:type="spellStart"/>
      <w:r w:rsidRPr="00E11CBE">
        <w:rPr>
          <w:rFonts w:asciiTheme="minorHAnsi" w:hAnsiTheme="minorHAnsi" w:cstheme="minorHAnsi"/>
          <w:bCs/>
          <w:sz w:val="24"/>
          <w:szCs w:val="24"/>
        </w:rPr>
        <w:t>Maz</w:t>
      </w:r>
      <w:proofErr w:type="spellEnd"/>
      <w:r w:rsidRPr="00E11CBE">
        <w:rPr>
          <w:rFonts w:asciiTheme="minorHAnsi" w:hAnsiTheme="minorHAnsi" w:cstheme="minorHAnsi"/>
          <w:bCs/>
          <w:sz w:val="24"/>
          <w:szCs w:val="24"/>
        </w:rPr>
        <w:t>.</w:t>
      </w:r>
      <w:r w:rsidR="00D6125A" w:rsidRPr="00E11CBE">
        <w:rPr>
          <w:rFonts w:asciiTheme="minorHAnsi" w:hAnsiTheme="minorHAnsi" w:cstheme="minorHAnsi"/>
          <w:bCs/>
          <w:sz w:val="24"/>
          <w:szCs w:val="24"/>
        </w:rPr>
        <w:t xml:space="preserve"> </w:t>
      </w:r>
      <w:r w:rsidRPr="00E11CBE">
        <w:rPr>
          <w:rFonts w:asciiTheme="minorHAnsi" w:hAnsiTheme="minorHAnsi" w:cstheme="minorHAnsi"/>
          <w:bCs/>
          <w:sz w:val="24"/>
          <w:szCs w:val="24"/>
        </w:rPr>
        <w:t>z 2020 r. poz. 10185), zmienionej Uchwałą</w:t>
      </w:r>
      <w:r w:rsidR="00E53173" w:rsidRPr="00E11CBE">
        <w:rPr>
          <w:rFonts w:asciiTheme="minorHAnsi" w:hAnsiTheme="minorHAnsi" w:cstheme="minorHAnsi"/>
          <w:bCs/>
          <w:sz w:val="24"/>
          <w:szCs w:val="24"/>
        </w:rPr>
        <w:t xml:space="preserve"> </w:t>
      </w:r>
      <w:r w:rsidRPr="00E11CBE">
        <w:rPr>
          <w:rFonts w:asciiTheme="minorHAnsi" w:hAnsiTheme="minorHAnsi" w:cstheme="minorHAnsi"/>
          <w:bCs/>
          <w:sz w:val="24"/>
          <w:szCs w:val="24"/>
        </w:rPr>
        <w:t>N</w:t>
      </w:r>
      <w:r w:rsidR="00EF6396" w:rsidRPr="00E11CBE">
        <w:rPr>
          <w:rFonts w:asciiTheme="minorHAnsi" w:hAnsiTheme="minorHAnsi" w:cstheme="minorHAnsi"/>
          <w:bCs/>
          <w:sz w:val="24"/>
          <w:szCs w:val="24"/>
        </w:rPr>
        <w:t>R</w:t>
      </w:r>
    </w:p>
    <w:p w14:paraId="4C6AD703" w14:textId="7373B417" w:rsidR="00D6125A"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XXXI/434/2021 Rady Miasta Mława z dnia 12 października 2021 r. w sprawie utworzenia</w:t>
      </w:r>
    </w:p>
    <w:p w14:paraId="5414EF0D" w14:textId="77777777" w:rsidR="00D6125A" w:rsidRPr="00E11CBE" w:rsidRDefault="009F2196" w:rsidP="00E11CBE">
      <w:pPr>
        <w:spacing w:line="240" w:lineRule="auto"/>
        <w:ind w:left="567" w:hanging="567"/>
        <w:jc w:val="left"/>
        <w:rPr>
          <w:rFonts w:asciiTheme="minorHAnsi" w:hAnsiTheme="minorHAnsi" w:cstheme="minorHAnsi"/>
          <w:bCs/>
          <w:sz w:val="24"/>
          <w:szCs w:val="24"/>
        </w:rPr>
      </w:pPr>
      <w:r w:rsidRPr="00E11CBE">
        <w:rPr>
          <w:rFonts w:asciiTheme="minorHAnsi" w:hAnsiTheme="minorHAnsi" w:cstheme="minorHAnsi"/>
          <w:bCs/>
          <w:sz w:val="24"/>
          <w:szCs w:val="24"/>
        </w:rPr>
        <w:t>samorządowej jednostki organizacyjnej</w:t>
      </w:r>
      <w:r w:rsidR="00D6125A" w:rsidRPr="00E11CBE">
        <w:rPr>
          <w:rFonts w:asciiTheme="minorHAnsi" w:hAnsiTheme="minorHAnsi" w:cstheme="minorHAnsi"/>
          <w:bCs/>
          <w:sz w:val="24"/>
          <w:szCs w:val="24"/>
        </w:rPr>
        <w:t xml:space="preserve"> </w:t>
      </w:r>
      <w:r w:rsidRPr="00E11CBE">
        <w:rPr>
          <w:rFonts w:asciiTheme="minorHAnsi" w:hAnsiTheme="minorHAnsi" w:cstheme="minorHAnsi"/>
          <w:bCs/>
          <w:sz w:val="24"/>
          <w:szCs w:val="24"/>
        </w:rPr>
        <w:t>Centrum Usług Wspólnych w Mławie oraz nadania jej</w:t>
      </w:r>
    </w:p>
    <w:p w14:paraId="250B35DC" w14:textId="3365B8E8" w:rsidR="009F2196" w:rsidRPr="00E11CBE" w:rsidRDefault="009F2196" w:rsidP="00E11CBE">
      <w:pPr>
        <w:spacing w:line="240" w:lineRule="auto"/>
        <w:jc w:val="left"/>
        <w:rPr>
          <w:rFonts w:asciiTheme="minorHAnsi" w:hAnsiTheme="minorHAnsi" w:cstheme="minorHAnsi"/>
          <w:bCs/>
          <w:color w:val="000000" w:themeColor="text1"/>
          <w:sz w:val="24"/>
          <w:szCs w:val="24"/>
        </w:rPr>
      </w:pPr>
      <w:r w:rsidRPr="00E11CBE">
        <w:rPr>
          <w:rFonts w:asciiTheme="minorHAnsi" w:hAnsiTheme="minorHAnsi" w:cstheme="minorHAnsi"/>
          <w:bCs/>
          <w:sz w:val="24"/>
          <w:szCs w:val="24"/>
        </w:rPr>
        <w:t xml:space="preserve">statutu (Dz. Urz. Woj. </w:t>
      </w:r>
      <w:proofErr w:type="spellStart"/>
      <w:r w:rsidRPr="00E11CBE">
        <w:rPr>
          <w:rFonts w:asciiTheme="minorHAnsi" w:hAnsiTheme="minorHAnsi" w:cstheme="minorHAnsi"/>
          <w:bCs/>
          <w:sz w:val="24"/>
          <w:szCs w:val="24"/>
        </w:rPr>
        <w:t>Maz</w:t>
      </w:r>
      <w:proofErr w:type="spellEnd"/>
      <w:r w:rsidRPr="00E11CBE">
        <w:rPr>
          <w:rFonts w:asciiTheme="minorHAnsi" w:hAnsiTheme="minorHAnsi" w:cstheme="minorHAnsi"/>
          <w:bCs/>
          <w:sz w:val="24"/>
          <w:szCs w:val="24"/>
        </w:rPr>
        <w:t>. z 2021 r. poz.</w:t>
      </w:r>
      <w:r w:rsidR="00D6125A" w:rsidRPr="00E11CBE">
        <w:rPr>
          <w:rFonts w:asciiTheme="minorHAnsi" w:hAnsiTheme="minorHAnsi" w:cstheme="minorHAnsi"/>
          <w:bCs/>
          <w:sz w:val="24"/>
          <w:szCs w:val="24"/>
        </w:rPr>
        <w:t xml:space="preserve"> </w:t>
      </w:r>
      <w:r w:rsidRPr="00E11CBE">
        <w:rPr>
          <w:rFonts w:asciiTheme="minorHAnsi" w:hAnsiTheme="minorHAnsi" w:cstheme="minorHAnsi"/>
          <w:bCs/>
          <w:sz w:val="24"/>
          <w:szCs w:val="24"/>
        </w:rPr>
        <w:t xml:space="preserve">8933) wprowadza się następujące zmiany: </w:t>
      </w:r>
      <w:r w:rsidRPr="00E11CBE">
        <w:rPr>
          <w:rFonts w:asciiTheme="minorHAnsi" w:hAnsiTheme="minorHAnsi" w:cstheme="minorHAnsi"/>
          <w:bCs/>
          <w:color w:val="000000" w:themeColor="text1"/>
          <w:sz w:val="24"/>
          <w:szCs w:val="24"/>
        </w:rPr>
        <w:t xml:space="preserve">§ 3 ust. 1 pkt 9 otrzymuje nowe następujące brzmienie: „9. Centrum Usług Społecznych w Mławie, adres: </w:t>
      </w:r>
      <w:r w:rsidR="00D6125A" w:rsidRPr="00E11CBE">
        <w:rPr>
          <w:rFonts w:asciiTheme="minorHAnsi" w:hAnsiTheme="minorHAnsi" w:cstheme="minorHAnsi"/>
          <w:bCs/>
          <w:color w:val="000000" w:themeColor="text1"/>
          <w:sz w:val="24"/>
          <w:szCs w:val="24"/>
        </w:rPr>
        <w:t xml:space="preserve">     </w:t>
      </w:r>
      <w:r w:rsidRPr="00E11CBE">
        <w:rPr>
          <w:rFonts w:asciiTheme="minorHAnsi" w:hAnsiTheme="minorHAnsi" w:cstheme="minorHAnsi"/>
          <w:bCs/>
          <w:color w:val="000000" w:themeColor="text1"/>
          <w:sz w:val="24"/>
          <w:szCs w:val="24"/>
        </w:rPr>
        <w:t>06-500 Mława, ul. Joachima Lelewela 7”.</w:t>
      </w:r>
    </w:p>
    <w:p w14:paraId="15589447" w14:textId="77777777" w:rsidR="00854471" w:rsidRPr="00E11CBE" w:rsidRDefault="00854471" w:rsidP="00E11CBE">
      <w:pPr>
        <w:spacing w:line="240" w:lineRule="auto"/>
        <w:jc w:val="left"/>
        <w:rPr>
          <w:rFonts w:asciiTheme="minorHAnsi" w:hAnsiTheme="minorHAnsi" w:cstheme="minorHAnsi"/>
          <w:bCs/>
          <w:color w:val="000000" w:themeColor="text1"/>
          <w:sz w:val="24"/>
          <w:szCs w:val="24"/>
        </w:rPr>
      </w:pPr>
    </w:p>
    <w:p w14:paraId="528D32AA" w14:textId="1318CAB0" w:rsidR="00854471" w:rsidRPr="00E11CBE" w:rsidRDefault="00854471" w:rsidP="00E11CBE">
      <w:pPr>
        <w:pStyle w:val="Tekstpodstawowyzwciciem"/>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Projekt uchwały omawiany był na posiedzeniu Komisji </w:t>
      </w:r>
      <w:r w:rsidR="00385E7F" w:rsidRPr="00E11CBE">
        <w:rPr>
          <w:rFonts w:asciiTheme="minorHAnsi" w:hAnsiTheme="minorHAnsi" w:cstheme="minorHAnsi"/>
          <w:bCs/>
          <w:sz w:val="24"/>
          <w:szCs w:val="24"/>
        </w:rPr>
        <w:t>Oświaty, Kultury i Sportu</w:t>
      </w:r>
      <w:r w:rsidRPr="00E11CBE">
        <w:rPr>
          <w:rFonts w:asciiTheme="minorHAnsi" w:hAnsiTheme="minorHAnsi" w:cstheme="minorHAnsi"/>
          <w:bCs/>
          <w:sz w:val="24"/>
          <w:szCs w:val="24"/>
        </w:rPr>
        <w:t xml:space="preserve"> i uzyskał pozytywna opinię.</w:t>
      </w:r>
    </w:p>
    <w:p w14:paraId="52DDB457" w14:textId="77777777" w:rsidR="002E5D7B" w:rsidRPr="00E11CBE" w:rsidRDefault="002E5D7B" w:rsidP="00E11CBE">
      <w:pPr>
        <w:spacing w:line="240" w:lineRule="auto"/>
        <w:jc w:val="left"/>
        <w:rPr>
          <w:rFonts w:asciiTheme="minorHAnsi" w:hAnsiTheme="minorHAnsi" w:cstheme="minorHAnsi"/>
          <w:bCs/>
          <w:sz w:val="24"/>
          <w:szCs w:val="24"/>
        </w:rPr>
      </w:pPr>
    </w:p>
    <w:p w14:paraId="58BA3019" w14:textId="65AB85D9"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jednogłośnie (za – 1</w:t>
      </w:r>
      <w:r w:rsidR="00204A85" w:rsidRPr="00E11CBE">
        <w:rPr>
          <w:rFonts w:asciiTheme="minorHAnsi" w:hAnsiTheme="minorHAnsi" w:cstheme="minorHAnsi"/>
          <w:bCs/>
          <w:sz w:val="24"/>
          <w:szCs w:val="24"/>
        </w:rPr>
        <w:t>7</w:t>
      </w:r>
      <w:r w:rsidRPr="00E11CBE">
        <w:rPr>
          <w:rFonts w:asciiTheme="minorHAnsi" w:hAnsiTheme="minorHAnsi" w:cstheme="minorHAnsi"/>
          <w:bCs/>
          <w:sz w:val="24"/>
          <w:szCs w:val="24"/>
        </w:rPr>
        <w:t xml:space="preserve"> głosów)</w:t>
      </w:r>
    </w:p>
    <w:p w14:paraId="79D401F3" w14:textId="77777777"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podjęła</w:t>
      </w:r>
    </w:p>
    <w:p w14:paraId="3C65526A" w14:textId="3F975152"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UCHWAŁĘ N</w:t>
      </w:r>
      <w:r w:rsidR="00477F18" w:rsidRPr="00E11CBE">
        <w:rPr>
          <w:rFonts w:asciiTheme="minorHAnsi" w:hAnsiTheme="minorHAnsi" w:cstheme="minorHAnsi"/>
          <w:bCs/>
          <w:sz w:val="24"/>
          <w:szCs w:val="24"/>
        </w:rPr>
        <w:t>R</w:t>
      </w:r>
      <w:r w:rsidRPr="00E11CBE">
        <w:rPr>
          <w:rFonts w:asciiTheme="minorHAnsi" w:hAnsiTheme="minorHAnsi" w:cstheme="minorHAnsi"/>
          <w:bCs/>
          <w:sz w:val="24"/>
          <w:szCs w:val="24"/>
        </w:rPr>
        <w:t xml:space="preserve"> LVI/</w:t>
      </w:r>
      <w:r w:rsidR="002E418A" w:rsidRPr="00E11CBE">
        <w:rPr>
          <w:rFonts w:asciiTheme="minorHAnsi" w:hAnsiTheme="minorHAnsi" w:cstheme="minorHAnsi"/>
          <w:bCs/>
          <w:sz w:val="24"/>
          <w:szCs w:val="24"/>
        </w:rPr>
        <w:t>73</w:t>
      </w:r>
      <w:r w:rsidR="00341A7D" w:rsidRPr="00E11CBE">
        <w:rPr>
          <w:rFonts w:asciiTheme="minorHAnsi" w:hAnsiTheme="minorHAnsi" w:cstheme="minorHAnsi"/>
          <w:bCs/>
          <w:sz w:val="24"/>
          <w:szCs w:val="24"/>
        </w:rPr>
        <w:t>4</w:t>
      </w:r>
      <w:r w:rsidRPr="00E11CBE">
        <w:rPr>
          <w:rFonts w:asciiTheme="minorHAnsi" w:hAnsiTheme="minorHAnsi" w:cstheme="minorHAnsi"/>
          <w:bCs/>
          <w:sz w:val="24"/>
          <w:szCs w:val="24"/>
        </w:rPr>
        <w:t>/2023</w:t>
      </w:r>
    </w:p>
    <w:p w14:paraId="288D3815" w14:textId="4C26D69D" w:rsidR="002806E4" w:rsidRPr="00E11CBE" w:rsidRDefault="002E5D7B"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zmieniającej uchwałę w sprawie utworzenia samorządowej jednostki organizacyjnej Centrum Usług Wspólnych w Mławie oraz nadania jej statut</w:t>
      </w:r>
    </w:p>
    <w:p w14:paraId="30FE93E6" w14:textId="77777777" w:rsidR="002806E4" w:rsidRPr="00E11CBE" w:rsidRDefault="002806E4" w:rsidP="00E11CBE">
      <w:pPr>
        <w:jc w:val="left"/>
        <w:rPr>
          <w:rFonts w:asciiTheme="minorHAnsi" w:hAnsiTheme="minorHAnsi" w:cstheme="minorHAnsi"/>
          <w:bCs/>
          <w:sz w:val="24"/>
          <w:szCs w:val="24"/>
        </w:rPr>
      </w:pPr>
    </w:p>
    <w:p w14:paraId="15BB4EE5" w14:textId="77777777" w:rsidR="002806E4" w:rsidRPr="00E11CBE" w:rsidRDefault="002806E4" w:rsidP="00E11CBE">
      <w:pPr>
        <w:jc w:val="left"/>
        <w:rPr>
          <w:rFonts w:asciiTheme="minorHAnsi" w:hAnsiTheme="minorHAnsi" w:cstheme="minorHAnsi"/>
          <w:bCs/>
          <w:sz w:val="24"/>
          <w:szCs w:val="24"/>
        </w:rPr>
      </w:pPr>
    </w:p>
    <w:p w14:paraId="5254182F" w14:textId="77777777" w:rsidR="00E37503" w:rsidRPr="00E11CBE" w:rsidRDefault="00E37503" w:rsidP="00E11CBE">
      <w:pPr>
        <w:jc w:val="left"/>
        <w:rPr>
          <w:rFonts w:asciiTheme="minorHAnsi" w:hAnsiTheme="minorHAnsi" w:cstheme="minorHAnsi"/>
          <w:bCs/>
          <w:sz w:val="24"/>
          <w:szCs w:val="24"/>
        </w:rPr>
      </w:pPr>
    </w:p>
    <w:p w14:paraId="32C82F7C" w14:textId="54EC5408" w:rsidR="008E35F7" w:rsidRPr="00E11CBE" w:rsidRDefault="008E35F7"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Ad pkt 12.</w:t>
      </w:r>
    </w:p>
    <w:p w14:paraId="0424E9C4" w14:textId="77777777" w:rsidR="00762929" w:rsidRPr="00E11CBE" w:rsidRDefault="00762929" w:rsidP="00E11CBE">
      <w:pPr>
        <w:jc w:val="left"/>
        <w:rPr>
          <w:rFonts w:asciiTheme="minorHAnsi" w:hAnsiTheme="minorHAnsi" w:cstheme="minorHAnsi"/>
          <w:bCs/>
          <w:sz w:val="24"/>
          <w:szCs w:val="24"/>
        </w:rPr>
      </w:pPr>
    </w:p>
    <w:p w14:paraId="1728C791" w14:textId="77777777" w:rsidR="00762929" w:rsidRPr="00E11CBE" w:rsidRDefault="00762929"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Anna Boćkowska Kierownik Działów MOPS Mława </w:t>
      </w:r>
    </w:p>
    <w:p w14:paraId="3FAAB88C" w14:textId="09C96E9C" w:rsidR="00C763BB" w:rsidRPr="00E11CBE" w:rsidRDefault="00762929"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color w:val="000000" w:themeColor="text1"/>
          <w:sz w:val="24"/>
          <w:szCs w:val="24"/>
        </w:rPr>
        <w:t>Przedstawiła projekt uchwały</w:t>
      </w:r>
      <w:r w:rsidRPr="00E11CBE">
        <w:rPr>
          <w:rFonts w:asciiTheme="minorHAnsi" w:hAnsiTheme="minorHAnsi" w:cstheme="minorHAnsi"/>
          <w:bCs/>
          <w:sz w:val="24"/>
          <w:szCs w:val="24"/>
        </w:rPr>
        <w:t xml:space="preserve"> </w:t>
      </w:r>
      <w:r w:rsidR="00C763BB" w:rsidRPr="00E11CBE">
        <w:rPr>
          <w:rFonts w:asciiTheme="minorHAnsi" w:hAnsiTheme="minorHAnsi" w:cstheme="minorHAnsi"/>
          <w:bCs/>
          <w:sz w:val="24"/>
          <w:szCs w:val="24"/>
        </w:rPr>
        <w:t>w sprawie ustanowienia wieloletniego programu osłonowego „Posiłek w szkole i w domu” na lata 2024–2028.</w:t>
      </w:r>
    </w:p>
    <w:p w14:paraId="3D2789E2" w14:textId="77777777" w:rsidR="00455659" w:rsidRPr="00E11CBE" w:rsidRDefault="00455659" w:rsidP="00E11CBE">
      <w:pPr>
        <w:suppressAutoHyphens/>
        <w:jc w:val="left"/>
        <w:rPr>
          <w:rFonts w:asciiTheme="minorHAnsi" w:hAnsiTheme="minorHAnsi" w:cstheme="minorHAnsi"/>
          <w:bCs/>
          <w:sz w:val="24"/>
          <w:szCs w:val="24"/>
        </w:rPr>
      </w:pPr>
    </w:p>
    <w:p w14:paraId="30E188A1" w14:textId="39A483A4" w:rsidR="00455659" w:rsidRPr="00E11CBE" w:rsidRDefault="00455659" w:rsidP="00E11CBE">
      <w:pPr>
        <w:suppressAutoHyphens/>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Przyjęty przez Radę Ministrów w dniu 23 sierpnia 2023 r. wieloletni rządowy program „Posiłek w szkole i w domu” na lata 2024-2028 (M. P. z 2023 r. poz. 881) ma na celu zapewnienie posiłku dzieciom do czasu podjęcia nauki w szkole podstawowej, uczniom </w:t>
      </w:r>
      <w:r w:rsidRPr="00E11CBE">
        <w:rPr>
          <w:rFonts w:asciiTheme="minorHAnsi" w:hAnsiTheme="minorHAnsi" w:cstheme="minorHAnsi"/>
          <w:bCs/>
          <w:sz w:val="24"/>
          <w:szCs w:val="24"/>
        </w:rPr>
        <w:br/>
        <w:t xml:space="preserve">i młodzieży do czasu ukończenia szkoły ponadpodstawowej z rodzin o niskich dochodach lub znajdujących się w szczególnie trudnej sytuacji życiowej spowodowanej m.in. długotrwałą lub ciężką chorobą, niepełnosprawnością, samotnym wychowywaniem dzieci, bezradnością w sprawach opiekuńczo-wychowawczych. </w:t>
      </w:r>
    </w:p>
    <w:p w14:paraId="5743670C" w14:textId="77777777" w:rsidR="00455659" w:rsidRPr="00E11CBE" w:rsidRDefault="00455659" w:rsidP="00E11CBE">
      <w:pPr>
        <w:suppressAutoHyphens/>
        <w:ind w:firstLine="708"/>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 xml:space="preserve">Program ten przewiduje wsparcie gmin, które w szczególnie uzasadnionych przypadkach będą udzielały pomocy w formie posiłku na podstawie informacji od dyrektora szkoły lub przedszkola, gdy uczeń albo dziecko wyraża chęć zjedzenia posiłku. Pomoc </w:t>
      </w:r>
      <w:r w:rsidRPr="00E11CBE">
        <w:rPr>
          <w:rFonts w:asciiTheme="minorHAnsi" w:hAnsiTheme="minorHAnsi" w:cstheme="minorHAnsi"/>
          <w:bCs/>
          <w:sz w:val="24"/>
          <w:szCs w:val="24"/>
        </w:rPr>
        <w:br/>
        <w:t>w formie posiłku przyznawana będzie bez wydania decyzji administracyjnej oraz bez przeprowadzania rodzinnego wywiadu środowiskowego.</w:t>
      </w:r>
    </w:p>
    <w:p w14:paraId="4FD51A0A" w14:textId="77777777" w:rsidR="00455659" w:rsidRPr="00E11CBE" w:rsidRDefault="00455659" w:rsidP="00E11CBE">
      <w:pPr>
        <w:suppressAutoHyphens/>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 Warunkiem przyznania takiej pomocy jest przyjęcie przez gminę programu osłonowego, o którym mowa w ustawie o pomocy społecznej, a który takie rozwiązania na terenie Miasta Mława będzie przewidywał.</w:t>
      </w:r>
    </w:p>
    <w:p w14:paraId="3D54D3F0" w14:textId="77777777" w:rsidR="00455659" w:rsidRPr="00E11CBE" w:rsidRDefault="00455659" w:rsidP="00E11CBE">
      <w:pPr>
        <w:suppressAutoHyphens/>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Liczba dzieci i uczniów, którym ma być udzielona pomoc w ww. sposób, nie może przekroczyć 20 % liczby dzieci i uczniów dożywianych w szkołach i przedszkolach na terenie gminy w poprzednim miesiącu kalendarzowym. </w:t>
      </w:r>
    </w:p>
    <w:p w14:paraId="7A538403" w14:textId="77777777" w:rsidR="00455659" w:rsidRPr="00E11CBE" w:rsidRDefault="00455659" w:rsidP="00E11CBE">
      <w:pPr>
        <w:autoSpaceDE w:val="0"/>
        <w:autoSpaceDN w:val="0"/>
        <w:adjustRightInd w:val="0"/>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Dożywianie dzieci w szkołach i przedszkolach jest najlepszą formą wspomagania dziecka i  jego rodziny. </w:t>
      </w:r>
    </w:p>
    <w:p w14:paraId="12EFA1CD" w14:textId="77777777" w:rsidR="00440DEE" w:rsidRPr="00E11CBE" w:rsidRDefault="00440DEE" w:rsidP="00E11CBE">
      <w:pPr>
        <w:autoSpaceDE w:val="0"/>
        <w:autoSpaceDN w:val="0"/>
        <w:adjustRightInd w:val="0"/>
        <w:ind w:firstLine="708"/>
        <w:jc w:val="left"/>
        <w:rPr>
          <w:rFonts w:asciiTheme="minorHAnsi" w:hAnsiTheme="minorHAnsi" w:cstheme="minorHAnsi"/>
          <w:bCs/>
          <w:sz w:val="24"/>
          <w:szCs w:val="24"/>
        </w:rPr>
      </w:pPr>
    </w:p>
    <w:p w14:paraId="100B8F38" w14:textId="7257B0BE" w:rsidR="00440DEE" w:rsidRPr="00E11CBE" w:rsidRDefault="00440DEE" w:rsidP="00E11CBE">
      <w:pPr>
        <w:pStyle w:val="Tekstpodstawowyzwciciem"/>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Projekt uchwały omawiany był na posiedzeniu Komisji Oświaty, Kultury i Sportu i Komisji ds. Rodziny i Spraw Społecznych i uzyskał pozytywną opinię.</w:t>
      </w:r>
    </w:p>
    <w:p w14:paraId="26820161" w14:textId="77777777" w:rsidR="00440DEE" w:rsidRPr="00E11CBE" w:rsidRDefault="00440DEE" w:rsidP="00E11CBE">
      <w:pPr>
        <w:jc w:val="left"/>
        <w:rPr>
          <w:rFonts w:asciiTheme="minorHAnsi" w:hAnsiTheme="minorHAnsi" w:cstheme="minorHAnsi"/>
          <w:bCs/>
          <w:sz w:val="24"/>
          <w:szCs w:val="24"/>
        </w:rPr>
      </w:pPr>
    </w:p>
    <w:p w14:paraId="0FC38965" w14:textId="77777777"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jednogłośnie (za – 19 głosów)</w:t>
      </w:r>
    </w:p>
    <w:p w14:paraId="5B7AB04C" w14:textId="77777777"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podjęła</w:t>
      </w:r>
    </w:p>
    <w:p w14:paraId="434CC5CD" w14:textId="39D886A3"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UCHWAŁĘ N</w:t>
      </w:r>
      <w:r w:rsidR="00477F18" w:rsidRPr="00E11CBE">
        <w:rPr>
          <w:rFonts w:asciiTheme="minorHAnsi" w:hAnsiTheme="minorHAnsi" w:cstheme="minorHAnsi"/>
          <w:bCs/>
          <w:sz w:val="24"/>
          <w:szCs w:val="24"/>
        </w:rPr>
        <w:t>R</w:t>
      </w:r>
      <w:r w:rsidRPr="00E11CBE">
        <w:rPr>
          <w:rFonts w:asciiTheme="minorHAnsi" w:hAnsiTheme="minorHAnsi" w:cstheme="minorHAnsi"/>
          <w:bCs/>
          <w:sz w:val="24"/>
          <w:szCs w:val="24"/>
        </w:rPr>
        <w:t xml:space="preserve"> LVI/</w:t>
      </w:r>
      <w:r w:rsidR="002E418A" w:rsidRPr="00E11CBE">
        <w:rPr>
          <w:rFonts w:asciiTheme="minorHAnsi" w:hAnsiTheme="minorHAnsi" w:cstheme="minorHAnsi"/>
          <w:bCs/>
          <w:sz w:val="24"/>
          <w:szCs w:val="24"/>
        </w:rPr>
        <w:t>73</w:t>
      </w:r>
      <w:r w:rsidR="003E258F" w:rsidRPr="00E11CBE">
        <w:rPr>
          <w:rFonts w:asciiTheme="minorHAnsi" w:hAnsiTheme="minorHAnsi" w:cstheme="minorHAnsi"/>
          <w:bCs/>
          <w:sz w:val="24"/>
          <w:szCs w:val="24"/>
        </w:rPr>
        <w:t>5</w:t>
      </w:r>
      <w:r w:rsidRPr="00E11CBE">
        <w:rPr>
          <w:rFonts w:asciiTheme="minorHAnsi" w:hAnsiTheme="minorHAnsi" w:cstheme="minorHAnsi"/>
          <w:bCs/>
          <w:sz w:val="24"/>
          <w:szCs w:val="24"/>
        </w:rPr>
        <w:t>/2023</w:t>
      </w:r>
    </w:p>
    <w:p w14:paraId="7DABB7C5" w14:textId="47829480" w:rsidR="007C6B24" w:rsidRPr="00E11CBE" w:rsidRDefault="00B30EC1"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w sprawie ustanowienia wieloletniego programu osłonowego „Posiłek w szkole i w domu” na lata 2024 – 2028</w:t>
      </w:r>
    </w:p>
    <w:p w14:paraId="1C240230" w14:textId="77777777" w:rsidR="003F34AD" w:rsidRPr="00E11CBE" w:rsidRDefault="003F34AD" w:rsidP="00E11CBE">
      <w:pPr>
        <w:spacing w:before="120" w:after="120" w:line="240" w:lineRule="auto"/>
        <w:jc w:val="left"/>
        <w:rPr>
          <w:rFonts w:asciiTheme="minorHAnsi" w:hAnsiTheme="minorHAnsi" w:cstheme="minorHAnsi"/>
          <w:bCs/>
          <w:sz w:val="24"/>
          <w:szCs w:val="24"/>
        </w:rPr>
      </w:pPr>
    </w:p>
    <w:p w14:paraId="699B10F9" w14:textId="55424E3E" w:rsidR="00762929" w:rsidRPr="00E11CBE" w:rsidRDefault="008E35F7"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Ad pkt 13.</w:t>
      </w:r>
    </w:p>
    <w:p w14:paraId="7CE72048" w14:textId="77777777" w:rsidR="00762929" w:rsidRPr="00E11CBE" w:rsidRDefault="00762929"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Anna Boćkowska Kierownik Działów MOPS Mława </w:t>
      </w:r>
    </w:p>
    <w:p w14:paraId="411FBC91" w14:textId="24558245" w:rsidR="00455659" w:rsidRPr="00E11CBE" w:rsidRDefault="00762929"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color w:val="000000" w:themeColor="text1"/>
          <w:sz w:val="24"/>
          <w:szCs w:val="24"/>
        </w:rPr>
        <w:t>Przedstawiła projekt uchwały</w:t>
      </w:r>
      <w:r w:rsidRPr="00E11CBE">
        <w:rPr>
          <w:rFonts w:asciiTheme="minorHAnsi" w:hAnsiTheme="minorHAnsi" w:cstheme="minorHAnsi"/>
          <w:bCs/>
          <w:sz w:val="24"/>
          <w:szCs w:val="24"/>
        </w:rPr>
        <w:t xml:space="preserve"> </w:t>
      </w:r>
      <w:r w:rsidR="008706E9" w:rsidRPr="00E11CBE">
        <w:rPr>
          <w:rFonts w:asciiTheme="minorHAnsi" w:hAnsiTheme="minorHAnsi" w:cstheme="minorHAnsi"/>
          <w:bCs/>
          <w:sz w:val="24"/>
          <w:szCs w:val="24"/>
        </w:rPr>
        <w:t xml:space="preserve">w sprawie określenia zasad zwrotu wydatków za świadczenia </w:t>
      </w:r>
      <w:r w:rsidR="008706E9" w:rsidRPr="00E11CBE">
        <w:rPr>
          <w:rFonts w:asciiTheme="minorHAnsi" w:hAnsiTheme="minorHAnsi" w:cstheme="minorHAnsi"/>
          <w:bCs/>
          <w:sz w:val="24"/>
          <w:szCs w:val="24"/>
        </w:rPr>
        <w:br/>
        <w:t>z pomocy społecznej w formie posiłku, albo świadczenia rzeczowego w postaci produktów żywnościowych dla osób i rodzin objętych wieloletnim rządowym programem „Posiłek w szkole i w domu” na lata 2024-2028.</w:t>
      </w:r>
    </w:p>
    <w:p w14:paraId="50A4AE58" w14:textId="77777777" w:rsidR="00455659" w:rsidRPr="00E11CBE" w:rsidRDefault="00455659" w:rsidP="00E11CBE">
      <w:pPr>
        <w:suppressAutoHyphens/>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Prawo do świadczeń z pomocy społecznej przysługuje osobom i rodzinom, jeżeli dochód osoby samotnie gospodarującej lub dochód na osobę w rodzinie nie przekracza kryteriów dochodowych, o których mowa w art. 8 ust. 1 ustawy z dnia 12 marca 2004 r. </w:t>
      </w:r>
      <w:r w:rsidRPr="00E11CBE">
        <w:rPr>
          <w:rFonts w:asciiTheme="minorHAnsi" w:hAnsiTheme="minorHAnsi" w:cstheme="minorHAnsi"/>
          <w:bCs/>
          <w:sz w:val="24"/>
          <w:szCs w:val="24"/>
        </w:rPr>
        <w:br/>
        <w:t xml:space="preserve">o pomocy społecznej (Dz. U. z 2023 r. poz. 901 ze zm.). Kryterium dochodowe dla osoby samotnie gospodarującej wynosi 776,00 zł, zaś kryterium dochodowe na osobę w rodzinie wynosi 600,00 zł. </w:t>
      </w:r>
    </w:p>
    <w:p w14:paraId="58C13DB5" w14:textId="1CB465C3" w:rsidR="00455659" w:rsidRPr="00E11CBE" w:rsidRDefault="00455659" w:rsidP="00E11CBE">
      <w:pPr>
        <w:suppressAutoHyphens/>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Ustanowiony rządowy program wprowadzony uchwałą Nr 149 Rady Ministrów z dnia 23 sierpnia 2023 r. w sprawie ustanowienia wieloletniego rządowego programu „Posiłek </w:t>
      </w:r>
      <w:r w:rsidRPr="00E11CBE">
        <w:rPr>
          <w:rFonts w:asciiTheme="minorHAnsi" w:hAnsiTheme="minorHAnsi" w:cstheme="minorHAnsi"/>
          <w:bCs/>
          <w:sz w:val="24"/>
          <w:szCs w:val="24"/>
        </w:rPr>
        <w:br/>
        <w:t xml:space="preserve">w szkole i w domu” na lata 2024-2028 (M. P. z 2023 r. poz. 881) przewiduje udzielanie wsparcia poprzez zapewnienie posiłku dzieciom do czasu podjęcia nauki w szkole podstawowej, uczniom do czasu ukończenia szkoły ponadpodstawowej oraz objęcie pomocą </w:t>
      </w:r>
      <w:r w:rsidRPr="00E11CBE">
        <w:rPr>
          <w:rFonts w:asciiTheme="minorHAnsi" w:hAnsiTheme="minorHAnsi" w:cstheme="minorHAnsi"/>
          <w:bCs/>
          <w:sz w:val="24"/>
          <w:szCs w:val="24"/>
        </w:rPr>
        <w:lastRenderedPageBreak/>
        <w:t xml:space="preserve">osób i rodzin znajdujących się w sytuacjach wymienionych w art. 7 ustawy z dnia 12 marca 2004 r. </w:t>
      </w:r>
      <w:r w:rsidRPr="00E11CBE">
        <w:rPr>
          <w:rFonts w:asciiTheme="minorHAnsi" w:hAnsiTheme="minorHAnsi" w:cstheme="minorHAnsi"/>
          <w:bCs/>
          <w:sz w:val="24"/>
          <w:szCs w:val="24"/>
        </w:rPr>
        <w:br/>
        <w:t xml:space="preserve">o pomocy społecznej, w szczególności osobom starszym, chorym i niepełnosprawnym spełniającym kryterium dochodowe do  200 % kryterium, o którym mowa w art. 8 ust. 1 ww. ustawy. </w:t>
      </w:r>
    </w:p>
    <w:p w14:paraId="08693D7F" w14:textId="77777777" w:rsidR="00455659" w:rsidRPr="00E11CBE" w:rsidRDefault="00455659" w:rsidP="00E11CBE">
      <w:pPr>
        <w:suppressAutoHyphens/>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Zgodnie z art. 96 ust. 4 rada gminy określa zasady zwrotu wydatków za świadczenia </w:t>
      </w:r>
      <w:r w:rsidRPr="00E11CBE">
        <w:rPr>
          <w:rFonts w:asciiTheme="minorHAnsi" w:hAnsiTheme="minorHAnsi" w:cstheme="minorHAnsi"/>
          <w:bCs/>
          <w:sz w:val="24"/>
          <w:szCs w:val="24"/>
        </w:rPr>
        <w:br/>
        <w:t>z pomocy społecznej, będących w zakresie zadań własnych.</w:t>
      </w:r>
    </w:p>
    <w:p w14:paraId="4868E476" w14:textId="77777777" w:rsidR="00455659" w:rsidRPr="00E11CBE" w:rsidRDefault="00455659" w:rsidP="00E11CBE">
      <w:pPr>
        <w:suppressAutoHyphens/>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Dożywianie dzieci i zapewnienie posiłku osobom potrzebującym jest zadaniem własnym gminy o charakterze obowiązkowym.</w:t>
      </w:r>
    </w:p>
    <w:p w14:paraId="7B116CF6" w14:textId="4FD7C0A8" w:rsidR="00455659" w:rsidRPr="00E11CBE" w:rsidRDefault="00455659" w:rsidP="00E11CBE">
      <w:pPr>
        <w:suppressAutoHyphens/>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Warunkiem otrzymania przez gminę dotacji z programu na dofinansowanie pomocy w formie posiłku, albo świadczenia rzeczowego w postaci produktów żywnościowych dla osób przekraczających kryterium dochodowe, o którym mowa w art. 8 ust. 1 ustawy </w:t>
      </w:r>
      <w:r w:rsidRPr="00E11CBE">
        <w:rPr>
          <w:rFonts w:asciiTheme="minorHAnsi" w:hAnsiTheme="minorHAnsi" w:cstheme="minorHAnsi"/>
          <w:bCs/>
          <w:sz w:val="24"/>
          <w:szCs w:val="24"/>
        </w:rPr>
        <w:br/>
        <w:t xml:space="preserve">o pomocy społecznej do 200 % kryterium dochodowego, jest przyjęcie przez gminę stosownej uchwały na podstawie art. 96 ust. 4 ustawy o pomocy społecznej podwyższającej kwotę kryterium dochodowego do 200 %, do wysokości której nie żąda się zwrotu wydatków za udzielony posiłek albo świadczenie rzeczowe w postaci produktów żywnościowych. </w:t>
      </w:r>
    </w:p>
    <w:p w14:paraId="14E65E62" w14:textId="77777777" w:rsidR="00FC62F1" w:rsidRPr="00E11CBE" w:rsidRDefault="00FC62F1" w:rsidP="00E11CBE">
      <w:pPr>
        <w:autoSpaceDE w:val="0"/>
        <w:autoSpaceDN w:val="0"/>
        <w:adjustRightInd w:val="0"/>
        <w:ind w:firstLine="708"/>
        <w:jc w:val="left"/>
        <w:rPr>
          <w:rFonts w:asciiTheme="minorHAnsi" w:hAnsiTheme="minorHAnsi" w:cstheme="minorHAnsi"/>
          <w:bCs/>
          <w:sz w:val="24"/>
          <w:szCs w:val="24"/>
        </w:rPr>
      </w:pPr>
    </w:p>
    <w:p w14:paraId="64BFA254" w14:textId="77777777" w:rsidR="00FC62F1" w:rsidRPr="00E11CBE" w:rsidRDefault="00FC62F1" w:rsidP="00E11CBE">
      <w:pPr>
        <w:pStyle w:val="Tekstpodstawowyzwciciem"/>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Projekt uchwały omawiany był na posiedzeniu Komisji Oświaty, Kultury i Sportu i Komisji ds. Rodziny i Spraw Społecznych i uzyskał pozytywną opinię.</w:t>
      </w:r>
    </w:p>
    <w:p w14:paraId="26C34A5B" w14:textId="77777777" w:rsidR="00FC62F1" w:rsidRPr="00E11CBE" w:rsidRDefault="00FC62F1" w:rsidP="00E11CBE">
      <w:pPr>
        <w:jc w:val="left"/>
        <w:rPr>
          <w:rFonts w:asciiTheme="minorHAnsi" w:hAnsiTheme="minorHAnsi" w:cstheme="minorHAnsi"/>
          <w:bCs/>
          <w:sz w:val="24"/>
          <w:szCs w:val="24"/>
        </w:rPr>
      </w:pPr>
    </w:p>
    <w:p w14:paraId="3AB0E381" w14:textId="77777777"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jednogłośnie (za – 19 głosów)</w:t>
      </w:r>
    </w:p>
    <w:p w14:paraId="2F14AAF3" w14:textId="77777777"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podjęła</w:t>
      </w:r>
    </w:p>
    <w:p w14:paraId="57ED7F8C" w14:textId="0E7CB4E6"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UCHWAŁĘ N</w:t>
      </w:r>
      <w:r w:rsidR="00477F18" w:rsidRPr="00E11CBE">
        <w:rPr>
          <w:rFonts w:asciiTheme="minorHAnsi" w:hAnsiTheme="minorHAnsi" w:cstheme="minorHAnsi"/>
          <w:bCs/>
          <w:sz w:val="24"/>
          <w:szCs w:val="24"/>
        </w:rPr>
        <w:t>R</w:t>
      </w:r>
      <w:r w:rsidRPr="00E11CBE">
        <w:rPr>
          <w:rFonts w:asciiTheme="minorHAnsi" w:hAnsiTheme="minorHAnsi" w:cstheme="minorHAnsi"/>
          <w:bCs/>
          <w:sz w:val="24"/>
          <w:szCs w:val="24"/>
        </w:rPr>
        <w:t xml:space="preserve"> LVI/</w:t>
      </w:r>
      <w:r w:rsidR="002E418A" w:rsidRPr="00E11CBE">
        <w:rPr>
          <w:rFonts w:asciiTheme="minorHAnsi" w:hAnsiTheme="minorHAnsi" w:cstheme="minorHAnsi"/>
          <w:bCs/>
          <w:sz w:val="24"/>
          <w:szCs w:val="24"/>
        </w:rPr>
        <w:t>73</w:t>
      </w:r>
      <w:r w:rsidR="003E258F" w:rsidRPr="00E11CBE">
        <w:rPr>
          <w:rFonts w:asciiTheme="minorHAnsi" w:hAnsiTheme="minorHAnsi" w:cstheme="minorHAnsi"/>
          <w:bCs/>
          <w:sz w:val="24"/>
          <w:szCs w:val="24"/>
        </w:rPr>
        <w:t>6</w:t>
      </w:r>
      <w:r w:rsidRPr="00E11CBE">
        <w:rPr>
          <w:rFonts w:asciiTheme="minorHAnsi" w:hAnsiTheme="minorHAnsi" w:cstheme="minorHAnsi"/>
          <w:bCs/>
          <w:sz w:val="24"/>
          <w:szCs w:val="24"/>
        </w:rPr>
        <w:t>/2023</w:t>
      </w:r>
    </w:p>
    <w:p w14:paraId="0156293F" w14:textId="2EC18BB8" w:rsidR="00B30EC1" w:rsidRPr="00E11CBE" w:rsidRDefault="00B30EC1"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w sprawie określenia zasad zwrotu wydatków za świadczenia </w:t>
      </w:r>
      <w:r w:rsidRPr="00E11CBE">
        <w:rPr>
          <w:rFonts w:asciiTheme="minorHAnsi" w:hAnsiTheme="minorHAnsi" w:cstheme="minorHAnsi"/>
          <w:bCs/>
          <w:sz w:val="24"/>
          <w:szCs w:val="24"/>
        </w:rPr>
        <w:br/>
        <w:t>z pomocy społecznej w formie posiłku, albo świadczenia rzeczowego w postaci produktów żywnościowych dla osób i rodzin objętych wieloletnim rządowym programem „Posiłek w szkole i w domu” na lata 2024-202</w:t>
      </w:r>
      <w:r w:rsidR="00743567" w:rsidRPr="00E11CBE">
        <w:rPr>
          <w:rFonts w:asciiTheme="minorHAnsi" w:hAnsiTheme="minorHAnsi" w:cstheme="minorHAnsi"/>
          <w:bCs/>
          <w:sz w:val="24"/>
          <w:szCs w:val="24"/>
        </w:rPr>
        <w:t>8</w:t>
      </w:r>
    </w:p>
    <w:p w14:paraId="7AA58F40" w14:textId="77777777" w:rsidR="00B30EC1" w:rsidRPr="00E11CBE" w:rsidRDefault="00B30EC1" w:rsidP="00E11CBE">
      <w:pPr>
        <w:spacing w:before="120" w:after="120" w:line="240" w:lineRule="auto"/>
        <w:jc w:val="left"/>
        <w:rPr>
          <w:rFonts w:asciiTheme="minorHAnsi" w:hAnsiTheme="minorHAnsi" w:cstheme="minorHAnsi"/>
          <w:bCs/>
          <w:sz w:val="24"/>
          <w:szCs w:val="24"/>
        </w:rPr>
      </w:pPr>
    </w:p>
    <w:p w14:paraId="430D8723" w14:textId="6BC08CCB" w:rsidR="00762929" w:rsidRPr="00E11CBE" w:rsidRDefault="008E35F7" w:rsidP="00E11CBE">
      <w:pPr>
        <w:tabs>
          <w:tab w:val="center" w:pos="4536"/>
          <w:tab w:val="left" w:pos="7899"/>
        </w:tabs>
        <w:jc w:val="left"/>
        <w:rPr>
          <w:rFonts w:asciiTheme="minorHAnsi" w:hAnsiTheme="minorHAnsi" w:cstheme="minorHAnsi"/>
          <w:bCs/>
          <w:sz w:val="24"/>
          <w:szCs w:val="24"/>
        </w:rPr>
      </w:pPr>
      <w:r w:rsidRPr="00E11CBE">
        <w:rPr>
          <w:rFonts w:asciiTheme="minorHAnsi" w:hAnsiTheme="minorHAnsi" w:cstheme="minorHAnsi"/>
          <w:bCs/>
          <w:sz w:val="24"/>
          <w:szCs w:val="24"/>
        </w:rPr>
        <w:t>Ad pkt 14.</w:t>
      </w:r>
    </w:p>
    <w:p w14:paraId="49D876B8" w14:textId="77777777" w:rsidR="004C5318" w:rsidRPr="00E11CBE" w:rsidRDefault="004C5318" w:rsidP="00E11CBE">
      <w:pPr>
        <w:tabs>
          <w:tab w:val="center" w:pos="4536"/>
          <w:tab w:val="left" w:pos="7899"/>
        </w:tabs>
        <w:jc w:val="left"/>
        <w:rPr>
          <w:rFonts w:asciiTheme="minorHAnsi" w:hAnsiTheme="minorHAnsi" w:cstheme="minorHAnsi"/>
          <w:bCs/>
          <w:sz w:val="24"/>
          <w:szCs w:val="24"/>
        </w:rPr>
      </w:pPr>
    </w:p>
    <w:p w14:paraId="79061996" w14:textId="77777777" w:rsidR="00762929" w:rsidRPr="00E11CBE" w:rsidRDefault="00762929"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Anna Boćkowska Kierownik Działów MOPS Mława </w:t>
      </w:r>
    </w:p>
    <w:p w14:paraId="1BF777D0" w14:textId="7F7363B5" w:rsidR="00455659" w:rsidRPr="00E11CBE" w:rsidRDefault="00762929"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color w:val="000000" w:themeColor="text1"/>
          <w:sz w:val="24"/>
          <w:szCs w:val="24"/>
        </w:rPr>
        <w:t>Przedstawiła projekt uchwały</w:t>
      </w:r>
      <w:r w:rsidRPr="00E11CBE">
        <w:rPr>
          <w:rFonts w:asciiTheme="minorHAnsi" w:hAnsiTheme="minorHAnsi" w:cstheme="minorHAnsi"/>
          <w:bCs/>
          <w:sz w:val="24"/>
          <w:szCs w:val="24"/>
        </w:rPr>
        <w:t xml:space="preserve"> </w:t>
      </w:r>
      <w:r w:rsidR="00454AF6" w:rsidRPr="00E11CBE">
        <w:rPr>
          <w:rFonts w:asciiTheme="minorHAnsi" w:hAnsiTheme="minorHAnsi" w:cstheme="minorHAnsi"/>
          <w:bCs/>
          <w:sz w:val="24"/>
          <w:szCs w:val="24"/>
        </w:rPr>
        <w:t xml:space="preserve">w sprawie podwyższenia kryterium dochodowego uprawniającego do przyznania zasiłku celowego w formie świadczenia pieniężnego na zakup posiłku lub żywności dla osób objętych wieloletnim rządowym programem „Posiłek w szkole </w:t>
      </w:r>
      <w:r w:rsidR="00454AF6" w:rsidRPr="00E11CBE">
        <w:rPr>
          <w:rFonts w:asciiTheme="minorHAnsi" w:hAnsiTheme="minorHAnsi" w:cstheme="minorHAnsi"/>
          <w:bCs/>
          <w:sz w:val="24"/>
          <w:szCs w:val="24"/>
        </w:rPr>
        <w:br/>
        <w:t>i w domu” na lata 2024-2028.</w:t>
      </w:r>
    </w:p>
    <w:p w14:paraId="7FBC29FF" w14:textId="46E3B0B6" w:rsidR="00455659" w:rsidRPr="00E11CBE" w:rsidRDefault="00455659" w:rsidP="00E11CBE">
      <w:pPr>
        <w:suppressAutoHyphens/>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Prawo do świadczeń pieniężnych z pomocy społecznej przysługuje osobom </w:t>
      </w:r>
      <w:r w:rsidRPr="00E11CBE">
        <w:rPr>
          <w:rFonts w:asciiTheme="minorHAnsi" w:hAnsiTheme="minorHAnsi" w:cstheme="minorHAnsi"/>
          <w:bCs/>
          <w:sz w:val="24"/>
          <w:szCs w:val="24"/>
        </w:rPr>
        <w:br/>
        <w:t xml:space="preserve">i rodzinom, jeżeli dochód osoby samotnie gospodarującej lub dochód na osobę w rodzinie nie przekracza kwot kryteriów dochodowych, o których mowa w art. 8 ust. 1 ustawy z dnia 12 marca 2004 r. o pomocy społecznej (Dz. U. z 2023 r. poz. 901 ze zm.). Kryterium dochodowe dla osoby samotnie gospodarującej wynosi 776,00 zł, zaś kryterium dochodowe </w:t>
      </w:r>
      <w:r w:rsidRPr="00E11CBE">
        <w:rPr>
          <w:rFonts w:asciiTheme="minorHAnsi" w:hAnsiTheme="minorHAnsi" w:cstheme="minorHAnsi"/>
          <w:bCs/>
          <w:sz w:val="24"/>
          <w:szCs w:val="24"/>
        </w:rPr>
        <w:lastRenderedPageBreak/>
        <w:t xml:space="preserve">na osobę </w:t>
      </w:r>
      <w:r w:rsidRPr="00E11CBE">
        <w:rPr>
          <w:rFonts w:asciiTheme="minorHAnsi" w:hAnsiTheme="minorHAnsi" w:cstheme="minorHAnsi"/>
          <w:bCs/>
          <w:sz w:val="24"/>
          <w:szCs w:val="24"/>
        </w:rPr>
        <w:br/>
        <w:t xml:space="preserve">w rodzinie wynosi 600,00 zł. </w:t>
      </w:r>
    </w:p>
    <w:p w14:paraId="70A407C1" w14:textId="77777777" w:rsidR="00455659" w:rsidRPr="00E11CBE" w:rsidRDefault="00455659" w:rsidP="00E11CBE">
      <w:pPr>
        <w:suppressAutoHyphens/>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Wieloletni rządowy program „Posiłek w szkole i w domu” na lata 2024-2028 </w:t>
      </w:r>
      <w:r w:rsidRPr="00E11CBE">
        <w:rPr>
          <w:rFonts w:asciiTheme="minorHAnsi" w:hAnsiTheme="minorHAnsi" w:cstheme="minorHAnsi"/>
          <w:bCs/>
          <w:sz w:val="24"/>
          <w:szCs w:val="24"/>
        </w:rPr>
        <w:br/>
        <w:t xml:space="preserve">(M. P. z 2023 r. poz. 881) przyjęty uchwałą Nr 149 Rady Ministrów z dnia 23 sierpnia 2023  r. </w:t>
      </w:r>
      <w:r w:rsidRPr="00E11CBE">
        <w:rPr>
          <w:rFonts w:asciiTheme="minorHAnsi" w:hAnsiTheme="minorHAnsi" w:cstheme="minorHAnsi"/>
          <w:bCs/>
          <w:sz w:val="24"/>
          <w:szCs w:val="24"/>
        </w:rPr>
        <w:br/>
        <w:t xml:space="preserve">w sprawie ustanowienia wieloletniego rządowego programu „Posiłek w szkole i w domu” na lata 2024-2028 (M.P. z 2023 r. poz. 881) przewiduje udzielanie pomocy w formie świadczenia pieniężnego (zasiłku celowego) na zakup posiłku lub żywności osobom i rodzinom spełniającym kryteria dochodowe do wysokości 200 % kryteriów, o których mowa w art. 8 ust. 1 pkt 1 i 2 ustawy o pomocy społecznej. </w:t>
      </w:r>
    </w:p>
    <w:p w14:paraId="5FCA7B83" w14:textId="77777777" w:rsidR="00455659" w:rsidRPr="00E11CBE" w:rsidRDefault="00455659" w:rsidP="00E11CBE">
      <w:pPr>
        <w:pStyle w:val="p"/>
        <w:spacing w:after="0" w:line="240" w:lineRule="auto"/>
        <w:ind w:firstLine="709"/>
        <w:jc w:val="left"/>
        <w:rPr>
          <w:rFonts w:asciiTheme="minorHAnsi" w:hAnsiTheme="minorHAnsi" w:cstheme="minorHAnsi"/>
          <w:bCs/>
          <w:sz w:val="24"/>
          <w:szCs w:val="24"/>
        </w:rPr>
      </w:pPr>
      <w:r w:rsidRPr="00E11CBE">
        <w:rPr>
          <w:rFonts w:asciiTheme="minorHAnsi" w:hAnsiTheme="minorHAnsi" w:cstheme="minorHAnsi"/>
          <w:bCs/>
          <w:sz w:val="24"/>
          <w:szCs w:val="24"/>
        </w:rPr>
        <w:t>Zasiłek celowy zgodnie art. 39 ust. 1 i 2 ustawy o pomocy społecznej, może być przyznany w celu zaspokojenia niezbędnej potrzeby bytowej, w szczególności na pokrycie części lub całości kosztów zakupu żywności.</w:t>
      </w:r>
    </w:p>
    <w:p w14:paraId="75F128ED" w14:textId="58EAE972" w:rsidR="00455659" w:rsidRPr="00E11CBE" w:rsidRDefault="00455659" w:rsidP="00E11CBE">
      <w:pPr>
        <w:suppressAutoHyphens/>
        <w:ind w:firstLine="709"/>
        <w:jc w:val="left"/>
        <w:rPr>
          <w:rFonts w:asciiTheme="minorHAnsi" w:hAnsiTheme="minorHAnsi" w:cstheme="minorHAnsi"/>
          <w:bCs/>
          <w:sz w:val="24"/>
          <w:szCs w:val="24"/>
        </w:rPr>
      </w:pPr>
      <w:r w:rsidRPr="00E11CBE">
        <w:rPr>
          <w:rFonts w:asciiTheme="minorHAnsi" w:hAnsiTheme="minorHAnsi" w:cstheme="minorHAnsi"/>
          <w:bCs/>
          <w:sz w:val="24"/>
          <w:szCs w:val="24"/>
        </w:rPr>
        <w:t>Zgodnie z art. 8 ust. 2 ustawy o pomocy społecznej rada gminy w drodze uchwały może podwyższyć ww. kwoty kryteriów dochodowych uprawniające do przyznania pomocy w formie świadczenia pieniężnego (zasiłku celowego) na zakup posiłku lub żywności dla osób i rodzin znajdującym się w sytuacjach wymienionych w art. 7 ustawy, w szczególności osobom starszym, chorym i niepełnosprawnym .</w:t>
      </w:r>
    </w:p>
    <w:p w14:paraId="3FBC1238" w14:textId="65F750D5" w:rsidR="00455659" w:rsidRPr="00E11CBE" w:rsidRDefault="00455659" w:rsidP="00E11CBE">
      <w:pPr>
        <w:suppressAutoHyphens/>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Podwyższenie do 200 % kwot kryteriów dochodowych uprawniających do przyznania świadczenia pieniężnego na zakup posiłku lub żywności umożliwi objęcie pomocą większej liczby mieszkańców miasta Mława w ramach programu „Posiłek w szkole i w domu” na lata 2024–2028 i wpłynie na poprawę sytuacji życiowej osób i rodzin.</w:t>
      </w:r>
    </w:p>
    <w:p w14:paraId="2D0856BB" w14:textId="77777777" w:rsidR="00FC62F1" w:rsidRPr="00E11CBE" w:rsidRDefault="00FC62F1" w:rsidP="00E11CBE">
      <w:pPr>
        <w:autoSpaceDE w:val="0"/>
        <w:autoSpaceDN w:val="0"/>
        <w:adjustRightInd w:val="0"/>
        <w:ind w:firstLine="708"/>
        <w:jc w:val="left"/>
        <w:rPr>
          <w:rFonts w:asciiTheme="minorHAnsi" w:hAnsiTheme="minorHAnsi" w:cstheme="minorHAnsi"/>
          <w:bCs/>
          <w:sz w:val="24"/>
          <w:szCs w:val="24"/>
        </w:rPr>
      </w:pPr>
    </w:p>
    <w:p w14:paraId="33F41D53" w14:textId="7E16DA10" w:rsidR="00FC62F1" w:rsidRPr="00E11CBE" w:rsidRDefault="00FC62F1" w:rsidP="00E11CBE">
      <w:pPr>
        <w:pStyle w:val="Tekstpodstawowyzwciciem"/>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Projekt uchwały omawiany był na posiedzeniu Komisji Oświaty, Kultury i Sportu i Komisji ds. Rodziny i Spraw Społecznych i uzyskał pozytywną opinię.</w:t>
      </w:r>
    </w:p>
    <w:p w14:paraId="3715C761" w14:textId="77777777" w:rsidR="00FC62F1" w:rsidRPr="00E11CBE" w:rsidRDefault="00FC62F1" w:rsidP="00E11CBE">
      <w:pPr>
        <w:jc w:val="left"/>
        <w:rPr>
          <w:rFonts w:asciiTheme="minorHAnsi" w:hAnsiTheme="minorHAnsi" w:cstheme="minorHAnsi"/>
          <w:bCs/>
          <w:sz w:val="24"/>
          <w:szCs w:val="24"/>
        </w:rPr>
      </w:pPr>
    </w:p>
    <w:p w14:paraId="3D77D819" w14:textId="77777777"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jednogłośnie (za – 19 głosów)</w:t>
      </w:r>
    </w:p>
    <w:p w14:paraId="39AA01A3" w14:textId="77777777"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podjęła</w:t>
      </w:r>
    </w:p>
    <w:p w14:paraId="06D1B07B" w14:textId="00F14974" w:rsidR="00205E7D" w:rsidRPr="00E11CBE" w:rsidRDefault="00205E7D"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UCHWAŁĘ N</w:t>
      </w:r>
      <w:r w:rsidR="00275ADA" w:rsidRPr="00E11CBE">
        <w:rPr>
          <w:rFonts w:asciiTheme="minorHAnsi" w:hAnsiTheme="minorHAnsi" w:cstheme="minorHAnsi"/>
          <w:bCs/>
          <w:sz w:val="24"/>
          <w:szCs w:val="24"/>
        </w:rPr>
        <w:t>R</w:t>
      </w:r>
      <w:r w:rsidRPr="00E11CBE">
        <w:rPr>
          <w:rFonts w:asciiTheme="minorHAnsi" w:hAnsiTheme="minorHAnsi" w:cstheme="minorHAnsi"/>
          <w:bCs/>
          <w:sz w:val="24"/>
          <w:szCs w:val="24"/>
        </w:rPr>
        <w:t xml:space="preserve"> LVI/</w:t>
      </w:r>
      <w:r w:rsidR="002E418A" w:rsidRPr="00E11CBE">
        <w:rPr>
          <w:rFonts w:asciiTheme="minorHAnsi" w:hAnsiTheme="minorHAnsi" w:cstheme="minorHAnsi"/>
          <w:bCs/>
          <w:sz w:val="24"/>
          <w:szCs w:val="24"/>
        </w:rPr>
        <w:t>73</w:t>
      </w:r>
      <w:r w:rsidR="003E258F" w:rsidRPr="00E11CBE">
        <w:rPr>
          <w:rFonts w:asciiTheme="minorHAnsi" w:hAnsiTheme="minorHAnsi" w:cstheme="minorHAnsi"/>
          <w:bCs/>
          <w:sz w:val="24"/>
          <w:szCs w:val="24"/>
        </w:rPr>
        <w:t>7</w:t>
      </w:r>
      <w:r w:rsidRPr="00E11CBE">
        <w:rPr>
          <w:rFonts w:asciiTheme="minorHAnsi" w:hAnsiTheme="minorHAnsi" w:cstheme="minorHAnsi"/>
          <w:bCs/>
          <w:sz w:val="24"/>
          <w:szCs w:val="24"/>
        </w:rPr>
        <w:t>/2023</w:t>
      </w:r>
    </w:p>
    <w:p w14:paraId="748F1E54" w14:textId="5675E555" w:rsidR="00454AF6" w:rsidRPr="00E11CBE" w:rsidRDefault="00B30EC1"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w sprawie podwyższenia kryterium dochodowego uprawniającego do przyznania zasiłku celowego w formie świadczenia pieniężnego na zakup posiłku lub żywności dla osób objętych wieloletnim rządowym programem „Posiłek w szkole </w:t>
      </w:r>
      <w:r w:rsidRPr="00E11CBE">
        <w:rPr>
          <w:rFonts w:asciiTheme="minorHAnsi" w:hAnsiTheme="minorHAnsi" w:cstheme="minorHAnsi"/>
          <w:bCs/>
          <w:sz w:val="24"/>
          <w:szCs w:val="24"/>
        </w:rPr>
        <w:br/>
        <w:t>i w domu” na lata 2024-2028</w:t>
      </w:r>
    </w:p>
    <w:p w14:paraId="58CF87A9" w14:textId="77777777" w:rsidR="00772BA4" w:rsidRPr="00E11CBE" w:rsidRDefault="00772BA4" w:rsidP="00E11CBE">
      <w:pPr>
        <w:spacing w:before="120" w:after="120" w:line="240" w:lineRule="auto"/>
        <w:jc w:val="left"/>
        <w:rPr>
          <w:rFonts w:asciiTheme="minorHAnsi" w:hAnsiTheme="minorHAnsi" w:cstheme="minorHAnsi"/>
          <w:bCs/>
          <w:sz w:val="24"/>
          <w:szCs w:val="24"/>
        </w:rPr>
      </w:pPr>
    </w:p>
    <w:p w14:paraId="732A445A" w14:textId="484E11D6" w:rsidR="008E35F7" w:rsidRPr="00E11CBE" w:rsidRDefault="008E35F7" w:rsidP="00E11CBE">
      <w:pPr>
        <w:spacing w:before="120" w:after="120"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Ad pkt </w:t>
      </w:r>
      <w:r w:rsidR="00292DFC" w:rsidRPr="00E11CBE">
        <w:rPr>
          <w:rFonts w:asciiTheme="minorHAnsi" w:hAnsiTheme="minorHAnsi" w:cstheme="minorHAnsi"/>
          <w:bCs/>
          <w:sz w:val="24"/>
          <w:szCs w:val="24"/>
        </w:rPr>
        <w:t>1</w:t>
      </w:r>
      <w:r w:rsidRPr="00E11CBE">
        <w:rPr>
          <w:rFonts w:asciiTheme="minorHAnsi" w:hAnsiTheme="minorHAnsi" w:cstheme="minorHAnsi"/>
          <w:bCs/>
          <w:sz w:val="24"/>
          <w:szCs w:val="24"/>
        </w:rPr>
        <w:t>5.</w:t>
      </w:r>
    </w:p>
    <w:p w14:paraId="7CA19682" w14:textId="77777777" w:rsidR="00D069CD" w:rsidRPr="00E11CBE" w:rsidRDefault="00D069CD"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Magdalena Staszewska Naczelnik Wydziału Oświaty i Polityki Społecznej</w:t>
      </w:r>
    </w:p>
    <w:p w14:paraId="01E4FEEC" w14:textId="42886E69" w:rsidR="00454AF6" w:rsidRPr="00E11CBE" w:rsidRDefault="00D069CD"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Przedstawiła projekt </w:t>
      </w:r>
      <w:r w:rsidR="00454AF6" w:rsidRPr="00E11CBE">
        <w:rPr>
          <w:rFonts w:asciiTheme="minorHAnsi" w:hAnsiTheme="minorHAnsi" w:cstheme="minorHAnsi"/>
          <w:bCs/>
          <w:sz w:val="24"/>
          <w:szCs w:val="24"/>
        </w:rPr>
        <w:t>uchwały zmieniając</w:t>
      </w:r>
      <w:r w:rsidR="0066022F" w:rsidRPr="00E11CBE">
        <w:rPr>
          <w:rFonts w:asciiTheme="minorHAnsi" w:hAnsiTheme="minorHAnsi" w:cstheme="minorHAnsi"/>
          <w:bCs/>
          <w:sz w:val="24"/>
          <w:szCs w:val="24"/>
        </w:rPr>
        <w:t>y</w:t>
      </w:r>
      <w:r w:rsidR="00454AF6" w:rsidRPr="00E11CBE">
        <w:rPr>
          <w:rFonts w:asciiTheme="minorHAnsi" w:hAnsiTheme="minorHAnsi" w:cstheme="minorHAnsi"/>
          <w:bCs/>
          <w:sz w:val="24"/>
          <w:szCs w:val="24"/>
        </w:rPr>
        <w:t xml:space="preserve"> uchwałę w sprawie powołania Młodzieżowej Rady Miasta Mława i nadania jej statutu.</w:t>
      </w:r>
    </w:p>
    <w:p w14:paraId="50E3BD98" w14:textId="77777777" w:rsidR="009B164A" w:rsidRPr="00E11CBE" w:rsidRDefault="009B164A" w:rsidP="00E11CBE">
      <w:pPr>
        <w:spacing w:line="360" w:lineRule="auto"/>
        <w:ind w:firstLine="708"/>
        <w:jc w:val="left"/>
        <w:rPr>
          <w:rFonts w:asciiTheme="minorHAnsi" w:hAnsiTheme="minorHAnsi" w:cstheme="minorHAnsi"/>
          <w:bCs/>
          <w:sz w:val="24"/>
          <w:szCs w:val="24"/>
        </w:rPr>
      </w:pPr>
    </w:p>
    <w:p w14:paraId="784EEC8E" w14:textId="11D91ABF" w:rsidR="009B164A" w:rsidRPr="00E11CBE" w:rsidRDefault="009B164A" w:rsidP="00E11CBE">
      <w:pPr>
        <w:spacing w:line="36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 xml:space="preserve">Podjęcie uchwały wynika z art. 5 b ust. 10 ustawy z dnia 8 marca 1990 r. o samorządzie gminnym (Dz. U. z 2023 r. poz. 40 z </w:t>
      </w:r>
      <w:proofErr w:type="spellStart"/>
      <w:r w:rsidRPr="00E11CBE">
        <w:rPr>
          <w:rFonts w:asciiTheme="minorHAnsi" w:hAnsiTheme="minorHAnsi" w:cstheme="minorHAnsi"/>
          <w:bCs/>
          <w:sz w:val="24"/>
          <w:szCs w:val="24"/>
        </w:rPr>
        <w:t>późn</w:t>
      </w:r>
      <w:proofErr w:type="spellEnd"/>
      <w:r w:rsidRPr="00E11CBE">
        <w:rPr>
          <w:rFonts w:asciiTheme="minorHAnsi" w:hAnsiTheme="minorHAnsi" w:cstheme="minorHAnsi"/>
          <w:bCs/>
          <w:sz w:val="24"/>
          <w:szCs w:val="24"/>
        </w:rPr>
        <w:t>. zm.), który określa  że rada gminy, tworząc młodzieżową radę gminy, nadaje jej statut określający w szczególności zasady działania młodzieżowej rady gminy, tryb i kryteria wyboru jej członków oraz zasady wygaśnięcia mandatu i odwołania członka młodzieżowej rady gminy. Podmioty, o których mowa w ust. 2 pkt 1 i 2, a więc burmistrz lub  podmioty reprezentujące zainteresowane środowisk mogą przedstawiać opinie w zakresie projektu statutu.</w:t>
      </w:r>
    </w:p>
    <w:p w14:paraId="06D60358" w14:textId="77777777" w:rsidR="009B164A" w:rsidRPr="00E11CBE" w:rsidRDefault="009B164A" w:rsidP="00E11CBE">
      <w:pPr>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Proponowana uchwała porządkuje zapisy zawarte w statucie Młodzieżowej Rady  Miasta Mława, a najważniejsze zmiany dotyczą: umożliwienia reprezentowania w składzie rady uczniów – mieszkańców Mławy, którzy uczą się w szkołach poza terenem Miasta Mława, wyboru opiekuna Młodzieżowej Rady Miasta Mława, zwrotu kosztów podróży związanych </w:t>
      </w:r>
      <w:r w:rsidRPr="00E11CBE">
        <w:rPr>
          <w:rFonts w:asciiTheme="minorHAnsi" w:hAnsiTheme="minorHAnsi" w:cstheme="minorHAnsi"/>
          <w:bCs/>
          <w:sz w:val="24"/>
          <w:szCs w:val="24"/>
        </w:rPr>
        <w:br/>
        <w:t>z uczestnictwem w posiedzeniu Rady lub w zorganizowanym wydarzeniu, na którym radny reprezentuje młodzieżową Radę.</w:t>
      </w:r>
    </w:p>
    <w:p w14:paraId="598E9FFD" w14:textId="77777777" w:rsidR="00FC62F1" w:rsidRPr="00E11CBE" w:rsidRDefault="00FC62F1" w:rsidP="00E11CBE">
      <w:pPr>
        <w:autoSpaceDE w:val="0"/>
        <w:autoSpaceDN w:val="0"/>
        <w:adjustRightInd w:val="0"/>
        <w:spacing w:line="360" w:lineRule="auto"/>
        <w:ind w:firstLine="708"/>
        <w:jc w:val="left"/>
        <w:rPr>
          <w:rFonts w:asciiTheme="minorHAnsi" w:hAnsiTheme="minorHAnsi" w:cstheme="minorHAnsi"/>
          <w:bCs/>
          <w:sz w:val="24"/>
          <w:szCs w:val="24"/>
        </w:rPr>
      </w:pPr>
    </w:p>
    <w:p w14:paraId="4F9C9F40" w14:textId="0C675BE0" w:rsidR="00FC62F1" w:rsidRPr="00E11CBE" w:rsidRDefault="00FC62F1" w:rsidP="00E11CBE">
      <w:pPr>
        <w:pStyle w:val="Tekstpodstawowyzwciciem"/>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Projekt uchwały omawiany był na posiedzeniu Komisji Oświaty, Kultury i Sportu i uzyskał pozytywną opinię.</w:t>
      </w:r>
    </w:p>
    <w:p w14:paraId="46963B22" w14:textId="77777777" w:rsidR="00FC62F1" w:rsidRPr="00E11CBE" w:rsidRDefault="00FC62F1" w:rsidP="00E11CBE">
      <w:pPr>
        <w:spacing w:line="360" w:lineRule="auto"/>
        <w:jc w:val="left"/>
        <w:rPr>
          <w:rFonts w:asciiTheme="minorHAnsi" w:hAnsiTheme="minorHAnsi" w:cstheme="minorHAnsi"/>
          <w:bCs/>
          <w:sz w:val="24"/>
          <w:szCs w:val="24"/>
        </w:rPr>
      </w:pPr>
    </w:p>
    <w:p w14:paraId="5F259E93" w14:textId="77777777" w:rsidR="00205E7D" w:rsidRPr="00E11CBE" w:rsidRDefault="00205E7D"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jednogłośnie (za – 19 głosów)</w:t>
      </w:r>
    </w:p>
    <w:p w14:paraId="41414FC9" w14:textId="77777777" w:rsidR="00205E7D" w:rsidRPr="00E11CBE" w:rsidRDefault="00205E7D"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podjęła</w:t>
      </w:r>
    </w:p>
    <w:p w14:paraId="3C4B6A17" w14:textId="7159BCCE" w:rsidR="00205E7D" w:rsidRPr="00E11CBE" w:rsidRDefault="00205E7D"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UCHWAŁĘ N</w:t>
      </w:r>
      <w:r w:rsidR="00275ADA" w:rsidRPr="00E11CBE">
        <w:rPr>
          <w:rFonts w:asciiTheme="minorHAnsi" w:hAnsiTheme="minorHAnsi" w:cstheme="minorHAnsi"/>
          <w:bCs/>
          <w:sz w:val="24"/>
          <w:szCs w:val="24"/>
        </w:rPr>
        <w:t>R</w:t>
      </w:r>
      <w:r w:rsidRPr="00E11CBE">
        <w:rPr>
          <w:rFonts w:asciiTheme="minorHAnsi" w:hAnsiTheme="minorHAnsi" w:cstheme="minorHAnsi"/>
          <w:bCs/>
          <w:sz w:val="24"/>
          <w:szCs w:val="24"/>
        </w:rPr>
        <w:t xml:space="preserve"> LVI/</w:t>
      </w:r>
      <w:r w:rsidR="002E418A" w:rsidRPr="00E11CBE">
        <w:rPr>
          <w:rFonts w:asciiTheme="minorHAnsi" w:hAnsiTheme="minorHAnsi" w:cstheme="minorHAnsi"/>
          <w:bCs/>
          <w:sz w:val="24"/>
          <w:szCs w:val="24"/>
        </w:rPr>
        <w:t>73</w:t>
      </w:r>
      <w:r w:rsidR="003E258F" w:rsidRPr="00E11CBE">
        <w:rPr>
          <w:rFonts w:asciiTheme="minorHAnsi" w:hAnsiTheme="minorHAnsi" w:cstheme="minorHAnsi"/>
          <w:bCs/>
          <w:sz w:val="24"/>
          <w:szCs w:val="24"/>
        </w:rPr>
        <w:t>8</w:t>
      </w:r>
      <w:r w:rsidRPr="00E11CBE">
        <w:rPr>
          <w:rFonts w:asciiTheme="minorHAnsi" w:hAnsiTheme="minorHAnsi" w:cstheme="minorHAnsi"/>
          <w:bCs/>
          <w:sz w:val="24"/>
          <w:szCs w:val="24"/>
        </w:rPr>
        <w:t>/2023</w:t>
      </w:r>
    </w:p>
    <w:p w14:paraId="16E15957" w14:textId="03EBDE93" w:rsidR="002F72D1" w:rsidRPr="00E11CBE" w:rsidRDefault="00B30EC1" w:rsidP="00E11CBE">
      <w:pPr>
        <w:tabs>
          <w:tab w:val="center" w:pos="4536"/>
          <w:tab w:val="left" w:pos="7899"/>
        </w:tabs>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zmieniający uchwałę w sprawie powołania Młodzieżowej Rady Miasta Mława i nadania jej statutu</w:t>
      </w:r>
    </w:p>
    <w:p w14:paraId="50A80027" w14:textId="77777777" w:rsidR="00772BA4" w:rsidRPr="00E11CBE" w:rsidRDefault="00772BA4" w:rsidP="00E11CBE">
      <w:pPr>
        <w:tabs>
          <w:tab w:val="center" w:pos="4536"/>
          <w:tab w:val="left" w:pos="7899"/>
        </w:tabs>
        <w:spacing w:line="360" w:lineRule="auto"/>
        <w:jc w:val="left"/>
        <w:rPr>
          <w:rFonts w:asciiTheme="minorHAnsi" w:hAnsiTheme="minorHAnsi" w:cstheme="minorHAnsi"/>
          <w:bCs/>
          <w:sz w:val="24"/>
          <w:szCs w:val="24"/>
        </w:rPr>
      </w:pPr>
    </w:p>
    <w:p w14:paraId="378D134D" w14:textId="4F909389" w:rsidR="008E35F7" w:rsidRPr="00E11CBE" w:rsidRDefault="008E35F7"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Ad pkt </w:t>
      </w:r>
      <w:r w:rsidR="00292DFC" w:rsidRPr="00E11CBE">
        <w:rPr>
          <w:rFonts w:asciiTheme="minorHAnsi" w:hAnsiTheme="minorHAnsi" w:cstheme="minorHAnsi"/>
          <w:bCs/>
          <w:sz w:val="24"/>
          <w:szCs w:val="24"/>
        </w:rPr>
        <w:t>16</w:t>
      </w:r>
      <w:r w:rsidRPr="00E11CBE">
        <w:rPr>
          <w:rFonts w:asciiTheme="minorHAnsi" w:hAnsiTheme="minorHAnsi" w:cstheme="minorHAnsi"/>
          <w:bCs/>
          <w:sz w:val="24"/>
          <w:szCs w:val="24"/>
        </w:rPr>
        <w:t>.</w:t>
      </w:r>
    </w:p>
    <w:p w14:paraId="254B65CD" w14:textId="77777777" w:rsidR="00D069CD" w:rsidRPr="00E11CBE" w:rsidRDefault="00D069CD" w:rsidP="00E11CBE">
      <w:pPr>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Magdalena Staszewska Naczelnik Wydziału Oświaty i Polityki Społecznej</w:t>
      </w:r>
    </w:p>
    <w:p w14:paraId="5113C4DA" w14:textId="08C5245F" w:rsidR="0023122A" w:rsidRPr="00E11CBE" w:rsidRDefault="00D069CD"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Przedstawiła projekt  uchwały </w:t>
      </w:r>
      <w:r w:rsidR="00454AF6" w:rsidRPr="00E11CBE">
        <w:rPr>
          <w:rFonts w:asciiTheme="minorHAnsi" w:hAnsiTheme="minorHAnsi" w:cstheme="minorHAnsi"/>
          <w:bCs/>
          <w:sz w:val="24"/>
          <w:szCs w:val="24"/>
        </w:rPr>
        <w:t xml:space="preserve">w sprawie wyboru opiekuna Młodzieżowej Rady Miasta Mława </w:t>
      </w:r>
      <w:r w:rsidR="00454AF6" w:rsidRPr="00E11CBE">
        <w:rPr>
          <w:rFonts w:asciiTheme="minorHAnsi" w:hAnsiTheme="minorHAnsi" w:cstheme="minorHAnsi"/>
          <w:bCs/>
          <w:sz w:val="24"/>
          <w:szCs w:val="24"/>
        </w:rPr>
        <w:br/>
        <w:t>VI kadencji.</w:t>
      </w:r>
    </w:p>
    <w:p w14:paraId="7E73D19B" w14:textId="77777777" w:rsidR="0023122A" w:rsidRPr="00E11CBE" w:rsidRDefault="0023122A" w:rsidP="00E11CBE">
      <w:pPr>
        <w:spacing w:line="36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 xml:space="preserve">Pojęcie uchwały wynika z art. 5b ust. 14 ustawy o samorządzie gminnym (Dz. U. z 2023 r. poz. 40 z </w:t>
      </w:r>
      <w:proofErr w:type="spellStart"/>
      <w:r w:rsidRPr="00E11CBE">
        <w:rPr>
          <w:rFonts w:asciiTheme="minorHAnsi" w:hAnsiTheme="minorHAnsi" w:cstheme="minorHAnsi"/>
          <w:bCs/>
          <w:sz w:val="24"/>
          <w:szCs w:val="24"/>
        </w:rPr>
        <w:t>poźn</w:t>
      </w:r>
      <w:proofErr w:type="spellEnd"/>
      <w:r w:rsidRPr="00E11CBE">
        <w:rPr>
          <w:rFonts w:asciiTheme="minorHAnsi" w:hAnsiTheme="minorHAnsi" w:cstheme="minorHAnsi"/>
          <w:bCs/>
          <w:sz w:val="24"/>
          <w:szCs w:val="24"/>
        </w:rPr>
        <w:t>. zm.), który stanowi, że wyboru opiekuna młodzieżowej rady gminy dokonuje rada gminy spośród kandydatów wskazanych przez młodzieżową radę.</w:t>
      </w:r>
    </w:p>
    <w:p w14:paraId="3C3D3586" w14:textId="77777777" w:rsidR="0023122A" w:rsidRPr="00E11CBE" w:rsidRDefault="0023122A" w:rsidP="00E11CBE">
      <w:pPr>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Na I Sesji Młodzieżowej Rady Miasta Mława VI kadencji, która odbyła się 23 października 2023 r. młodzieżowi radni podjęli Uchwałę Nr I/5/2023 Młodzieżowej Rady Miasta Mława VI kadencji </w:t>
      </w:r>
      <w:r w:rsidRPr="00E11CBE">
        <w:rPr>
          <w:rFonts w:asciiTheme="minorHAnsi" w:hAnsiTheme="minorHAnsi" w:cstheme="minorHAnsi"/>
          <w:bCs/>
          <w:sz w:val="24"/>
          <w:szCs w:val="24"/>
        </w:rPr>
        <w:br/>
        <w:t xml:space="preserve">z dnia 23 października 2023 r. w sprawie wyboru kandydata na opiekuna Młodzieżowej Rady Miasta Mława VI kadencji  i dokonali jednomyślnego wskazania kandydata na opiekuna Rady w osobie Pani Zofii Kazimierskiej – polonistki, Radnej Miasta Mława. </w:t>
      </w:r>
    </w:p>
    <w:p w14:paraId="74B460CA" w14:textId="77777777" w:rsidR="00AC0670" w:rsidRPr="00E11CBE" w:rsidRDefault="00AC0670" w:rsidP="00E11CBE">
      <w:pPr>
        <w:spacing w:line="360" w:lineRule="auto"/>
        <w:jc w:val="left"/>
        <w:rPr>
          <w:rFonts w:asciiTheme="minorHAnsi" w:hAnsiTheme="minorHAnsi" w:cstheme="minorHAnsi"/>
          <w:bCs/>
          <w:sz w:val="24"/>
          <w:szCs w:val="24"/>
        </w:rPr>
      </w:pPr>
    </w:p>
    <w:p w14:paraId="24806985" w14:textId="77777777" w:rsidR="00AC0670" w:rsidRPr="00E11CBE" w:rsidRDefault="00AC0670" w:rsidP="00E11CBE">
      <w:pPr>
        <w:pStyle w:val="Tekstpodstawowyzwciciem"/>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Projekt uchwały omawiany był na posiedzeniu Komisji Oświaty, Kultury i Sportu i uzyskał pozytywną opinię.</w:t>
      </w:r>
    </w:p>
    <w:p w14:paraId="6D5CD22E" w14:textId="77777777" w:rsidR="00AC0670" w:rsidRPr="00E11CBE" w:rsidRDefault="00AC0670" w:rsidP="00E11CBE">
      <w:pPr>
        <w:spacing w:line="360" w:lineRule="auto"/>
        <w:jc w:val="left"/>
        <w:rPr>
          <w:rFonts w:asciiTheme="minorHAnsi" w:hAnsiTheme="minorHAnsi" w:cstheme="minorHAnsi"/>
          <w:bCs/>
          <w:sz w:val="24"/>
          <w:szCs w:val="24"/>
        </w:rPr>
      </w:pPr>
    </w:p>
    <w:p w14:paraId="208208F4" w14:textId="41F01DFC" w:rsidR="00205E7D" w:rsidRPr="00E11CBE" w:rsidRDefault="00205E7D"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jednogłośnie (za – 1</w:t>
      </w:r>
      <w:r w:rsidR="005A6607" w:rsidRPr="00E11CBE">
        <w:rPr>
          <w:rFonts w:asciiTheme="minorHAnsi" w:hAnsiTheme="minorHAnsi" w:cstheme="minorHAnsi"/>
          <w:bCs/>
          <w:sz w:val="24"/>
          <w:szCs w:val="24"/>
        </w:rPr>
        <w:t>8</w:t>
      </w:r>
      <w:r w:rsidRPr="00E11CBE">
        <w:rPr>
          <w:rFonts w:asciiTheme="minorHAnsi" w:hAnsiTheme="minorHAnsi" w:cstheme="minorHAnsi"/>
          <w:bCs/>
          <w:sz w:val="24"/>
          <w:szCs w:val="24"/>
        </w:rPr>
        <w:t xml:space="preserve"> głosów)</w:t>
      </w:r>
    </w:p>
    <w:p w14:paraId="379E3841" w14:textId="77777777" w:rsidR="00205E7D" w:rsidRPr="00E11CBE" w:rsidRDefault="00205E7D"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podjęła</w:t>
      </w:r>
    </w:p>
    <w:p w14:paraId="108858B8" w14:textId="424CEC08" w:rsidR="00205E7D" w:rsidRPr="00E11CBE" w:rsidRDefault="00205E7D"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UCHWAŁĘ N</w:t>
      </w:r>
      <w:r w:rsidR="00275ADA" w:rsidRPr="00E11CBE">
        <w:rPr>
          <w:rFonts w:asciiTheme="minorHAnsi" w:hAnsiTheme="minorHAnsi" w:cstheme="minorHAnsi"/>
          <w:bCs/>
          <w:sz w:val="24"/>
          <w:szCs w:val="24"/>
        </w:rPr>
        <w:t>R</w:t>
      </w:r>
      <w:r w:rsidRPr="00E11CBE">
        <w:rPr>
          <w:rFonts w:asciiTheme="minorHAnsi" w:hAnsiTheme="minorHAnsi" w:cstheme="minorHAnsi"/>
          <w:bCs/>
          <w:sz w:val="24"/>
          <w:szCs w:val="24"/>
        </w:rPr>
        <w:t xml:space="preserve"> LVI/</w:t>
      </w:r>
      <w:r w:rsidR="002E418A" w:rsidRPr="00E11CBE">
        <w:rPr>
          <w:rFonts w:asciiTheme="minorHAnsi" w:hAnsiTheme="minorHAnsi" w:cstheme="minorHAnsi"/>
          <w:bCs/>
          <w:sz w:val="24"/>
          <w:szCs w:val="24"/>
        </w:rPr>
        <w:t>73</w:t>
      </w:r>
      <w:r w:rsidR="003E258F" w:rsidRPr="00E11CBE">
        <w:rPr>
          <w:rFonts w:asciiTheme="minorHAnsi" w:hAnsiTheme="minorHAnsi" w:cstheme="minorHAnsi"/>
          <w:bCs/>
          <w:sz w:val="24"/>
          <w:szCs w:val="24"/>
        </w:rPr>
        <w:t>9</w:t>
      </w:r>
      <w:r w:rsidRPr="00E11CBE">
        <w:rPr>
          <w:rFonts w:asciiTheme="minorHAnsi" w:hAnsiTheme="minorHAnsi" w:cstheme="minorHAnsi"/>
          <w:bCs/>
          <w:sz w:val="24"/>
          <w:szCs w:val="24"/>
        </w:rPr>
        <w:t>/2023</w:t>
      </w:r>
    </w:p>
    <w:p w14:paraId="615736DB" w14:textId="09041776" w:rsidR="00697055" w:rsidRPr="00E11CBE" w:rsidRDefault="00B30EC1"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w sprawie wyboru opiekuna Młodzieżowej Rady Miasta Mława </w:t>
      </w:r>
      <w:r w:rsidRPr="00E11CBE">
        <w:rPr>
          <w:rFonts w:asciiTheme="minorHAnsi" w:hAnsiTheme="minorHAnsi" w:cstheme="minorHAnsi"/>
          <w:bCs/>
          <w:sz w:val="24"/>
          <w:szCs w:val="24"/>
        </w:rPr>
        <w:br/>
        <w:t>VI kadencji</w:t>
      </w:r>
    </w:p>
    <w:p w14:paraId="3A2A4C50" w14:textId="1CDB779A" w:rsidR="008E35F7" w:rsidRPr="00E11CBE" w:rsidRDefault="008E35F7"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Ad pkt </w:t>
      </w:r>
      <w:r w:rsidR="00292DFC" w:rsidRPr="00E11CBE">
        <w:rPr>
          <w:rFonts w:asciiTheme="minorHAnsi" w:hAnsiTheme="minorHAnsi" w:cstheme="minorHAnsi"/>
          <w:bCs/>
          <w:sz w:val="24"/>
          <w:szCs w:val="24"/>
        </w:rPr>
        <w:t>1</w:t>
      </w:r>
      <w:r w:rsidR="00595145" w:rsidRPr="00E11CBE">
        <w:rPr>
          <w:rFonts w:asciiTheme="minorHAnsi" w:hAnsiTheme="minorHAnsi" w:cstheme="minorHAnsi"/>
          <w:bCs/>
          <w:sz w:val="24"/>
          <w:szCs w:val="24"/>
        </w:rPr>
        <w:t>7</w:t>
      </w:r>
      <w:r w:rsidRPr="00E11CBE">
        <w:rPr>
          <w:rFonts w:asciiTheme="minorHAnsi" w:hAnsiTheme="minorHAnsi" w:cstheme="minorHAnsi"/>
          <w:bCs/>
          <w:sz w:val="24"/>
          <w:szCs w:val="24"/>
        </w:rPr>
        <w:t>.</w:t>
      </w:r>
    </w:p>
    <w:p w14:paraId="0E8D25A9" w14:textId="77777777" w:rsidR="00D069CD" w:rsidRPr="00E11CBE" w:rsidRDefault="00D069CD" w:rsidP="00E11CBE">
      <w:pPr>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Magdalena Staszewska Naczelnik Wydziału Oświaty i Polityki Społecznej</w:t>
      </w:r>
    </w:p>
    <w:p w14:paraId="65DD3BAF" w14:textId="3F8FF6EE" w:rsidR="00BA7F54" w:rsidRPr="00E11CBE" w:rsidRDefault="00D069CD"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Przedstawiła projekt  uchwały </w:t>
      </w:r>
      <w:r w:rsidR="00BA7F54" w:rsidRPr="00E11CBE">
        <w:rPr>
          <w:rFonts w:asciiTheme="minorHAnsi" w:hAnsiTheme="minorHAnsi" w:cstheme="minorHAnsi"/>
          <w:bCs/>
          <w:sz w:val="24"/>
          <w:szCs w:val="24"/>
        </w:rPr>
        <w:t xml:space="preserve">w sprawie uchwalenia Programu współpracy Miasta Mława </w:t>
      </w:r>
      <w:r w:rsidR="00BA7F54" w:rsidRPr="00E11CBE">
        <w:rPr>
          <w:rFonts w:asciiTheme="minorHAnsi" w:hAnsiTheme="minorHAnsi" w:cstheme="minorHAnsi"/>
          <w:bCs/>
          <w:sz w:val="24"/>
          <w:szCs w:val="24"/>
        </w:rPr>
        <w:br/>
        <w:t xml:space="preserve">z organizacjami pozarządowymi oraz podmiotami wymienionymi  w art. 3 ust. 3 ustawy </w:t>
      </w:r>
      <w:r w:rsidR="00BA7F54" w:rsidRPr="00E11CBE">
        <w:rPr>
          <w:rFonts w:asciiTheme="minorHAnsi" w:hAnsiTheme="minorHAnsi" w:cstheme="minorHAnsi"/>
          <w:bCs/>
          <w:sz w:val="24"/>
          <w:szCs w:val="24"/>
        </w:rPr>
        <w:br/>
        <w:t>z dnia 24 kwietnia 2003 r. o działalności pożytku publicznego i o wolontariacie na 2024 rok.</w:t>
      </w:r>
    </w:p>
    <w:p w14:paraId="5BC1BEA1" w14:textId="77777777" w:rsidR="008553A8" w:rsidRPr="00E11CBE" w:rsidRDefault="008553A8" w:rsidP="00E11CBE">
      <w:pPr>
        <w:pStyle w:val="Tekstpodstawowy2"/>
        <w:spacing w:line="360" w:lineRule="auto"/>
        <w:jc w:val="left"/>
        <w:rPr>
          <w:rFonts w:asciiTheme="minorHAnsi" w:hAnsiTheme="minorHAnsi" w:cstheme="minorHAnsi"/>
          <w:bCs/>
          <w:sz w:val="24"/>
          <w:szCs w:val="24"/>
        </w:rPr>
      </w:pPr>
    </w:p>
    <w:p w14:paraId="735137A1" w14:textId="77777777" w:rsidR="0061734B" w:rsidRPr="00E11CBE" w:rsidRDefault="008553A8" w:rsidP="00E11CBE">
      <w:pPr>
        <w:pStyle w:val="Tekstpodstawowywcity"/>
        <w:spacing w:line="36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Podstawowym aktem prawnym określającym ramy współdziałania organów</w:t>
      </w:r>
    </w:p>
    <w:p w14:paraId="32BB0426" w14:textId="34F698D0" w:rsidR="008553A8" w:rsidRPr="00E11CBE" w:rsidRDefault="008553A8" w:rsidP="00E11CBE">
      <w:pPr>
        <w:pStyle w:val="Tekstpodstawowywcity"/>
        <w:spacing w:line="360" w:lineRule="auto"/>
        <w:ind w:left="0"/>
        <w:jc w:val="left"/>
        <w:rPr>
          <w:rFonts w:asciiTheme="minorHAnsi" w:hAnsiTheme="minorHAnsi" w:cstheme="minorHAnsi"/>
          <w:bCs/>
          <w:sz w:val="24"/>
          <w:szCs w:val="24"/>
        </w:rPr>
      </w:pPr>
      <w:r w:rsidRPr="00E11CBE">
        <w:rPr>
          <w:rFonts w:asciiTheme="minorHAnsi" w:hAnsiTheme="minorHAnsi" w:cstheme="minorHAnsi"/>
          <w:bCs/>
          <w:sz w:val="24"/>
          <w:szCs w:val="24"/>
        </w:rPr>
        <w:t xml:space="preserve">administracji samorządowej z organizacjami pozarządowymi dla realizacji zadań należących do sfery zadań publicznych, w tym w szczególności prowadzenia działalności pożytku publicznego przez organizacje pozarządowe i korzystanie z tej działalności przez organy </w:t>
      </w:r>
      <w:r w:rsidRPr="00E11CBE">
        <w:rPr>
          <w:rFonts w:asciiTheme="minorHAnsi" w:hAnsiTheme="minorHAnsi" w:cstheme="minorHAnsi"/>
          <w:bCs/>
          <w:sz w:val="24"/>
          <w:szCs w:val="24"/>
        </w:rPr>
        <w:lastRenderedPageBreak/>
        <w:t>administracji publicznej jest ustawa z dnia 24 kwietnia 2003 roku o działalności pożytku publicznego i o wolontariacie, zwana dalej „ustawą”.</w:t>
      </w:r>
    </w:p>
    <w:p w14:paraId="4B9B0197" w14:textId="77777777" w:rsidR="008553A8" w:rsidRPr="00E11CBE" w:rsidRDefault="008553A8" w:rsidP="00E11CBE">
      <w:pPr>
        <w:spacing w:line="36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Przepisy ustawy nakładają na organy samorządu obowiązki, jednym z podstawowych, o fundamentalnym charakterze, jest obowiązek prowadzenia działalności w sferze zadań publicznych we współpracy z organizacjami pozarządowymi oraz innymi podmiotami prowadzącymi działalność pożytku publicznego wymienionymi w art. 3 ust. 3 ustawy. </w:t>
      </w:r>
    </w:p>
    <w:p w14:paraId="1498EB41" w14:textId="77777777" w:rsidR="008553A8" w:rsidRPr="00E11CBE" w:rsidRDefault="008553A8" w:rsidP="00E11CBE">
      <w:pPr>
        <w:spacing w:line="36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Działania Samorządu Miasta Mława oraz działania, jakie podejmują organizacje pozarządowe uzupełniają się, co pozwala na efektywniejsze i skuteczniejsze realizowanie celów nadrzędnych, jakim są rozwój społeczny mieszkańców Mławy, zaspokajanie potrzeb społecznych oraz podnoszenie poziomu życia mieszkańców regionu. </w:t>
      </w:r>
    </w:p>
    <w:p w14:paraId="4985D795" w14:textId="77777777" w:rsidR="008553A8" w:rsidRPr="00E11CBE" w:rsidRDefault="008553A8" w:rsidP="00E11CBE">
      <w:pPr>
        <w:spacing w:line="36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Zgodnie z art. 5a ust. 1 ustawy, organ stanowiący jednostki samorządu terytorialnego zobowiązany jest do uchwalenia rocznego programu współpracy z podmiotami prowadzącymi działalność pożytku publicznego.</w:t>
      </w:r>
    </w:p>
    <w:p w14:paraId="2EAC4719" w14:textId="0124E3E2" w:rsidR="008553A8" w:rsidRPr="00E11CBE" w:rsidRDefault="008553A8" w:rsidP="00E11CBE">
      <w:pPr>
        <w:spacing w:line="36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Dążąc do prawidłowej realizacji powyższego zadania oraz biorąc pod uwagę konieczność określenia zasad oraz obszarów współpracy pomiędzy organizacjami pozarządowymi w Mławie, a Samorządem Miasta Mława, opracowany został Program Współpracy Miasta Mławy z organizacjami pozarządowymi oraz podmiotami wymienionymi w art. 3 ust 3 ustawy z dnia 24 kwietnia 2003 r. o działalności pożytku publicznego </w:t>
      </w:r>
      <w:r w:rsidRPr="00E11CBE">
        <w:rPr>
          <w:rFonts w:asciiTheme="minorHAnsi" w:hAnsiTheme="minorHAnsi" w:cstheme="minorHAnsi"/>
          <w:bCs/>
          <w:sz w:val="24"/>
          <w:szCs w:val="24"/>
        </w:rPr>
        <w:br/>
        <w:t xml:space="preserve">i o wolontariacie na 2024 rok. </w:t>
      </w:r>
    </w:p>
    <w:p w14:paraId="22304700" w14:textId="77777777" w:rsidR="008553A8" w:rsidRPr="00E11CBE" w:rsidRDefault="008553A8" w:rsidP="00E11CBE">
      <w:pPr>
        <w:spacing w:line="36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Program został skonsultowany na mocy Uchwały Nr XLIX/504/2010 Rady Miejskiej </w:t>
      </w:r>
      <w:r w:rsidRPr="00E11CBE">
        <w:rPr>
          <w:rFonts w:asciiTheme="minorHAnsi" w:hAnsiTheme="minorHAnsi" w:cstheme="minorHAnsi"/>
          <w:bCs/>
          <w:sz w:val="24"/>
          <w:szCs w:val="24"/>
        </w:rPr>
        <w:br/>
        <w:t xml:space="preserve">w Mławie z dnia 14 września 2010 r. w sprawie określenia szczegółowego sposobu konsultowania z radą działalności pożytku publicznego lub organizacjami pozarządowymi </w:t>
      </w:r>
      <w:r w:rsidRPr="00E11CBE">
        <w:rPr>
          <w:rFonts w:asciiTheme="minorHAnsi" w:hAnsiTheme="minorHAnsi" w:cstheme="minorHAnsi"/>
          <w:bCs/>
          <w:sz w:val="24"/>
          <w:szCs w:val="24"/>
        </w:rPr>
        <w:br/>
        <w:t xml:space="preserve">i podmiotami, o których mowa w art. 3 ust. 3 ustawy o działalności pożytku publicznego </w:t>
      </w:r>
      <w:r w:rsidRPr="00E11CBE">
        <w:rPr>
          <w:rFonts w:asciiTheme="minorHAnsi" w:hAnsiTheme="minorHAnsi" w:cstheme="minorHAnsi"/>
          <w:bCs/>
          <w:sz w:val="24"/>
          <w:szCs w:val="24"/>
        </w:rPr>
        <w:br/>
        <w:t>i o wolontariacie, projektów aktów prawa miejscowego w dziedzinach dotyczących działalności statutowej tych organizacji oraz Zarządzenia  Nr 178/2023 Burmistrza Miasta Mława z dnia 23 sierpnia 2023 r. w sprawie przeprowadzenia konsultacji społecznych dotyczących Programu współpracy Miasta Mława z organizacjami pozarządowymi oraz podmiotami wymienionymi w art. 3 ust 3 ustawy z dnia 24 kwietnia 2003r.o działalności pożytku publicznego i o wolontariacie na 2024 rok.</w:t>
      </w:r>
    </w:p>
    <w:p w14:paraId="65D3FDF3" w14:textId="77777777" w:rsidR="002F72D1" w:rsidRPr="00E11CBE" w:rsidRDefault="002F72D1" w:rsidP="00E11CBE">
      <w:pPr>
        <w:autoSpaceDE w:val="0"/>
        <w:autoSpaceDN w:val="0"/>
        <w:adjustRightInd w:val="0"/>
        <w:spacing w:line="360" w:lineRule="auto"/>
        <w:ind w:firstLine="708"/>
        <w:jc w:val="left"/>
        <w:rPr>
          <w:rFonts w:asciiTheme="minorHAnsi" w:hAnsiTheme="minorHAnsi" w:cstheme="minorHAnsi"/>
          <w:bCs/>
          <w:sz w:val="24"/>
          <w:szCs w:val="24"/>
        </w:rPr>
      </w:pPr>
    </w:p>
    <w:p w14:paraId="6A8D2CDD" w14:textId="27FF1DBF" w:rsidR="00AC0670" w:rsidRPr="00E11CBE" w:rsidRDefault="00AC0670" w:rsidP="00E11CBE">
      <w:pPr>
        <w:pStyle w:val="Tekstpodstawowyzwciciem"/>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Projekt uchwały omawiany był na posiedzeniu Komisji Oświaty, Kultury i Sportu i Komisji ds. Rodziny i Spraw Społecznych i uzyskał pozytywną opinię.</w:t>
      </w:r>
    </w:p>
    <w:p w14:paraId="44FEFC11" w14:textId="77777777" w:rsidR="00AC0670" w:rsidRPr="00E11CBE" w:rsidRDefault="00AC0670" w:rsidP="00E11CBE">
      <w:pPr>
        <w:spacing w:line="360" w:lineRule="auto"/>
        <w:jc w:val="left"/>
        <w:rPr>
          <w:rFonts w:asciiTheme="minorHAnsi" w:hAnsiTheme="minorHAnsi" w:cstheme="minorHAnsi"/>
          <w:bCs/>
          <w:sz w:val="24"/>
          <w:szCs w:val="24"/>
        </w:rPr>
      </w:pPr>
    </w:p>
    <w:p w14:paraId="6E4B2B9E" w14:textId="1017D390" w:rsidR="00205E7D" w:rsidRPr="00E11CBE" w:rsidRDefault="00205E7D"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jednogłośnie (za – 19 głosów)</w:t>
      </w:r>
    </w:p>
    <w:p w14:paraId="54D55032" w14:textId="77777777" w:rsidR="00205E7D" w:rsidRPr="00E11CBE" w:rsidRDefault="00205E7D"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podjęła</w:t>
      </w:r>
    </w:p>
    <w:p w14:paraId="40F81E69" w14:textId="7D0ED5EE" w:rsidR="00205E7D" w:rsidRPr="00E11CBE" w:rsidRDefault="00205E7D"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UCHWAŁĘ N</w:t>
      </w:r>
      <w:r w:rsidR="00275ADA" w:rsidRPr="00E11CBE">
        <w:rPr>
          <w:rFonts w:asciiTheme="minorHAnsi" w:hAnsiTheme="minorHAnsi" w:cstheme="minorHAnsi"/>
          <w:bCs/>
          <w:sz w:val="24"/>
          <w:szCs w:val="24"/>
        </w:rPr>
        <w:t>R</w:t>
      </w:r>
      <w:r w:rsidRPr="00E11CBE">
        <w:rPr>
          <w:rFonts w:asciiTheme="minorHAnsi" w:hAnsiTheme="minorHAnsi" w:cstheme="minorHAnsi"/>
          <w:bCs/>
          <w:sz w:val="24"/>
          <w:szCs w:val="24"/>
        </w:rPr>
        <w:t xml:space="preserve"> LVI/</w:t>
      </w:r>
      <w:r w:rsidR="002E418A" w:rsidRPr="00E11CBE">
        <w:rPr>
          <w:rFonts w:asciiTheme="minorHAnsi" w:hAnsiTheme="minorHAnsi" w:cstheme="minorHAnsi"/>
          <w:bCs/>
          <w:sz w:val="24"/>
          <w:szCs w:val="24"/>
        </w:rPr>
        <w:t>7</w:t>
      </w:r>
      <w:r w:rsidR="003E258F" w:rsidRPr="00E11CBE">
        <w:rPr>
          <w:rFonts w:asciiTheme="minorHAnsi" w:hAnsiTheme="minorHAnsi" w:cstheme="minorHAnsi"/>
          <w:bCs/>
          <w:sz w:val="24"/>
          <w:szCs w:val="24"/>
        </w:rPr>
        <w:t>40</w:t>
      </w:r>
      <w:r w:rsidRPr="00E11CBE">
        <w:rPr>
          <w:rFonts w:asciiTheme="minorHAnsi" w:hAnsiTheme="minorHAnsi" w:cstheme="minorHAnsi"/>
          <w:bCs/>
          <w:sz w:val="24"/>
          <w:szCs w:val="24"/>
        </w:rPr>
        <w:t>/2023</w:t>
      </w:r>
    </w:p>
    <w:p w14:paraId="7CEB31AA" w14:textId="77043636" w:rsidR="00A93BDC" w:rsidRPr="00E11CBE" w:rsidRDefault="00A93BDC"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w sprawie uchwalenia Programu współpracy Miasta Mława </w:t>
      </w:r>
      <w:r w:rsidRPr="00E11CBE">
        <w:rPr>
          <w:rFonts w:asciiTheme="minorHAnsi" w:hAnsiTheme="minorHAnsi" w:cstheme="minorHAnsi"/>
          <w:bCs/>
          <w:sz w:val="24"/>
          <w:szCs w:val="24"/>
        </w:rPr>
        <w:br/>
        <w:t xml:space="preserve">z organizacjami pozarządowymi oraz podmiotami wymienionymi  w art. 3 ust. 3 ustawy </w:t>
      </w:r>
      <w:r w:rsidRPr="00E11CBE">
        <w:rPr>
          <w:rFonts w:asciiTheme="minorHAnsi" w:hAnsiTheme="minorHAnsi" w:cstheme="minorHAnsi"/>
          <w:bCs/>
          <w:sz w:val="24"/>
          <w:szCs w:val="24"/>
        </w:rPr>
        <w:br/>
        <w:t>z dnia 24 kwietnia 2003 r. o działalności pożytku publicznego i o wolontariacie na 2024 rok</w:t>
      </w:r>
    </w:p>
    <w:p w14:paraId="48EE3759" w14:textId="77777777" w:rsidR="00292DFC" w:rsidRPr="00E11CBE" w:rsidRDefault="00292DFC" w:rsidP="00E11CBE">
      <w:pPr>
        <w:spacing w:before="120" w:after="120" w:line="360" w:lineRule="auto"/>
        <w:jc w:val="left"/>
        <w:rPr>
          <w:rFonts w:asciiTheme="minorHAnsi" w:hAnsiTheme="minorHAnsi" w:cstheme="minorHAnsi"/>
          <w:bCs/>
          <w:sz w:val="24"/>
          <w:szCs w:val="24"/>
        </w:rPr>
      </w:pPr>
    </w:p>
    <w:p w14:paraId="03BE5CA7" w14:textId="3FDFEEC0" w:rsidR="008E35F7" w:rsidRPr="00E11CBE" w:rsidRDefault="008E35F7"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Ad pkt </w:t>
      </w:r>
      <w:r w:rsidR="00292DFC" w:rsidRPr="00E11CBE">
        <w:rPr>
          <w:rFonts w:asciiTheme="minorHAnsi" w:hAnsiTheme="minorHAnsi" w:cstheme="minorHAnsi"/>
          <w:bCs/>
          <w:sz w:val="24"/>
          <w:szCs w:val="24"/>
        </w:rPr>
        <w:t>1</w:t>
      </w:r>
      <w:r w:rsidR="00595145" w:rsidRPr="00E11CBE">
        <w:rPr>
          <w:rFonts w:asciiTheme="minorHAnsi" w:hAnsiTheme="minorHAnsi" w:cstheme="minorHAnsi"/>
          <w:bCs/>
          <w:sz w:val="24"/>
          <w:szCs w:val="24"/>
        </w:rPr>
        <w:t>8</w:t>
      </w:r>
      <w:r w:rsidRPr="00E11CBE">
        <w:rPr>
          <w:rFonts w:asciiTheme="minorHAnsi" w:hAnsiTheme="minorHAnsi" w:cstheme="minorHAnsi"/>
          <w:bCs/>
          <w:sz w:val="24"/>
          <w:szCs w:val="24"/>
        </w:rPr>
        <w:t>.</w:t>
      </w:r>
    </w:p>
    <w:p w14:paraId="5EBC6766" w14:textId="77777777" w:rsidR="00D069CD" w:rsidRPr="00E11CBE" w:rsidRDefault="00D069CD" w:rsidP="00E11CBE">
      <w:pPr>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Magdalena Staszewska Naczelnik Wydziału Oświaty i Polityki Społecznej</w:t>
      </w:r>
    </w:p>
    <w:p w14:paraId="258BDD9A" w14:textId="0870D80A" w:rsidR="00A56763" w:rsidRPr="00E11CBE" w:rsidRDefault="00D069CD"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Przedstawiła i</w:t>
      </w:r>
      <w:r w:rsidR="00BA7F54" w:rsidRPr="00E11CBE">
        <w:rPr>
          <w:rFonts w:asciiTheme="minorHAnsi" w:hAnsiTheme="minorHAnsi" w:cstheme="minorHAnsi"/>
          <w:bCs/>
          <w:sz w:val="24"/>
          <w:szCs w:val="24"/>
        </w:rPr>
        <w:t>nformacja o stanie realizacji zadań oświatowych Miasta Mława w roku szkolnym 2022/2023.</w:t>
      </w:r>
    </w:p>
    <w:p w14:paraId="34783197" w14:textId="463F5978" w:rsidR="00A56763" w:rsidRPr="00E11CBE" w:rsidRDefault="00A56763" w:rsidP="00E11CBE">
      <w:pPr>
        <w:pStyle w:val="Tekstpodstawowyzwciciem"/>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Informacja omawiana była na posiedzeniu Komisji Oświaty, Kultury i Sportu i została przyjęta bez uwag.</w:t>
      </w:r>
    </w:p>
    <w:p w14:paraId="454D8A9D" w14:textId="77777777" w:rsidR="005A6607" w:rsidRPr="00E11CBE" w:rsidRDefault="005A6607" w:rsidP="00E11CBE">
      <w:pPr>
        <w:pStyle w:val="Tekstpodstawowyzwciciem"/>
        <w:spacing w:line="360" w:lineRule="auto"/>
        <w:ind w:firstLine="0"/>
        <w:jc w:val="left"/>
        <w:rPr>
          <w:rFonts w:asciiTheme="minorHAnsi" w:hAnsiTheme="minorHAnsi" w:cstheme="minorHAnsi"/>
          <w:bCs/>
          <w:sz w:val="24"/>
          <w:szCs w:val="24"/>
        </w:rPr>
      </w:pPr>
    </w:p>
    <w:p w14:paraId="38F52000" w14:textId="46021432" w:rsidR="008E35F7" w:rsidRPr="00E11CBE" w:rsidRDefault="008E35F7"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Ad pkt </w:t>
      </w:r>
      <w:r w:rsidR="00595145" w:rsidRPr="00E11CBE">
        <w:rPr>
          <w:rFonts w:asciiTheme="minorHAnsi" w:hAnsiTheme="minorHAnsi" w:cstheme="minorHAnsi"/>
          <w:bCs/>
          <w:sz w:val="24"/>
          <w:szCs w:val="24"/>
        </w:rPr>
        <w:t>19</w:t>
      </w:r>
      <w:r w:rsidRPr="00E11CBE">
        <w:rPr>
          <w:rFonts w:asciiTheme="minorHAnsi" w:hAnsiTheme="minorHAnsi" w:cstheme="minorHAnsi"/>
          <w:bCs/>
          <w:sz w:val="24"/>
          <w:szCs w:val="24"/>
        </w:rPr>
        <w:t>.</w:t>
      </w:r>
    </w:p>
    <w:p w14:paraId="167E5CBB" w14:textId="7E75A094" w:rsidR="00D92B82" w:rsidRPr="00E11CBE" w:rsidRDefault="00D92B82" w:rsidP="00E11CBE">
      <w:pPr>
        <w:spacing w:before="120" w:after="120" w:line="360" w:lineRule="auto"/>
        <w:jc w:val="left"/>
        <w:rPr>
          <w:rStyle w:val="markedcontent"/>
          <w:rFonts w:asciiTheme="minorHAnsi" w:hAnsiTheme="minorHAnsi" w:cstheme="minorHAnsi"/>
          <w:bCs/>
          <w:sz w:val="24"/>
          <w:szCs w:val="24"/>
        </w:rPr>
      </w:pPr>
      <w:r w:rsidRPr="00E11CBE">
        <w:rPr>
          <w:rFonts w:asciiTheme="minorHAnsi" w:hAnsiTheme="minorHAnsi" w:cstheme="minorHAnsi"/>
          <w:bCs/>
          <w:sz w:val="24"/>
          <w:szCs w:val="24"/>
        </w:rPr>
        <w:t xml:space="preserve">Sekretarz Miasta Magdalena </w:t>
      </w:r>
      <w:proofErr w:type="spellStart"/>
      <w:r w:rsidRPr="00E11CBE">
        <w:rPr>
          <w:rFonts w:asciiTheme="minorHAnsi" w:hAnsiTheme="minorHAnsi" w:cstheme="minorHAnsi"/>
          <w:bCs/>
          <w:sz w:val="24"/>
          <w:szCs w:val="24"/>
        </w:rPr>
        <w:t>Cecelska</w:t>
      </w:r>
      <w:proofErr w:type="spellEnd"/>
      <w:r w:rsidRPr="00E11CBE">
        <w:rPr>
          <w:rStyle w:val="markedcontent"/>
          <w:rFonts w:asciiTheme="minorHAnsi" w:hAnsiTheme="minorHAnsi" w:cstheme="minorHAnsi"/>
          <w:bCs/>
          <w:sz w:val="24"/>
          <w:szCs w:val="24"/>
        </w:rPr>
        <w:t xml:space="preserve"> </w:t>
      </w:r>
    </w:p>
    <w:p w14:paraId="6CCCC8FF" w14:textId="6C1C9F1E" w:rsidR="00082AB4" w:rsidRPr="00E11CBE" w:rsidRDefault="00D92B82" w:rsidP="00E11CBE">
      <w:pPr>
        <w:spacing w:before="120" w:after="120" w:line="360" w:lineRule="auto"/>
        <w:jc w:val="left"/>
        <w:rPr>
          <w:rFonts w:asciiTheme="minorHAnsi" w:hAnsiTheme="minorHAnsi" w:cstheme="minorHAnsi"/>
          <w:bCs/>
          <w:sz w:val="24"/>
          <w:szCs w:val="24"/>
        </w:rPr>
      </w:pPr>
      <w:r w:rsidRPr="00E11CBE">
        <w:rPr>
          <w:rStyle w:val="markedcontent"/>
          <w:rFonts w:asciiTheme="minorHAnsi" w:hAnsiTheme="minorHAnsi" w:cstheme="minorHAnsi"/>
          <w:bCs/>
          <w:sz w:val="24"/>
          <w:szCs w:val="24"/>
        </w:rPr>
        <w:t>przedstawiła projekt uchwały</w:t>
      </w:r>
      <w:r w:rsidRPr="00E11CBE">
        <w:rPr>
          <w:rFonts w:asciiTheme="minorHAnsi" w:hAnsiTheme="minorHAnsi" w:cstheme="minorHAnsi"/>
          <w:bCs/>
          <w:sz w:val="24"/>
          <w:szCs w:val="24"/>
        </w:rPr>
        <w:t xml:space="preserve"> </w:t>
      </w:r>
      <w:r w:rsidR="00BA7F54" w:rsidRPr="00E11CBE">
        <w:rPr>
          <w:rFonts w:asciiTheme="minorHAnsi" w:hAnsiTheme="minorHAnsi" w:cstheme="minorHAnsi"/>
          <w:bCs/>
          <w:sz w:val="24"/>
          <w:szCs w:val="24"/>
        </w:rPr>
        <w:t>zmieniającej uchwałę w sprawie określenia zasad udzielania dotacji celowej na prace konserwatorskie, restauratorskie lub roboty budowlane przy zabytkach wpisanych do rejestru zabytków lub znajdujących się w gminnej ewidencji zabytków położonych na terenie Miasta Mława.</w:t>
      </w:r>
    </w:p>
    <w:p w14:paraId="0747C9DD" w14:textId="2EE8CE73" w:rsidR="00082AB4" w:rsidRPr="00E11CBE" w:rsidRDefault="00082AB4" w:rsidP="00E11CBE">
      <w:pPr>
        <w:spacing w:after="120" w:line="360" w:lineRule="auto"/>
        <w:ind w:left="-5" w:firstLine="713"/>
        <w:jc w:val="left"/>
        <w:rPr>
          <w:rFonts w:asciiTheme="minorHAnsi" w:eastAsia="Times New Roman" w:hAnsiTheme="minorHAnsi" w:cstheme="minorHAnsi"/>
          <w:bCs/>
          <w:color w:val="000000"/>
          <w:sz w:val="24"/>
          <w:szCs w:val="24"/>
        </w:rPr>
      </w:pPr>
      <w:r w:rsidRPr="00E11CBE">
        <w:rPr>
          <w:rFonts w:asciiTheme="minorHAnsi" w:eastAsia="Times New Roman" w:hAnsiTheme="minorHAnsi" w:cstheme="minorHAnsi"/>
          <w:bCs/>
          <w:color w:val="000000"/>
          <w:sz w:val="24"/>
          <w:szCs w:val="24"/>
        </w:rPr>
        <w:t>Określenie zasad udzielania dotacji na prace konserwatorskie, restauratorskie lub roboty budowlane przy zabytkach wpisanych do rejestru zabytków lub znajdujących się</w:t>
      </w:r>
      <w:r w:rsidR="00D848A1" w:rsidRPr="00E11CBE">
        <w:rPr>
          <w:rFonts w:asciiTheme="minorHAnsi" w:eastAsia="Times New Roman" w:hAnsiTheme="minorHAnsi" w:cstheme="minorHAnsi"/>
          <w:bCs/>
          <w:color w:val="000000"/>
          <w:sz w:val="24"/>
          <w:szCs w:val="24"/>
        </w:rPr>
        <w:t xml:space="preserve"> </w:t>
      </w:r>
      <w:r w:rsidRPr="00E11CBE">
        <w:rPr>
          <w:rFonts w:asciiTheme="minorHAnsi" w:eastAsia="Times New Roman" w:hAnsiTheme="minorHAnsi" w:cstheme="minorHAnsi"/>
          <w:bCs/>
          <w:color w:val="000000"/>
          <w:sz w:val="24"/>
          <w:szCs w:val="24"/>
        </w:rPr>
        <w:t xml:space="preserve">w gminnej ewidencji zabytków położonych na terenie Miasta Mława ma na celu realizację zadania określonego w art. 7 ust. 1 pkt 9 ustawy z dnia 8 marca 1990 r. o samorządzie </w:t>
      </w:r>
      <w:r w:rsidRPr="00E11CBE">
        <w:rPr>
          <w:rFonts w:asciiTheme="minorHAnsi" w:eastAsia="Times New Roman" w:hAnsiTheme="minorHAnsi" w:cstheme="minorHAnsi"/>
          <w:bCs/>
          <w:color w:val="000000"/>
          <w:sz w:val="24"/>
          <w:szCs w:val="24"/>
        </w:rPr>
        <w:lastRenderedPageBreak/>
        <w:t xml:space="preserve">gminnym (Dz. U. 2023 poz. 40 z </w:t>
      </w:r>
      <w:proofErr w:type="spellStart"/>
      <w:r w:rsidRPr="00E11CBE">
        <w:rPr>
          <w:rFonts w:asciiTheme="minorHAnsi" w:eastAsia="Times New Roman" w:hAnsiTheme="minorHAnsi" w:cstheme="minorHAnsi"/>
          <w:bCs/>
          <w:color w:val="000000"/>
          <w:sz w:val="24"/>
          <w:szCs w:val="24"/>
        </w:rPr>
        <w:t>późn</w:t>
      </w:r>
      <w:proofErr w:type="spellEnd"/>
      <w:r w:rsidRPr="00E11CBE">
        <w:rPr>
          <w:rFonts w:asciiTheme="minorHAnsi" w:eastAsia="Times New Roman" w:hAnsiTheme="minorHAnsi" w:cstheme="minorHAnsi"/>
          <w:bCs/>
          <w:color w:val="000000"/>
          <w:sz w:val="24"/>
          <w:szCs w:val="24"/>
        </w:rPr>
        <w:t>. zm.), który wymienia zadania własne gminy, do których należy ochrona zabytków i opieka nad zabytkami.</w:t>
      </w:r>
    </w:p>
    <w:p w14:paraId="6817D410" w14:textId="4FD6EEB0" w:rsidR="00082AB4" w:rsidRPr="00E11CBE" w:rsidRDefault="00082AB4" w:rsidP="00E11CBE">
      <w:pPr>
        <w:spacing w:after="120" w:line="360" w:lineRule="auto"/>
        <w:ind w:firstLine="709"/>
        <w:jc w:val="left"/>
        <w:rPr>
          <w:rFonts w:asciiTheme="minorHAnsi" w:hAnsiTheme="minorHAnsi" w:cstheme="minorHAnsi"/>
          <w:bCs/>
          <w:sz w:val="24"/>
          <w:szCs w:val="24"/>
        </w:rPr>
      </w:pPr>
      <w:r w:rsidRPr="00E11CBE">
        <w:rPr>
          <w:rFonts w:asciiTheme="minorHAnsi" w:hAnsiTheme="minorHAnsi" w:cstheme="minorHAnsi"/>
          <w:bCs/>
          <w:sz w:val="24"/>
          <w:szCs w:val="24"/>
        </w:rPr>
        <w:t xml:space="preserve">Zgodnie z art. 81 ust. 1 ustawy z dnia 23 lipca 2003 r. o ochronie zabytków i opiece nad zabytkami (Dz. U. z 2022 r. poz. 840 z </w:t>
      </w:r>
      <w:proofErr w:type="spellStart"/>
      <w:r w:rsidRPr="00E11CBE">
        <w:rPr>
          <w:rFonts w:asciiTheme="minorHAnsi" w:hAnsiTheme="minorHAnsi" w:cstheme="minorHAnsi"/>
          <w:bCs/>
          <w:sz w:val="24"/>
          <w:szCs w:val="24"/>
        </w:rPr>
        <w:t>późn</w:t>
      </w:r>
      <w:proofErr w:type="spellEnd"/>
      <w:r w:rsidRPr="00E11CBE">
        <w:rPr>
          <w:rFonts w:asciiTheme="minorHAnsi" w:hAnsiTheme="minorHAnsi" w:cstheme="minorHAnsi"/>
          <w:bCs/>
          <w:sz w:val="24"/>
          <w:szCs w:val="24"/>
        </w:rPr>
        <w:t xml:space="preserve">. zm.)w trybie określonym innymi przepisami, dotacja na prace konserwatorskie, restauratorskie lub roboty budowlane przy zabytku wpisanym do rejestru lub znajdującym się w gminnej ewidencji zabytków może być udzielona przez organ stanowiący gminy, powiatu lub samorządu województwa, na zasadach określonych w podjętej przez ten organ uchwale. Zgodnie z art. 82 ust. 2 w/w ustawy dofinansowanie prac konserwatorskich, restauratorskich i robót budowlanych przy zabytkach wpisanych do rejestru jest zadaniem z zakresu administracji publicznej. </w:t>
      </w:r>
    </w:p>
    <w:p w14:paraId="752F4D2A" w14:textId="77777777" w:rsidR="00082AB4" w:rsidRPr="00E11CBE" w:rsidRDefault="00082AB4" w:rsidP="00E11CBE">
      <w:pPr>
        <w:spacing w:after="120" w:line="360" w:lineRule="auto"/>
        <w:ind w:firstLine="709"/>
        <w:jc w:val="left"/>
        <w:rPr>
          <w:rFonts w:asciiTheme="minorHAnsi" w:hAnsiTheme="minorHAnsi" w:cstheme="minorHAnsi"/>
          <w:bCs/>
          <w:sz w:val="24"/>
          <w:szCs w:val="24"/>
        </w:rPr>
      </w:pPr>
      <w:r w:rsidRPr="00E11CBE">
        <w:rPr>
          <w:rFonts w:asciiTheme="minorHAnsi" w:hAnsiTheme="minorHAnsi" w:cstheme="minorHAnsi"/>
          <w:bCs/>
          <w:sz w:val="24"/>
          <w:szCs w:val="24"/>
        </w:rPr>
        <w:t>Zasady udzielania dotacji celowej na prace konserwatorskie, restauratorskie lub roboty budowlane przy zabytkach wpisanych do rejestru zabytków lub znajdujących się w gminnej ewidencji zabytków położonych na terenie Miasta Mława określono w uchwale Rady Miasta Mława nr LIV/707/2023 z dnia 26 września 2023 r. Zakres dotowanych zadań określa art. 77 ustawy z dnia 23 lipca 2003 r. o ochronie zabytków i opiece nad zabytkami.</w:t>
      </w:r>
    </w:p>
    <w:p w14:paraId="32B03EEB" w14:textId="3B7DD9AC" w:rsidR="00082AB4" w:rsidRPr="00E11CBE" w:rsidRDefault="00082AB4" w:rsidP="00E11CBE">
      <w:pPr>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Podjęta uchwała, w § 6 ust. 1 stanowi o terminie składania wniosków o udzielenie dotacji. Zaproponowane zmiany uchwały pozwolą na udzielenie dotacji dla wniosków złożonych w okresie do 28 lutego roku kalendarzowego, w którym dotacja może być udzielona. </w:t>
      </w:r>
    </w:p>
    <w:p w14:paraId="2E6A7E2F" w14:textId="77777777" w:rsidR="00082AB4" w:rsidRPr="00E11CBE" w:rsidRDefault="00082AB4" w:rsidP="00E11CBE">
      <w:pPr>
        <w:spacing w:after="120" w:line="36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Zgodnie z art. 7 ust. 3 i 3a ustawy z dnia 30 kwietnia 2004 r. o postępowaniu w sprawach dotyczących pomocy publicznej (Dz. U. z 2023 r, poz. 702), warunkiem podjęcia uchwały, której przedmiotem będzie udzielenie pomocy de </w:t>
      </w:r>
      <w:proofErr w:type="spellStart"/>
      <w:r w:rsidRPr="00E11CBE">
        <w:rPr>
          <w:rFonts w:asciiTheme="minorHAnsi" w:hAnsiTheme="minorHAnsi" w:cstheme="minorHAnsi"/>
          <w:bCs/>
          <w:sz w:val="24"/>
          <w:szCs w:val="24"/>
        </w:rPr>
        <w:t>minimis</w:t>
      </w:r>
      <w:proofErr w:type="spellEnd"/>
      <w:r w:rsidRPr="00E11CBE">
        <w:rPr>
          <w:rFonts w:asciiTheme="minorHAnsi" w:hAnsiTheme="minorHAnsi" w:cstheme="minorHAnsi"/>
          <w:bCs/>
          <w:sz w:val="24"/>
          <w:szCs w:val="24"/>
        </w:rPr>
        <w:t xml:space="preserve"> jest zgłoszenie jej projektu Prezesowi Urzędu Ochrony Konkurencji i Konsumentów oraz Ministrowi Rolnictwa i Rozwoju Wsi. Zgłoszenia projektu uchwały zostały dokonane w dniu 30.08.2023 r. Uwagi i propozycje wniesione przez w/w instytucje zostały uwzględnione w projekcie uchwały. </w:t>
      </w:r>
    </w:p>
    <w:p w14:paraId="4677AF7C" w14:textId="77777777" w:rsidR="00082AB4" w:rsidRPr="00E11CBE" w:rsidRDefault="00082AB4" w:rsidP="00E11CBE">
      <w:pPr>
        <w:spacing w:after="120" w:line="36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Projekt zmiany uchwały NR LIV/707/2023 Rady Miasta Mława z dnia 26 września 2023 r. w zakresie zapisów §6 ust. 1 został zgłoszony w dniu 16.11.2023 r. Prezesowi Urzędu Ochrony Konkurencji i Konsumentów oraz Ministrowi Rolnictwa i Rozwoju Wsi. Zarówno Prezes Urzędu Ochrony Konkurencji i Konsumentów, jak i Minister Rolnictwa i Rozwoju Wsi nie wnieśli zastrzeżeń i uwag do przedłożonego projektu uchwały, co potwierdzają pisma otrzymane w dniu 22.11.2023 r. oraz 27.11.2023 r.  </w:t>
      </w:r>
    </w:p>
    <w:p w14:paraId="3F8B8F80" w14:textId="77777777" w:rsidR="00670571" w:rsidRPr="00E11CBE" w:rsidRDefault="00670571" w:rsidP="00E11CBE">
      <w:pPr>
        <w:spacing w:after="120" w:line="360" w:lineRule="auto"/>
        <w:ind w:firstLine="708"/>
        <w:jc w:val="left"/>
        <w:rPr>
          <w:rFonts w:asciiTheme="minorHAnsi" w:hAnsiTheme="minorHAnsi" w:cstheme="minorHAnsi"/>
          <w:bCs/>
          <w:sz w:val="24"/>
          <w:szCs w:val="24"/>
        </w:rPr>
      </w:pPr>
    </w:p>
    <w:p w14:paraId="69AE32CA" w14:textId="77777777" w:rsidR="004C62F3" w:rsidRPr="00E11CBE" w:rsidRDefault="004C62F3" w:rsidP="00E11CBE">
      <w:pPr>
        <w:pStyle w:val="Tekstpodstawowyzwciciem"/>
        <w:spacing w:line="36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Projekt uchwały omawiany były na posiedzeniu Komisji Budownictwa Gospodarki Komunalnej, Rolnictwa i Ochrony Środowiska oraz Rozwoju Gospodarczego i Budżetu i uzyskał pozytywną opinię. </w:t>
      </w:r>
    </w:p>
    <w:p w14:paraId="76842B1B" w14:textId="680D07A0" w:rsidR="00A93BDC" w:rsidRPr="00E11CBE" w:rsidRDefault="004C62F3" w:rsidP="00E11CBE">
      <w:pPr>
        <w:pStyle w:val="Tekstpodstawowyzwciciem"/>
        <w:spacing w:line="36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        </w:t>
      </w:r>
    </w:p>
    <w:p w14:paraId="5F10E496" w14:textId="37F0F0B5" w:rsidR="00690CF6" w:rsidRPr="00E11CBE" w:rsidRDefault="00690CF6"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jednogłośnie (za – 1</w:t>
      </w:r>
      <w:r w:rsidR="00531DF7" w:rsidRPr="00E11CBE">
        <w:rPr>
          <w:rFonts w:asciiTheme="minorHAnsi" w:hAnsiTheme="minorHAnsi" w:cstheme="minorHAnsi"/>
          <w:bCs/>
          <w:sz w:val="24"/>
          <w:szCs w:val="24"/>
        </w:rPr>
        <w:t>8</w:t>
      </w:r>
      <w:r w:rsidRPr="00E11CBE">
        <w:rPr>
          <w:rFonts w:asciiTheme="minorHAnsi" w:hAnsiTheme="minorHAnsi" w:cstheme="minorHAnsi"/>
          <w:bCs/>
          <w:sz w:val="24"/>
          <w:szCs w:val="24"/>
        </w:rPr>
        <w:t xml:space="preserve"> głosów)</w:t>
      </w:r>
    </w:p>
    <w:p w14:paraId="261E3C0A" w14:textId="77777777" w:rsidR="00690CF6" w:rsidRPr="00E11CBE" w:rsidRDefault="00690CF6"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podjęła</w:t>
      </w:r>
    </w:p>
    <w:p w14:paraId="120AC1DC" w14:textId="05253A53" w:rsidR="00690CF6" w:rsidRPr="00E11CBE" w:rsidRDefault="00690CF6"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UCHWAŁĘ N</w:t>
      </w:r>
      <w:r w:rsidR="00275ADA" w:rsidRPr="00E11CBE">
        <w:rPr>
          <w:rFonts w:asciiTheme="minorHAnsi" w:hAnsiTheme="minorHAnsi" w:cstheme="minorHAnsi"/>
          <w:bCs/>
          <w:sz w:val="24"/>
          <w:szCs w:val="24"/>
        </w:rPr>
        <w:t>R</w:t>
      </w:r>
      <w:r w:rsidRPr="00E11CBE">
        <w:rPr>
          <w:rFonts w:asciiTheme="minorHAnsi" w:hAnsiTheme="minorHAnsi" w:cstheme="minorHAnsi"/>
          <w:bCs/>
          <w:sz w:val="24"/>
          <w:szCs w:val="24"/>
        </w:rPr>
        <w:t xml:space="preserve"> LVI/</w:t>
      </w:r>
      <w:r w:rsidR="002E418A" w:rsidRPr="00E11CBE">
        <w:rPr>
          <w:rFonts w:asciiTheme="minorHAnsi" w:hAnsiTheme="minorHAnsi" w:cstheme="minorHAnsi"/>
          <w:bCs/>
          <w:sz w:val="24"/>
          <w:szCs w:val="24"/>
        </w:rPr>
        <w:t>7</w:t>
      </w:r>
      <w:r w:rsidR="003E258F" w:rsidRPr="00E11CBE">
        <w:rPr>
          <w:rFonts w:asciiTheme="minorHAnsi" w:hAnsiTheme="minorHAnsi" w:cstheme="minorHAnsi"/>
          <w:bCs/>
          <w:sz w:val="24"/>
          <w:szCs w:val="24"/>
        </w:rPr>
        <w:t>41</w:t>
      </w:r>
      <w:r w:rsidRPr="00E11CBE">
        <w:rPr>
          <w:rFonts w:asciiTheme="minorHAnsi" w:hAnsiTheme="minorHAnsi" w:cstheme="minorHAnsi"/>
          <w:bCs/>
          <w:sz w:val="24"/>
          <w:szCs w:val="24"/>
        </w:rPr>
        <w:t>/2023</w:t>
      </w:r>
    </w:p>
    <w:p w14:paraId="4FAAAC24" w14:textId="77777777" w:rsidR="009460DB" w:rsidRPr="00E11CBE" w:rsidRDefault="009460DB" w:rsidP="00E11CBE">
      <w:pPr>
        <w:spacing w:before="120" w:after="120" w:line="360" w:lineRule="auto"/>
        <w:jc w:val="left"/>
        <w:rPr>
          <w:rFonts w:asciiTheme="minorHAnsi" w:hAnsiTheme="minorHAnsi" w:cstheme="minorHAnsi"/>
          <w:bCs/>
          <w:sz w:val="24"/>
          <w:szCs w:val="24"/>
        </w:rPr>
      </w:pPr>
    </w:p>
    <w:p w14:paraId="70DFA7B5" w14:textId="72CA0F90" w:rsidR="00B633E2" w:rsidRPr="00E11CBE" w:rsidRDefault="00A93BDC"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w sprawie określenia zasad udzielania dotacji celowej na prace konserwatorskie, restauratorskie lub roboty budowlane przy zabytkach wpisanych do rejestru zabytków lub znajdujących się w gminnej ewidencji zabytków położonych na terenie Miasta Mława</w:t>
      </w:r>
    </w:p>
    <w:p w14:paraId="2656A46D" w14:textId="7C0F0A69" w:rsidR="00292DFC" w:rsidRPr="00E11CBE" w:rsidRDefault="00292DFC" w:rsidP="00E11CBE">
      <w:pPr>
        <w:tabs>
          <w:tab w:val="center" w:pos="4536"/>
          <w:tab w:val="left" w:pos="7899"/>
        </w:tabs>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Ad pkt 2</w:t>
      </w:r>
      <w:r w:rsidR="00595145" w:rsidRPr="00E11CBE">
        <w:rPr>
          <w:rFonts w:asciiTheme="minorHAnsi" w:hAnsiTheme="minorHAnsi" w:cstheme="minorHAnsi"/>
          <w:bCs/>
          <w:sz w:val="24"/>
          <w:szCs w:val="24"/>
        </w:rPr>
        <w:t>0</w:t>
      </w:r>
      <w:r w:rsidRPr="00E11CBE">
        <w:rPr>
          <w:rFonts w:asciiTheme="minorHAnsi" w:hAnsiTheme="minorHAnsi" w:cstheme="minorHAnsi"/>
          <w:bCs/>
          <w:sz w:val="24"/>
          <w:szCs w:val="24"/>
        </w:rPr>
        <w:t>.</w:t>
      </w:r>
    </w:p>
    <w:p w14:paraId="12EA7966" w14:textId="77777777" w:rsidR="00D8614E" w:rsidRPr="00E11CBE" w:rsidRDefault="00D8614E" w:rsidP="00E11CBE">
      <w:pPr>
        <w:tabs>
          <w:tab w:val="center" w:pos="4536"/>
          <w:tab w:val="left" w:pos="7899"/>
        </w:tabs>
        <w:spacing w:line="360" w:lineRule="auto"/>
        <w:jc w:val="left"/>
        <w:rPr>
          <w:rFonts w:asciiTheme="minorHAnsi" w:hAnsiTheme="minorHAnsi" w:cstheme="minorHAnsi"/>
          <w:bCs/>
          <w:sz w:val="24"/>
          <w:szCs w:val="24"/>
        </w:rPr>
      </w:pPr>
    </w:p>
    <w:p w14:paraId="330898BC" w14:textId="06AA6365" w:rsidR="00B21841" w:rsidRPr="00E11CBE" w:rsidRDefault="005B4C5E" w:rsidP="00E11CBE">
      <w:pPr>
        <w:tabs>
          <w:tab w:val="center" w:pos="4536"/>
          <w:tab w:val="left" w:pos="7899"/>
        </w:tabs>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         </w:t>
      </w:r>
      <w:r w:rsidR="00D8614E" w:rsidRPr="00E11CBE">
        <w:rPr>
          <w:rFonts w:asciiTheme="minorHAnsi" w:hAnsiTheme="minorHAnsi" w:cstheme="minorHAnsi"/>
          <w:bCs/>
          <w:sz w:val="24"/>
          <w:szCs w:val="24"/>
        </w:rPr>
        <w:t xml:space="preserve">Lech </w:t>
      </w:r>
      <w:proofErr w:type="spellStart"/>
      <w:r w:rsidR="00D8614E" w:rsidRPr="00E11CBE">
        <w:rPr>
          <w:rFonts w:asciiTheme="minorHAnsi" w:hAnsiTheme="minorHAnsi" w:cstheme="minorHAnsi"/>
          <w:bCs/>
          <w:sz w:val="24"/>
          <w:szCs w:val="24"/>
        </w:rPr>
        <w:t>Prejs</w:t>
      </w:r>
      <w:proofErr w:type="spellEnd"/>
      <w:r w:rsidR="00D8614E" w:rsidRPr="00E11CBE">
        <w:rPr>
          <w:rFonts w:asciiTheme="minorHAnsi" w:hAnsiTheme="minorHAnsi" w:cstheme="minorHAnsi"/>
          <w:bCs/>
          <w:sz w:val="24"/>
          <w:szCs w:val="24"/>
        </w:rPr>
        <w:t xml:space="preserve"> Przewodniczący Rady Miasta </w:t>
      </w:r>
      <w:r w:rsidRPr="00E11CBE">
        <w:rPr>
          <w:rFonts w:asciiTheme="minorHAnsi" w:hAnsiTheme="minorHAnsi" w:cstheme="minorHAnsi"/>
          <w:bCs/>
          <w:sz w:val="24"/>
          <w:szCs w:val="24"/>
        </w:rPr>
        <w:t xml:space="preserve"> poinformował, że d</w:t>
      </w:r>
      <w:r w:rsidR="00B21841" w:rsidRPr="00E11CBE">
        <w:rPr>
          <w:rFonts w:asciiTheme="minorHAnsi" w:hAnsiTheme="minorHAnsi" w:cstheme="minorHAnsi"/>
          <w:bCs/>
          <w:sz w:val="24"/>
          <w:szCs w:val="24"/>
        </w:rPr>
        <w:t>okument Miejskiego Planu Adaptacji do zmian klimatu dla Miasta Mława będzie przedstawiała Pani Agnieszka Szostok Przedstawiciel Wykonawcy Zakładu Analiz Środowiskowych Eko-precyzja Paweł Czupryn</w:t>
      </w:r>
      <w:r w:rsidR="00A01939" w:rsidRPr="00E11CBE">
        <w:rPr>
          <w:rFonts w:asciiTheme="minorHAnsi" w:hAnsiTheme="minorHAnsi" w:cstheme="minorHAnsi"/>
          <w:bCs/>
          <w:sz w:val="24"/>
          <w:szCs w:val="24"/>
        </w:rPr>
        <w:t xml:space="preserve"> </w:t>
      </w:r>
      <w:r w:rsidR="003A550C" w:rsidRPr="00E11CBE">
        <w:rPr>
          <w:rFonts w:asciiTheme="minorHAnsi" w:hAnsiTheme="minorHAnsi" w:cstheme="minorHAnsi"/>
          <w:bCs/>
          <w:sz w:val="24"/>
          <w:szCs w:val="24"/>
        </w:rPr>
        <w:t>–</w:t>
      </w:r>
      <w:r w:rsidR="00A01939" w:rsidRPr="00E11CBE">
        <w:rPr>
          <w:rFonts w:asciiTheme="minorHAnsi" w:hAnsiTheme="minorHAnsi" w:cstheme="minorHAnsi"/>
          <w:bCs/>
          <w:sz w:val="24"/>
          <w:szCs w:val="24"/>
        </w:rPr>
        <w:t xml:space="preserve"> </w:t>
      </w:r>
      <w:r w:rsidR="003A550C" w:rsidRPr="00E11CBE">
        <w:rPr>
          <w:rFonts w:asciiTheme="minorHAnsi" w:hAnsiTheme="minorHAnsi" w:cstheme="minorHAnsi"/>
          <w:bCs/>
          <w:sz w:val="24"/>
          <w:szCs w:val="24"/>
        </w:rPr>
        <w:t xml:space="preserve">prezentacja </w:t>
      </w:r>
    </w:p>
    <w:p w14:paraId="51254E4E" w14:textId="77777777" w:rsidR="00AA4B94" w:rsidRPr="00E11CBE" w:rsidRDefault="00AA4B94" w:rsidP="00E11CBE">
      <w:pPr>
        <w:autoSpaceDE w:val="0"/>
        <w:spacing w:line="360" w:lineRule="auto"/>
        <w:jc w:val="left"/>
        <w:rPr>
          <w:rFonts w:asciiTheme="minorHAnsi" w:eastAsia="SimSun" w:hAnsiTheme="minorHAnsi" w:cstheme="minorHAnsi"/>
          <w:bCs/>
          <w:color w:val="000000"/>
          <w:sz w:val="24"/>
          <w:szCs w:val="24"/>
        </w:rPr>
      </w:pPr>
    </w:p>
    <w:p w14:paraId="1F39DF94" w14:textId="77777777" w:rsidR="00AA4B94" w:rsidRPr="00E11CBE" w:rsidRDefault="00AA4B94" w:rsidP="00E11CBE">
      <w:pPr>
        <w:spacing w:line="360" w:lineRule="auto"/>
        <w:ind w:firstLine="709"/>
        <w:jc w:val="left"/>
        <w:rPr>
          <w:rFonts w:asciiTheme="minorHAnsi" w:hAnsiTheme="minorHAnsi" w:cstheme="minorHAnsi"/>
          <w:bCs/>
          <w:sz w:val="24"/>
          <w:szCs w:val="24"/>
        </w:rPr>
      </w:pPr>
      <w:r w:rsidRPr="00E11CBE">
        <w:rPr>
          <w:rFonts w:asciiTheme="minorHAnsi" w:hAnsiTheme="minorHAnsi" w:cstheme="minorHAnsi"/>
          <w:bCs/>
          <w:sz w:val="24"/>
          <w:szCs w:val="24"/>
        </w:rPr>
        <w:t xml:space="preserve">„Plan </w:t>
      </w:r>
      <w:r w:rsidRPr="00E11CBE">
        <w:rPr>
          <w:rFonts w:asciiTheme="minorHAnsi" w:eastAsia="SimSun" w:hAnsiTheme="minorHAnsi" w:cstheme="minorHAnsi"/>
          <w:bCs/>
          <w:color w:val="000000"/>
          <w:sz w:val="24"/>
          <w:szCs w:val="24"/>
        </w:rPr>
        <w:t>Adaptacji do zmian klimatu dla Miasta Mława z perspektywą do 2035 roku</w:t>
      </w:r>
      <w:r w:rsidRPr="00E11CBE">
        <w:rPr>
          <w:rFonts w:asciiTheme="minorHAnsi" w:hAnsiTheme="minorHAnsi" w:cstheme="minorHAnsi"/>
          <w:bCs/>
          <w:sz w:val="24"/>
          <w:szCs w:val="24"/>
        </w:rPr>
        <w:t xml:space="preserve">" jest dokumentem strategicznym, który uwzględnia specyficzne lokalne uwarunkowania geograficzne, społeczne i gospodarcze miasta oraz zawiera propozycje działań chroniących przed skutkami zmian klimatu. Jego głównym celem jest zdiagnozowanie zagrożeń klimatycznych, podatności miasta na poszczególne czynniki środowiskowe oraz zwiększenie zdolności adaptacyjnych miasta do negatywnych skutków zachodzących zjawisk atmosferycznych. </w:t>
      </w:r>
    </w:p>
    <w:p w14:paraId="0A42F10F" w14:textId="77777777" w:rsidR="00AA4B94" w:rsidRPr="00E11CBE" w:rsidRDefault="00AA4B94" w:rsidP="00E11CBE">
      <w:pPr>
        <w:widowControl w:val="0"/>
        <w:spacing w:after="60" w:line="360" w:lineRule="auto"/>
        <w:ind w:firstLine="709"/>
        <w:jc w:val="left"/>
        <w:rPr>
          <w:rFonts w:asciiTheme="minorHAnsi" w:hAnsiTheme="minorHAnsi" w:cstheme="minorHAnsi"/>
          <w:bCs/>
          <w:sz w:val="24"/>
          <w:szCs w:val="24"/>
        </w:rPr>
      </w:pPr>
      <w:r w:rsidRPr="00E11CBE">
        <w:rPr>
          <w:rFonts w:asciiTheme="minorHAnsi" w:hAnsiTheme="minorHAnsi" w:cstheme="minorHAnsi"/>
          <w:bCs/>
          <w:sz w:val="24"/>
          <w:szCs w:val="24"/>
          <w:lang w:bidi="pl-PL"/>
        </w:rPr>
        <w:t xml:space="preserve">W oparciu o przepisy ustawy z dnia 3 października 2008 roku o udostępnianiu informacji o środowisku i jego ochronie, udziale społeczeństwa w ochronie środowiska oraz o ocenach oddziaływania na środowisko (Dz. U. z 2023 r., poz. 1094 z </w:t>
      </w:r>
      <w:proofErr w:type="spellStart"/>
      <w:r w:rsidRPr="00E11CBE">
        <w:rPr>
          <w:rFonts w:asciiTheme="minorHAnsi" w:hAnsiTheme="minorHAnsi" w:cstheme="minorHAnsi"/>
          <w:bCs/>
          <w:sz w:val="24"/>
          <w:szCs w:val="24"/>
          <w:lang w:bidi="pl-PL"/>
        </w:rPr>
        <w:t>późn</w:t>
      </w:r>
      <w:proofErr w:type="spellEnd"/>
      <w:r w:rsidRPr="00E11CBE">
        <w:rPr>
          <w:rFonts w:asciiTheme="minorHAnsi" w:hAnsiTheme="minorHAnsi" w:cstheme="minorHAnsi"/>
          <w:bCs/>
          <w:sz w:val="24"/>
          <w:szCs w:val="24"/>
          <w:lang w:bidi="pl-PL"/>
        </w:rPr>
        <w:t xml:space="preserve">. zm.) Regionalny Dyrektor Ochrony Środowiska w Warszawie pismem znak WOOŚ-III.410.732.2023.JDR z dnia </w:t>
      </w:r>
      <w:r w:rsidRPr="00E11CBE">
        <w:rPr>
          <w:rFonts w:asciiTheme="minorHAnsi" w:hAnsiTheme="minorHAnsi" w:cstheme="minorHAnsi"/>
          <w:bCs/>
          <w:sz w:val="24"/>
          <w:szCs w:val="24"/>
          <w:lang w:bidi="pl-PL"/>
        </w:rPr>
        <w:lastRenderedPageBreak/>
        <w:t xml:space="preserve">26.10.2023 r. oraz Mazowiecki Państwowy Wojewódzki Inspektor Sanitarny w Warszawie pismem znak ZS.7040.134.2023 z dnia 2.10.2023 r. odstąpili od przeprowadzenia strategicznej oceny oddziaływania na środowisko dla przedmiotowego dokumentu. </w:t>
      </w:r>
    </w:p>
    <w:p w14:paraId="45267A15" w14:textId="77777777" w:rsidR="00AA4B94" w:rsidRPr="00E11CBE" w:rsidRDefault="00AA4B94" w:rsidP="00E11CBE">
      <w:pPr>
        <w:widowControl w:val="0"/>
        <w:spacing w:after="60" w:line="360" w:lineRule="auto"/>
        <w:ind w:firstLine="709"/>
        <w:jc w:val="left"/>
        <w:rPr>
          <w:rFonts w:asciiTheme="minorHAnsi" w:hAnsiTheme="minorHAnsi" w:cstheme="minorHAnsi"/>
          <w:bCs/>
          <w:sz w:val="24"/>
          <w:szCs w:val="24"/>
          <w:lang w:bidi="pl-PL"/>
        </w:rPr>
      </w:pPr>
      <w:r w:rsidRPr="00E11CBE">
        <w:rPr>
          <w:rFonts w:asciiTheme="minorHAnsi" w:hAnsiTheme="minorHAnsi" w:cstheme="minorHAnsi"/>
          <w:bCs/>
          <w:sz w:val="24"/>
          <w:szCs w:val="24"/>
          <w:lang w:bidi="pl-PL"/>
        </w:rPr>
        <w:t>Zgodnie z art. 30 i art. 39 ww. ustawy oraz art. 17 ust. 4 ustawy z dnia 27 kwietnia 2001 roku Prawo ochrony środowiska (</w:t>
      </w:r>
      <w:r w:rsidRPr="00E11CBE">
        <w:rPr>
          <w:rFonts w:asciiTheme="minorHAnsi" w:hAnsiTheme="minorHAnsi" w:cstheme="minorHAnsi"/>
          <w:bCs/>
          <w:color w:val="333333"/>
          <w:sz w:val="24"/>
          <w:szCs w:val="24"/>
        </w:rPr>
        <w:t xml:space="preserve">Dz. U. z 2022 r., poz. 2556 z </w:t>
      </w:r>
      <w:proofErr w:type="spellStart"/>
      <w:r w:rsidRPr="00E11CBE">
        <w:rPr>
          <w:rFonts w:asciiTheme="minorHAnsi" w:hAnsiTheme="minorHAnsi" w:cstheme="minorHAnsi"/>
          <w:bCs/>
          <w:color w:val="333333"/>
          <w:sz w:val="24"/>
          <w:szCs w:val="24"/>
        </w:rPr>
        <w:t>późn</w:t>
      </w:r>
      <w:proofErr w:type="spellEnd"/>
      <w:r w:rsidRPr="00E11CBE">
        <w:rPr>
          <w:rFonts w:asciiTheme="minorHAnsi" w:hAnsiTheme="minorHAnsi" w:cstheme="minorHAnsi"/>
          <w:bCs/>
          <w:color w:val="333333"/>
          <w:sz w:val="24"/>
          <w:szCs w:val="24"/>
        </w:rPr>
        <w:t>. zm.</w:t>
      </w:r>
      <w:r w:rsidRPr="00E11CBE">
        <w:rPr>
          <w:rFonts w:asciiTheme="minorHAnsi" w:hAnsiTheme="minorHAnsi" w:cstheme="minorHAnsi"/>
          <w:bCs/>
          <w:sz w:val="24"/>
          <w:szCs w:val="24"/>
          <w:lang w:bidi="pl-PL"/>
        </w:rPr>
        <w:t>) przeprowadzono konsultacje społeczne Programu. Do przedmiotowego projektu programu wpłynął jeden wniosek, dla którego sporządzono stanowisko w sprawie rozpatrzenia zgłoszonych uwag.</w:t>
      </w:r>
    </w:p>
    <w:p w14:paraId="702642DB" w14:textId="77777777" w:rsidR="00AA4B94" w:rsidRPr="00E11CBE" w:rsidRDefault="00AA4B94" w:rsidP="00E11CBE">
      <w:pPr>
        <w:spacing w:line="360" w:lineRule="auto"/>
        <w:ind w:firstLine="709"/>
        <w:jc w:val="left"/>
        <w:rPr>
          <w:rFonts w:asciiTheme="minorHAnsi" w:hAnsiTheme="minorHAnsi" w:cstheme="minorHAnsi"/>
          <w:bCs/>
          <w:sz w:val="24"/>
          <w:szCs w:val="24"/>
        </w:rPr>
      </w:pPr>
      <w:r w:rsidRPr="00E11CBE">
        <w:rPr>
          <w:rFonts w:asciiTheme="minorHAnsi" w:hAnsiTheme="minorHAnsi" w:cstheme="minorHAnsi"/>
          <w:bCs/>
          <w:sz w:val="24"/>
          <w:szCs w:val="24"/>
        </w:rPr>
        <w:t xml:space="preserve">Posiadanie Miejskiego Planu Adaptacji do zmian klimatu będzie stanowiło podstawę </w:t>
      </w:r>
      <w:r w:rsidRPr="00E11CBE">
        <w:rPr>
          <w:rFonts w:asciiTheme="minorHAnsi" w:hAnsiTheme="minorHAnsi" w:cstheme="minorHAnsi"/>
          <w:bCs/>
          <w:sz w:val="24"/>
          <w:szCs w:val="24"/>
        </w:rPr>
        <w:br/>
        <w:t xml:space="preserve">do ubiegania się o pozyskanie środków unijnych, które mają pomóc w przystosowaniu </w:t>
      </w:r>
      <w:r w:rsidRPr="00E11CBE">
        <w:rPr>
          <w:rFonts w:asciiTheme="minorHAnsi" w:hAnsiTheme="minorHAnsi" w:cstheme="minorHAnsi"/>
          <w:bCs/>
          <w:sz w:val="24"/>
          <w:szCs w:val="24"/>
        </w:rPr>
        <w:br/>
        <w:t>się do zmieniających się warunków klimatycznych.</w:t>
      </w:r>
    </w:p>
    <w:p w14:paraId="4EF5737D" w14:textId="77777777" w:rsidR="00AA4B94" w:rsidRPr="00E11CBE" w:rsidRDefault="00AA4B94" w:rsidP="00E11CBE">
      <w:pPr>
        <w:autoSpaceDE w:val="0"/>
        <w:autoSpaceDN w:val="0"/>
        <w:adjustRightInd w:val="0"/>
        <w:spacing w:line="360" w:lineRule="auto"/>
        <w:jc w:val="left"/>
        <w:rPr>
          <w:rFonts w:asciiTheme="minorHAnsi" w:hAnsiTheme="minorHAnsi" w:cstheme="minorHAnsi"/>
          <w:bCs/>
          <w:color w:val="333333"/>
          <w:sz w:val="24"/>
          <w:szCs w:val="24"/>
        </w:rPr>
      </w:pPr>
    </w:p>
    <w:p w14:paraId="39C30B1A" w14:textId="77777777" w:rsidR="00582C33" w:rsidRPr="00E11CBE" w:rsidRDefault="00582C33" w:rsidP="00E11CBE">
      <w:pPr>
        <w:autoSpaceDE w:val="0"/>
        <w:autoSpaceDN w:val="0"/>
        <w:adjustRightInd w:val="0"/>
        <w:spacing w:line="360" w:lineRule="auto"/>
        <w:jc w:val="left"/>
        <w:rPr>
          <w:rFonts w:asciiTheme="minorHAnsi" w:hAnsiTheme="minorHAnsi" w:cstheme="minorHAnsi"/>
          <w:bCs/>
          <w:color w:val="333333"/>
          <w:sz w:val="24"/>
          <w:szCs w:val="24"/>
        </w:rPr>
      </w:pPr>
    </w:p>
    <w:p w14:paraId="5C627D8D" w14:textId="4387E6A5" w:rsidR="00670571" w:rsidRPr="00E11CBE" w:rsidRDefault="00670571" w:rsidP="00E11CBE">
      <w:pPr>
        <w:pStyle w:val="Tekstpodstawowyzwciciem"/>
        <w:spacing w:line="36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Projekt uchwały omawiany były na posiedzeniu Komisji Budownictwa Gospodarki Komunalnej, Rolnictwa i Ochrony Środowiska i uzyskał pozytywną opinię. </w:t>
      </w:r>
    </w:p>
    <w:p w14:paraId="2CBA7417" w14:textId="77777777" w:rsidR="00690CF6" w:rsidRPr="00E11CBE" w:rsidRDefault="00690CF6"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jednogłośnie (za – 19 głosów)</w:t>
      </w:r>
    </w:p>
    <w:p w14:paraId="0804712C" w14:textId="77777777" w:rsidR="00690CF6" w:rsidRPr="00E11CBE" w:rsidRDefault="00690CF6"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podjęła</w:t>
      </w:r>
    </w:p>
    <w:p w14:paraId="3106EEB6" w14:textId="48E91107" w:rsidR="00690CF6" w:rsidRPr="00E11CBE" w:rsidRDefault="00690CF6"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UCHWAŁĘ N</w:t>
      </w:r>
      <w:r w:rsidR="00275ADA" w:rsidRPr="00E11CBE">
        <w:rPr>
          <w:rFonts w:asciiTheme="minorHAnsi" w:hAnsiTheme="minorHAnsi" w:cstheme="minorHAnsi"/>
          <w:bCs/>
          <w:sz w:val="24"/>
          <w:szCs w:val="24"/>
        </w:rPr>
        <w:t>R</w:t>
      </w:r>
      <w:r w:rsidRPr="00E11CBE">
        <w:rPr>
          <w:rFonts w:asciiTheme="minorHAnsi" w:hAnsiTheme="minorHAnsi" w:cstheme="minorHAnsi"/>
          <w:bCs/>
          <w:sz w:val="24"/>
          <w:szCs w:val="24"/>
        </w:rPr>
        <w:t xml:space="preserve"> LVI/</w:t>
      </w:r>
      <w:r w:rsidR="002E418A" w:rsidRPr="00E11CBE">
        <w:rPr>
          <w:rFonts w:asciiTheme="minorHAnsi" w:hAnsiTheme="minorHAnsi" w:cstheme="minorHAnsi"/>
          <w:bCs/>
          <w:sz w:val="24"/>
          <w:szCs w:val="24"/>
        </w:rPr>
        <w:t>74</w:t>
      </w:r>
      <w:r w:rsidR="003E258F" w:rsidRPr="00E11CBE">
        <w:rPr>
          <w:rFonts w:asciiTheme="minorHAnsi" w:hAnsiTheme="minorHAnsi" w:cstheme="minorHAnsi"/>
          <w:bCs/>
          <w:sz w:val="24"/>
          <w:szCs w:val="24"/>
        </w:rPr>
        <w:t>2</w:t>
      </w:r>
      <w:r w:rsidRPr="00E11CBE">
        <w:rPr>
          <w:rFonts w:asciiTheme="minorHAnsi" w:hAnsiTheme="minorHAnsi" w:cstheme="minorHAnsi"/>
          <w:bCs/>
          <w:sz w:val="24"/>
          <w:szCs w:val="24"/>
        </w:rPr>
        <w:t>/2023</w:t>
      </w:r>
    </w:p>
    <w:p w14:paraId="3BFE6D45" w14:textId="393F0A53" w:rsidR="00B633E2" w:rsidRPr="00E11CBE" w:rsidRDefault="00A93BDC"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w sprawie przyjęcia </w:t>
      </w:r>
      <w:r w:rsidRPr="00E11CBE">
        <w:rPr>
          <w:rFonts w:asciiTheme="minorHAnsi" w:eastAsia="SimSun" w:hAnsiTheme="minorHAnsi" w:cstheme="minorHAnsi"/>
          <w:bCs/>
          <w:color w:val="000000"/>
          <w:sz w:val="24"/>
          <w:szCs w:val="24"/>
          <w:lang w:eastAsia="zh-CN"/>
        </w:rPr>
        <w:t>„Planu Adaptacji do zmian klimatu dla Miasta Mława z perspektywą do 2035 roku</w:t>
      </w:r>
      <w:r w:rsidRPr="00E11CBE">
        <w:rPr>
          <w:rFonts w:asciiTheme="minorHAnsi" w:hAnsiTheme="minorHAnsi" w:cstheme="minorHAnsi"/>
          <w:bCs/>
          <w:sz w:val="24"/>
          <w:szCs w:val="24"/>
        </w:rPr>
        <w:t>”</w:t>
      </w:r>
    </w:p>
    <w:p w14:paraId="38C13793" w14:textId="77777777" w:rsidR="001B06D7" w:rsidRPr="00E11CBE" w:rsidRDefault="001B06D7" w:rsidP="00E11CBE">
      <w:pPr>
        <w:spacing w:before="120" w:after="120" w:line="360" w:lineRule="auto"/>
        <w:jc w:val="left"/>
        <w:rPr>
          <w:rFonts w:asciiTheme="minorHAnsi" w:hAnsiTheme="minorHAnsi" w:cstheme="minorHAnsi"/>
          <w:bCs/>
          <w:sz w:val="24"/>
          <w:szCs w:val="24"/>
        </w:rPr>
      </w:pPr>
    </w:p>
    <w:p w14:paraId="44420FD5" w14:textId="2E50C4F7" w:rsidR="001C668F" w:rsidRPr="00E11CBE" w:rsidRDefault="001C668F"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Ad pkt 21.</w:t>
      </w:r>
    </w:p>
    <w:p w14:paraId="238B6FA0" w14:textId="565ABDB7" w:rsidR="001C668F" w:rsidRPr="00E11CBE" w:rsidRDefault="00762929"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Szymon Zejer Zastępca Burmistrza Miasta</w:t>
      </w:r>
    </w:p>
    <w:p w14:paraId="7A030538" w14:textId="3E02A61C" w:rsidR="00825F2B" w:rsidRPr="00E11CBE" w:rsidRDefault="00770ADF" w:rsidP="00E11CBE">
      <w:pPr>
        <w:spacing w:before="120" w:after="120" w:line="360" w:lineRule="auto"/>
        <w:jc w:val="left"/>
        <w:rPr>
          <w:rFonts w:asciiTheme="minorHAnsi" w:hAnsiTheme="minorHAnsi" w:cstheme="minorHAnsi"/>
          <w:bCs/>
          <w:sz w:val="24"/>
          <w:szCs w:val="24"/>
        </w:rPr>
      </w:pPr>
      <w:r w:rsidRPr="00E11CBE">
        <w:rPr>
          <w:rStyle w:val="markedcontent"/>
          <w:rFonts w:asciiTheme="minorHAnsi" w:hAnsiTheme="minorHAnsi" w:cstheme="minorHAnsi"/>
          <w:bCs/>
          <w:sz w:val="24"/>
          <w:szCs w:val="24"/>
        </w:rPr>
        <w:t xml:space="preserve">przedstawił projekt </w:t>
      </w:r>
      <w:r w:rsidR="001C668F" w:rsidRPr="00E11CBE">
        <w:rPr>
          <w:rFonts w:asciiTheme="minorHAnsi" w:hAnsiTheme="minorHAnsi" w:cstheme="minorHAnsi"/>
          <w:bCs/>
          <w:sz w:val="24"/>
          <w:szCs w:val="24"/>
        </w:rPr>
        <w:t>uchwały w sprawie ustanowienia roku 2024 rokiem Stanisława Grzebskiego.</w:t>
      </w:r>
    </w:p>
    <w:p w14:paraId="6E747C96" w14:textId="5B7C1401" w:rsidR="00FB4155" w:rsidRPr="00E11CBE" w:rsidRDefault="00FB4155" w:rsidP="00E11CBE">
      <w:pPr>
        <w:spacing w:line="36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Stanisław Grzebski (1524-1570) urodził się w Grzebsku koło Mławy. Był bardzo znanym matematykiem i filologiem. W 1567 r. uzyskał profesurę królewską w Akademii Krakowskiej; był znawcą języków: greckiego, łacińskiego i hebrajskiego oraz kultury antycznej. W poglądach na świat reprezentował wczesnorenesansowy humanizm, a swój </w:t>
      </w:r>
      <w:r w:rsidRPr="00E11CBE">
        <w:rPr>
          <w:rFonts w:asciiTheme="minorHAnsi" w:hAnsiTheme="minorHAnsi" w:cstheme="minorHAnsi"/>
          <w:bCs/>
          <w:sz w:val="24"/>
          <w:szCs w:val="24"/>
        </w:rPr>
        <w:lastRenderedPageBreak/>
        <w:t xml:space="preserve">stosunek do religii kształtował pod wpływem poglądów głoszonych przez Erazma z Rotterdamu. Główne i najobszerniejsze jego dzieło – „De </w:t>
      </w:r>
      <w:proofErr w:type="spellStart"/>
      <w:r w:rsidRPr="00E11CBE">
        <w:rPr>
          <w:rFonts w:asciiTheme="minorHAnsi" w:hAnsiTheme="minorHAnsi" w:cstheme="minorHAnsi"/>
          <w:bCs/>
          <w:sz w:val="24"/>
          <w:szCs w:val="24"/>
        </w:rPr>
        <w:t>multiplici</w:t>
      </w:r>
      <w:proofErr w:type="spellEnd"/>
      <w:r w:rsidRPr="00E11CBE">
        <w:rPr>
          <w:rFonts w:asciiTheme="minorHAnsi" w:hAnsiTheme="minorHAnsi" w:cstheme="minorHAnsi"/>
          <w:bCs/>
          <w:sz w:val="24"/>
          <w:szCs w:val="24"/>
        </w:rPr>
        <w:t xml:space="preserve"> </w:t>
      </w:r>
      <w:proofErr w:type="spellStart"/>
      <w:r w:rsidRPr="00E11CBE">
        <w:rPr>
          <w:rFonts w:asciiTheme="minorHAnsi" w:hAnsiTheme="minorHAnsi" w:cstheme="minorHAnsi"/>
          <w:bCs/>
          <w:sz w:val="24"/>
          <w:szCs w:val="24"/>
        </w:rPr>
        <w:t>sicli</w:t>
      </w:r>
      <w:proofErr w:type="spellEnd"/>
      <w:r w:rsidRPr="00E11CBE">
        <w:rPr>
          <w:rFonts w:asciiTheme="minorHAnsi" w:hAnsiTheme="minorHAnsi" w:cstheme="minorHAnsi"/>
          <w:bCs/>
          <w:sz w:val="24"/>
          <w:szCs w:val="24"/>
        </w:rPr>
        <w:t xml:space="preserve"> et </w:t>
      </w:r>
      <w:proofErr w:type="spellStart"/>
      <w:r w:rsidRPr="00E11CBE">
        <w:rPr>
          <w:rFonts w:asciiTheme="minorHAnsi" w:hAnsiTheme="minorHAnsi" w:cstheme="minorHAnsi"/>
          <w:bCs/>
          <w:sz w:val="24"/>
          <w:szCs w:val="24"/>
        </w:rPr>
        <w:t>talento</w:t>
      </w:r>
      <w:proofErr w:type="spellEnd"/>
      <w:r w:rsidRPr="00E11CBE">
        <w:rPr>
          <w:rFonts w:asciiTheme="minorHAnsi" w:hAnsiTheme="minorHAnsi" w:cstheme="minorHAnsi"/>
          <w:bCs/>
          <w:sz w:val="24"/>
          <w:szCs w:val="24"/>
        </w:rPr>
        <w:t xml:space="preserve"> </w:t>
      </w:r>
      <w:proofErr w:type="spellStart"/>
      <w:r w:rsidRPr="00E11CBE">
        <w:rPr>
          <w:rFonts w:asciiTheme="minorHAnsi" w:hAnsiTheme="minorHAnsi" w:cstheme="minorHAnsi"/>
          <w:bCs/>
          <w:sz w:val="24"/>
          <w:szCs w:val="24"/>
        </w:rPr>
        <w:t>hebraico</w:t>
      </w:r>
      <w:proofErr w:type="spellEnd"/>
      <w:r w:rsidRPr="00E11CBE">
        <w:rPr>
          <w:rFonts w:asciiTheme="minorHAnsi" w:hAnsiTheme="minorHAnsi" w:cstheme="minorHAnsi"/>
          <w:bCs/>
          <w:sz w:val="24"/>
          <w:szCs w:val="24"/>
        </w:rPr>
        <w:t xml:space="preserve">” (1568) – było poświęcone zagadnieniom metrologii starożytnej. Był także autorem pierwszej polskiej książki technicznej „Geometria, </w:t>
      </w:r>
      <w:r w:rsidRPr="00E11CBE">
        <w:rPr>
          <w:rFonts w:asciiTheme="minorHAnsi" w:hAnsiTheme="minorHAnsi" w:cstheme="minorHAnsi"/>
          <w:bCs/>
          <w:sz w:val="24"/>
          <w:szCs w:val="24"/>
        </w:rPr>
        <w:br/>
        <w:t xml:space="preserve">To </w:t>
      </w:r>
      <w:r w:rsidR="00122E94" w:rsidRPr="00E11CBE">
        <w:rPr>
          <w:rFonts w:asciiTheme="minorHAnsi" w:hAnsiTheme="minorHAnsi" w:cstheme="minorHAnsi"/>
          <w:bCs/>
          <w:sz w:val="24"/>
          <w:szCs w:val="24"/>
        </w:rPr>
        <w:t>j</w:t>
      </w:r>
      <w:r w:rsidRPr="00E11CBE">
        <w:rPr>
          <w:rFonts w:asciiTheme="minorHAnsi" w:hAnsiTheme="minorHAnsi" w:cstheme="minorHAnsi"/>
          <w:bCs/>
          <w:sz w:val="24"/>
          <w:szCs w:val="24"/>
        </w:rPr>
        <w:t xml:space="preserve">est Miernicka Nauka, po Polsku krótko napisana z </w:t>
      </w:r>
      <w:proofErr w:type="spellStart"/>
      <w:r w:rsidRPr="00E11CBE">
        <w:rPr>
          <w:rFonts w:asciiTheme="minorHAnsi" w:hAnsiTheme="minorHAnsi" w:cstheme="minorHAnsi"/>
          <w:bCs/>
          <w:sz w:val="24"/>
          <w:szCs w:val="24"/>
        </w:rPr>
        <w:t>Græckich</w:t>
      </w:r>
      <w:proofErr w:type="spellEnd"/>
      <w:r w:rsidRPr="00E11CBE">
        <w:rPr>
          <w:rFonts w:asciiTheme="minorHAnsi" w:hAnsiTheme="minorHAnsi" w:cstheme="minorHAnsi"/>
          <w:bCs/>
          <w:sz w:val="24"/>
          <w:szCs w:val="24"/>
        </w:rPr>
        <w:t xml:space="preserve"> y z </w:t>
      </w:r>
      <w:proofErr w:type="spellStart"/>
      <w:r w:rsidRPr="00E11CBE">
        <w:rPr>
          <w:rFonts w:asciiTheme="minorHAnsi" w:hAnsiTheme="minorHAnsi" w:cstheme="minorHAnsi"/>
          <w:bCs/>
          <w:sz w:val="24"/>
          <w:szCs w:val="24"/>
        </w:rPr>
        <w:t>Lacińskich</w:t>
      </w:r>
      <w:proofErr w:type="spellEnd"/>
      <w:r w:rsidRPr="00E11CBE">
        <w:rPr>
          <w:rFonts w:asciiTheme="minorHAnsi" w:hAnsiTheme="minorHAnsi" w:cstheme="minorHAnsi"/>
          <w:bCs/>
          <w:sz w:val="24"/>
          <w:szCs w:val="24"/>
        </w:rPr>
        <w:t xml:space="preserve"> Ksiąg” (1566), obejmującej wykład geometrii euklidesowej oraz zasady praktycznego miernictwa [na podst.: Encyklopedia PWN, encyklopedia.pwn.pl].</w:t>
      </w:r>
    </w:p>
    <w:p w14:paraId="05DC8A98" w14:textId="05B29322" w:rsidR="00FB4155" w:rsidRPr="00E11CBE" w:rsidRDefault="00FB4155" w:rsidP="00E11CBE">
      <w:pPr>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ab/>
        <w:t xml:space="preserve">Stanisław Grzebski był wszechstronnie wykształconym i zasłużonym dla polskiej nauki erudytą i badaczem. Wspomniane wyżej jego dzieło – „Geometria, To </w:t>
      </w:r>
      <w:r w:rsidR="005C41F8" w:rsidRPr="00E11CBE">
        <w:rPr>
          <w:rFonts w:asciiTheme="minorHAnsi" w:hAnsiTheme="minorHAnsi" w:cstheme="minorHAnsi"/>
          <w:bCs/>
          <w:sz w:val="24"/>
          <w:szCs w:val="24"/>
        </w:rPr>
        <w:t>j</w:t>
      </w:r>
      <w:r w:rsidRPr="00E11CBE">
        <w:rPr>
          <w:rFonts w:asciiTheme="minorHAnsi" w:hAnsiTheme="minorHAnsi" w:cstheme="minorHAnsi"/>
          <w:bCs/>
          <w:sz w:val="24"/>
          <w:szCs w:val="24"/>
        </w:rPr>
        <w:t xml:space="preserve">est Miernicka Nauka, po Polsku krótko napisana z </w:t>
      </w:r>
      <w:proofErr w:type="spellStart"/>
      <w:r w:rsidRPr="00E11CBE">
        <w:rPr>
          <w:rFonts w:asciiTheme="minorHAnsi" w:hAnsiTheme="minorHAnsi" w:cstheme="minorHAnsi"/>
          <w:bCs/>
          <w:sz w:val="24"/>
          <w:szCs w:val="24"/>
        </w:rPr>
        <w:t>Græckich</w:t>
      </w:r>
      <w:proofErr w:type="spellEnd"/>
      <w:r w:rsidRPr="00E11CBE">
        <w:rPr>
          <w:rFonts w:asciiTheme="minorHAnsi" w:hAnsiTheme="minorHAnsi" w:cstheme="minorHAnsi"/>
          <w:bCs/>
          <w:sz w:val="24"/>
          <w:szCs w:val="24"/>
        </w:rPr>
        <w:t xml:space="preserve"> y z </w:t>
      </w:r>
      <w:proofErr w:type="spellStart"/>
      <w:r w:rsidRPr="00E11CBE">
        <w:rPr>
          <w:rFonts w:asciiTheme="minorHAnsi" w:hAnsiTheme="minorHAnsi" w:cstheme="minorHAnsi"/>
          <w:bCs/>
          <w:sz w:val="24"/>
          <w:szCs w:val="24"/>
        </w:rPr>
        <w:t>Lacińskich</w:t>
      </w:r>
      <w:proofErr w:type="spellEnd"/>
      <w:r w:rsidRPr="00E11CBE">
        <w:rPr>
          <w:rFonts w:asciiTheme="minorHAnsi" w:hAnsiTheme="minorHAnsi" w:cstheme="minorHAnsi"/>
          <w:bCs/>
          <w:sz w:val="24"/>
          <w:szCs w:val="24"/>
        </w:rPr>
        <w:t xml:space="preserve"> Ksiąg” – było pierwszym w naszym kraju podręcznikiem geodezji i miernictwa napisanym w języku polskim. Swoją osobą oraz działalnością badawczą i akademicką mającą wielki wpływ na rozwój nauki w Polsce Stanisław Grzebski przyczynił się nie tylko do znaczącego postępu w kształceniu specjalistycznym ówczesnego oraz kolejnych pokoleń, ale także rozsławił w istotny sposób Mławę i nasz region. Badacz jest patronem jednej z ulic w Mławie. W 2024 roku przypada okrągła, 500. rocznica jego urodzin, co jest idealną okolicznością do przypomnienia </w:t>
      </w:r>
      <w:r w:rsidRPr="00E11CBE">
        <w:rPr>
          <w:rFonts w:asciiTheme="minorHAnsi" w:hAnsiTheme="minorHAnsi" w:cstheme="minorHAnsi"/>
          <w:bCs/>
          <w:sz w:val="24"/>
          <w:szCs w:val="24"/>
        </w:rPr>
        <w:br/>
        <w:t>tej wybitnej postaci i jej wiekopomnego dorobku mieszkańcom Mławy.</w:t>
      </w:r>
    </w:p>
    <w:p w14:paraId="2D830824" w14:textId="77777777" w:rsidR="00161ABC" w:rsidRPr="00E11CBE" w:rsidRDefault="00161ABC" w:rsidP="00E11CBE">
      <w:pPr>
        <w:spacing w:line="360" w:lineRule="auto"/>
        <w:jc w:val="left"/>
        <w:rPr>
          <w:rFonts w:asciiTheme="minorHAnsi" w:hAnsiTheme="minorHAnsi" w:cstheme="minorHAnsi"/>
          <w:bCs/>
          <w:sz w:val="24"/>
          <w:szCs w:val="24"/>
        </w:rPr>
      </w:pPr>
    </w:p>
    <w:p w14:paraId="4FA81D36" w14:textId="047DE648" w:rsidR="00161ABC" w:rsidRPr="00E11CBE" w:rsidRDefault="00161ABC" w:rsidP="00E11CBE">
      <w:pPr>
        <w:pStyle w:val="Tekstpodstawowyzwciciem"/>
        <w:spacing w:line="360" w:lineRule="auto"/>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Projekt uchwały omawiany były na posiedzeniu Komisji Oświaty, Kultury i Sportu i uzyskał pozytywną opinię. </w:t>
      </w:r>
    </w:p>
    <w:p w14:paraId="2D09F114" w14:textId="77777777" w:rsidR="00690CF6" w:rsidRPr="00E11CBE" w:rsidRDefault="00690CF6"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Rada Miasta w głosowaniu jawnym jednogłośnie (za – 19 głosów)</w:t>
      </w:r>
    </w:p>
    <w:p w14:paraId="71725F22" w14:textId="77777777" w:rsidR="00690CF6" w:rsidRPr="00E11CBE" w:rsidRDefault="00690CF6"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podjęła</w:t>
      </w:r>
    </w:p>
    <w:p w14:paraId="03992F52" w14:textId="007DF544" w:rsidR="00690CF6" w:rsidRPr="00E11CBE" w:rsidRDefault="00690CF6"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UCHWAŁĘ N</w:t>
      </w:r>
      <w:r w:rsidR="00275ADA" w:rsidRPr="00E11CBE">
        <w:rPr>
          <w:rFonts w:asciiTheme="minorHAnsi" w:hAnsiTheme="minorHAnsi" w:cstheme="minorHAnsi"/>
          <w:bCs/>
          <w:sz w:val="24"/>
          <w:szCs w:val="24"/>
        </w:rPr>
        <w:t>R</w:t>
      </w:r>
      <w:r w:rsidRPr="00E11CBE">
        <w:rPr>
          <w:rFonts w:asciiTheme="minorHAnsi" w:hAnsiTheme="minorHAnsi" w:cstheme="minorHAnsi"/>
          <w:bCs/>
          <w:sz w:val="24"/>
          <w:szCs w:val="24"/>
        </w:rPr>
        <w:t xml:space="preserve"> LVI/</w:t>
      </w:r>
      <w:r w:rsidR="002E418A" w:rsidRPr="00E11CBE">
        <w:rPr>
          <w:rFonts w:asciiTheme="minorHAnsi" w:hAnsiTheme="minorHAnsi" w:cstheme="minorHAnsi"/>
          <w:bCs/>
          <w:sz w:val="24"/>
          <w:szCs w:val="24"/>
        </w:rPr>
        <w:t>74</w:t>
      </w:r>
      <w:r w:rsidR="003E258F" w:rsidRPr="00E11CBE">
        <w:rPr>
          <w:rFonts w:asciiTheme="minorHAnsi" w:hAnsiTheme="minorHAnsi" w:cstheme="minorHAnsi"/>
          <w:bCs/>
          <w:sz w:val="24"/>
          <w:szCs w:val="24"/>
        </w:rPr>
        <w:t>3</w:t>
      </w:r>
      <w:r w:rsidRPr="00E11CBE">
        <w:rPr>
          <w:rFonts w:asciiTheme="minorHAnsi" w:hAnsiTheme="minorHAnsi" w:cstheme="minorHAnsi"/>
          <w:bCs/>
          <w:sz w:val="24"/>
          <w:szCs w:val="24"/>
        </w:rPr>
        <w:t>/2023</w:t>
      </w:r>
    </w:p>
    <w:p w14:paraId="0186AAE4" w14:textId="6CF81A04" w:rsidR="00292DFC" w:rsidRPr="00E11CBE" w:rsidRDefault="00690CF6" w:rsidP="00E11CBE">
      <w:pPr>
        <w:tabs>
          <w:tab w:val="center" w:pos="4536"/>
          <w:tab w:val="left" w:pos="7899"/>
        </w:tabs>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ab/>
      </w:r>
      <w:r w:rsidR="00BB6C97" w:rsidRPr="00E11CBE">
        <w:rPr>
          <w:rFonts w:asciiTheme="minorHAnsi" w:hAnsiTheme="minorHAnsi" w:cstheme="minorHAnsi"/>
          <w:bCs/>
          <w:sz w:val="24"/>
          <w:szCs w:val="24"/>
        </w:rPr>
        <w:t>w sprawie ustanowienia roku 2024 rokiem Stanisława Grzebskiego</w:t>
      </w:r>
      <w:r w:rsidRPr="00E11CBE">
        <w:rPr>
          <w:rFonts w:asciiTheme="minorHAnsi" w:hAnsiTheme="minorHAnsi" w:cstheme="minorHAnsi"/>
          <w:bCs/>
          <w:sz w:val="24"/>
          <w:szCs w:val="24"/>
        </w:rPr>
        <w:tab/>
      </w:r>
    </w:p>
    <w:p w14:paraId="11D9B43B" w14:textId="77777777" w:rsidR="00161ABC" w:rsidRPr="00E11CBE" w:rsidRDefault="00161ABC" w:rsidP="00E11CBE">
      <w:pPr>
        <w:tabs>
          <w:tab w:val="center" w:pos="4536"/>
          <w:tab w:val="left" w:pos="7899"/>
        </w:tabs>
        <w:spacing w:line="360" w:lineRule="auto"/>
        <w:jc w:val="left"/>
        <w:rPr>
          <w:rFonts w:asciiTheme="minorHAnsi" w:hAnsiTheme="minorHAnsi" w:cstheme="minorHAnsi"/>
          <w:bCs/>
          <w:sz w:val="24"/>
          <w:szCs w:val="24"/>
        </w:rPr>
      </w:pPr>
    </w:p>
    <w:p w14:paraId="2568D14C" w14:textId="3F4D8FB4" w:rsidR="00CC1E74" w:rsidRPr="00E11CBE" w:rsidRDefault="00292DFC" w:rsidP="00E11CBE">
      <w:pPr>
        <w:spacing w:before="120" w:after="12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Ad pkt 2</w:t>
      </w:r>
      <w:r w:rsidR="00691516" w:rsidRPr="00E11CBE">
        <w:rPr>
          <w:rFonts w:asciiTheme="minorHAnsi" w:hAnsiTheme="minorHAnsi" w:cstheme="minorHAnsi"/>
          <w:bCs/>
          <w:sz w:val="24"/>
          <w:szCs w:val="24"/>
        </w:rPr>
        <w:t>2</w:t>
      </w:r>
      <w:r w:rsidRPr="00E11CBE">
        <w:rPr>
          <w:rFonts w:asciiTheme="minorHAnsi" w:hAnsiTheme="minorHAnsi" w:cstheme="minorHAnsi"/>
          <w:bCs/>
          <w:sz w:val="24"/>
          <w:szCs w:val="24"/>
        </w:rPr>
        <w:t>.</w:t>
      </w:r>
    </w:p>
    <w:p w14:paraId="3B3D1D42" w14:textId="2EC3359A" w:rsidR="00EE4FCF" w:rsidRPr="00E11CBE" w:rsidRDefault="00CC1E74" w:rsidP="00E11CBE">
      <w:pPr>
        <w:spacing w:line="360" w:lineRule="auto"/>
        <w:jc w:val="left"/>
        <w:rPr>
          <w:rFonts w:asciiTheme="minorHAnsi" w:hAnsiTheme="minorHAnsi" w:cstheme="minorHAnsi"/>
          <w:bCs/>
          <w:color w:val="000000" w:themeColor="text1"/>
          <w:sz w:val="24"/>
          <w:szCs w:val="24"/>
        </w:rPr>
      </w:pPr>
      <w:r w:rsidRPr="00E11CBE">
        <w:rPr>
          <w:rFonts w:asciiTheme="minorHAnsi" w:hAnsiTheme="minorHAnsi" w:cstheme="minorHAnsi"/>
          <w:bCs/>
          <w:sz w:val="24"/>
          <w:szCs w:val="24"/>
        </w:rPr>
        <w:t>S</w:t>
      </w:r>
      <w:r w:rsidR="00EE4FCF" w:rsidRPr="00E11CBE">
        <w:rPr>
          <w:rFonts w:asciiTheme="minorHAnsi" w:hAnsiTheme="minorHAnsi" w:cstheme="minorHAnsi"/>
          <w:bCs/>
          <w:color w:val="000000" w:themeColor="text1"/>
          <w:sz w:val="24"/>
          <w:szCs w:val="24"/>
        </w:rPr>
        <w:t xml:space="preserve">prawozdanie z wykonania uchwał Rady Miasta podjętych na sesji w dniu 24 października </w:t>
      </w:r>
      <w:r w:rsidR="005C41F8" w:rsidRPr="00E11CBE">
        <w:rPr>
          <w:rFonts w:asciiTheme="minorHAnsi" w:hAnsiTheme="minorHAnsi" w:cstheme="minorHAnsi"/>
          <w:bCs/>
          <w:color w:val="000000" w:themeColor="text1"/>
          <w:sz w:val="24"/>
          <w:szCs w:val="24"/>
        </w:rPr>
        <w:t xml:space="preserve"> </w:t>
      </w:r>
      <w:r w:rsidR="00EE4FCF" w:rsidRPr="00E11CBE">
        <w:rPr>
          <w:rFonts w:asciiTheme="minorHAnsi" w:hAnsiTheme="minorHAnsi" w:cstheme="minorHAnsi"/>
          <w:bCs/>
          <w:color w:val="000000" w:themeColor="text1"/>
          <w:sz w:val="24"/>
          <w:szCs w:val="24"/>
        </w:rPr>
        <w:t>2023 r.</w:t>
      </w:r>
      <w:r w:rsidR="00346B04" w:rsidRPr="00E11CBE">
        <w:rPr>
          <w:rFonts w:asciiTheme="minorHAnsi" w:hAnsiTheme="minorHAnsi" w:cstheme="minorHAnsi"/>
          <w:bCs/>
          <w:color w:val="000000" w:themeColor="text1"/>
          <w:sz w:val="24"/>
          <w:szCs w:val="24"/>
        </w:rPr>
        <w:t xml:space="preserve"> zostało przyjęte bez uwag.</w:t>
      </w:r>
    </w:p>
    <w:p w14:paraId="40F57D9E" w14:textId="1E901C7B" w:rsidR="000F430F" w:rsidRPr="00E11CBE" w:rsidRDefault="00346B04" w:rsidP="00E11CBE">
      <w:pPr>
        <w:jc w:val="left"/>
        <w:rPr>
          <w:rFonts w:asciiTheme="minorHAnsi" w:hAnsiTheme="minorHAnsi" w:cstheme="minorHAnsi"/>
          <w:bCs/>
          <w:sz w:val="24"/>
          <w:szCs w:val="24"/>
          <w:lang w:eastAsia="pl-PL"/>
        </w:rPr>
      </w:pPr>
      <w:r w:rsidRPr="00E11CBE">
        <w:rPr>
          <w:rFonts w:asciiTheme="minorHAnsi" w:hAnsiTheme="minorHAnsi" w:cstheme="minorHAnsi"/>
          <w:bCs/>
          <w:color w:val="000000" w:themeColor="text1"/>
          <w:sz w:val="24"/>
          <w:szCs w:val="24"/>
        </w:rPr>
        <w:t xml:space="preserve"> </w:t>
      </w:r>
    </w:p>
    <w:p w14:paraId="705FB09A" w14:textId="3888980F" w:rsidR="00A94D5C" w:rsidRPr="00E11CBE" w:rsidRDefault="007F250F" w:rsidP="00E11CBE">
      <w:pPr>
        <w:pStyle w:val="Nagwek3"/>
        <w:jc w:val="left"/>
        <w:rPr>
          <w:rFonts w:asciiTheme="minorHAnsi" w:hAnsiTheme="minorHAnsi" w:cstheme="minorHAnsi"/>
          <w:bCs/>
          <w:color w:val="auto"/>
        </w:rPr>
      </w:pPr>
      <w:r w:rsidRPr="00E11CBE">
        <w:rPr>
          <w:rFonts w:asciiTheme="minorHAnsi" w:hAnsiTheme="minorHAnsi" w:cstheme="minorHAnsi"/>
          <w:bCs/>
          <w:color w:val="auto"/>
        </w:rPr>
        <w:lastRenderedPageBreak/>
        <w:t>Ad pkt 2</w:t>
      </w:r>
      <w:r w:rsidR="00633F92" w:rsidRPr="00E11CBE">
        <w:rPr>
          <w:rFonts w:asciiTheme="minorHAnsi" w:hAnsiTheme="minorHAnsi" w:cstheme="minorHAnsi"/>
          <w:bCs/>
          <w:color w:val="auto"/>
        </w:rPr>
        <w:t>3</w:t>
      </w:r>
      <w:r w:rsidR="00A94D5C" w:rsidRPr="00E11CBE">
        <w:rPr>
          <w:rFonts w:asciiTheme="minorHAnsi" w:hAnsiTheme="minorHAnsi" w:cstheme="minorHAnsi"/>
          <w:bCs/>
          <w:color w:val="auto"/>
        </w:rPr>
        <w:t>.</w:t>
      </w:r>
    </w:p>
    <w:p w14:paraId="4AB2071C" w14:textId="77777777" w:rsidR="004C5318" w:rsidRPr="00E11CBE" w:rsidRDefault="004C5318" w:rsidP="00E11CBE">
      <w:pPr>
        <w:jc w:val="left"/>
        <w:rPr>
          <w:rFonts w:asciiTheme="minorHAnsi" w:hAnsiTheme="minorHAnsi" w:cstheme="minorHAnsi"/>
          <w:bCs/>
          <w:sz w:val="24"/>
          <w:szCs w:val="24"/>
        </w:rPr>
      </w:pPr>
    </w:p>
    <w:p w14:paraId="3781F33E" w14:textId="77777777" w:rsidR="00346B04" w:rsidRPr="00E11CBE" w:rsidRDefault="00346B04"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Informacja Burmistrza Miasta Mława z działalności za okres między sesjami.</w:t>
      </w:r>
    </w:p>
    <w:p w14:paraId="72434839" w14:textId="77777777" w:rsidR="000149F5" w:rsidRPr="00E11CBE" w:rsidRDefault="000149F5" w:rsidP="00E11CBE">
      <w:pPr>
        <w:spacing w:line="240" w:lineRule="auto"/>
        <w:jc w:val="left"/>
        <w:rPr>
          <w:rFonts w:asciiTheme="minorHAnsi" w:hAnsiTheme="minorHAnsi" w:cstheme="minorHAnsi"/>
          <w:bCs/>
          <w:sz w:val="24"/>
          <w:szCs w:val="24"/>
        </w:rPr>
      </w:pPr>
    </w:p>
    <w:p w14:paraId="3CE82415" w14:textId="77777777" w:rsidR="000149F5" w:rsidRPr="00E11CBE" w:rsidRDefault="000149F5" w:rsidP="00E11CBE">
      <w:pPr>
        <w:spacing w:line="240" w:lineRule="auto"/>
        <w:jc w:val="left"/>
        <w:rPr>
          <w:rFonts w:asciiTheme="minorHAnsi" w:hAnsiTheme="minorHAnsi" w:cstheme="minorHAnsi"/>
          <w:bCs/>
          <w:sz w:val="24"/>
          <w:szCs w:val="24"/>
        </w:rPr>
      </w:pPr>
    </w:p>
    <w:p w14:paraId="57643BB6" w14:textId="0906D1F3" w:rsidR="006C1093" w:rsidRPr="00E11CBE" w:rsidRDefault="006C1093" w:rsidP="00E11CBE">
      <w:pPr>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Wydział Gospodarki Nieruchomościami i Planowania Przestrzennego</w:t>
      </w: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093"/>
      </w:tblGrid>
      <w:tr w:rsidR="006C1093" w:rsidRPr="00E11CBE" w14:paraId="425A9836" w14:textId="77777777" w:rsidTr="00DA621E">
        <w:trPr>
          <w:trHeight w:val="778"/>
        </w:trPr>
        <w:tc>
          <w:tcPr>
            <w:tcW w:w="5353" w:type="dxa"/>
            <w:tcBorders>
              <w:top w:val="single" w:sz="4" w:space="0" w:color="auto"/>
              <w:left w:val="single" w:sz="4" w:space="0" w:color="auto"/>
              <w:bottom w:val="single" w:sz="4" w:space="0" w:color="auto"/>
              <w:right w:val="single" w:sz="4" w:space="0" w:color="auto"/>
            </w:tcBorders>
          </w:tcPr>
          <w:p w14:paraId="3B539866" w14:textId="77777777" w:rsidR="006C1093" w:rsidRPr="00E11CBE" w:rsidRDefault="006C1093" w:rsidP="00E11CBE">
            <w:pPr>
              <w:jc w:val="left"/>
              <w:rPr>
                <w:rFonts w:asciiTheme="minorHAnsi" w:hAnsiTheme="minorHAnsi" w:cstheme="minorHAnsi"/>
                <w:bCs/>
                <w:sz w:val="24"/>
                <w:szCs w:val="24"/>
              </w:rPr>
            </w:pPr>
          </w:p>
          <w:p w14:paraId="110A4E62"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Opis czynności</w:t>
            </w:r>
          </w:p>
        </w:tc>
        <w:tc>
          <w:tcPr>
            <w:tcW w:w="4093" w:type="dxa"/>
            <w:tcBorders>
              <w:top w:val="single" w:sz="4" w:space="0" w:color="auto"/>
              <w:left w:val="single" w:sz="4" w:space="0" w:color="auto"/>
              <w:bottom w:val="single" w:sz="4" w:space="0" w:color="auto"/>
              <w:right w:val="single" w:sz="4" w:space="0" w:color="auto"/>
            </w:tcBorders>
          </w:tcPr>
          <w:p w14:paraId="536DCA76" w14:textId="77777777" w:rsidR="006C1093" w:rsidRPr="00E11CBE" w:rsidRDefault="006C1093" w:rsidP="00E11CBE">
            <w:pPr>
              <w:jc w:val="left"/>
              <w:rPr>
                <w:rFonts w:asciiTheme="minorHAnsi" w:hAnsiTheme="minorHAnsi" w:cstheme="minorHAnsi"/>
                <w:bCs/>
                <w:sz w:val="24"/>
                <w:szCs w:val="24"/>
              </w:rPr>
            </w:pPr>
          </w:p>
          <w:p w14:paraId="35FCE7EF"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Liczba</w:t>
            </w:r>
          </w:p>
        </w:tc>
      </w:tr>
      <w:tr w:rsidR="006C1093" w:rsidRPr="00E11CBE" w14:paraId="5247FDF2" w14:textId="77777777" w:rsidTr="00DA621E">
        <w:trPr>
          <w:trHeight w:val="778"/>
        </w:trPr>
        <w:tc>
          <w:tcPr>
            <w:tcW w:w="5353" w:type="dxa"/>
            <w:tcBorders>
              <w:top w:val="single" w:sz="4" w:space="0" w:color="auto"/>
              <w:left w:val="single" w:sz="4" w:space="0" w:color="auto"/>
              <w:bottom w:val="single" w:sz="4" w:space="0" w:color="auto"/>
              <w:right w:val="single" w:sz="4" w:space="0" w:color="auto"/>
            </w:tcBorders>
          </w:tcPr>
          <w:p w14:paraId="288E2809" w14:textId="77777777" w:rsidR="006C1093" w:rsidRPr="00E11CBE" w:rsidRDefault="006C1093" w:rsidP="00E11CBE">
            <w:pPr>
              <w:jc w:val="left"/>
              <w:rPr>
                <w:rFonts w:asciiTheme="minorHAnsi" w:hAnsiTheme="minorHAnsi" w:cstheme="minorHAnsi"/>
                <w:bCs/>
                <w:sz w:val="24"/>
                <w:szCs w:val="24"/>
              </w:rPr>
            </w:pPr>
          </w:p>
          <w:p w14:paraId="70A2A1A1"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Decyzje o warunkach zabudowy</w:t>
            </w:r>
          </w:p>
          <w:p w14:paraId="2A1F9ED1" w14:textId="77777777" w:rsidR="006C1093" w:rsidRPr="00E11CBE" w:rsidRDefault="006C1093" w:rsidP="00E11CBE">
            <w:pPr>
              <w:jc w:val="left"/>
              <w:rPr>
                <w:rFonts w:asciiTheme="minorHAnsi" w:hAnsiTheme="minorHAnsi" w:cstheme="minorHAnsi"/>
                <w:bCs/>
                <w:sz w:val="24"/>
                <w:szCs w:val="24"/>
              </w:rPr>
            </w:pPr>
          </w:p>
        </w:tc>
        <w:tc>
          <w:tcPr>
            <w:tcW w:w="4093" w:type="dxa"/>
            <w:tcBorders>
              <w:top w:val="single" w:sz="4" w:space="0" w:color="auto"/>
              <w:left w:val="single" w:sz="4" w:space="0" w:color="auto"/>
              <w:bottom w:val="single" w:sz="4" w:space="0" w:color="auto"/>
              <w:right w:val="single" w:sz="4" w:space="0" w:color="auto"/>
            </w:tcBorders>
            <w:vAlign w:val="center"/>
          </w:tcPr>
          <w:p w14:paraId="1A1C7F2F"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wydano 1 decyzję</w:t>
            </w:r>
          </w:p>
        </w:tc>
      </w:tr>
      <w:tr w:rsidR="006C1093" w:rsidRPr="00E11CBE" w14:paraId="1DC65E3C" w14:textId="77777777" w:rsidTr="00DA621E">
        <w:trPr>
          <w:trHeight w:val="778"/>
        </w:trPr>
        <w:tc>
          <w:tcPr>
            <w:tcW w:w="5353" w:type="dxa"/>
            <w:tcBorders>
              <w:top w:val="single" w:sz="4" w:space="0" w:color="auto"/>
              <w:left w:val="single" w:sz="4" w:space="0" w:color="auto"/>
              <w:bottom w:val="single" w:sz="4" w:space="0" w:color="auto"/>
              <w:right w:val="single" w:sz="4" w:space="0" w:color="auto"/>
            </w:tcBorders>
          </w:tcPr>
          <w:p w14:paraId="2EE61EE2" w14:textId="77777777" w:rsidR="006C1093" w:rsidRPr="00E11CBE" w:rsidRDefault="006C1093" w:rsidP="00E11CBE">
            <w:pPr>
              <w:jc w:val="left"/>
              <w:rPr>
                <w:rFonts w:asciiTheme="minorHAnsi" w:hAnsiTheme="minorHAnsi" w:cstheme="minorHAnsi"/>
                <w:bCs/>
                <w:sz w:val="24"/>
                <w:szCs w:val="24"/>
              </w:rPr>
            </w:pPr>
          </w:p>
          <w:p w14:paraId="4D3B8224"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Decyzje o ustaleniu lokalizacji inwestycji celu publicznego</w:t>
            </w:r>
          </w:p>
          <w:p w14:paraId="7EFC8833" w14:textId="77777777" w:rsidR="006C1093" w:rsidRPr="00E11CBE" w:rsidRDefault="006C1093" w:rsidP="00E11CBE">
            <w:pPr>
              <w:jc w:val="left"/>
              <w:rPr>
                <w:rFonts w:asciiTheme="minorHAnsi" w:hAnsiTheme="minorHAnsi" w:cstheme="minorHAnsi"/>
                <w:bCs/>
                <w:sz w:val="24"/>
                <w:szCs w:val="24"/>
              </w:rPr>
            </w:pPr>
          </w:p>
        </w:tc>
        <w:tc>
          <w:tcPr>
            <w:tcW w:w="4093" w:type="dxa"/>
            <w:tcBorders>
              <w:top w:val="single" w:sz="4" w:space="0" w:color="auto"/>
              <w:left w:val="single" w:sz="4" w:space="0" w:color="auto"/>
              <w:bottom w:val="single" w:sz="4" w:space="0" w:color="auto"/>
              <w:right w:val="single" w:sz="4" w:space="0" w:color="auto"/>
            </w:tcBorders>
            <w:vAlign w:val="center"/>
          </w:tcPr>
          <w:p w14:paraId="390206A9"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wydano 2 decyzje</w:t>
            </w:r>
          </w:p>
        </w:tc>
      </w:tr>
      <w:tr w:rsidR="006C1093" w:rsidRPr="00E11CBE" w14:paraId="2FBCB76F" w14:textId="77777777" w:rsidTr="00DA621E">
        <w:trPr>
          <w:trHeight w:val="1292"/>
        </w:trPr>
        <w:tc>
          <w:tcPr>
            <w:tcW w:w="5353" w:type="dxa"/>
            <w:tcBorders>
              <w:top w:val="single" w:sz="4" w:space="0" w:color="auto"/>
              <w:left w:val="single" w:sz="4" w:space="0" w:color="auto"/>
              <w:bottom w:val="single" w:sz="4" w:space="0" w:color="auto"/>
              <w:right w:val="single" w:sz="4" w:space="0" w:color="auto"/>
            </w:tcBorders>
          </w:tcPr>
          <w:p w14:paraId="5E19D94B" w14:textId="77777777" w:rsidR="006C1093" w:rsidRPr="00E11CBE" w:rsidRDefault="006C1093" w:rsidP="00E11CBE">
            <w:pPr>
              <w:jc w:val="left"/>
              <w:rPr>
                <w:rFonts w:asciiTheme="minorHAnsi" w:hAnsiTheme="minorHAnsi" w:cstheme="minorHAnsi"/>
                <w:bCs/>
                <w:sz w:val="24"/>
                <w:szCs w:val="24"/>
              </w:rPr>
            </w:pPr>
          </w:p>
          <w:p w14:paraId="20B2069D"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Zaświadczenia o przeznaczeniu nieruchomości </w:t>
            </w:r>
          </w:p>
          <w:p w14:paraId="68B46BE1"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w miejscowym planie zagospodarowania przestrzennego</w:t>
            </w:r>
          </w:p>
          <w:p w14:paraId="6C9B9571" w14:textId="77777777" w:rsidR="006C1093" w:rsidRPr="00E11CBE" w:rsidRDefault="006C1093" w:rsidP="00E11CBE">
            <w:pPr>
              <w:jc w:val="left"/>
              <w:rPr>
                <w:rFonts w:asciiTheme="minorHAnsi" w:hAnsiTheme="minorHAnsi" w:cstheme="minorHAnsi"/>
                <w:bCs/>
                <w:sz w:val="24"/>
                <w:szCs w:val="24"/>
              </w:rPr>
            </w:pPr>
          </w:p>
        </w:tc>
        <w:tc>
          <w:tcPr>
            <w:tcW w:w="4093" w:type="dxa"/>
            <w:tcBorders>
              <w:top w:val="single" w:sz="4" w:space="0" w:color="auto"/>
              <w:left w:val="single" w:sz="4" w:space="0" w:color="auto"/>
              <w:bottom w:val="single" w:sz="4" w:space="0" w:color="auto"/>
              <w:right w:val="single" w:sz="4" w:space="0" w:color="auto"/>
            </w:tcBorders>
            <w:vAlign w:val="center"/>
          </w:tcPr>
          <w:p w14:paraId="27C0EFD0"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wydano 36 zaświadczeń</w:t>
            </w:r>
          </w:p>
        </w:tc>
      </w:tr>
      <w:tr w:rsidR="006C1093" w:rsidRPr="00E11CBE" w14:paraId="53A91478" w14:textId="77777777" w:rsidTr="00DA621E">
        <w:trPr>
          <w:trHeight w:val="778"/>
        </w:trPr>
        <w:tc>
          <w:tcPr>
            <w:tcW w:w="5353" w:type="dxa"/>
            <w:tcBorders>
              <w:top w:val="single" w:sz="4" w:space="0" w:color="auto"/>
              <w:left w:val="single" w:sz="4" w:space="0" w:color="auto"/>
              <w:bottom w:val="single" w:sz="4" w:space="0" w:color="auto"/>
              <w:right w:val="single" w:sz="4" w:space="0" w:color="auto"/>
            </w:tcBorders>
            <w:vAlign w:val="center"/>
          </w:tcPr>
          <w:p w14:paraId="75D5F1FD"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Nabycie nieruchomości</w:t>
            </w:r>
          </w:p>
        </w:tc>
        <w:tc>
          <w:tcPr>
            <w:tcW w:w="4093" w:type="dxa"/>
            <w:tcBorders>
              <w:top w:val="single" w:sz="4" w:space="0" w:color="auto"/>
              <w:left w:val="single" w:sz="4" w:space="0" w:color="auto"/>
              <w:bottom w:val="single" w:sz="4" w:space="0" w:color="auto"/>
              <w:right w:val="single" w:sz="4" w:space="0" w:color="auto"/>
            </w:tcBorders>
            <w:vAlign w:val="center"/>
          </w:tcPr>
          <w:p w14:paraId="2BB180DB"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przeprowadzono 1 negocjacje</w:t>
            </w:r>
          </w:p>
        </w:tc>
      </w:tr>
      <w:tr w:rsidR="006C1093" w:rsidRPr="00E11CBE" w14:paraId="3E3CE68C" w14:textId="77777777" w:rsidTr="00DA621E">
        <w:trPr>
          <w:trHeight w:val="778"/>
        </w:trPr>
        <w:tc>
          <w:tcPr>
            <w:tcW w:w="5353" w:type="dxa"/>
            <w:tcBorders>
              <w:top w:val="single" w:sz="4" w:space="0" w:color="auto"/>
              <w:left w:val="single" w:sz="4" w:space="0" w:color="auto"/>
              <w:bottom w:val="single" w:sz="4" w:space="0" w:color="auto"/>
              <w:right w:val="single" w:sz="4" w:space="0" w:color="auto"/>
            </w:tcBorders>
            <w:vAlign w:val="center"/>
          </w:tcPr>
          <w:p w14:paraId="1883214E"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Dzierżawa</w:t>
            </w:r>
          </w:p>
        </w:tc>
        <w:tc>
          <w:tcPr>
            <w:tcW w:w="4093" w:type="dxa"/>
            <w:tcBorders>
              <w:top w:val="single" w:sz="4" w:space="0" w:color="auto"/>
              <w:left w:val="single" w:sz="4" w:space="0" w:color="auto"/>
              <w:bottom w:val="single" w:sz="4" w:space="0" w:color="auto"/>
              <w:right w:val="single" w:sz="4" w:space="0" w:color="auto"/>
            </w:tcBorders>
            <w:vAlign w:val="center"/>
          </w:tcPr>
          <w:p w14:paraId="79A15B6A"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podpisano 1 umowę</w:t>
            </w:r>
          </w:p>
        </w:tc>
      </w:tr>
      <w:tr w:rsidR="006C1093" w:rsidRPr="00E11CBE" w14:paraId="4D7131D1" w14:textId="77777777" w:rsidTr="00DA621E">
        <w:trPr>
          <w:trHeight w:val="778"/>
        </w:trPr>
        <w:tc>
          <w:tcPr>
            <w:tcW w:w="5353" w:type="dxa"/>
            <w:tcBorders>
              <w:top w:val="single" w:sz="4" w:space="0" w:color="auto"/>
              <w:left w:val="single" w:sz="4" w:space="0" w:color="auto"/>
              <w:bottom w:val="single" w:sz="4" w:space="0" w:color="auto"/>
              <w:right w:val="single" w:sz="4" w:space="0" w:color="auto"/>
            </w:tcBorders>
            <w:vAlign w:val="center"/>
          </w:tcPr>
          <w:p w14:paraId="41655835"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Przekształcenie prawa użytkowania wieczystego gruntu w prawo własności</w:t>
            </w:r>
          </w:p>
          <w:p w14:paraId="67F5D0CD" w14:textId="77777777" w:rsidR="006C1093" w:rsidRPr="00E11CBE" w:rsidRDefault="006C1093" w:rsidP="00E11CBE">
            <w:pPr>
              <w:jc w:val="left"/>
              <w:rPr>
                <w:rFonts w:asciiTheme="minorHAnsi" w:hAnsiTheme="minorHAnsi" w:cstheme="minorHAnsi"/>
                <w:bCs/>
                <w:sz w:val="24"/>
                <w:szCs w:val="24"/>
              </w:rPr>
            </w:pPr>
          </w:p>
        </w:tc>
        <w:tc>
          <w:tcPr>
            <w:tcW w:w="4093" w:type="dxa"/>
            <w:tcBorders>
              <w:top w:val="single" w:sz="4" w:space="0" w:color="auto"/>
              <w:left w:val="single" w:sz="4" w:space="0" w:color="auto"/>
              <w:bottom w:val="single" w:sz="4" w:space="0" w:color="auto"/>
              <w:right w:val="single" w:sz="4" w:space="0" w:color="auto"/>
            </w:tcBorders>
            <w:vAlign w:val="center"/>
          </w:tcPr>
          <w:p w14:paraId="5C5849B9"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wydano 5 zaświadczeń potwierdzające wysokość i okres wnoszenia opłat</w:t>
            </w:r>
          </w:p>
          <w:p w14:paraId="421124B6"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wydano 2 zaświadczenia o wniesieniu opłaty jednorazowej</w:t>
            </w:r>
          </w:p>
          <w:p w14:paraId="26BA202D" w14:textId="77777777" w:rsidR="006C1093" w:rsidRPr="00E11CBE" w:rsidRDefault="006C1093" w:rsidP="00E11CBE">
            <w:pPr>
              <w:jc w:val="left"/>
              <w:rPr>
                <w:rFonts w:asciiTheme="minorHAnsi" w:hAnsiTheme="minorHAnsi" w:cstheme="minorHAnsi"/>
                <w:bCs/>
                <w:sz w:val="24"/>
                <w:szCs w:val="24"/>
              </w:rPr>
            </w:pPr>
          </w:p>
        </w:tc>
      </w:tr>
      <w:tr w:rsidR="006C1093" w:rsidRPr="00E11CBE" w14:paraId="3ADB21B2" w14:textId="77777777" w:rsidTr="00DA621E">
        <w:trPr>
          <w:trHeight w:val="778"/>
        </w:trPr>
        <w:tc>
          <w:tcPr>
            <w:tcW w:w="5353" w:type="dxa"/>
            <w:tcBorders>
              <w:top w:val="single" w:sz="4" w:space="0" w:color="auto"/>
              <w:left w:val="single" w:sz="4" w:space="0" w:color="auto"/>
              <w:bottom w:val="single" w:sz="4" w:space="0" w:color="auto"/>
              <w:right w:val="single" w:sz="4" w:space="0" w:color="auto"/>
            </w:tcBorders>
            <w:vAlign w:val="center"/>
          </w:tcPr>
          <w:p w14:paraId="0A91061B"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Podziały nieruchomości</w:t>
            </w:r>
          </w:p>
        </w:tc>
        <w:tc>
          <w:tcPr>
            <w:tcW w:w="4093" w:type="dxa"/>
            <w:tcBorders>
              <w:top w:val="single" w:sz="4" w:space="0" w:color="auto"/>
              <w:left w:val="single" w:sz="4" w:space="0" w:color="auto"/>
              <w:bottom w:val="single" w:sz="4" w:space="0" w:color="auto"/>
              <w:right w:val="single" w:sz="4" w:space="0" w:color="auto"/>
            </w:tcBorders>
            <w:vAlign w:val="center"/>
          </w:tcPr>
          <w:p w14:paraId="78A3F1DA" w14:textId="77777777" w:rsidR="006C1093" w:rsidRPr="00E11CBE" w:rsidRDefault="006C1093" w:rsidP="00E11CBE">
            <w:pPr>
              <w:jc w:val="left"/>
              <w:rPr>
                <w:rFonts w:asciiTheme="minorHAnsi" w:hAnsiTheme="minorHAnsi" w:cstheme="minorHAnsi"/>
                <w:bCs/>
                <w:sz w:val="24"/>
                <w:szCs w:val="24"/>
              </w:rPr>
            </w:pPr>
          </w:p>
          <w:p w14:paraId="4482334D"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wydano – 4 postanowienia</w:t>
            </w:r>
          </w:p>
          <w:p w14:paraId="51F6FB98"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                      – 8 decyzji</w:t>
            </w:r>
          </w:p>
          <w:p w14:paraId="0B1EE245" w14:textId="77777777" w:rsidR="006C1093" w:rsidRPr="00E11CBE" w:rsidRDefault="006C1093" w:rsidP="00E11CBE">
            <w:pPr>
              <w:jc w:val="left"/>
              <w:rPr>
                <w:rFonts w:asciiTheme="minorHAnsi" w:hAnsiTheme="minorHAnsi" w:cstheme="minorHAnsi"/>
                <w:bCs/>
                <w:sz w:val="24"/>
                <w:szCs w:val="24"/>
              </w:rPr>
            </w:pPr>
          </w:p>
        </w:tc>
      </w:tr>
      <w:tr w:rsidR="006C1093" w:rsidRPr="00E11CBE" w14:paraId="517C9A43" w14:textId="77777777" w:rsidTr="00DA621E">
        <w:trPr>
          <w:trHeight w:val="1065"/>
        </w:trPr>
        <w:tc>
          <w:tcPr>
            <w:tcW w:w="5353" w:type="dxa"/>
            <w:tcBorders>
              <w:top w:val="single" w:sz="4" w:space="0" w:color="auto"/>
              <w:left w:val="single" w:sz="4" w:space="0" w:color="auto"/>
              <w:bottom w:val="single" w:sz="4" w:space="0" w:color="auto"/>
              <w:right w:val="single" w:sz="4" w:space="0" w:color="auto"/>
            </w:tcBorders>
          </w:tcPr>
          <w:p w14:paraId="03A87F16" w14:textId="77777777" w:rsidR="006C1093" w:rsidRPr="00E11CBE" w:rsidRDefault="006C1093" w:rsidP="00E11CBE">
            <w:pPr>
              <w:jc w:val="left"/>
              <w:rPr>
                <w:rFonts w:asciiTheme="minorHAnsi" w:hAnsiTheme="minorHAnsi" w:cstheme="minorHAnsi"/>
                <w:bCs/>
                <w:sz w:val="24"/>
                <w:szCs w:val="24"/>
              </w:rPr>
            </w:pPr>
          </w:p>
          <w:p w14:paraId="7220252A"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Nadanie i zmiana numerów porządkowych budynków i nazw ulic</w:t>
            </w:r>
          </w:p>
          <w:p w14:paraId="563EA29C" w14:textId="77777777" w:rsidR="006C1093" w:rsidRPr="00E11CBE" w:rsidRDefault="006C1093" w:rsidP="00E11CBE">
            <w:pPr>
              <w:jc w:val="left"/>
              <w:rPr>
                <w:rFonts w:asciiTheme="minorHAnsi" w:hAnsiTheme="minorHAnsi" w:cstheme="minorHAnsi"/>
                <w:bCs/>
                <w:sz w:val="24"/>
                <w:szCs w:val="24"/>
              </w:rPr>
            </w:pPr>
          </w:p>
        </w:tc>
        <w:tc>
          <w:tcPr>
            <w:tcW w:w="4093" w:type="dxa"/>
            <w:tcBorders>
              <w:top w:val="single" w:sz="4" w:space="0" w:color="auto"/>
              <w:left w:val="single" w:sz="4" w:space="0" w:color="auto"/>
              <w:bottom w:val="single" w:sz="4" w:space="0" w:color="auto"/>
              <w:right w:val="single" w:sz="4" w:space="0" w:color="auto"/>
            </w:tcBorders>
            <w:vAlign w:val="center"/>
          </w:tcPr>
          <w:p w14:paraId="3BF1194F" w14:textId="77777777" w:rsidR="006C1093" w:rsidRPr="00E11CBE" w:rsidRDefault="006C1093" w:rsidP="00E11CBE">
            <w:pPr>
              <w:jc w:val="left"/>
              <w:rPr>
                <w:rFonts w:asciiTheme="minorHAnsi" w:hAnsiTheme="minorHAnsi" w:cstheme="minorHAnsi"/>
                <w:bCs/>
                <w:sz w:val="24"/>
                <w:szCs w:val="24"/>
              </w:rPr>
            </w:pPr>
          </w:p>
          <w:p w14:paraId="2B64AEFD"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wydano 4 zawiadomienia</w:t>
            </w:r>
          </w:p>
          <w:p w14:paraId="5099D7BB" w14:textId="77777777" w:rsidR="006C1093" w:rsidRPr="00E11CBE" w:rsidRDefault="006C1093" w:rsidP="00E11CBE">
            <w:pPr>
              <w:jc w:val="left"/>
              <w:rPr>
                <w:rFonts w:asciiTheme="minorHAnsi" w:hAnsiTheme="minorHAnsi" w:cstheme="minorHAnsi"/>
                <w:bCs/>
                <w:sz w:val="24"/>
                <w:szCs w:val="24"/>
              </w:rPr>
            </w:pPr>
          </w:p>
          <w:p w14:paraId="38F60723" w14:textId="77777777" w:rsidR="006C1093" w:rsidRPr="00E11CBE" w:rsidRDefault="006C1093" w:rsidP="00E11CBE">
            <w:pPr>
              <w:jc w:val="left"/>
              <w:rPr>
                <w:rFonts w:asciiTheme="minorHAnsi" w:hAnsiTheme="minorHAnsi" w:cstheme="minorHAnsi"/>
                <w:bCs/>
                <w:sz w:val="24"/>
                <w:szCs w:val="24"/>
              </w:rPr>
            </w:pPr>
          </w:p>
        </w:tc>
      </w:tr>
      <w:tr w:rsidR="006C1093" w:rsidRPr="00E11CBE" w14:paraId="689B4DF5" w14:textId="77777777" w:rsidTr="00DA621E">
        <w:trPr>
          <w:trHeight w:val="1065"/>
        </w:trPr>
        <w:tc>
          <w:tcPr>
            <w:tcW w:w="5353" w:type="dxa"/>
            <w:tcBorders>
              <w:top w:val="single" w:sz="4" w:space="0" w:color="auto"/>
              <w:left w:val="single" w:sz="4" w:space="0" w:color="auto"/>
              <w:bottom w:val="single" w:sz="4" w:space="0" w:color="auto"/>
              <w:right w:val="single" w:sz="4" w:space="0" w:color="auto"/>
            </w:tcBorders>
          </w:tcPr>
          <w:p w14:paraId="3436E04C" w14:textId="77777777" w:rsidR="006C1093" w:rsidRPr="00E11CBE" w:rsidRDefault="006C1093" w:rsidP="00E11CBE">
            <w:pPr>
              <w:jc w:val="left"/>
              <w:rPr>
                <w:rFonts w:asciiTheme="minorHAnsi" w:hAnsiTheme="minorHAnsi" w:cstheme="minorHAnsi"/>
                <w:bCs/>
                <w:sz w:val="24"/>
                <w:szCs w:val="24"/>
              </w:rPr>
            </w:pPr>
          </w:p>
          <w:p w14:paraId="384782ED"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Projekty uchwał Rady Miasta</w:t>
            </w:r>
          </w:p>
        </w:tc>
        <w:tc>
          <w:tcPr>
            <w:tcW w:w="4093" w:type="dxa"/>
            <w:tcBorders>
              <w:top w:val="single" w:sz="4" w:space="0" w:color="auto"/>
              <w:left w:val="single" w:sz="4" w:space="0" w:color="auto"/>
              <w:bottom w:val="single" w:sz="4" w:space="0" w:color="auto"/>
              <w:right w:val="single" w:sz="4" w:space="0" w:color="auto"/>
            </w:tcBorders>
            <w:vAlign w:val="center"/>
          </w:tcPr>
          <w:p w14:paraId="2A76843B" w14:textId="77777777" w:rsidR="006C1093" w:rsidRPr="00E11CBE" w:rsidRDefault="006C1093" w:rsidP="00E11CBE">
            <w:pPr>
              <w:jc w:val="left"/>
              <w:rPr>
                <w:rFonts w:asciiTheme="minorHAnsi" w:hAnsiTheme="minorHAnsi" w:cstheme="minorHAnsi"/>
                <w:bCs/>
                <w:sz w:val="24"/>
                <w:szCs w:val="24"/>
              </w:rPr>
            </w:pPr>
          </w:p>
          <w:p w14:paraId="1FBBA5E0"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przygotowano 5 projektów uchwał</w:t>
            </w:r>
          </w:p>
          <w:p w14:paraId="7CD73F10" w14:textId="77777777" w:rsidR="006C1093" w:rsidRPr="00E11CBE" w:rsidRDefault="006C1093" w:rsidP="00E11CBE">
            <w:pPr>
              <w:jc w:val="left"/>
              <w:rPr>
                <w:rFonts w:asciiTheme="minorHAnsi" w:hAnsiTheme="minorHAnsi" w:cstheme="minorHAnsi"/>
                <w:bCs/>
                <w:sz w:val="24"/>
                <w:szCs w:val="24"/>
              </w:rPr>
            </w:pPr>
          </w:p>
        </w:tc>
      </w:tr>
    </w:tbl>
    <w:p w14:paraId="78C79A7B" w14:textId="77777777" w:rsidR="006C1093" w:rsidRPr="00E11CBE" w:rsidRDefault="006C1093" w:rsidP="00E11CBE">
      <w:pPr>
        <w:spacing w:after="80" w:line="360" w:lineRule="auto"/>
        <w:jc w:val="left"/>
        <w:rPr>
          <w:rFonts w:asciiTheme="minorHAnsi" w:hAnsiTheme="minorHAnsi" w:cstheme="minorHAnsi"/>
          <w:bCs/>
          <w:sz w:val="24"/>
          <w:szCs w:val="24"/>
        </w:rPr>
      </w:pPr>
    </w:p>
    <w:p w14:paraId="1C7E4803" w14:textId="77777777" w:rsidR="006C1093" w:rsidRPr="00E11CBE" w:rsidRDefault="006C1093"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Wydział Organizacyjny</w:t>
      </w:r>
    </w:p>
    <w:p w14:paraId="339D6126" w14:textId="77777777" w:rsidR="006C1093" w:rsidRPr="00E11CBE" w:rsidRDefault="006C1093"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Kancelaria Urzędu Miasta Mława:</w:t>
      </w:r>
    </w:p>
    <w:p w14:paraId="37A4C247" w14:textId="77777777" w:rsidR="006C1093" w:rsidRPr="00E11CBE" w:rsidRDefault="006C1093"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W kancelarii przyjęto i zarejestrowano 1 446 pism i wniosków.</w:t>
      </w:r>
    </w:p>
    <w:p w14:paraId="46BDDE9B" w14:textId="3931FF91" w:rsidR="006C1093" w:rsidRPr="00E11CBE" w:rsidRDefault="00027092"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1.</w:t>
      </w:r>
      <w:r w:rsidR="006C1093" w:rsidRPr="00E11CBE">
        <w:rPr>
          <w:rFonts w:asciiTheme="minorHAnsi" w:hAnsiTheme="minorHAnsi" w:cstheme="minorHAnsi"/>
          <w:bCs/>
          <w:sz w:val="24"/>
          <w:szCs w:val="24"/>
        </w:rPr>
        <w:t xml:space="preserve">Korespondencja wychodząca z kancelarii Urzędu Miasta Mława: </w:t>
      </w:r>
      <w:r w:rsidR="006C1093" w:rsidRPr="00E11CBE">
        <w:rPr>
          <w:rFonts w:asciiTheme="minorHAnsi" w:hAnsiTheme="minorHAnsi" w:cstheme="minorHAnsi"/>
          <w:bCs/>
          <w:sz w:val="24"/>
          <w:szCs w:val="24"/>
        </w:rPr>
        <w:br/>
        <w:t>łącznie 1713:</w:t>
      </w:r>
    </w:p>
    <w:p w14:paraId="7D11BEB7" w14:textId="77777777" w:rsidR="006C1093" w:rsidRPr="00E11CBE" w:rsidRDefault="006C1093"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za pośrednictwem poczty wysłano 673 pism,</w:t>
      </w:r>
    </w:p>
    <w:p w14:paraId="2CCE6D97" w14:textId="77777777" w:rsidR="006C1093" w:rsidRPr="00E11CBE" w:rsidRDefault="006C1093"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 gońcy roznieśli 1 040 listów. </w:t>
      </w:r>
    </w:p>
    <w:p w14:paraId="064EFE1E" w14:textId="77777777" w:rsidR="006C1093" w:rsidRPr="00E11CBE" w:rsidRDefault="006C1093"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2. Przyjęto 28 wniosków o wydanie Karty </w:t>
      </w:r>
      <w:proofErr w:type="spellStart"/>
      <w:r w:rsidRPr="00E11CBE">
        <w:rPr>
          <w:rFonts w:asciiTheme="minorHAnsi" w:hAnsiTheme="minorHAnsi" w:cstheme="minorHAnsi"/>
          <w:bCs/>
          <w:sz w:val="24"/>
          <w:szCs w:val="24"/>
        </w:rPr>
        <w:t>Mławiaka</w:t>
      </w:r>
      <w:proofErr w:type="spellEnd"/>
      <w:r w:rsidRPr="00E11CBE">
        <w:rPr>
          <w:rFonts w:asciiTheme="minorHAnsi" w:hAnsiTheme="minorHAnsi" w:cstheme="minorHAnsi"/>
          <w:bCs/>
          <w:sz w:val="24"/>
          <w:szCs w:val="24"/>
        </w:rPr>
        <w:t>, wydano 54 kart.</w:t>
      </w:r>
    </w:p>
    <w:p w14:paraId="47DDF002" w14:textId="75F9DBEE" w:rsidR="00775CFF" w:rsidRPr="00E11CBE" w:rsidRDefault="006C1093"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3. Przyjęto 7 wniosków i wydano 7 kart seniora.</w:t>
      </w:r>
    </w:p>
    <w:p w14:paraId="1AF773AF" w14:textId="1C434A3F" w:rsidR="006C1093" w:rsidRPr="00E11CBE" w:rsidRDefault="006C1093"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Obsługa przedsiębiorcy</w:t>
      </w:r>
      <w:r w:rsidR="00775CFF" w:rsidRPr="00E11CBE">
        <w:rPr>
          <w:rFonts w:asciiTheme="minorHAnsi" w:hAnsiTheme="minorHAnsi" w:cstheme="minorHAnsi"/>
          <w:bCs/>
          <w:sz w:val="24"/>
          <w:szCs w:val="24"/>
        </w:rPr>
        <w:t>:</w:t>
      </w:r>
      <w:r w:rsidRPr="00E11CBE">
        <w:rPr>
          <w:rFonts w:asciiTheme="minorHAnsi" w:hAnsiTheme="minorHAnsi" w:cstheme="minorHAnsi"/>
          <w:bCs/>
          <w:sz w:val="24"/>
          <w:szCs w:val="24"/>
        </w:rPr>
        <w:t xml:space="preserve"> </w:t>
      </w:r>
    </w:p>
    <w:p w14:paraId="221DB6C0" w14:textId="285B3276" w:rsidR="006C1093" w:rsidRPr="00E11CBE" w:rsidRDefault="006C1093"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1. Przyjęto i zrealizowano 60 wniosków dot. wpisów w Centralnej Ewidencji i Informacji o Działalności Gospodarczej, w tym: </w:t>
      </w:r>
    </w:p>
    <w:p w14:paraId="68F8A3BD" w14:textId="77777777" w:rsidR="006C1093" w:rsidRPr="00E11CBE" w:rsidRDefault="006C1093"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a) wpis do ewidencji –  3 wnioski (nowe podmioty),</w:t>
      </w:r>
    </w:p>
    <w:p w14:paraId="25AE6826" w14:textId="77777777" w:rsidR="006C1093" w:rsidRPr="00E11CBE" w:rsidRDefault="006C1093"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b) zmiana we wpisie – 35 wniosków,</w:t>
      </w:r>
    </w:p>
    <w:p w14:paraId="2EDE2F28" w14:textId="77777777" w:rsidR="006C1093" w:rsidRPr="00E11CBE" w:rsidRDefault="006C1093"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c) wznowienie działalności -  3 wnioski,</w:t>
      </w:r>
    </w:p>
    <w:p w14:paraId="1CC3D199" w14:textId="77777777" w:rsidR="006C1093" w:rsidRPr="00E11CBE" w:rsidRDefault="006C1093"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d) zawieszeniem działalności – 6 wniosków, </w:t>
      </w:r>
    </w:p>
    <w:p w14:paraId="1F4C99AD" w14:textId="77777777" w:rsidR="006C1093" w:rsidRPr="00E11CBE" w:rsidRDefault="006C1093"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e) wykreślenie działalności – 13 wniosków.</w:t>
      </w:r>
    </w:p>
    <w:p w14:paraId="58B03313" w14:textId="77777777" w:rsidR="006C1093" w:rsidRPr="00E11CBE" w:rsidRDefault="006C1093"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2. Zezwolenie na sprzedaż napojów alkoholowych - wydano 14 zezwoleń na sprzedaż napojów alkoholowych; </w:t>
      </w:r>
    </w:p>
    <w:p w14:paraId="7AA446B3" w14:textId="649D8F22" w:rsidR="006C1093" w:rsidRPr="00E11CBE" w:rsidRDefault="006C1093" w:rsidP="00E11CBE">
      <w:pPr>
        <w:spacing w:after="80"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Inne sprawy: </w:t>
      </w:r>
    </w:p>
    <w:p w14:paraId="0B394953" w14:textId="77777777" w:rsidR="006C1093" w:rsidRPr="00E11CBE" w:rsidRDefault="006C1093" w:rsidP="00E11CBE">
      <w:pPr>
        <w:pStyle w:val="Akapitzlist"/>
        <w:numPr>
          <w:ilvl w:val="0"/>
          <w:numId w:val="47"/>
        </w:numPr>
        <w:spacing w:after="80" w:line="360" w:lineRule="auto"/>
        <w:rPr>
          <w:rFonts w:asciiTheme="minorHAnsi" w:hAnsiTheme="minorHAnsi" w:cstheme="minorHAnsi"/>
          <w:bCs/>
          <w:sz w:val="24"/>
          <w:szCs w:val="24"/>
        </w:rPr>
      </w:pPr>
      <w:r w:rsidRPr="00E11CBE">
        <w:rPr>
          <w:rFonts w:asciiTheme="minorHAnsi" w:hAnsiTheme="minorHAnsi" w:cstheme="minorHAnsi"/>
          <w:bCs/>
          <w:sz w:val="24"/>
          <w:szCs w:val="24"/>
        </w:rPr>
        <w:t>zrealizowano 14 spraw w zakresie udostępniania informacji publicznych.</w:t>
      </w:r>
    </w:p>
    <w:p w14:paraId="42ADDF43" w14:textId="0C0F4F7D" w:rsidR="006C1093" w:rsidRPr="00E11CBE" w:rsidRDefault="006C1093" w:rsidP="00E11CBE">
      <w:pPr>
        <w:pStyle w:val="Akapitzlist"/>
        <w:numPr>
          <w:ilvl w:val="0"/>
          <w:numId w:val="47"/>
        </w:numPr>
        <w:spacing w:after="80" w:line="360" w:lineRule="auto"/>
        <w:rPr>
          <w:rFonts w:asciiTheme="minorHAnsi" w:hAnsiTheme="minorHAnsi" w:cstheme="minorHAnsi"/>
          <w:bCs/>
          <w:sz w:val="24"/>
          <w:szCs w:val="24"/>
        </w:rPr>
      </w:pPr>
      <w:r w:rsidRPr="00E11CBE">
        <w:rPr>
          <w:rFonts w:asciiTheme="minorHAnsi" w:hAnsiTheme="minorHAnsi" w:cstheme="minorHAnsi"/>
          <w:bCs/>
          <w:sz w:val="24"/>
          <w:szCs w:val="24"/>
        </w:rPr>
        <w:t>Złożono wniosek do Samorządu Województwa Mazowieckiego w ramach programu „OSP-2024” na zakup sprzętu dla 2 jednostek OSP. Wartość projektu 80 000,00 zł, wnioskowane dofinansowanie 40 000,00 zł.</w:t>
      </w:r>
    </w:p>
    <w:p w14:paraId="60F019C8" w14:textId="77777777" w:rsidR="001B06D7" w:rsidRPr="00E11CBE" w:rsidRDefault="001B06D7" w:rsidP="00E11CBE">
      <w:pPr>
        <w:pStyle w:val="Akapitzlist"/>
        <w:spacing w:after="80" w:line="360" w:lineRule="auto"/>
        <w:ind w:left="360"/>
        <w:rPr>
          <w:rFonts w:asciiTheme="minorHAnsi" w:hAnsiTheme="minorHAnsi" w:cstheme="minorHAnsi"/>
          <w:bCs/>
          <w:sz w:val="24"/>
          <w:szCs w:val="24"/>
        </w:rPr>
      </w:pPr>
    </w:p>
    <w:p w14:paraId="235AD98B" w14:textId="77777777" w:rsidR="006C1093" w:rsidRPr="00E11CBE" w:rsidRDefault="006C1093" w:rsidP="00E11CBE">
      <w:pPr>
        <w:spacing w:after="80" w:line="360" w:lineRule="auto"/>
        <w:jc w:val="left"/>
        <w:rPr>
          <w:rFonts w:asciiTheme="minorHAnsi" w:hAnsiTheme="minorHAnsi" w:cstheme="minorHAnsi"/>
          <w:bCs/>
          <w:sz w:val="24"/>
          <w:szCs w:val="24"/>
          <w:u w:val="single"/>
        </w:rPr>
      </w:pPr>
      <w:r w:rsidRPr="00E11CBE">
        <w:rPr>
          <w:rFonts w:asciiTheme="minorHAnsi" w:hAnsiTheme="minorHAnsi" w:cstheme="minorHAnsi"/>
          <w:bCs/>
          <w:sz w:val="24"/>
          <w:szCs w:val="24"/>
        </w:rPr>
        <w:lastRenderedPageBreak/>
        <w:t xml:space="preserve"> </w:t>
      </w:r>
      <w:r w:rsidRPr="00E11CBE">
        <w:rPr>
          <w:rFonts w:asciiTheme="minorHAnsi" w:hAnsiTheme="minorHAnsi" w:cstheme="minorHAnsi"/>
          <w:bCs/>
          <w:sz w:val="24"/>
          <w:szCs w:val="24"/>
          <w:u w:val="single"/>
        </w:rPr>
        <w:t xml:space="preserve">Wieloosobowe Stanowisko ds. Rozwoju </w:t>
      </w:r>
    </w:p>
    <w:p w14:paraId="6F5878EB" w14:textId="77777777" w:rsidR="006C1093" w:rsidRPr="00E11CBE" w:rsidRDefault="006C1093"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O pracowano i złożono 8 wniosków o dofinansowanie na łączną kwotę 32 760 871,08 zł, w tym wnioskowana kwota 27 075 427,28 zł: </w:t>
      </w:r>
    </w:p>
    <w:p w14:paraId="3023BDE4" w14:textId="77777777" w:rsidR="006C1093" w:rsidRPr="00E11CBE" w:rsidRDefault="006C1093" w:rsidP="00E11CBE">
      <w:pPr>
        <w:jc w:val="left"/>
        <w:rPr>
          <w:rFonts w:asciiTheme="minorHAnsi" w:hAnsiTheme="minorHAnsi" w:cstheme="minorHAnsi"/>
          <w:bCs/>
          <w:sz w:val="24"/>
          <w:szCs w:val="24"/>
        </w:rPr>
      </w:pPr>
    </w:p>
    <w:tbl>
      <w:tblPr>
        <w:tblpPr w:leftFromText="141" w:rightFromText="141" w:vertAnchor="text"/>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2981"/>
        <w:gridCol w:w="3686"/>
        <w:gridCol w:w="1843"/>
        <w:gridCol w:w="1842"/>
      </w:tblGrid>
      <w:tr w:rsidR="006C1093" w:rsidRPr="00E11CBE" w14:paraId="449DDC0E" w14:textId="77777777" w:rsidTr="00DA621E">
        <w:trPr>
          <w:trHeight w:val="617"/>
        </w:trPr>
        <w:tc>
          <w:tcPr>
            <w:tcW w:w="416" w:type="dxa"/>
            <w:hideMark/>
          </w:tcPr>
          <w:p w14:paraId="6638AAAB" w14:textId="77777777" w:rsidR="006C1093" w:rsidRPr="00E11CBE" w:rsidRDefault="006C1093" w:rsidP="00E11CBE">
            <w:pPr>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Lp.</w:t>
            </w:r>
          </w:p>
        </w:tc>
        <w:tc>
          <w:tcPr>
            <w:tcW w:w="2981" w:type="dxa"/>
            <w:tcMar>
              <w:top w:w="0" w:type="dxa"/>
              <w:left w:w="70" w:type="dxa"/>
              <w:bottom w:w="0" w:type="dxa"/>
              <w:right w:w="70" w:type="dxa"/>
            </w:tcMar>
            <w:vAlign w:val="bottom"/>
            <w:hideMark/>
          </w:tcPr>
          <w:p w14:paraId="26F84FF8" w14:textId="77777777" w:rsidR="006C1093" w:rsidRPr="00E11CBE" w:rsidRDefault="006C1093" w:rsidP="00E11CBE">
            <w:pPr>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Nazwa programu</w:t>
            </w:r>
          </w:p>
        </w:tc>
        <w:tc>
          <w:tcPr>
            <w:tcW w:w="3686" w:type="dxa"/>
            <w:tcMar>
              <w:top w:w="0" w:type="dxa"/>
              <w:left w:w="70" w:type="dxa"/>
              <w:bottom w:w="0" w:type="dxa"/>
              <w:right w:w="70" w:type="dxa"/>
            </w:tcMar>
            <w:vAlign w:val="bottom"/>
            <w:hideMark/>
          </w:tcPr>
          <w:p w14:paraId="1F209B83"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Nazwa zadania</w:t>
            </w:r>
          </w:p>
        </w:tc>
        <w:tc>
          <w:tcPr>
            <w:tcW w:w="1843" w:type="dxa"/>
            <w:noWrap/>
            <w:tcMar>
              <w:top w:w="0" w:type="dxa"/>
              <w:left w:w="70" w:type="dxa"/>
              <w:bottom w:w="0" w:type="dxa"/>
              <w:right w:w="70" w:type="dxa"/>
            </w:tcMar>
            <w:vAlign w:val="bottom"/>
            <w:hideMark/>
          </w:tcPr>
          <w:p w14:paraId="40FAAFD4"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Całkowita wartość</w:t>
            </w:r>
          </w:p>
        </w:tc>
        <w:tc>
          <w:tcPr>
            <w:tcW w:w="1842" w:type="dxa"/>
            <w:noWrap/>
            <w:tcMar>
              <w:top w:w="0" w:type="dxa"/>
              <w:left w:w="70" w:type="dxa"/>
              <w:bottom w:w="0" w:type="dxa"/>
              <w:right w:w="70" w:type="dxa"/>
            </w:tcMar>
            <w:vAlign w:val="bottom"/>
            <w:hideMark/>
          </w:tcPr>
          <w:p w14:paraId="6C383D8B"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Wnioskowana kwota</w:t>
            </w:r>
          </w:p>
        </w:tc>
      </w:tr>
      <w:tr w:rsidR="006C1093" w:rsidRPr="00E11CBE" w14:paraId="67615FAB" w14:textId="77777777" w:rsidTr="00DA621E">
        <w:trPr>
          <w:trHeight w:val="617"/>
        </w:trPr>
        <w:tc>
          <w:tcPr>
            <w:tcW w:w="416" w:type="dxa"/>
            <w:hideMark/>
          </w:tcPr>
          <w:p w14:paraId="770FE7EA"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1</w:t>
            </w:r>
          </w:p>
        </w:tc>
        <w:tc>
          <w:tcPr>
            <w:tcW w:w="2981" w:type="dxa"/>
            <w:tcMar>
              <w:top w:w="0" w:type="dxa"/>
              <w:left w:w="70" w:type="dxa"/>
              <w:bottom w:w="0" w:type="dxa"/>
              <w:right w:w="70" w:type="dxa"/>
            </w:tcMar>
            <w:vAlign w:val="bottom"/>
            <w:hideMark/>
          </w:tcPr>
          <w:p w14:paraId="3840EC40" w14:textId="77777777" w:rsidR="006C1093" w:rsidRPr="00E11CBE" w:rsidRDefault="006C1093" w:rsidP="00E11CBE">
            <w:pPr>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 xml:space="preserve">Fundusze Europejskie dla Polski Wschodniej 2021-2027, Działanie 2.2 Adaptacja do zmian klimatu </w:t>
            </w:r>
          </w:p>
        </w:tc>
        <w:tc>
          <w:tcPr>
            <w:tcW w:w="3686" w:type="dxa"/>
            <w:tcMar>
              <w:top w:w="0" w:type="dxa"/>
              <w:left w:w="70" w:type="dxa"/>
              <w:bottom w:w="0" w:type="dxa"/>
              <w:right w:w="70" w:type="dxa"/>
            </w:tcMar>
            <w:vAlign w:val="bottom"/>
            <w:hideMark/>
          </w:tcPr>
          <w:p w14:paraId="2DB430FD" w14:textId="77777777" w:rsidR="006C1093" w:rsidRPr="00E11CBE" w:rsidRDefault="006C1093" w:rsidP="00E11CBE">
            <w:pPr>
              <w:autoSpaceDE w:val="0"/>
              <w:autoSpaceDN w:val="0"/>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Zintegrowane przedsięwzięcia infrastrukturalne dostosowujące teren Miasta Mława do zmian warunków pogodowych poprzez poprawę retencji i zarządzanie wodami opadowymi</w:t>
            </w:r>
          </w:p>
        </w:tc>
        <w:tc>
          <w:tcPr>
            <w:tcW w:w="1843" w:type="dxa"/>
            <w:noWrap/>
            <w:tcMar>
              <w:top w:w="0" w:type="dxa"/>
              <w:left w:w="70" w:type="dxa"/>
              <w:bottom w:w="0" w:type="dxa"/>
              <w:right w:w="70" w:type="dxa"/>
            </w:tcMar>
            <w:vAlign w:val="bottom"/>
            <w:hideMark/>
          </w:tcPr>
          <w:p w14:paraId="74C8164D"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sz w:val="24"/>
                <w:szCs w:val="24"/>
                <w:lang w:eastAsia="pl-PL"/>
              </w:rPr>
              <w:t>29 665 440,04 zł</w:t>
            </w:r>
          </w:p>
        </w:tc>
        <w:tc>
          <w:tcPr>
            <w:tcW w:w="1842" w:type="dxa"/>
            <w:noWrap/>
            <w:tcMar>
              <w:top w:w="0" w:type="dxa"/>
              <w:left w:w="70" w:type="dxa"/>
              <w:bottom w:w="0" w:type="dxa"/>
              <w:right w:w="70" w:type="dxa"/>
            </w:tcMar>
            <w:vAlign w:val="bottom"/>
            <w:hideMark/>
          </w:tcPr>
          <w:p w14:paraId="3B0C713F"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sz w:val="24"/>
                <w:szCs w:val="24"/>
              </w:rPr>
              <w:t>25 215 623,37 zł</w:t>
            </w:r>
          </w:p>
        </w:tc>
      </w:tr>
      <w:tr w:rsidR="006C1093" w:rsidRPr="00E11CBE" w14:paraId="1DD549C9" w14:textId="77777777" w:rsidTr="00DA621E">
        <w:trPr>
          <w:trHeight w:val="617"/>
        </w:trPr>
        <w:tc>
          <w:tcPr>
            <w:tcW w:w="416" w:type="dxa"/>
            <w:hideMark/>
          </w:tcPr>
          <w:p w14:paraId="1D9FFE89"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2</w:t>
            </w:r>
          </w:p>
        </w:tc>
        <w:tc>
          <w:tcPr>
            <w:tcW w:w="2981" w:type="dxa"/>
            <w:tcMar>
              <w:top w:w="0" w:type="dxa"/>
              <w:left w:w="70" w:type="dxa"/>
              <w:bottom w:w="0" w:type="dxa"/>
              <w:right w:w="70" w:type="dxa"/>
            </w:tcMar>
            <w:vAlign w:val="bottom"/>
            <w:hideMark/>
          </w:tcPr>
          <w:p w14:paraId="1DF49853" w14:textId="77777777" w:rsidR="006C1093" w:rsidRPr="00E11CBE" w:rsidRDefault="006C1093" w:rsidP="00E11CBE">
            <w:pPr>
              <w:jc w:val="left"/>
              <w:rPr>
                <w:rFonts w:asciiTheme="minorHAnsi" w:hAnsiTheme="minorHAnsi" w:cstheme="minorHAnsi"/>
                <w:bCs/>
                <w:sz w:val="24"/>
                <w:szCs w:val="24"/>
                <w:lang w:eastAsia="pl-PL"/>
              </w:rPr>
            </w:pPr>
            <w:proofErr w:type="spellStart"/>
            <w:r w:rsidRPr="00E11CBE">
              <w:rPr>
                <w:rFonts w:asciiTheme="minorHAnsi" w:hAnsiTheme="minorHAnsi" w:cstheme="minorHAnsi"/>
                <w:bCs/>
                <w:sz w:val="24"/>
                <w:szCs w:val="24"/>
                <w:lang w:eastAsia="pl-PL"/>
              </w:rPr>
              <w:t>Cyberbezpieczny</w:t>
            </w:r>
            <w:proofErr w:type="spellEnd"/>
            <w:r w:rsidRPr="00E11CBE">
              <w:rPr>
                <w:rFonts w:asciiTheme="minorHAnsi" w:hAnsiTheme="minorHAnsi" w:cstheme="minorHAnsi"/>
                <w:bCs/>
                <w:sz w:val="24"/>
                <w:szCs w:val="24"/>
                <w:lang w:eastAsia="pl-PL"/>
              </w:rPr>
              <w:t xml:space="preserve"> samorząd</w:t>
            </w:r>
          </w:p>
        </w:tc>
        <w:tc>
          <w:tcPr>
            <w:tcW w:w="3686" w:type="dxa"/>
            <w:tcMar>
              <w:top w:w="0" w:type="dxa"/>
              <w:left w:w="70" w:type="dxa"/>
              <w:bottom w:w="0" w:type="dxa"/>
              <w:right w:w="70" w:type="dxa"/>
            </w:tcMar>
            <w:vAlign w:val="bottom"/>
            <w:hideMark/>
          </w:tcPr>
          <w:p w14:paraId="4B8477BA" w14:textId="77777777" w:rsidR="006C1093" w:rsidRPr="00E11CBE" w:rsidRDefault="006C1093" w:rsidP="00E11CBE">
            <w:pPr>
              <w:autoSpaceDE w:val="0"/>
              <w:autoSpaceDN w:val="0"/>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 xml:space="preserve">Zwiększenie poziomu </w:t>
            </w:r>
            <w:proofErr w:type="spellStart"/>
            <w:r w:rsidRPr="00E11CBE">
              <w:rPr>
                <w:rFonts w:asciiTheme="minorHAnsi" w:hAnsiTheme="minorHAnsi" w:cstheme="minorHAnsi"/>
                <w:bCs/>
                <w:sz w:val="24"/>
                <w:szCs w:val="24"/>
                <w:lang w:eastAsia="pl-PL"/>
              </w:rPr>
              <w:t>cyberbezpieczeństwa</w:t>
            </w:r>
            <w:proofErr w:type="spellEnd"/>
            <w:r w:rsidRPr="00E11CBE">
              <w:rPr>
                <w:rFonts w:asciiTheme="minorHAnsi" w:hAnsiTheme="minorHAnsi" w:cstheme="minorHAnsi"/>
                <w:bCs/>
                <w:sz w:val="24"/>
                <w:szCs w:val="24"/>
                <w:lang w:eastAsia="pl-PL"/>
              </w:rPr>
              <w:t xml:space="preserve"> w kluczowych jednostkach organizacyjnych Miasta Mława</w:t>
            </w:r>
          </w:p>
        </w:tc>
        <w:tc>
          <w:tcPr>
            <w:tcW w:w="1843" w:type="dxa"/>
            <w:noWrap/>
            <w:tcMar>
              <w:top w:w="0" w:type="dxa"/>
              <w:left w:w="70" w:type="dxa"/>
              <w:bottom w:w="0" w:type="dxa"/>
              <w:right w:w="70" w:type="dxa"/>
            </w:tcMar>
            <w:vAlign w:val="bottom"/>
            <w:hideMark/>
          </w:tcPr>
          <w:p w14:paraId="33F1F0AA"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703 190,40 zł</w:t>
            </w:r>
          </w:p>
        </w:tc>
        <w:tc>
          <w:tcPr>
            <w:tcW w:w="1842" w:type="dxa"/>
            <w:noWrap/>
            <w:tcMar>
              <w:top w:w="0" w:type="dxa"/>
              <w:left w:w="70" w:type="dxa"/>
              <w:bottom w:w="0" w:type="dxa"/>
              <w:right w:w="70" w:type="dxa"/>
            </w:tcMar>
            <w:vAlign w:val="bottom"/>
            <w:hideMark/>
          </w:tcPr>
          <w:p w14:paraId="63AA7848"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639 903,91 zł</w:t>
            </w:r>
          </w:p>
        </w:tc>
      </w:tr>
      <w:tr w:rsidR="006C1093" w:rsidRPr="00E11CBE" w14:paraId="2CCA30B8" w14:textId="77777777" w:rsidTr="00DA621E">
        <w:trPr>
          <w:trHeight w:val="810"/>
        </w:trPr>
        <w:tc>
          <w:tcPr>
            <w:tcW w:w="416" w:type="dxa"/>
            <w:hideMark/>
          </w:tcPr>
          <w:p w14:paraId="1A7C5F84" w14:textId="77777777" w:rsidR="006C1093" w:rsidRPr="00E11CBE" w:rsidRDefault="006C1093" w:rsidP="00E11CBE">
            <w:pPr>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3</w:t>
            </w:r>
          </w:p>
        </w:tc>
        <w:tc>
          <w:tcPr>
            <w:tcW w:w="2981" w:type="dxa"/>
            <w:tcMar>
              <w:top w:w="0" w:type="dxa"/>
              <w:left w:w="70" w:type="dxa"/>
              <w:bottom w:w="0" w:type="dxa"/>
              <w:right w:w="70" w:type="dxa"/>
            </w:tcMar>
            <w:vAlign w:val="bottom"/>
            <w:hideMark/>
          </w:tcPr>
          <w:p w14:paraId="306906F9" w14:textId="77777777" w:rsidR="006C1093" w:rsidRPr="00E11CBE" w:rsidRDefault="006C1093" w:rsidP="00E11CBE">
            <w:pPr>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Mazowsze dla sportu 2024</w:t>
            </w:r>
          </w:p>
        </w:tc>
        <w:tc>
          <w:tcPr>
            <w:tcW w:w="3686" w:type="dxa"/>
            <w:tcMar>
              <w:top w:w="0" w:type="dxa"/>
              <w:left w:w="70" w:type="dxa"/>
              <w:bottom w:w="0" w:type="dxa"/>
              <w:right w:w="70" w:type="dxa"/>
            </w:tcMar>
            <w:vAlign w:val="bottom"/>
            <w:hideMark/>
          </w:tcPr>
          <w:p w14:paraId="483D44E4"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 xml:space="preserve">Przebudowa pomieszczeń bloku sportowego w Szkole Podstawowej Nr 7 w Mławie – etap I </w:t>
            </w:r>
            <w:proofErr w:type="spellStart"/>
            <w:r w:rsidRPr="00E11CBE">
              <w:rPr>
                <w:rFonts w:asciiTheme="minorHAnsi" w:hAnsiTheme="minorHAnsi" w:cstheme="minorHAnsi"/>
                <w:bCs/>
                <w:color w:val="000000"/>
                <w:sz w:val="24"/>
                <w:szCs w:val="24"/>
                <w:lang w:eastAsia="pl-PL"/>
              </w:rPr>
              <w:t>i</w:t>
            </w:r>
            <w:proofErr w:type="spellEnd"/>
            <w:r w:rsidRPr="00E11CBE">
              <w:rPr>
                <w:rFonts w:asciiTheme="minorHAnsi" w:hAnsiTheme="minorHAnsi" w:cstheme="minorHAnsi"/>
                <w:bCs/>
                <w:color w:val="000000"/>
                <w:sz w:val="24"/>
                <w:szCs w:val="24"/>
                <w:lang w:eastAsia="pl-PL"/>
              </w:rPr>
              <w:t xml:space="preserve"> II</w:t>
            </w:r>
          </w:p>
        </w:tc>
        <w:tc>
          <w:tcPr>
            <w:tcW w:w="1843" w:type="dxa"/>
            <w:noWrap/>
            <w:tcMar>
              <w:top w:w="0" w:type="dxa"/>
              <w:left w:w="70" w:type="dxa"/>
              <w:bottom w:w="0" w:type="dxa"/>
              <w:right w:w="70" w:type="dxa"/>
            </w:tcMar>
            <w:vAlign w:val="bottom"/>
            <w:hideMark/>
          </w:tcPr>
          <w:p w14:paraId="7188AEC6"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 xml:space="preserve">1 000 000,00 zł </w:t>
            </w:r>
          </w:p>
        </w:tc>
        <w:tc>
          <w:tcPr>
            <w:tcW w:w="1842" w:type="dxa"/>
            <w:noWrap/>
            <w:tcMar>
              <w:top w:w="0" w:type="dxa"/>
              <w:left w:w="70" w:type="dxa"/>
              <w:bottom w:w="0" w:type="dxa"/>
              <w:right w:w="70" w:type="dxa"/>
            </w:tcMar>
            <w:vAlign w:val="bottom"/>
            <w:hideMark/>
          </w:tcPr>
          <w:p w14:paraId="23A5DADE"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 xml:space="preserve">300 000,00 zł </w:t>
            </w:r>
          </w:p>
        </w:tc>
      </w:tr>
      <w:tr w:rsidR="006C1093" w:rsidRPr="00E11CBE" w14:paraId="7F8D3E76" w14:textId="77777777" w:rsidTr="00DA621E">
        <w:trPr>
          <w:trHeight w:val="300"/>
        </w:trPr>
        <w:tc>
          <w:tcPr>
            <w:tcW w:w="416" w:type="dxa"/>
            <w:hideMark/>
          </w:tcPr>
          <w:p w14:paraId="63BBD3EA" w14:textId="77777777" w:rsidR="006C1093" w:rsidRPr="00E11CBE" w:rsidRDefault="006C1093" w:rsidP="00E11CBE">
            <w:pPr>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4</w:t>
            </w:r>
          </w:p>
        </w:tc>
        <w:tc>
          <w:tcPr>
            <w:tcW w:w="2981" w:type="dxa"/>
            <w:tcMar>
              <w:top w:w="0" w:type="dxa"/>
              <w:left w:w="70" w:type="dxa"/>
              <w:bottom w:w="0" w:type="dxa"/>
              <w:right w:w="70" w:type="dxa"/>
            </w:tcMar>
            <w:vAlign w:val="bottom"/>
            <w:hideMark/>
          </w:tcPr>
          <w:p w14:paraId="37BDA661" w14:textId="77777777" w:rsidR="006C1093" w:rsidRPr="00E11CBE" w:rsidRDefault="006C1093" w:rsidP="00E11CBE">
            <w:pPr>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Mazowsze dla czystego ciepła 2024</w:t>
            </w:r>
          </w:p>
        </w:tc>
        <w:tc>
          <w:tcPr>
            <w:tcW w:w="3686" w:type="dxa"/>
            <w:tcMar>
              <w:top w:w="0" w:type="dxa"/>
              <w:left w:w="70" w:type="dxa"/>
              <w:bottom w:w="0" w:type="dxa"/>
              <w:right w:w="70" w:type="dxa"/>
            </w:tcMar>
            <w:vAlign w:val="bottom"/>
            <w:hideMark/>
          </w:tcPr>
          <w:p w14:paraId="01A4A013"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Mława dla czystego ciepła 2024</w:t>
            </w:r>
          </w:p>
        </w:tc>
        <w:tc>
          <w:tcPr>
            <w:tcW w:w="1843" w:type="dxa"/>
            <w:noWrap/>
            <w:tcMar>
              <w:top w:w="0" w:type="dxa"/>
              <w:left w:w="70" w:type="dxa"/>
              <w:bottom w:w="0" w:type="dxa"/>
              <w:right w:w="70" w:type="dxa"/>
            </w:tcMar>
            <w:vAlign w:val="bottom"/>
            <w:hideMark/>
          </w:tcPr>
          <w:p w14:paraId="239D9B4C"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 xml:space="preserve">375 000,00 zł </w:t>
            </w:r>
          </w:p>
        </w:tc>
        <w:tc>
          <w:tcPr>
            <w:tcW w:w="1842" w:type="dxa"/>
            <w:noWrap/>
            <w:tcMar>
              <w:top w:w="0" w:type="dxa"/>
              <w:left w:w="70" w:type="dxa"/>
              <w:bottom w:w="0" w:type="dxa"/>
              <w:right w:w="70" w:type="dxa"/>
            </w:tcMar>
            <w:vAlign w:val="bottom"/>
            <w:hideMark/>
          </w:tcPr>
          <w:p w14:paraId="705B7465"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 xml:space="preserve">300 000,00 zł </w:t>
            </w:r>
          </w:p>
        </w:tc>
      </w:tr>
      <w:tr w:rsidR="006C1093" w:rsidRPr="00E11CBE" w14:paraId="17CDCEF7" w14:textId="77777777" w:rsidTr="00DA621E">
        <w:trPr>
          <w:trHeight w:val="540"/>
        </w:trPr>
        <w:tc>
          <w:tcPr>
            <w:tcW w:w="416" w:type="dxa"/>
            <w:hideMark/>
          </w:tcPr>
          <w:p w14:paraId="68A22F86" w14:textId="77777777" w:rsidR="006C1093" w:rsidRPr="00E11CBE" w:rsidRDefault="006C1093" w:rsidP="00E11CBE">
            <w:pPr>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5</w:t>
            </w:r>
          </w:p>
        </w:tc>
        <w:tc>
          <w:tcPr>
            <w:tcW w:w="2981" w:type="dxa"/>
            <w:tcMar>
              <w:top w:w="0" w:type="dxa"/>
              <w:left w:w="70" w:type="dxa"/>
              <w:bottom w:w="0" w:type="dxa"/>
              <w:right w:w="70" w:type="dxa"/>
            </w:tcMar>
            <w:vAlign w:val="bottom"/>
            <w:hideMark/>
          </w:tcPr>
          <w:p w14:paraId="31060EDB" w14:textId="77777777" w:rsidR="006C1093" w:rsidRPr="00E11CBE" w:rsidRDefault="006C1093" w:rsidP="00E11CBE">
            <w:pPr>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Mazowsze dla klimatu 2024</w:t>
            </w:r>
          </w:p>
        </w:tc>
        <w:tc>
          <w:tcPr>
            <w:tcW w:w="3686" w:type="dxa"/>
            <w:tcMar>
              <w:top w:w="0" w:type="dxa"/>
              <w:left w:w="70" w:type="dxa"/>
              <w:bottom w:w="0" w:type="dxa"/>
              <w:right w:w="70" w:type="dxa"/>
            </w:tcMar>
            <w:vAlign w:val="bottom"/>
            <w:hideMark/>
          </w:tcPr>
          <w:p w14:paraId="5074C5F8"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Budowa oświetlenia z własnym źródłem zasilania na terenie Miasta Mława</w:t>
            </w:r>
          </w:p>
        </w:tc>
        <w:tc>
          <w:tcPr>
            <w:tcW w:w="1843" w:type="dxa"/>
            <w:noWrap/>
            <w:tcMar>
              <w:top w:w="0" w:type="dxa"/>
              <w:left w:w="70" w:type="dxa"/>
              <w:bottom w:w="0" w:type="dxa"/>
              <w:right w:w="70" w:type="dxa"/>
            </w:tcMar>
            <w:vAlign w:val="bottom"/>
            <w:hideMark/>
          </w:tcPr>
          <w:p w14:paraId="2ADB8FD7"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 xml:space="preserve">287 254,20 zł </w:t>
            </w:r>
          </w:p>
        </w:tc>
        <w:tc>
          <w:tcPr>
            <w:tcW w:w="1842" w:type="dxa"/>
            <w:noWrap/>
            <w:tcMar>
              <w:top w:w="0" w:type="dxa"/>
              <w:left w:w="70" w:type="dxa"/>
              <w:bottom w:w="0" w:type="dxa"/>
              <w:right w:w="70" w:type="dxa"/>
            </w:tcMar>
            <w:vAlign w:val="bottom"/>
            <w:hideMark/>
          </w:tcPr>
          <w:p w14:paraId="4429EF4A"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 xml:space="preserve">200 000,00 zł </w:t>
            </w:r>
          </w:p>
        </w:tc>
      </w:tr>
      <w:tr w:rsidR="006C1093" w:rsidRPr="00E11CBE" w14:paraId="6739EC59" w14:textId="77777777" w:rsidTr="00DA621E">
        <w:trPr>
          <w:trHeight w:val="600"/>
        </w:trPr>
        <w:tc>
          <w:tcPr>
            <w:tcW w:w="416" w:type="dxa"/>
            <w:hideMark/>
          </w:tcPr>
          <w:p w14:paraId="4D898E7B" w14:textId="77777777" w:rsidR="006C1093" w:rsidRPr="00E11CBE" w:rsidRDefault="006C1093" w:rsidP="00E11CBE">
            <w:pPr>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6</w:t>
            </w:r>
          </w:p>
        </w:tc>
        <w:tc>
          <w:tcPr>
            <w:tcW w:w="2981" w:type="dxa"/>
            <w:tcMar>
              <w:top w:w="0" w:type="dxa"/>
              <w:left w:w="70" w:type="dxa"/>
              <w:bottom w:w="0" w:type="dxa"/>
              <w:right w:w="70" w:type="dxa"/>
            </w:tcMar>
            <w:vAlign w:val="bottom"/>
            <w:hideMark/>
          </w:tcPr>
          <w:p w14:paraId="312BD9BA" w14:textId="77777777" w:rsidR="006C1093" w:rsidRPr="00E11CBE" w:rsidRDefault="006C1093" w:rsidP="00E11CBE">
            <w:pPr>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Mazowsze dla czystego powietrza 2024</w:t>
            </w:r>
          </w:p>
        </w:tc>
        <w:tc>
          <w:tcPr>
            <w:tcW w:w="3686" w:type="dxa"/>
            <w:tcMar>
              <w:top w:w="0" w:type="dxa"/>
              <w:left w:w="70" w:type="dxa"/>
              <w:bottom w:w="0" w:type="dxa"/>
              <w:right w:w="70" w:type="dxa"/>
            </w:tcMar>
            <w:vAlign w:val="bottom"/>
            <w:hideMark/>
          </w:tcPr>
          <w:p w14:paraId="7A4C94A0"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Poprawa efektywności energetycznej budynków ZPO nr 3 w Mławie</w:t>
            </w:r>
          </w:p>
        </w:tc>
        <w:tc>
          <w:tcPr>
            <w:tcW w:w="1843" w:type="dxa"/>
            <w:noWrap/>
            <w:tcMar>
              <w:top w:w="0" w:type="dxa"/>
              <w:left w:w="70" w:type="dxa"/>
              <w:bottom w:w="0" w:type="dxa"/>
              <w:right w:w="70" w:type="dxa"/>
            </w:tcMar>
            <w:vAlign w:val="bottom"/>
            <w:hideMark/>
          </w:tcPr>
          <w:p w14:paraId="66EEB915"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 xml:space="preserve">270 000,00 zł </w:t>
            </w:r>
          </w:p>
        </w:tc>
        <w:tc>
          <w:tcPr>
            <w:tcW w:w="1842" w:type="dxa"/>
            <w:noWrap/>
            <w:tcMar>
              <w:top w:w="0" w:type="dxa"/>
              <w:left w:w="70" w:type="dxa"/>
              <w:bottom w:w="0" w:type="dxa"/>
              <w:right w:w="70" w:type="dxa"/>
            </w:tcMar>
            <w:vAlign w:val="bottom"/>
            <w:hideMark/>
          </w:tcPr>
          <w:p w14:paraId="6F3F3750"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 xml:space="preserve">200 000,00 zł </w:t>
            </w:r>
          </w:p>
        </w:tc>
      </w:tr>
      <w:tr w:rsidR="006C1093" w:rsidRPr="00E11CBE" w14:paraId="13A42E55" w14:textId="77777777" w:rsidTr="00DA621E">
        <w:trPr>
          <w:trHeight w:val="600"/>
        </w:trPr>
        <w:tc>
          <w:tcPr>
            <w:tcW w:w="416" w:type="dxa"/>
            <w:hideMark/>
          </w:tcPr>
          <w:p w14:paraId="342D0EF0" w14:textId="77777777" w:rsidR="006C1093" w:rsidRPr="00E11CBE" w:rsidRDefault="006C1093" w:rsidP="00E11CBE">
            <w:pPr>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7</w:t>
            </w:r>
          </w:p>
        </w:tc>
        <w:tc>
          <w:tcPr>
            <w:tcW w:w="2981" w:type="dxa"/>
            <w:tcMar>
              <w:top w:w="0" w:type="dxa"/>
              <w:left w:w="70" w:type="dxa"/>
              <w:bottom w:w="0" w:type="dxa"/>
              <w:right w:w="70" w:type="dxa"/>
            </w:tcMar>
            <w:vAlign w:val="bottom"/>
            <w:hideMark/>
          </w:tcPr>
          <w:p w14:paraId="3FA2E9A6" w14:textId="77777777" w:rsidR="006C1093" w:rsidRPr="00E11CBE" w:rsidRDefault="006C1093" w:rsidP="00E11CBE">
            <w:pPr>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Mazowsze dla czystego powietrza 2024</w:t>
            </w:r>
          </w:p>
        </w:tc>
        <w:tc>
          <w:tcPr>
            <w:tcW w:w="3686" w:type="dxa"/>
            <w:tcMar>
              <w:top w:w="0" w:type="dxa"/>
              <w:left w:w="70" w:type="dxa"/>
              <w:bottom w:w="0" w:type="dxa"/>
              <w:right w:w="70" w:type="dxa"/>
            </w:tcMar>
            <w:vAlign w:val="bottom"/>
            <w:hideMark/>
          </w:tcPr>
          <w:p w14:paraId="67EA64B0"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Zakup samojezdnego pojazdu do czyszczenia ulic na mokro</w:t>
            </w:r>
          </w:p>
        </w:tc>
        <w:tc>
          <w:tcPr>
            <w:tcW w:w="1843" w:type="dxa"/>
            <w:noWrap/>
            <w:tcMar>
              <w:top w:w="0" w:type="dxa"/>
              <w:left w:w="70" w:type="dxa"/>
              <w:bottom w:w="0" w:type="dxa"/>
              <w:right w:w="70" w:type="dxa"/>
            </w:tcMar>
            <w:vAlign w:val="bottom"/>
            <w:hideMark/>
          </w:tcPr>
          <w:p w14:paraId="2625968C"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 xml:space="preserve">430 000,00 zł </w:t>
            </w:r>
          </w:p>
        </w:tc>
        <w:tc>
          <w:tcPr>
            <w:tcW w:w="1842" w:type="dxa"/>
            <w:noWrap/>
            <w:tcMar>
              <w:top w:w="0" w:type="dxa"/>
              <w:left w:w="70" w:type="dxa"/>
              <w:bottom w:w="0" w:type="dxa"/>
              <w:right w:w="70" w:type="dxa"/>
            </w:tcMar>
            <w:vAlign w:val="bottom"/>
            <w:hideMark/>
          </w:tcPr>
          <w:p w14:paraId="0B0D2DD6"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 xml:space="preserve">200 000,00 zł </w:t>
            </w:r>
          </w:p>
        </w:tc>
      </w:tr>
      <w:tr w:rsidR="006C1093" w:rsidRPr="00E11CBE" w14:paraId="20ECDCED" w14:textId="77777777" w:rsidTr="00DA621E">
        <w:trPr>
          <w:trHeight w:val="540"/>
        </w:trPr>
        <w:tc>
          <w:tcPr>
            <w:tcW w:w="416" w:type="dxa"/>
            <w:hideMark/>
          </w:tcPr>
          <w:p w14:paraId="1C922037" w14:textId="77777777" w:rsidR="006C1093" w:rsidRPr="00E11CBE" w:rsidRDefault="006C1093" w:rsidP="00E11CBE">
            <w:pPr>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8</w:t>
            </w:r>
          </w:p>
        </w:tc>
        <w:tc>
          <w:tcPr>
            <w:tcW w:w="2981" w:type="dxa"/>
            <w:tcMar>
              <w:top w:w="0" w:type="dxa"/>
              <w:left w:w="70" w:type="dxa"/>
              <w:bottom w:w="0" w:type="dxa"/>
              <w:right w:w="70" w:type="dxa"/>
            </w:tcMar>
            <w:vAlign w:val="bottom"/>
            <w:hideMark/>
          </w:tcPr>
          <w:p w14:paraId="2CEA8D56" w14:textId="77777777" w:rsidR="006C1093" w:rsidRPr="00E11CBE" w:rsidRDefault="006C1093" w:rsidP="00E11CBE">
            <w:pPr>
              <w:jc w:val="left"/>
              <w:rPr>
                <w:rFonts w:asciiTheme="minorHAnsi" w:hAnsiTheme="minorHAnsi" w:cstheme="minorHAnsi"/>
                <w:bCs/>
                <w:sz w:val="24"/>
                <w:szCs w:val="24"/>
                <w:lang w:eastAsia="pl-PL"/>
              </w:rPr>
            </w:pPr>
            <w:r w:rsidRPr="00E11CBE">
              <w:rPr>
                <w:rFonts w:asciiTheme="minorHAnsi" w:hAnsiTheme="minorHAnsi" w:cstheme="minorHAnsi"/>
                <w:bCs/>
                <w:sz w:val="24"/>
                <w:szCs w:val="24"/>
                <w:lang w:eastAsia="pl-PL"/>
              </w:rPr>
              <w:t>Mazowsze dla zwierząt 2024</w:t>
            </w:r>
          </w:p>
        </w:tc>
        <w:tc>
          <w:tcPr>
            <w:tcW w:w="3686" w:type="dxa"/>
            <w:tcMar>
              <w:top w:w="0" w:type="dxa"/>
              <w:left w:w="70" w:type="dxa"/>
              <w:bottom w:w="0" w:type="dxa"/>
              <w:right w:w="70" w:type="dxa"/>
            </w:tcMar>
            <w:vAlign w:val="bottom"/>
            <w:hideMark/>
          </w:tcPr>
          <w:p w14:paraId="3D3CEE4A"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Zapobieganie bezdomności zwierząt w gminie Mława</w:t>
            </w:r>
          </w:p>
        </w:tc>
        <w:tc>
          <w:tcPr>
            <w:tcW w:w="1843" w:type="dxa"/>
            <w:noWrap/>
            <w:tcMar>
              <w:top w:w="0" w:type="dxa"/>
              <w:left w:w="70" w:type="dxa"/>
              <w:bottom w:w="0" w:type="dxa"/>
              <w:right w:w="70" w:type="dxa"/>
            </w:tcMar>
            <w:vAlign w:val="bottom"/>
            <w:hideMark/>
          </w:tcPr>
          <w:p w14:paraId="658E62C0"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 xml:space="preserve">39 986,44 zł </w:t>
            </w:r>
          </w:p>
        </w:tc>
        <w:tc>
          <w:tcPr>
            <w:tcW w:w="1842" w:type="dxa"/>
            <w:noWrap/>
            <w:tcMar>
              <w:top w:w="0" w:type="dxa"/>
              <w:left w:w="70" w:type="dxa"/>
              <w:bottom w:w="0" w:type="dxa"/>
              <w:right w:w="70" w:type="dxa"/>
            </w:tcMar>
            <w:vAlign w:val="bottom"/>
            <w:hideMark/>
          </w:tcPr>
          <w:p w14:paraId="226F3FBC" w14:textId="77777777" w:rsidR="006C1093" w:rsidRPr="00E11CBE" w:rsidRDefault="006C1093" w:rsidP="00E11CBE">
            <w:pPr>
              <w:jc w:val="left"/>
              <w:rPr>
                <w:rFonts w:asciiTheme="minorHAnsi" w:hAnsiTheme="minorHAnsi" w:cstheme="minorHAnsi"/>
                <w:bCs/>
                <w:color w:val="000000"/>
                <w:sz w:val="24"/>
                <w:szCs w:val="24"/>
                <w:lang w:eastAsia="pl-PL"/>
              </w:rPr>
            </w:pPr>
            <w:r w:rsidRPr="00E11CBE">
              <w:rPr>
                <w:rFonts w:asciiTheme="minorHAnsi" w:hAnsiTheme="minorHAnsi" w:cstheme="minorHAnsi"/>
                <w:bCs/>
                <w:color w:val="000000"/>
                <w:sz w:val="24"/>
                <w:szCs w:val="24"/>
                <w:lang w:eastAsia="pl-PL"/>
              </w:rPr>
              <w:t xml:space="preserve">19 990,00 zł </w:t>
            </w:r>
          </w:p>
        </w:tc>
      </w:tr>
    </w:tbl>
    <w:p w14:paraId="0B50AC14" w14:textId="77777777" w:rsidR="007060E5" w:rsidRPr="00E11CBE" w:rsidRDefault="007060E5" w:rsidP="00E11CBE">
      <w:pPr>
        <w:spacing w:line="360" w:lineRule="auto"/>
        <w:jc w:val="left"/>
        <w:rPr>
          <w:rFonts w:asciiTheme="minorHAnsi" w:hAnsiTheme="minorHAnsi" w:cstheme="minorHAnsi"/>
          <w:bCs/>
          <w:sz w:val="24"/>
          <w:szCs w:val="24"/>
        </w:rPr>
      </w:pPr>
    </w:p>
    <w:p w14:paraId="352BF375" w14:textId="561D94F2" w:rsidR="007060E5" w:rsidRPr="00E11CBE" w:rsidRDefault="007060E5" w:rsidP="00E11CBE">
      <w:pPr>
        <w:spacing w:line="360" w:lineRule="auto"/>
        <w:jc w:val="left"/>
        <w:rPr>
          <w:rFonts w:asciiTheme="minorHAnsi" w:hAnsiTheme="minorHAnsi" w:cstheme="minorHAnsi"/>
          <w:bCs/>
          <w:sz w:val="24"/>
          <w:szCs w:val="24"/>
        </w:rPr>
      </w:pPr>
      <w:r w:rsidRPr="00E11CBE">
        <w:rPr>
          <w:rFonts w:asciiTheme="minorHAnsi" w:hAnsiTheme="minorHAnsi" w:cstheme="minorHAnsi"/>
          <w:bCs/>
          <w:sz w:val="24"/>
          <w:szCs w:val="24"/>
        </w:rPr>
        <w:t>Wydział Gospodarki Komunalnej</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8"/>
        <w:gridCol w:w="877"/>
      </w:tblGrid>
      <w:tr w:rsidR="007060E5" w:rsidRPr="00E11CBE" w14:paraId="75C69014" w14:textId="77777777" w:rsidTr="00DA621E">
        <w:trPr>
          <w:trHeight w:val="329"/>
        </w:trPr>
        <w:tc>
          <w:tcPr>
            <w:tcW w:w="10207" w:type="dxa"/>
            <w:gridSpan w:val="3"/>
            <w:vAlign w:val="center"/>
          </w:tcPr>
          <w:p w14:paraId="7227A3DF"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Realizacja zadań w ramach Porozumienia z </w:t>
            </w:r>
            <w:proofErr w:type="spellStart"/>
            <w:r w:rsidRPr="00E11CBE">
              <w:rPr>
                <w:rFonts w:asciiTheme="minorHAnsi" w:hAnsiTheme="minorHAnsi" w:cstheme="minorHAnsi"/>
                <w:bCs/>
                <w:sz w:val="24"/>
                <w:szCs w:val="24"/>
              </w:rPr>
              <w:t>WFOŚiGW</w:t>
            </w:r>
            <w:proofErr w:type="spellEnd"/>
            <w:r w:rsidRPr="00E11CBE">
              <w:rPr>
                <w:rFonts w:asciiTheme="minorHAnsi" w:hAnsiTheme="minorHAnsi" w:cstheme="minorHAnsi"/>
                <w:bCs/>
                <w:sz w:val="24"/>
                <w:szCs w:val="24"/>
              </w:rPr>
              <w:t xml:space="preserve"> w zakresie technicznego wsparcia mieszkańców przy składaniu wniosków do Programu „Czyste Powietrze”</w:t>
            </w:r>
          </w:p>
        </w:tc>
      </w:tr>
      <w:tr w:rsidR="007060E5" w:rsidRPr="00E11CBE" w14:paraId="6943D75D" w14:textId="77777777" w:rsidTr="00DA621E">
        <w:trPr>
          <w:trHeight w:val="595"/>
        </w:trPr>
        <w:tc>
          <w:tcPr>
            <w:tcW w:w="9322" w:type="dxa"/>
            <w:vAlign w:val="center"/>
          </w:tcPr>
          <w:p w14:paraId="5D924906"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Ilość obsłużonych wniosków o dotację (poziom podstawowy, podwyższony i najwyższy)</w:t>
            </w:r>
          </w:p>
        </w:tc>
        <w:tc>
          <w:tcPr>
            <w:tcW w:w="885" w:type="dxa"/>
            <w:gridSpan w:val="2"/>
            <w:vAlign w:val="center"/>
          </w:tcPr>
          <w:p w14:paraId="50084B76"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7</w:t>
            </w:r>
          </w:p>
        </w:tc>
      </w:tr>
      <w:tr w:rsidR="007060E5" w:rsidRPr="00E11CBE" w14:paraId="20020484" w14:textId="77777777" w:rsidTr="00DA621E">
        <w:trPr>
          <w:trHeight w:val="595"/>
        </w:trPr>
        <w:tc>
          <w:tcPr>
            <w:tcW w:w="9322" w:type="dxa"/>
            <w:vAlign w:val="center"/>
          </w:tcPr>
          <w:p w14:paraId="6AAA0165"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Ilość obsłużonych wniosków o wypłatę dotacji. </w:t>
            </w:r>
          </w:p>
        </w:tc>
        <w:tc>
          <w:tcPr>
            <w:tcW w:w="885" w:type="dxa"/>
            <w:gridSpan w:val="2"/>
            <w:vAlign w:val="center"/>
          </w:tcPr>
          <w:p w14:paraId="17046E23"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9</w:t>
            </w:r>
          </w:p>
        </w:tc>
      </w:tr>
      <w:tr w:rsidR="007060E5" w:rsidRPr="00E11CBE" w14:paraId="7EAE7933" w14:textId="77777777" w:rsidTr="00DA621E">
        <w:trPr>
          <w:trHeight w:val="595"/>
        </w:trPr>
        <w:tc>
          <w:tcPr>
            <w:tcW w:w="9322" w:type="dxa"/>
            <w:vAlign w:val="center"/>
          </w:tcPr>
          <w:p w14:paraId="08740097"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Ilość udzielonych konsultacji w gminnym punkcie programu „Czyste Powietrze”</w:t>
            </w:r>
          </w:p>
        </w:tc>
        <w:tc>
          <w:tcPr>
            <w:tcW w:w="885" w:type="dxa"/>
            <w:gridSpan w:val="2"/>
            <w:vAlign w:val="center"/>
          </w:tcPr>
          <w:p w14:paraId="65476304"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15</w:t>
            </w:r>
          </w:p>
        </w:tc>
      </w:tr>
      <w:tr w:rsidR="007060E5" w:rsidRPr="00E11CBE" w14:paraId="0EF0B115" w14:textId="77777777" w:rsidTr="00DA621E">
        <w:trPr>
          <w:trHeight w:val="682"/>
        </w:trPr>
        <w:tc>
          <w:tcPr>
            <w:tcW w:w="10207" w:type="dxa"/>
            <w:gridSpan w:val="3"/>
            <w:vAlign w:val="center"/>
          </w:tcPr>
          <w:p w14:paraId="066C9730"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Dotacje do wymiany źródeł ciepła w ramach realizacji zadania ograniczania niskiej emisji na terenie Miasta Mława </w:t>
            </w:r>
          </w:p>
        </w:tc>
      </w:tr>
      <w:tr w:rsidR="007060E5" w:rsidRPr="00E11CBE" w14:paraId="4FA7C306" w14:textId="77777777" w:rsidTr="00DA621E">
        <w:trPr>
          <w:trHeight w:val="682"/>
        </w:trPr>
        <w:tc>
          <w:tcPr>
            <w:tcW w:w="9322" w:type="dxa"/>
            <w:vAlign w:val="center"/>
          </w:tcPr>
          <w:p w14:paraId="42C61F49"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Ilość zrealizowanych płatności w okresie od 24.10.2023 do 27.11.2023</w:t>
            </w:r>
          </w:p>
        </w:tc>
        <w:tc>
          <w:tcPr>
            <w:tcW w:w="885" w:type="dxa"/>
            <w:gridSpan w:val="2"/>
            <w:vAlign w:val="center"/>
          </w:tcPr>
          <w:p w14:paraId="45AB1740"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6</w:t>
            </w:r>
          </w:p>
        </w:tc>
      </w:tr>
      <w:tr w:rsidR="007060E5" w:rsidRPr="00E11CBE" w14:paraId="37C94784" w14:textId="77777777" w:rsidTr="00DA621E">
        <w:trPr>
          <w:trHeight w:val="682"/>
        </w:trPr>
        <w:tc>
          <w:tcPr>
            <w:tcW w:w="9322" w:type="dxa"/>
            <w:vAlign w:val="center"/>
          </w:tcPr>
          <w:p w14:paraId="71F18FAC"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Ilość przeprowadzonych kontroli źródeł ciepła </w:t>
            </w:r>
          </w:p>
        </w:tc>
        <w:tc>
          <w:tcPr>
            <w:tcW w:w="885" w:type="dxa"/>
            <w:gridSpan w:val="2"/>
            <w:vAlign w:val="center"/>
          </w:tcPr>
          <w:p w14:paraId="5B21B929"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8</w:t>
            </w:r>
          </w:p>
        </w:tc>
      </w:tr>
      <w:tr w:rsidR="007060E5" w:rsidRPr="00E11CBE" w14:paraId="2BE12A9F" w14:textId="77777777" w:rsidTr="00DA621E">
        <w:trPr>
          <w:trHeight w:val="575"/>
        </w:trPr>
        <w:tc>
          <w:tcPr>
            <w:tcW w:w="10207" w:type="dxa"/>
            <w:gridSpan w:val="3"/>
            <w:vAlign w:val="center"/>
          </w:tcPr>
          <w:p w14:paraId="3FC962D4"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Wycinka drzew i krzewów</w:t>
            </w:r>
          </w:p>
        </w:tc>
      </w:tr>
      <w:tr w:rsidR="007060E5" w:rsidRPr="00E11CBE" w14:paraId="53DBE96D" w14:textId="77777777" w:rsidTr="00DA621E">
        <w:trPr>
          <w:trHeight w:val="517"/>
        </w:trPr>
        <w:tc>
          <w:tcPr>
            <w:tcW w:w="9322" w:type="dxa"/>
            <w:vAlign w:val="center"/>
          </w:tcPr>
          <w:p w14:paraId="782CD3CD"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Zgłoszenia od osób fizycznych</w:t>
            </w:r>
          </w:p>
        </w:tc>
        <w:tc>
          <w:tcPr>
            <w:tcW w:w="885" w:type="dxa"/>
            <w:gridSpan w:val="2"/>
            <w:tcBorders>
              <w:bottom w:val="single" w:sz="4" w:space="0" w:color="auto"/>
            </w:tcBorders>
            <w:vAlign w:val="center"/>
          </w:tcPr>
          <w:p w14:paraId="6AC64898"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7</w:t>
            </w:r>
          </w:p>
        </w:tc>
      </w:tr>
      <w:tr w:rsidR="007060E5" w:rsidRPr="00E11CBE" w14:paraId="18F6A262" w14:textId="77777777" w:rsidTr="00DA621E">
        <w:trPr>
          <w:trHeight w:val="527"/>
        </w:trPr>
        <w:tc>
          <w:tcPr>
            <w:tcW w:w="9330" w:type="dxa"/>
            <w:gridSpan w:val="2"/>
            <w:vAlign w:val="center"/>
          </w:tcPr>
          <w:p w14:paraId="3696DE54"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Wydane decyzję dotyczącą wycinki drzew</w:t>
            </w:r>
          </w:p>
        </w:tc>
        <w:tc>
          <w:tcPr>
            <w:tcW w:w="877" w:type="dxa"/>
            <w:vAlign w:val="center"/>
          </w:tcPr>
          <w:p w14:paraId="54DC0D4A"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7</w:t>
            </w:r>
          </w:p>
        </w:tc>
      </w:tr>
      <w:tr w:rsidR="007060E5" w:rsidRPr="00E11CBE" w14:paraId="11DFDAD9" w14:textId="77777777" w:rsidTr="00DA621E">
        <w:trPr>
          <w:trHeight w:val="668"/>
        </w:trPr>
        <w:tc>
          <w:tcPr>
            <w:tcW w:w="10207" w:type="dxa"/>
            <w:gridSpan w:val="3"/>
            <w:vAlign w:val="center"/>
          </w:tcPr>
          <w:p w14:paraId="48C03C8D"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Realizacja zadań z zakresu gospodarki mieszkaniowej</w:t>
            </w:r>
          </w:p>
        </w:tc>
      </w:tr>
      <w:tr w:rsidR="007060E5" w:rsidRPr="00E11CBE" w14:paraId="3BF35472" w14:textId="77777777" w:rsidTr="00DA621E">
        <w:trPr>
          <w:trHeight w:val="668"/>
        </w:trPr>
        <w:tc>
          <w:tcPr>
            <w:tcW w:w="9322" w:type="dxa"/>
            <w:vAlign w:val="center"/>
          </w:tcPr>
          <w:p w14:paraId="53DB6057" w14:textId="77777777" w:rsidR="007060E5" w:rsidRPr="00E11CBE" w:rsidRDefault="007060E5" w:rsidP="00E11CBE">
            <w:pPr>
              <w:tabs>
                <w:tab w:val="left" w:pos="9243"/>
              </w:tabs>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Wnioski o przydział lokalu mieszkalnego</w:t>
            </w:r>
          </w:p>
        </w:tc>
        <w:tc>
          <w:tcPr>
            <w:tcW w:w="885" w:type="dxa"/>
            <w:gridSpan w:val="2"/>
            <w:vAlign w:val="center"/>
          </w:tcPr>
          <w:p w14:paraId="220BDB93"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1</w:t>
            </w:r>
          </w:p>
        </w:tc>
      </w:tr>
      <w:tr w:rsidR="007060E5" w:rsidRPr="00E11CBE" w14:paraId="5520A196" w14:textId="77777777" w:rsidTr="00DA621E">
        <w:trPr>
          <w:trHeight w:val="668"/>
        </w:trPr>
        <w:tc>
          <w:tcPr>
            <w:tcW w:w="9322" w:type="dxa"/>
            <w:vAlign w:val="center"/>
          </w:tcPr>
          <w:p w14:paraId="00FB5C2E" w14:textId="77777777" w:rsidR="007060E5" w:rsidRPr="00E11CBE" w:rsidRDefault="007060E5" w:rsidP="00E11CBE">
            <w:pPr>
              <w:tabs>
                <w:tab w:val="left" w:pos="9243"/>
              </w:tabs>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Ilość podań w sprawie zamiany lokalu komunalnego</w:t>
            </w:r>
          </w:p>
        </w:tc>
        <w:tc>
          <w:tcPr>
            <w:tcW w:w="885" w:type="dxa"/>
            <w:gridSpan w:val="2"/>
            <w:vAlign w:val="center"/>
          </w:tcPr>
          <w:p w14:paraId="460BFE1E"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4</w:t>
            </w:r>
          </w:p>
        </w:tc>
      </w:tr>
      <w:tr w:rsidR="007060E5" w:rsidRPr="00E11CBE" w14:paraId="13042E45" w14:textId="77777777" w:rsidTr="00DA621E">
        <w:trPr>
          <w:trHeight w:val="668"/>
        </w:trPr>
        <w:tc>
          <w:tcPr>
            <w:tcW w:w="9322" w:type="dxa"/>
            <w:vAlign w:val="center"/>
          </w:tcPr>
          <w:p w14:paraId="5FE3D0E1" w14:textId="77777777" w:rsidR="007060E5" w:rsidRPr="00E11CBE" w:rsidRDefault="007060E5" w:rsidP="00E11CBE">
            <w:pPr>
              <w:tabs>
                <w:tab w:val="left" w:pos="9243"/>
              </w:tabs>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Odbiory remontów w budynkach komunalnych (na kwotę </w:t>
            </w:r>
            <w:r w:rsidRPr="00E11CBE">
              <w:rPr>
                <w:rFonts w:asciiTheme="minorHAnsi" w:hAnsiTheme="minorHAnsi" w:cstheme="minorHAnsi"/>
                <w:bCs/>
                <w:sz w:val="24"/>
                <w:szCs w:val="24"/>
              </w:rPr>
              <w:br/>
              <w:t>46 284,89 zł)</w:t>
            </w:r>
          </w:p>
        </w:tc>
        <w:tc>
          <w:tcPr>
            <w:tcW w:w="885" w:type="dxa"/>
            <w:gridSpan w:val="2"/>
            <w:vAlign w:val="center"/>
          </w:tcPr>
          <w:p w14:paraId="41D13C54"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6</w:t>
            </w:r>
          </w:p>
        </w:tc>
      </w:tr>
      <w:tr w:rsidR="007060E5" w:rsidRPr="00E11CBE" w14:paraId="3DD4089F" w14:textId="77777777" w:rsidTr="00DA621E">
        <w:trPr>
          <w:trHeight w:val="668"/>
        </w:trPr>
        <w:tc>
          <w:tcPr>
            <w:tcW w:w="9322" w:type="dxa"/>
            <w:vAlign w:val="center"/>
          </w:tcPr>
          <w:p w14:paraId="226FD90C" w14:textId="77777777" w:rsidR="007060E5" w:rsidRPr="00E11CBE" w:rsidRDefault="007060E5" w:rsidP="00E11CBE">
            <w:pPr>
              <w:tabs>
                <w:tab w:val="left" w:pos="9243"/>
              </w:tabs>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Ilość podań dotyczących remontów od lokatorów i zarządcy</w:t>
            </w:r>
          </w:p>
        </w:tc>
        <w:tc>
          <w:tcPr>
            <w:tcW w:w="885" w:type="dxa"/>
            <w:gridSpan w:val="2"/>
            <w:vAlign w:val="center"/>
          </w:tcPr>
          <w:p w14:paraId="37E65BE1"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6</w:t>
            </w:r>
          </w:p>
          <w:p w14:paraId="1B5F9B43" w14:textId="77777777" w:rsidR="007060E5" w:rsidRPr="00E11CBE" w:rsidRDefault="007060E5" w:rsidP="00E11CBE">
            <w:pPr>
              <w:spacing w:line="240" w:lineRule="auto"/>
              <w:jc w:val="left"/>
              <w:rPr>
                <w:rFonts w:asciiTheme="minorHAnsi" w:hAnsiTheme="minorHAnsi" w:cstheme="minorHAnsi"/>
                <w:bCs/>
                <w:sz w:val="24"/>
                <w:szCs w:val="24"/>
              </w:rPr>
            </w:pPr>
          </w:p>
        </w:tc>
      </w:tr>
      <w:tr w:rsidR="007060E5" w:rsidRPr="00E11CBE" w14:paraId="7450C017" w14:textId="77777777" w:rsidTr="00DA621E">
        <w:trPr>
          <w:trHeight w:val="415"/>
        </w:trPr>
        <w:tc>
          <w:tcPr>
            <w:tcW w:w="10207" w:type="dxa"/>
            <w:gridSpan w:val="3"/>
            <w:vAlign w:val="center"/>
          </w:tcPr>
          <w:p w14:paraId="0A5B86D8" w14:textId="77777777" w:rsidR="007060E5" w:rsidRPr="00E11CBE" w:rsidRDefault="007060E5" w:rsidP="00E11CBE">
            <w:pPr>
              <w:tabs>
                <w:tab w:val="left" w:pos="9243"/>
              </w:tabs>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Realizacja zadań z zakresu energetyki</w:t>
            </w:r>
          </w:p>
        </w:tc>
      </w:tr>
      <w:tr w:rsidR="007060E5" w:rsidRPr="00E11CBE" w14:paraId="44C4ABBB" w14:textId="77777777" w:rsidTr="00DA621E">
        <w:trPr>
          <w:trHeight w:val="569"/>
        </w:trPr>
        <w:tc>
          <w:tcPr>
            <w:tcW w:w="9322" w:type="dxa"/>
            <w:vAlign w:val="center"/>
          </w:tcPr>
          <w:p w14:paraId="58E63853" w14:textId="77777777" w:rsidR="007060E5" w:rsidRPr="00E11CBE" w:rsidRDefault="007060E5" w:rsidP="00E11CBE">
            <w:pPr>
              <w:tabs>
                <w:tab w:val="left" w:pos="9243"/>
              </w:tabs>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Zgłoszenia dotyczące oświetlenia </w:t>
            </w:r>
          </w:p>
        </w:tc>
        <w:tc>
          <w:tcPr>
            <w:tcW w:w="885" w:type="dxa"/>
            <w:gridSpan w:val="2"/>
            <w:vAlign w:val="center"/>
          </w:tcPr>
          <w:p w14:paraId="130BBFAB" w14:textId="77777777" w:rsidR="007060E5" w:rsidRPr="00E11CBE" w:rsidRDefault="007060E5" w:rsidP="00E11CBE">
            <w:pPr>
              <w:tabs>
                <w:tab w:val="left" w:pos="9243"/>
              </w:tabs>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13</w:t>
            </w:r>
          </w:p>
        </w:tc>
      </w:tr>
      <w:tr w:rsidR="007060E5" w:rsidRPr="00E11CBE" w14:paraId="2A8DE730" w14:textId="77777777" w:rsidTr="00DA621E">
        <w:trPr>
          <w:trHeight w:val="569"/>
        </w:trPr>
        <w:tc>
          <w:tcPr>
            <w:tcW w:w="9322" w:type="dxa"/>
            <w:vAlign w:val="center"/>
          </w:tcPr>
          <w:p w14:paraId="47FD1002" w14:textId="77777777" w:rsidR="007060E5" w:rsidRPr="00E11CBE" w:rsidRDefault="007060E5" w:rsidP="00E11CBE">
            <w:pPr>
              <w:tabs>
                <w:tab w:val="left" w:pos="9243"/>
              </w:tabs>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Doświetlono ul. Okrężną (Piekiełko)- </w:t>
            </w:r>
            <w:proofErr w:type="spellStart"/>
            <w:r w:rsidRPr="00E11CBE">
              <w:rPr>
                <w:rFonts w:asciiTheme="minorHAnsi" w:hAnsiTheme="minorHAnsi" w:cstheme="minorHAnsi"/>
                <w:bCs/>
                <w:sz w:val="24"/>
                <w:szCs w:val="24"/>
              </w:rPr>
              <w:t>dowieszono</w:t>
            </w:r>
            <w:proofErr w:type="spellEnd"/>
            <w:r w:rsidRPr="00E11CBE">
              <w:rPr>
                <w:rFonts w:asciiTheme="minorHAnsi" w:hAnsiTheme="minorHAnsi" w:cstheme="minorHAnsi"/>
                <w:bCs/>
                <w:sz w:val="24"/>
                <w:szCs w:val="24"/>
              </w:rPr>
              <w:t xml:space="preserve"> 2 oprawy oświetleniowe </w:t>
            </w:r>
          </w:p>
        </w:tc>
        <w:tc>
          <w:tcPr>
            <w:tcW w:w="885" w:type="dxa"/>
            <w:gridSpan w:val="2"/>
            <w:vAlign w:val="center"/>
          </w:tcPr>
          <w:p w14:paraId="525BE5DB" w14:textId="77777777" w:rsidR="007060E5" w:rsidRPr="00E11CBE" w:rsidRDefault="007060E5" w:rsidP="00E11CBE">
            <w:pPr>
              <w:tabs>
                <w:tab w:val="left" w:pos="9243"/>
              </w:tabs>
              <w:spacing w:line="240" w:lineRule="auto"/>
              <w:jc w:val="left"/>
              <w:rPr>
                <w:rFonts w:asciiTheme="minorHAnsi" w:hAnsiTheme="minorHAnsi" w:cstheme="minorHAnsi"/>
                <w:bCs/>
                <w:sz w:val="24"/>
                <w:szCs w:val="24"/>
              </w:rPr>
            </w:pPr>
          </w:p>
        </w:tc>
      </w:tr>
      <w:tr w:rsidR="007060E5" w:rsidRPr="00E11CBE" w14:paraId="70A37736" w14:textId="77777777" w:rsidTr="00DA621E">
        <w:trPr>
          <w:trHeight w:val="592"/>
        </w:trPr>
        <w:tc>
          <w:tcPr>
            <w:tcW w:w="10207" w:type="dxa"/>
            <w:gridSpan w:val="3"/>
            <w:vAlign w:val="center"/>
          </w:tcPr>
          <w:p w14:paraId="20EAF41B" w14:textId="77777777" w:rsidR="007060E5" w:rsidRPr="00E11CBE" w:rsidRDefault="007060E5" w:rsidP="00E11CBE">
            <w:pPr>
              <w:tabs>
                <w:tab w:val="left" w:pos="9243"/>
              </w:tabs>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Zadania związane z opieką nad zwierzętami bezdomnymi </w:t>
            </w:r>
          </w:p>
        </w:tc>
      </w:tr>
      <w:tr w:rsidR="007060E5" w:rsidRPr="00E11CBE" w14:paraId="5D6589F6" w14:textId="77777777" w:rsidTr="00DA621E">
        <w:trPr>
          <w:trHeight w:val="592"/>
        </w:trPr>
        <w:tc>
          <w:tcPr>
            <w:tcW w:w="9322" w:type="dxa"/>
            <w:vAlign w:val="center"/>
          </w:tcPr>
          <w:p w14:paraId="4A2156CA" w14:textId="77777777" w:rsidR="007060E5" w:rsidRPr="00E11CBE" w:rsidRDefault="007060E5" w:rsidP="00E11CBE">
            <w:pPr>
              <w:tabs>
                <w:tab w:val="left" w:pos="9243"/>
              </w:tabs>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 xml:space="preserve">- ilość odłowionych zwierząt </w:t>
            </w:r>
          </w:p>
        </w:tc>
        <w:tc>
          <w:tcPr>
            <w:tcW w:w="885" w:type="dxa"/>
            <w:gridSpan w:val="2"/>
            <w:vAlign w:val="center"/>
          </w:tcPr>
          <w:p w14:paraId="7C0B6D1A" w14:textId="77777777" w:rsidR="007060E5" w:rsidRPr="00E11CBE" w:rsidRDefault="007060E5" w:rsidP="00E11CBE">
            <w:pPr>
              <w:tabs>
                <w:tab w:val="left" w:pos="9243"/>
              </w:tabs>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6</w:t>
            </w:r>
          </w:p>
        </w:tc>
      </w:tr>
      <w:tr w:rsidR="007060E5" w:rsidRPr="00E11CBE" w14:paraId="606DC071" w14:textId="77777777" w:rsidTr="00DA621E">
        <w:trPr>
          <w:trHeight w:val="427"/>
        </w:trPr>
        <w:tc>
          <w:tcPr>
            <w:tcW w:w="10207" w:type="dxa"/>
            <w:gridSpan w:val="3"/>
            <w:vAlign w:val="center"/>
          </w:tcPr>
          <w:p w14:paraId="1B6A849A" w14:textId="77777777" w:rsidR="007060E5" w:rsidRPr="00E11CBE" w:rsidRDefault="007060E5" w:rsidP="00E11CBE">
            <w:pPr>
              <w:tabs>
                <w:tab w:val="left" w:pos="9243"/>
              </w:tabs>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Realizacja zadań z zakresu ochrony środowiska</w:t>
            </w:r>
          </w:p>
        </w:tc>
      </w:tr>
      <w:tr w:rsidR="007060E5" w:rsidRPr="00E11CBE" w14:paraId="59BB424B" w14:textId="77777777" w:rsidTr="00DA621E">
        <w:trPr>
          <w:trHeight w:val="701"/>
        </w:trPr>
        <w:tc>
          <w:tcPr>
            <w:tcW w:w="9322" w:type="dxa"/>
            <w:vAlign w:val="center"/>
          </w:tcPr>
          <w:p w14:paraId="6D7C873D"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Postępowania w sprawie wydania decyzji o środowiskowych uwarunkowaniach</w:t>
            </w:r>
          </w:p>
        </w:tc>
        <w:tc>
          <w:tcPr>
            <w:tcW w:w="885" w:type="dxa"/>
            <w:gridSpan w:val="2"/>
            <w:vAlign w:val="center"/>
          </w:tcPr>
          <w:p w14:paraId="5D5D2758"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1</w:t>
            </w:r>
          </w:p>
        </w:tc>
      </w:tr>
      <w:tr w:rsidR="007060E5" w:rsidRPr="00E11CBE" w14:paraId="645C6037" w14:textId="77777777" w:rsidTr="00DA621E">
        <w:trPr>
          <w:trHeight w:val="701"/>
        </w:trPr>
        <w:tc>
          <w:tcPr>
            <w:tcW w:w="9322" w:type="dxa"/>
            <w:vAlign w:val="center"/>
          </w:tcPr>
          <w:p w14:paraId="7FEB2397" w14:textId="77777777"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Inne zadania:</w:t>
            </w:r>
          </w:p>
        </w:tc>
        <w:tc>
          <w:tcPr>
            <w:tcW w:w="885" w:type="dxa"/>
            <w:gridSpan w:val="2"/>
            <w:vAlign w:val="center"/>
          </w:tcPr>
          <w:p w14:paraId="7AC14AB8" w14:textId="77777777" w:rsidR="007060E5" w:rsidRPr="00E11CBE" w:rsidRDefault="007060E5" w:rsidP="00E11CBE">
            <w:pPr>
              <w:spacing w:line="240" w:lineRule="auto"/>
              <w:jc w:val="left"/>
              <w:rPr>
                <w:rFonts w:asciiTheme="minorHAnsi" w:hAnsiTheme="minorHAnsi" w:cstheme="minorHAnsi"/>
                <w:bCs/>
                <w:sz w:val="24"/>
                <w:szCs w:val="24"/>
              </w:rPr>
            </w:pPr>
          </w:p>
        </w:tc>
      </w:tr>
      <w:tr w:rsidR="007060E5" w:rsidRPr="00E11CBE" w14:paraId="69B8365B" w14:textId="77777777" w:rsidTr="00DA621E">
        <w:trPr>
          <w:trHeight w:val="701"/>
        </w:trPr>
        <w:tc>
          <w:tcPr>
            <w:tcW w:w="9322" w:type="dxa"/>
            <w:vAlign w:val="center"/>
          </w:tcPr>
          <w:p w14:paraId="46E4030F" w14:textId="158A417C" w:rsidR="007060E5" w:rsidRPr="00E11CBE" w:rsidRDefault="007060E5" w:rsidP="00E11CBE">
            <w:pPr>
              <w:spacing w:line="240" w:lineRule="auto"/>
              <w:jc w:val="left"/>
              <w:rPr>
                <w:rFonts w:asciiTheme="minorHAnsi" w:hAnsiTheme="minorHAnsi" w:cstheme="minorHAnsi"/>
                <w:bCs/>
                <w:sz w:val="24"/>
                <w:szCs w:val="24"/>
              </w:rPr>
            </w:pPr>
            <w:r w:rsidRPr="00E11CBE">
              <w:rPr>
                <w:rFonts w:asciiTheme="minorHAnsi" w:hAnsiTheme="minorHAnsi" w:cstheme="minorHAnsi"/>
                <w:bCs/>
                <w:sz w:val="24"/>
                <w:szCs w:val="24"/>
              </w:rPr>
              <w:t>Podpisano umowę na dostawę energii elektrycznej dla Miasta Mława na lata 2024-2025 z firmą Energia Polska Sp. z o.o.</w:t>
            </w:r>
            <w:r w:rsidRPr="00E11CBE">
              <w:rPr>
                <w:rFonts w:asciiTheme="minorHAnsi" w:hAnsiTheme="minorHAnsi" w:cstheme="minorHAnsi"/>
                <w:bCs/>
                <w:sz w:val="24"/>
                <w:szCs w:val="24"/>
              </w:rPr>
              <w:br/>
              <w:t xml:space="preserve">  - szacunkowa wartość umowy 6 120 224,54 zł brutto. Koszt 1kWh netto 0,7380 zł (ok. 0,91 gr b</w:t>
            </w:r>
            <w:r w:rsidR="002B4D74" w:rsidRPr="00E11CBE">
              <w:rPr>
                <w:rFonts w:asciiTheme="minorHAnsi" w:hAnsiTheme="minorHAnsi" w:cstheme="minorHAnsi"/>
                <w:bCs/>
                <w:sz w:val="24"/>
                <w:szCs w:val="24"/>
              </w:rPr>
              <w:t>r</w:t>
            </w:r>
            <w:r w:rsidRPr="00E11CBE">
              <w:rPr>
                <w:rFonts w:asciiTheme="minorHAnsi" w:hAnsiTheme="minorHAnsi" w:cstheme="minorHAnsi"/>
                <w:bCs/>
                <w:sz w:val="24"/>
                <w:szCs w:val="24"/>
              </w:rPr>
              <w:t>utto)</w:t>
            </w:r>
          </w:p>
        </w:tc>
        <w:tc>
          <w:tcPr>
            <w:tcW w:w="885" w:type="dxa"/>
            <w:gridSpan w:val="2"/>
            <w:vAlign w:val="center"/>
          </w:tcPr>
          <w:p w14:paraId="34563190" w14:textId="77777777" w:rsidR="007060E5" w:rsidRPr="00E11CBE" w:rsidRDefault="007060E5" w:rsidP="00E11CBE">
            <w:pPr>
              <w:spacing w:line="240" w:lineRule="auto"/>
              <w:jc w:val="left"/>
              <w:rPr>
                <w:rFonts w:asciiTheme="minorHAnsi" w:hAnsiTheme="minorHAnsi" w:cstheme="minorHAnsi"/>
                <w:bCs/>
                <w:sz w:val="24"/>
                <w:szCs w:val="24"/>
              </w:rPr>
            </w:pPr>
          </w:p>
        </w:tc>
      </w:tr>
    </w:tbl>
    <w:p w14:paraId="2668AA92" w14:textId="77777777" w:rsidR="00A85696" w:rsidRPr="00E11CBE" w:rsidRDefault="00A85696" w:rsidP="00E11CBE">
      <w:pPr>
        <w:tabs>
          <w:tab w:val="left" w:pos="8518"/>
        </w:tabs>
        <w:jc w:val="left"/>
        <w:rPr>
          <w:rFonts w:asciiTheme="minorHAnsi" w:hAnsiTheme="minorHAnsi" w:cstheme="minorHAnsi"/>
          <w:bCs/>
          <w:sz w:val="24"/>
          <w:szCs w:val="24"/>
        </w:rPr>
      </w:pPr>
    </w:p>
    <w:p w14:paraId="5F9C51FD" w14:textId="77DC69C6" w:rsidR="00A85696" w:rsidRPr="00E11CBE" w:rsidRDefault="00A85696" w:rsidP="00E11CBE">
      <w:pPr>
        <w:tabs>
          <w:tab w:val="left" w:pos="8518"/>
        </w:tabs>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Wydział Inwestycji</w:t>
      </w:r>
    </w:p>
    <w:p w14:paraId="71E26147" w14:textId="7377C6C8" w:rsidR="007060E5" w:rsidRPr="00E11CBE" w:rsidRDefault="007060E5" w:rsidP="00E11CBE">
      <w:pPr>
        <w:ind w:firstLine="142"/>
        <w:jc w:val="left"/>
        <w:rPr>
          <w:rFonts w:asciiTheme="minorHAnsi" w:hAnsiTheme="minorHAnsi" w:cstheme="minorHAnsi"/>
          <w:bCs/>
          <w:sz w:val="24"/>
          <w:szCs w:val="24"/>
        </w:rPr>
      </w:pPr>
      <w:r w:rsidRPr="00E11CBE">
        <w:rPr>
          <w:rFonts w:asciiTheme="minorHAnsi" w:hAnsiTheme="minorHAnsi" w:cstheme="minorHAnsi"/>
          <w:bCs/>
          <w:sz w:val="24"/>
          <w:szCs w:val="24"/>
        </w:rPr>
        <w:t xml:space="preserve">Wydano: </w:t>
      </w:r>
    </w:p>
    <w:p w14:paraId="14BAE75E" w14:textId="77777777" w:rsidR="007060E5" w:rsidRPr="00E11CBE" w:rsidRDefault="007060E5"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- 6 decyzji na zajęcie pasa drogowego </w:t>
      </w:r>
    </w:p>
    <w:p w14:paraId="614ABD50" w14:textId="77777777" w:rsidR="007060E5" w:rsidRPr="00E11CBE" w:rsidRDefault="007060E5"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- 6 decyzji na umieszczenie urządzenia infrastruktury technicznej w pasie drogowym,</w:t>
      </w:r>
    </w:p>
    <w:p w14:paraId="0B4DA0CC" w14:textId="77777777" w:rsidR="007060E5" w:rsidRPr="00E11CBE" w:rsidRDefault="007060E5"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- 11 decyzji na lokalizację urządzenia infrastruktury technicznej w pasie drogowym,</w:t>
      </w:r>
    </w:p>
    <w:p w14:paraId="3C1E79D1" w14:textId="77777777" w:rsidR="007060E5" w:rsidRPr="00E11CBE" w:rsidRDefault="007060E5"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- 7 decyzji na lokalizację zjazdu.</w:t>
      </w:r>
    </w:p>
    <w:p w14:paraId="78341A3E" w14:textId="77777777" w:rsidR="007060E5" w:rsidRPr="00E11CBE" w:rsidRDefault="007060E5" w:rsidP="00E11CBE">
      <w:pPr>
        <w:ind w:left="720"/>
        <w:jc w:val="left"/>
        <w:rPr>
          <w:rFonts w:asciiTheme="minorHAnsi" w:hAnsiTheme="minorHAnsi" w:cstheme="minorHAnsi"/>
          <w:bCs/>
          <w:sz w:val="24"/>
          <w:szCs w:val="24"/>
        </w:rPr>
      </w:pPr>
    </w:p>
    <w:p w14:paraId="01DFBC21" w14:textId="77777777" w:rsidR="007060E5" w:rsidRPr="00E11CBE" w:rsidRDefault="007060E5" w:rsidP="00E11CBE">
      <w:pPr>
        <w:pStyle w:val="Akapitzlist"/>
        <w:numPr>
          <w:ilvl w:val="0"/>
          <w:numId w:val="48"/>
        </w:numPr>
        <w:spacing w:after="160" w:line="256" w:lineRule="auto"/>
        <w:ind w:left="142" w:hanging="426"/>
        <w:rPr>
          <w:rFonts w:asciiTheme="minorHAnsi" w:hAnsiTheme="minorHAnsi" w:cstheme="minorHAnsi"/>
          <w:bCs/>
          <w:sz w:val="24"/>
          <w:szCs w:val="24"/>
        </w:rPr>
      </w:pPr>
      <w:r w:rsidRPr="00E11CBE">
        <w:rPr>
          <w:rFonts w:asciiTheme="minorHAnsi" w:hAnsiTheme="minorHAnsi" w:cstheme="minorHAnsi"/>
          <w:bCs/>
          <w:sz w:val="24"/>
          <w:szCs w:val="24"/>
        </w:rPr>
        <w:t xml:space="preserve">Informacja o prowadzonych postępowaniach oraz realizowanych zadaniach inwestycyjnych </w:t>
      </w:r>
    </w:p>
    <w:tbl>
      <w:tblPr>
        <w:tblStyle w:val="Tabela-Siatka"/>
        <w:tblW w:w="5607" w:type="pct"/>
        <w:tblInd w:w="-431" w:type="dxa"/>
        <w:tblLayout w:type="fixed"/>
        <w:tblLook w:val="04A0" w:firstRow="1" w:lastRow="0" w:firstColumn="1" w:lastColumn="0" w:noHBand="0" w:noVBand="1"/>
      </w:tblPr>
      <w:tblGrid>
        <w:gridCol w:w="1947"/>
        <w:gridCol w:w="1943"/>
        <w:gridCol w:w="1238"/>
        <w:gridCol w:w="1150"/>
        <w:gridCol w:w="1943"/>
        <w:gridCol w:w="1941"/>
      </w:tblGrid>
      <w:tr w:rsidR="007060E5" w:rsidRPr="00E11CBE" w14:paraId="52EED549" w14:textId="77777777" w:rsidTr="00DA621E">
        <w:trPr>
          <w:trHeight w:val="750"/>
        </w:trPr>
        <w:tc>
          <w:tcPr>
            <w:tcW w:w="958" w:type="pct"/>
            <w:vAlign w:val="center"/>
            <w:hideMark/>
          </w:tcPr>
          <w:p w14:paraId="7F40FE59" w14:textId="77777777" w:rsidR="007060E5" w:rsidRPr="00E11CBE" w:rsidRDefault="007060E5" w:rsidP="00E11CBE">
            <w:pPr>
              <w:pStyle w:val="Akapitzlist"/>
              <w:ind w:left="7"/>
              <w:rPr>
                <w:rFonts w:asciiTheme="minorHAnsi" w:hAnsiTheme="minorHAnsi" w:cstheme="minorHAnsi"/>
                <w:bCs/>
              </w:rPr>
            </w:pPr>
            <w:r w:rsidRPr="00E11CBE">
              <w:rPr>
                <w:rFonts w:asciiTheme="minorHAnsi" w:hAnsiTheme="minorHAnsi" w:cstheme="minorHAnsi"/>
                <w:bCs/>
              </w:rPr>
              <w:t>Nazwa zadania</w:t>
            </w:r>
          </w:p>
        </w:tc>
        <w:tc>
          <w:tcPr>
            <w:tcW w:w="956" w:type="pct"/>
            <w:vAlign w:val="center"/>
            <w:hideMark/>
          </w:tcPr>
          <w:p w14:paraId="7B6A9DA8" w14:textId="77777777" w:rsidR="007060E5" w:rsidRPr="00E11CBE" w:rsidRDefault="007060E5" w:rsidP="00E11CBE">
            <w:pPr>
              <w:pStyle w:val="Akapitzlist"/>
              <w:ind w:left="7"/>
              <w:rPr>
                <w:rFonts w:asciiTheme="minorHAnsi" w:hAnsiTheme="minorHAnsi" w:cstheme="minorHAnsi"/>
                <w:bCs/>
              </w:rPr>
            </w:pPr>
            <w:r w:rsidRPr="00E11CBE">
              <w:rPr>
                <w:rFonts w:asciiTheme="minorHAnsi" w:hAnsiTheme="minorHAnsi" w:cstheme="minorHAnsi"/>
                <w:bCs/>
              </w:rPr>
              <w:t>Rozstrzygnięcie postępowania</w:t>
            </w:r>
          </w:p>
        </w:tc>
        <w:tc>
          <w:tcPr>
            <w:tcW w:w="609" w:type="pct"/>
            <w:vAlign w:val="center"/>
            <w:hideMark/>
          </w:tcPr>
          <w:p w14:paraId="442F3A94" w14:textId="77777777" w:rsidR="007060E5" w:rsidRPr="00E11CBE" w:rsidRDefault="007060E5" w:rsidP="00E11CBE">
            <w:pPr>
              <w:pStyle w:val="Akapitzlist"/>
              <w:ind w:left="7"/>
              <w:rPr>
                <w:rFonts w:asciiTheme="minorHAnsi" w:hAnsiTheme="minorHAnsi" w:cstheme="minorHAnsi"/>
                <w:bCs/>
              </w:rPr>
            </w:pPr>
            <w:r w:rsidRPr="00E11CBE">
              <w:rPr>
                <w:rFonts w:asciiTheme="minorHAnsi" w:hAnsiTheme="minorHAnsi" w:cstheme="minorHAnsi"/>
                <w:bCs/>
              </w:rPr>
              <w:t>Kwota</w:t>
            </w:r>
          </w:p>
        </w:tc>
        <w:tc>
          <w:tcPr>
            <w:tcW w:w="566" w:type="pct"/>
            <w:vAlign w:val="center"/>
            <w:hideMark/>
          </w:tcPr>
          <w:p w14:paraId="62E7260A" w14:textId="77777777" w:rsidR="007060E5" w:rsidRPr="00E11CBE" w:rsidRDefault="007060E5" w:rsidP="00E11CBE">
            <w:pPr>
              <w:pStyle w:val="Akapitzlist"/>
              <w:ind w:left="7"/>
              <w:rPr>
                <w:rFonts w:asciiTheme="minorHAnsi" w:hAnsiTheme="minorHAnsi" w:cstheme="minorHAnsi"/>
                <w:bCs/>
              </w:rPr>
            </w:pPr>
            <w:r w:rsidRPr="00E11CBE">
              <w:rPr>
                <w:rFonts w:asciiTheme="minorHAnsi" w:hAnsiTheme="minorHAnsi" w:cstheme="minorHAnsi"/>
                <w:bCs/>
              </w:rPr>
              <w:t>Termin realizacji</w:t>
            </w:r>
          </w:p>
        </w:tc>
        <w:tc>
          <w:tcPr>
            <w:tcW w:w="956" w:type="pct"/>
            <w:vAlign w:val="center"/>
            <w:hideMark/>
          </w:tcPr>
          <w:p w14:paraId="58AB4B83" w14:textId="77777777" w:rsidR="007060E5" w:rsidRPr="00E11CBE" w:rsidRDefault="007060E5" w:rsidP="00E11CBE">
            <w:pPr>
              <w:pStyle w:val="Akapitzlist"/>
              <w:ind w:left="7"/>
              <w:rPr>
                <w:rFonts w:asciiTheme="minorHAnsi" w:hAnsiTheme="minorHAnsi" w:cstheme="minorHAnsi"/>
                <w:bCs/>
              </w:rPr>
            </w:pPr>
            <w:r w:rsidRPr="00E11CBE">
              <w:rPr>
                <w:rFonts w:asciiTheme="minorHAnsi" w:hAnsiTheme="minorHAnsi" w:cstheme="minorHAnsi"/>
                <w:bCs/>
              </w:rPr>
              <w:t>Odbiór</w:t>
            </w:r>
          </w:p>
        </w:tc>
        <w:tc>
          <w:tcPr>
            <w:tcW w:w="956" w:type="pct"/>
            <w:vAlign w:val="center"/>
            <w:hideMark/>
          </w:tcPr>
          <w:p w14:paraId="3E7CC06C" w14:textId="77777777" w:rsidR="007060E5" w:rsidRPr="00E11CBE" w:rsidRDefault="007060E5" w:rsidP="00E11CBE">
            <w:pPr>
              <w:jc w:val="left"/>
              <w:rPr>
                <w:rFonts w:asciiTheme="minorHAnsi" w:hAnsiTheme="minorHAnsi" w:cstheme="minorHAnsi"/>
                <w:bCs/>
              </w:rPr>
            </w:pPr>
            <w:r w:rsidRPr="00E11CBE">
              <w:rPr>
                <w:rFonts w:asciiTheme="minorHAnsi" w:hAnsiTheme="minorHAnsi" w:cstheme="minorHAnsi"/>
                <w:bCs/>
              </w:rPr>
              <w:t>Uwagi</w:t>
            </w:r>
          </w:p>
        </w:tc>
      </w:tr>
      <w:tr w:rsidR="007060E5" w:rsidRPr="00E11CBE" w14:paraId="47A0926B" w14:textId="77777777" w:rsidTr="00DA621E">
        <w:trPr>
          <w:trHeight w:val="1839"/>
        </w:trPr>
        <w:tc>
          <w:tcPr>
            <w:tcW w:w="958" w:type="pct"/>
            <w:vAlign w:val="center"/>
          </w:tcPr>
          <w:p w14:paraId="2F793A7F" w14:textId="77777777" w:rsidR="007060E5" w:rsidRPr="00E11CBE" w:rsidRDefault="007060E5" w:rsidP="00E11CBE">
            <w:pPr>
              <w:pStyle w:val="Nagwek1"/>
              <w:rPr>
                <w:rFonts w:asciiTheme="minorHAnsi" w:hAnsiTheme="minorHAnsi" w:cstheme="minorHAnsi"/>
                <w:b w:val="0"/>
                <w:sz w:val="24"/>
                <w:szCs w:val="24"/>
              </w:rPr>
            </w:pPr>
            <w:r w:rsidRPr="00E11CBE">
              <w:rPr>
                <w:rStyle w:val="field"/>
                <w:rFonts w:asciiTheme="minorHAnsi" w:hAnsiTheme="minorHAnsi" w:cstheme="minorHAnsi"/>
                <w:b w:val="0"/>
                <w:sz w:val="24"/>
                <w:szCs w:val="24"/>
              </w:rPr>
              <w:lastRenderedPageBreak/>
              <w:t>Modernizacja bazy sportowej przy Szkole Podstawowej Nr 2 w Mławie</w:t>
            </w:r>
          </w:p>
          <w:p w14:paraId="58C5DFF8" w14:textId="77777777" w:rsidR="007060E5" w:rsidRPr="00E11CBE" w:rsidRDefault="007060E5" w:rsidP="00E11CBE">
            <w:pPr>
              <w:pStyle w:val="Nagwek1"/>
              <w:rPr>
                <w:rStyle w:val="field"/>
                <w:rFonts w:asciiTheme="minorHAnsi" w:hAnsiTheme="minorHAnsi" w:cstheme="minorHAnsi"/>
                <w:b w:val="0"/>
                <w:sz w:val="24"/>
                <w:szCs w:val="24"/>
              </w:rPr>
            </w:pPr>
          </w:p>
        </w:tc>
        <w:tc>
          <w:tcPr>
            <w:tcW w:w="956" w:type="pct"/>
            <w:vAlign w:val="center"/>
          </w:tcPr>
          <w:p w14:paraId="3A2E1206" w14:textId="77777777" w:rsidR="007060E5" w:rsidRPr="00E11CBE" w:rsidRDefault="007060E5" w:rsidP="00E11CBE">
            <w:pPr>
              <w:pStyle w:val="Default"/>
              <w:rPr>
                <w:rStyle w:val="field"/>
                <w:rFonts w:asciiTheme="minorHAnsi" w:hAnsiTheme="minorHAnsi" w:cstheme="minorHAnsi"/>
                <w:bCs/>
                <w:kern w:val="36"/>
              </w:rPr>
            </w:pPr>
            <w:r w:rsidRPr="00E11CBE">
              <w:rPr>
                <w:rFonts w:asciiTheme="minorHAnsi" w:hAnsiTheme="minorHAnsi" w:cstheme="minorHAnsi"/>
                <w:bCs/>
              </w:rPr>
              <w:t>W dniu 23.11. 2023 r. wszczęto postępowanie przetargowe, z terminem otwarcia ofert na 8.12.2023 r.</w:t>
            </w:r>
          </w:p>
        </w:tc>
        <w:tc>
          <w:tcPr>
            <w:tcW w:w="609" w:type="pct"/>
            <w:vAlign w:val="center"/>
          </w:tcPr>
          <w:p w14:paraId="14763D5C" w14:textId="77777777" w:rsidR="007060E5" w:rsidRPr="00E11CBE" w:rsidRDefault="007060E5" w:rsidP="00E11CBE">
            <w:pPr>
              <w:pStyle w:val="Nagwek1"/>
              <w:rPr>
                <w:rFonts w:asciiTheme="minorHAnsi" w:hAnsiTheme="minorHAnsi" w:cstheme="minorHAnsi"/>
                <w:b w:val="0"/>
                <w:sz w:val="24"/>
                <w:szCs w:val="24"/>
              </w:rPr>
            </w:pPr>
            <w:r w:rsidRPr="00E11CBE">
              <w:rPr>
                <w:rFonts w:asciiTheme="minorHAnsi" w:hAnsiTheme="minorHAnsi" w:cstheme="minorHAnsi"/>
                <w:b w:val="0"/>
                <w:sz w:val="24"/>
                <w:szCs w:val="24"/>
              </w:rPr>
              <w:t>przeznaczona na realizację zamówienia zostanie udostępniona przed otwarciem ofert.</w:t>
            </w:r>
          </w:p>
        </w:tc>
        <w:tc>
          <w:tcPr>
            <w:tcW w:w="566" w:type="pct"/>
            <w:vAlign w:val="center"/>
          </w:tcPr>
          <w:p w14:paraId="171CA959" w14:textId="77777777" w:rsidR="007060E5" w:rsidRPr="00E11CBE" w:rsidRDefault="007060E5" w:rsidP="00E11CBE">
            <w:pPr>
              <w:jc w:val="left"/>
              <w:rPr>
                <w:rFonts w:asciiTheme="minorHAnsi" w:hAnsiTheme="minorHAnsi" w:cstheme="minorHAnsi"/>
                <w:bCs/>
              </w:rPr>
            </w:pPr>
            <w:r w:rsidRPr="00E11CBE">
              <w:rPr>
                <w:rFonts w:asciiTheme="minorHAnsi" w:hAnsiTheme="minorHAnsi" w:cstheme="minorHAnsi"/>
                <w:bCs/>
              </w:rPr>
              <w:t>10 m-</w:t>
            </w:r>
            <w:proofErr w:type="spellStart"/>
            <w:r w:rsidRPr="00E11CBE">
              <w:rPr>
                <w:rFonts w:asciiTheme="minorHAnsi" w:hAnsiTheme="minorHAnsi" w:cstheme="minorHAnsi"/>
                <w:bCs/>
              </w:rPr>
              <w:t>cy</w:t>
            </w:r>
            <w:proofErr w:type="spellEnd"/>
            <w:r w:rsidRPr="00E11CBE">
              <w:rPr>
                <w:rFonts w:asciiTheme="minorHAnsi" w:hAnsiTheme="minorHAnsi" w:cstheme="minorHAnsi"/>
                <w:bCs/>
              </w:rPr>
              <w:t xml:space="preserve"> od dnia podpisania umowy</w:t>
            </w:r>
          </w:p>
        </w:tc>
        <w:tc>
          <w:tcPr>
            <w:tcW w:w="956" w:type="pct"/>
            <w:vAlign w:val="center"/>
          </w:tcPr>
          <w:p w14:paraId="41997447" w14:textId="77777777" w:rsidR="007060E5" w:rsidRPr="00E11CBE" w:rsidRDefault="007060E5" w:rsidP="00E11CBE">
            <w:pPr>
              <w:pStyle w:val="Akapitzlist"/>
              <w:ind w:left="7"/>
              <w:rPr>
                <w:rFonts w:asciiTheme="minorHAnsi" w:hAnsiTheme="minorHAnsi" w:cstheme="minorHAnsi"/>
                <w:bCs/>
              </w:rPr>
            </w:pPr>
          </w:p>
        </w:tc>
        <w:tc>
          <w:tcPr>
            <w:tcW w:w="956" w:type="pct"/>
            <w:vAlign w:val="center"/>
          </w:tcPr>
          <w:p w14:paraId="370EA36E" w14:textId="77777777" w:rsidR="007060E5" w:rsidRPr="00E11CBE" w:rsidRDefault="007060E5" w:rsidP="00E11CBE">
            <w:pPr>
              <w:jc w:val="left"/>
              <w:rPr>
                <w:rFonts w:asciiTheme="minorHAnsi" w:hAnsiTheme="minorHAnsi" w:cstheme="minorHAnsi"/>
                <w:bCs/>
              </w:rPr>
            </w:pPr>
          </w:p>
        </w:tc>
      </w:tr>
      <w:tr w:rsidR="007060E5" w:rsidRPr="00E11CBE" w14:paraId="01F2F6A9" w14:textId="77777777" w:rsidTr="00DA621E">
        <w:trPr>
          <w:trHeight w:val="1839"/>
        </w:trPr>
        <w:tc>
          <w:tcPr>
            <w:tcW w:w="958" w:type="pct"/>
            <w:vAlign w:val="center"/>
          </w:tcPr>
          <w:p w14:paraId="761DFC71" w14:textId="77777777" w:rsidR="007060E5" w:rsidRPr="00E11CBE" w:rsidRDefault="007060E5" w:rsidP="00E11CBE">
            <w:pPr>
              <w:pStyle w:val="Nagwek1"/>
              <w:rPr>
                <w:rStyle w:val="field"/>
                <w:rFonts w:asciiTheme="minorHAnsi" w:hAnsiTheme="minorHAnsi" w:cstheme="minorHAnsi"/>
                <w:b w:val="0"/>
                <w:sz w:val="24"/>
                <w:szCs w:val="24"/>
              </w:rPr>
            </w:pPr>
            <w:r w:rsidRPr="00E11CBE">
              <w:rPr>
                <w:rStyle w:val="field"/>
                <w:rFonts w:asciiTheme="minorHAnsi" w:hAnsiTheme="minorHAnsi" w:cstheme="minorHAnsi"/>
                <w:b w:val="0"/>
                <w:sz w:val="24"/>
                <w:szCs w:val="24"/>
              </w:rPr>
              <w:t>Wykonanie robót budowlanych w celu dostosowania budynku Szkoły Podstawowej Nr 2 w Mławie do wymogów przeciwpożarowych</w:t>
            </w:r>
          </w:p>
        </w:tc>
        <w:tc>
          <w:tcPr>
            <w:tcW w:w="956" w:type="pct"/>
            <w:vAlign w:val="center"/>
          </w:tcPr>
          <w:p w14:paraId="776A78A1" w14:textId="77777777" w:rsidR="007060E5" w:rsidRPr="00E11CBE" w:rsidRDefault="007060E5" w:rsidP="00E11CBE">
            <w:pPr>
              <w:pStyle w:val="Default"/>
              <w:rPr>
                <w:rFonts w:asciiTheme="minorHAnsi" w:hAnsiTheme="minorHAnsi" w:cstheme="minorHAnsi"/>
                <w:bCs/>
                <w:color w:val="auto"/>
                <w:lang w:eastAsia="en-US"/>
              </w:rPr>
            </w:pPr>
            <w:r w:rsidRPr="00E11CBE">
              <w:rPr>
                <w:rFonts w:asciiTheme="minorHAnsi" w:hAnsiTheme="minorHAnsi" w:cstheme="minorHAnsi"/>
                <w:bCs/>
              </w:rPr>
              <w:t>W dniu 23.11. 2023 r. wszczęto postępowanie przetargowe, z terminem otwarcia ofert na 8.12.2023 r.</w:t>
            </w:r>
          </w:p>
        </w:tc>
        <w:tc>
          <w:tcPr>
            <w:tcW w:w="609" w:type="pct"/>
            <w:vAlign w:val="center"/>
          </w:tcPr>
          <w:p w14:paraId="4AA2A2D0" w14:textId="77777777" w:rsidR="007060E5" w:rsidRPr="00E11CBE" w:rsidRDefault="007060E5" w:rsidP="00E11CBE">
            <w:pPr>
              <w:pStyle w:val="Nagwek1"/>
              <w:rPr>
                <w:rFonts w:asciiTheme="minorHAnsi" w:hAnsiTheme="minorHAnsi" w:cstheme="minorHAnsi"/>
                <w:b w:val="0"/>
                <w:sz w:val="24"/>
                <w:szCs w:val="24"/>
              </w:rPr>
            </w:pPr>
            <w:r w:rsidRPr="00E11CBE">
              <w:rPr>
                <w:rFonts w:asciiTheme="minorHAnsi" w:hAnsiTheme="minorHAnsi" w:cstheme="minorHAnsi"/>
                <w:b w:val="0"/>
                <w:sz w:val="24"/>
                <w:szCs w:val="24"/>
              </w:rPr>
              <w:t>przeznaczona na realizację zamówienia zostanie udostępniona przed otwarciem ofert.</w:t>
            </w:r>
          </w:p>
        </w:tc>
        <w:tc>
          <w:tcPr>
            <w:tcW w:w="566" w:type="pct"/>
            <w:vAlign w:val="center"/>
          </w:tcPr>
          <w:p w14:paraId="5C4CD5CF" w14:textId="77777777" w:rsidR="007060E5" w:rsidRPr="00E11CBE" w:rsidRDefault="007060E5" w:rsidP="00E11CBE">
            <w:pPr>
              <w:jc w:val="left"/>
              <w:rPr>
                <w:rFonts w:asciiTheme="minorHAnsi" w:hAnsiTheme="minorHAnsi" w:cstheme="minorHAnsi"/>
                <w:bCs/>
              </w:rPr>
            </w:pPr>
            <w:r w:rsidRPr="00E11CBE">
              <w:rPr>
                <w:rFonts w:asciiTheme="minorHAnsi" w:hAnsiTheme="minorHAnsi" w:cstheme="minorHAnsi"/>
                <w:bCs/>
              </w:rPr>
              <w:t>63 dni od dnia 24.06.2024 r. w przerwie wakacyjnej</w:t>
            </w:r>
          </w:p>
        </w:tc>
        <w:tc>
          <w:tcPr>
            <w:tcW w:w="956" w:type="pct"/>
            <w:vAlign w:val="center"/>
          </w:tcPr>
          <w:p w14:paraId="0AB354A6" w14:textId="77777777" w:rsidR="007060E5" w:rsidRPr="00E11CBE" w:rsidRDefault="007060E5" w:rsidP="00E11CBE">
            <w:pPr>
              <w:pStyle w:val="Akapitzlist"/>
              <w:ind w:left="7"/>
              <w:rPr>
                <w:rFonts w:asciiTheme="minorHAnsi" w:hAnsiTheme="minorHAnsi" w:cstheme="minorHAnsi"/>
                <w:bCs/>
              </w:rPr>
            </w:pPr>
          </w:p>
        </w:tc>
        <w:tc>
          <w:tcPr>
            <w:tcW w:w="956" w:type="pct"/>
            <w:vAlign w:val="center"/>
          </w:tcPr>
          <w:p w14:paraId="1CC30DBE" w14:textId="77777777" w:rsidR="007060E5" w:rsidRPr="00E11CBE" w:rsidRDefault="007060E5" w:rsidP="00E11CBE">
            <w:pPr>
              <w:jc w:val="left"/>
              <w:rPr>
                <w:rFonts w:asciiTheme="minorHAnsi" w:hAnsiTheme="minorHAnsi" w:cstheme="minorHAnsi"/>
                <w:bCs/>
              </w:rPr>
            </w:pPr>
          </w:p>
        </w:tc>
      </w:tr>
      <w:tr w:rsidR="007060E5" w:rsidRPr="00E11CBE" w14:paraId="4F977694" w14:textId="77777777" w:rsidTr="00DA621E">
        <w:trPr>
          <w:trHeight w:val="1839"/>
        </w:trPr>
        <w:tc>
          <w:tcPr>
            <w:tcW w:w="958" w:type="pct"/>
            <w:vAlign w:val="center"/>
          </w:tcPr>
          <w:p w14:paraId="60ED738E" w14:textId="77777777" w:rsidR="007060E5" w:rsidRPr="00E11CBE" w:rsidRDefault="007060E5" w:rsidP="00E11CBE">
            <w:pPr>
              <w:pStyle w:val="Nagwek1"/>
              <w:rPr>
                <w:rStyle w:val="field"/>
                <w:rFonts w:asciiTheme="minorHAnsi" w:hAnsiTheme="minorHAnsi" w:cstheme="minorHAnsi"/>
                <w:b w:val="0"/>
                <w:sz w:val="24"/>
                <w:szCs w:val="24"/>
              </w:rPr>
            </w:pPr>
            <w:r w:rsidRPr="00E11CBE">
              <w:rPr>
                <w:rStyle w:val="field"/>
                <w:rFonts w:asciiTheme="minorHAnsi" w:hAnsiTheme="minorHAnsi" w:cstheme="minorHAnsi"/>
                <w:b w:val="0"/>
                <w:sz w:val="24"/>
                <w:szCs w:val="24"/>
              </w:rPr>
              <w:t>Przebudowa ul. Krzysztofa Kamila Baczyńskiego w Mławie</w:t>
            </w:r>
          </w:p>
        </w:tc>
        <w:tc>
          <w:tcPr>
            <w:tcW w:w="956" w:type="pct"/>
            <w:vAlign w:val="center"/>
          </w:tcPr>
          <w:p w14:paraId="1076F757" w14:textId="77777777" w:rsidR="007060E5" w:rsidRPr="00E11CBE" w:rsidRDefault="007060E5" w:rsidP="00E11CBE">
            <w:pPr>
              <w:pStyle w:val="Default"/>
              <w:rPr>
                <w:rStyle w:val="field"/>
                <w:rFonts w:asciiTheme="minorHAnsi" w:hAnsiTheme="minorHAnsi" w:cstheme="minorHAnsi"/>
                <w:bCs/>
                <w:kern w:val="36"/>
              </w:rPr>
            </w:pPr>
            <w:r w:rsidRPr="00E11CBE">
              <w:rPr>
                <w:rFonts w:asciiTheme="minorHAnsi" w:hAnsiTheme="minorHAnsi" w:cstheme="minorHAnsi"/>
                <w:bCs/>
                <w:color w:val="auto"/>
                <w:lang w:eastAsia="en-US"/>
              </w:rPr>
              <w:t xml:space="preserve">W dniu 17.11.2023 r. podpisano umowę z firmą </w:t>
            </w:r>
            <w:r w:rsidRPr="00E11CBE">
              <w:rPr>
                <w:rFonts w:asciiTheme="minorHAnsi" w:hAnsiTheme="minorHAnsi" w:cstheme="minorHAnsi"/>
                <w:bCs/>
              </w:rPr>
              <w:t>KRUSZ-BET PLUS Sp. z o.o. sp. k. z Uniszek Zawadzkich.</w:t>
            </w:r>
          </w:p>
        </w:tc>
        <w:tc>
          <w:tcPr>
            <w:tcW w:w="609" w:type="pct"/>
            <w:vAlign w:val="center"/>
          </w:tcPr>
          <w:p w14:paraId="3EFB8C89" w14:textId="77777777" w:rsidR="007060E5" w:rsidRPr="00E11CBE" w:rsidRDefault="007060E5" w:rsidP="00E11CBE">
            <w:pPr>
              <w:pStyle w:val="Nagwek1"/>
              <w:rPr>
                <w:rFonts w:asciiTheme="minorHAnsi" w:hAnsiTheme="minorHAnsi" w:cstheme="minorHAnsi"/>
                <w:b w:val="0"/>
                <w:sz w:val="24"/>
                <w:szCs w:val="24"/>
              </w:rPr>
            </w:pPr>
            <w:r w:rsidRPr="00E11CBE">
              <w:rPr>
                <w:rFonts w:asciiTheme="minorHAnsi" w:hAnsiTheme="minorHAnsi" w:cstheme="minorHAnsi"/>
                <w:b w:val="0"/>
                <w:sz w:val="24"/>
                <w:szCs w:val="24"/>
              </w:rPr>
              <w:t xml:space="preserve">podpisanej umowy to: 2 019 999,26 zł </w:t>
            </w:r>
          </w:p>
        </w:tc>
        <w:tc>
          <w:tcPr>
            <w:tcW w:w="566" w:type="pct"/>
            <w:vAlign w:val="center"/>
          </w:tcPr>
          <w:p w14:paraId="534B4BFE" w14:textId="77777777" w:rsidR="007060E5" w:rsidRPr="00E11CBE" w:rsidRDefault="007060E5" w:rsidP="00E11CBE">
            <w:pPr>
              <w:jc w:val="left"/>
              <w:rPr>
                <w:rFonts w:asciiTheme="minorHAnsi" w:hAnsiTheme="minorHAnsi" w:cstheme="minorHAnsi"/>
                <w:bCs/>
              </w:rPr>
            </w:pPr>
            <w:r w:rsidRPr="00E11CBE">
              <w:rPr>
                <w:rFonts w:asciiTheme="minorHAnsi" w:hAnsiTheme="minorHAnsi" w:cstheme="minorHAnsi"/>
                <w:bCs/>
              </w:rPr>
              <w:t>11 m-</w:t>
            </w:r>
            <w:proofErr w:type="spellStart"/>
            <w:r w:rsidRPr="00E11CBE">
              <w:rPr>
                <w:rFonts w:asciiTheme="minorHAnsi" w:hAnsiTheme="minorHAnsi" w:cstheme="minorHAnsi"/>
                <w:bCs/>
              </w:rPr>
              <w:t>cy</w:t>
            </w:r>
            <w:proofErr w:type="spellEnd"/>
            <w:r w:rsidRPr="00E11CBE">
              <w:rPr>
                <w:rFonts w:asciiTheme="minorHAnsi" w:hAnsiTheme="minorHAnsi" w:cstheme="minorHAnsi"/>
                <w:bCs/>
              </w:rPr>
              <w:t xml:space="preserve"> od dnia podpisania umowy</w:t>
            </w:r>
          </w:p>
        </w:tc>
        <w:tc>
          <w:tcPr>
            <w:tcW w:w="956" w:type="pct"/>
            <w:vAlign w:val="center"/>
          </w:tcPr>
          <w:p w14:paraId="0AAF4284" w14:textId="77777777" w:rsidR="007060E5" w:rsidRPr="00E11CBE" w:rsidRDefault="007060E5" w:rsidP="00E11CBE">
            <w:pPr>
              <w:pStyle w:val="Akapitzlist"/>
              <w:ind w:left="7"/>
              <w:rPr>
                <w:rFonts w:asciiTheme="minorHAnsi" w:hAnsiTheme="minorHAnsi" w:cstheme="minorHAnsi"/>
                <w:bCs/>
              </w:rPr>
            </w:pPr>
          </w:p>
        </w:tc>
        <w:tc>
          <w:tcPr>
            <w:tcW w:w="956" w:type="pct"/>
            <w:vAlign w:val="center"/>
          </w:tcPr>
          <w:p w14:paraId="0097835F" w14:textId="77777777" w:rsidR="007060E5" w:rsidRPr="00E11CBE" w:rsidRDefault="007060E5" w:rsidP="00E11CBE">
            <w:pPr>
              <w:jc w:val="left"/>
              <w:rPr>
                <w:rFonts w:asciiTheme="minorHAnsi" w:hAnsiTheme="minorHAnsi" w:cstheme="minorHAnsi"/>
                <w:bCs/>
              </w:rPr>
            </w:pPr>
          </w:p>
        </w:tc>
      </w:tr>
      <w:tr w:rsidR="007060E5" w:rsidRPr="00E11CBE" w14:paraId="3DFF3054" w14:textId="77777777" w:rsidTr="00DA621E">
        <w:trPr>
          <w:trHeight w:val="1839"/>
        </w:trPr>
        <w:tc>
          <w:tcPr>
            <w:tcW w:w="958" w:type="pct"/>
            <w:vAlign w:val="center"/>
          </w:tcPr>
          <w:p w14:paraId="00ACE5E9" w14:textId="77777777" w:rsidR="007060E5" w:rsidRPr="00E11CBE" w:rsidRDefault="007060E5" w:rsidP="00E11CBE">
            <w:pPr>
              <w:pStyle w:val="Nagwek1"/>
              <w:rPr>
                <w:rStyle w:val="field"/>
                <w:rFonts w:asciiTheme="minorHAnsi" w:hAnsiTheme="minorHAnsi" w:cstheme="minorHAnsi"/>
                <w:b w:val="0"/>
                <w:sz w:val="24"/>
                <w:szCs w:val="24"/>
              </w:rPr>
            </w:pPr>
            <w:r w:rsidRPr="00E11CBE">
              <w:rPr>
                <w:rFonts w:asciiTheme="minorHAnsi" w:hAnsiTheme="minorHAnsi" w:cstheme="minorHAnsi"/>
                <w:b w:val="0"/>
                <w:sz w:val="24"/>
                <w:szCs w:val="24"/>
              </w:rPr>
              <w:lastRenderedPageBreak/>
              <w:t>Budowa i przebudowa dróg na terenie Miasta Mława</w:t>
            </w:r>
          </w:p>
        </w:tc>
        <w:tc>
          <w:tcPr>
            <w:tcW w:w="956" w:type="pct"/>
            <w:vAlign w:val="center"/>
          </w:tcPr>
          <w:p w14:paraId="03FCC7EE" w14:textId="77777777" w:rsidR="007060E5" w:rsidRPr="00E11CBE" w:rsidRDefault="007060E5" w:rsidP="00E11CBE">
            <w:pPr>
              <w:pStyle w:val="Default"/>
              <w:rPr>
                <w:rFonts w:asciiTheme="minorHAnsi" w:hAnsiTheme="minorHAnsi" w:cstheme="minorHAnsi"/>
                <w:bCs/>
                <w:color w:val="auto"/>
                <w:lang w:eastAsia="en-US"/>
              </w:rPr>
            </w:pPr>
          </w:p>
        </w:tc>
        <w:tc>
          <w:tcPr>
            <w:tcW w:w="609" w:type="pct"/>
            <w:vAlign w:val="center"/>
          </w:tcPr>
          <w:p w14:paraId="138EB65A" w14:textId="77777777" w:rsidR="007060E5" w:rsidRPr="00E11CBE" w:rsidRDefault="007060E5" w:rsidP="00E11CBE">
            <w:pPr>
              <w:jc w:val="left"/>
              <w:rPr>
                <w:rFonts w:asciiTheme="minorHAnsi" w:hAnsiTheme="minorHAnsi" w:cstheme="minorHAnsi"/>
                <w:bCs/>
              </w:rPr>
            </w:pPr>
            <w:r w:rsidRPr="00E11CBE">
              <w:rPr>
                <w:rFonts w:asciiTheme="minorHAnsi" w:hAnsiTheme="minorHAnsi" w:cstheme="minorHAnsi"/>
                <w:bCs/>
              </w:rPr>
              <w:t>(łączna wartość) wykonanych robót budowlanych dla wykonanych zadań to: 1 534 363,97 zł brutto.</w:t>
            </w:r>
          </w:p>
        </w:tc>
        <w:tc>
          <w:tcPr>
            <w:tcW w:w="566" w:type="pct"/>
            <w:vAlign w:val="center"/>
          </w:tcPr>
          <w:p w14:paraId="64F66534" w14:textId="77777777" w:rsidR="007060E5" w:rsidRPr="00E11CBE" w:rsidRDefault="007060E5" w:rsidP="00E11CBE">
            <w:pPr>
              <w:jc w:val="left"/>
              <w:rPr>
                <w:rFonts w:asciiTheme="minorHAnsi" w:hAnsiTheme="minorHAnsi" w:cstheme="minorHAnsi"/>
                <w:bCs/>
              </w:rPr>
            </w:pPr>
          </w:p>
        </w:tc>
        <w:tc>
          <w:tcPr>
            <w:tcW w:w="956" w:type="pct"/>
            <w:vAlign w:val="center"/>
          </w:tcPr>
          <w:p w14:paraId="5B9579E6" w14:textId="77777777" w:rsidR="007060E5" w:rsidRPr="00E11CBE" w:rsidRDefault="007060E5" w:rsidP="00E11CBE">
            <w:pPr>
              <w:pStyle w:val="Default"/>
              <w:rPr>
                <w:rFonts w:asciiTheme="minorHAnsi" w:hAnsiTheme="minorHAnsi" w:cstheme="minorHAnsi"/>
                <w:bCs/>
                <w:lang w:eastAsia="en-US"/>
              </w:rPr>
            </w:pPr>
            <w:r w:rsidRPr="00E11CBE">
              <w:rPr>
                <w:rFonts w:asciiTheme="minorHAnsi" w:hAnsiTheme="minorHAnsi" w:cstheme="minorHAnsi"/>
                <w:bCs/>
              </w:rPr>
              <w:t>W okresie międzysesyjnym spółka MPDM przekazała do odbioru końcowego zadania:</w:t>
            </w:r>
          </w:p>
          <w:p w14:paraId="10726232" w14:textId="77777777" w:rsidR="007060E5" w:rsidRPr="00E11CBE" w:rsidRDefault="007060E5" w:rsidP="00E11CBE">
            <w:pPr>
              <w:pStyle w:val="Default"/>
              <w:rPr>
                <w:rFonts w:asciiTheme="minorHAnsi" w:hAnsiTheme="minorHAnsi" w:cstheme="minorHAnsi"/>
                <w:bCs/>
              </w:rPr>
            </w:pPr>
            <w:r w:rsidRPr="00E11CBE">
              <w:rPr>
                <w:rFonts w:asciiTheme="minorHAnsi" w:hAnsiTheme="minorHAnsi" w:cstheme="minorHAnsi"/>
                <w:bCs/>
              </w:rPr>
              <w:t>- przebudowę odcinka ul. Małej,</w:t>
            </w:r>
          </w:p>
          <w:p w14:paraId="0F2DD263" w14:textId="77777777" w:rsidR="007060E5" w:rsidRPr="00E11CBE" w:rsidRDefault="007060E5" w:rsidP="00E11CBE">
            <w:pPr>
              <w:pStyle w:val="Default"/>
              <w:rPr>
                <w:rFonts w:asciiTheme="minorHAnsi" w:hAnsiTheme="minorHAnsi" w:cstheme="minorHAnsi"/>
                <w:bCs/>
              </w:rPr>
            </w:pPr>
            <w:r w:rsidRPr="00E11CBE">
              <w:rPr>
                <w:rFonts w:asciiTheme="minorHAnsi" w:hAnsiTheme="minorHAnsi" w:cstheme="minorHAnsi"/>
                <w:bCs/>
              </w:rPr>
              <w:t>- przebudowę odcinka ul. Krótkiej</w:t>
            </w:r>
          </w:p>
          <w:p w14:paraId="6BECD89C" w14:textId="77777777" w:rsidR="007060E5" w:rsidRPr="00E11CBE" w:rsidRDefault="007060E5" w:rsidP="00E11CBE">
            <w:pPr>
              <w:pStyle w:val="Default"/>
              <w:rPr>
                <w:rFonts w:asciiTheme="minorHAnsi" w:hAnsiTheme="minorHAnsi" w:cstheme="minorHAnsi"/>
                <w:bCs/>
              </w:rPr>
            </w:pPr>
            <w:r w:rsidRPr="00E11CBE">
              <w:rPr>
                <w:rFonts w:asciiTheme="minorHAnsi" w:hAnsiTheme="minorHAnsi" w:cstheme="minorHAnsi"/>
                <w:bCs/>
              </w:rPr>
              <w:t>- budowa chodników na osiedlu OKM w rejonie skrzyżowania ul. Sienkiewicza i Hożej,</w:t>
            </w:r>
          </w:p>
          <w:p w14:paraId="783EBECC" w14:textId="77777777" w:rsidR="007060E5" w:rsidRPr="00E11CBE" w:rsidRDefault="007060E5" w:rsidP="00E11CBE">
            <w:pPr>
              <w:pStyle w:val="Default"/>
              <w:rPr>
                <w:rFonts w:asciiTheme="minorHAnsi" w:hAnsiTheme="minorHAnsi" w:cstheme="minorHAnsi"/>
                <w:bCs/>
              </w:rPr>
            </w:pPr>
            <w:r w:rsidRPr="00E11CBE">
              <w:rPr>
                <w:rFonts w:asciiTheme="minorHAnsi" w:hAnsiTheme="minorHAnsi" w:cstheme="minorHAnsi"/>
                <w:bCs/>
              </w:rPr>
              <w:t xml:space="preserve">- budowa ul. Twardowskiego, </w:t>
            </w:r>
          </w:p>
          <w:p w14:paraId="1A2A8821" w14:textId="77777777" w:rsidR="007060E5" w:rsidRPr="00E11CBE" w:rsidRDefault="007060E5" w:rsidP="00E11CBE">
            <w:pPr>
              <w:pStyle w:val="Default"/>
              <w:rPr>
                <w:rFonts w:asciiTheme="minorHAnsi" w:hAnsiTheme="minorHAnsi" w:cstheme="minorHAnsi"/>
                <w:bCs/>
              </w:rPr>
            </w:pPr>
            <w:r w:rsidRPr="00E11CBE">
              <w:rPr>
                <w:rFonts w:asciiTheme="minorHAnsi" w:hAnsiTheme="minorHAnsi" w:cstheme="minorHAnsi"/>
                <w:bCs/>
              </w:rPr>
              <w:t>- przebudowa chodnika w ul. Nowowiejskiej wraz z ułożeniem z siatki warstwy asfaltowej,</w:t>
            </w:r>
          </w:p>
          <w:p w14:paraId="6CB522BE" w14:textId="77777777" w:rsidR="007060E5" w:rsidRPr="00E11CBE" w:rsidRDefault="007060E5" w:rsidP="00E11CBE">
            <w:pPr>
              <w:pStyle w:val="Default"/>
              <w:rPr>
                <w:rFonts w:asciiTheme="minorHAnsi" w:hAnsiTheme="minorHAnsi" w:cstheme="minorHAnsi"/>
                <w:bCs/>
              </w:rPr>
            </w:pPr>
            <w:r w:rsidRPr="00E11CBE">
              <w:rPr>
                <w:rFonts w:asciiTheme="minorHAnsi" w:hAnsiTheme="minorHAnsi" w:cstheme="minorHAnsi"/>
                <w:bCs/>
              </w:rPr>
              <w:t>- przebudowa ul. Banku Miast na odcinku od ul. Sienkiewicza do ul. Bursztynowej,</w:t>
            </w:r>
          </w:p>
          <w:p w14:paraId="7C02BB2C" w14:textId="77777777" w:rsidR="007060E5" w:rsidRPr="00E11CBE" w:rsidRDefault="007060E5" w:rsidP="00E11CBE">
            <w:pPr>
              <w:pStyle w:val="Default"/>
              <w:rPr>
                <w:rFonts w:asciiTheme="minorHAnsi" w:hAnsiTheme="minorHAnsi" w:cstheme="minorHAnsi"/>
                <w:bCs/>
              </w:rPr>
            </w:pPr>
            <w:r w:rsidRPr="00E11CBE">
              <w:rPr>
                <w:rFonts w:asciiTheme="minorHAnsi" w:hAnsiTheme="minorHAnsi" w:cstheme="minorHAnsi"/>
                <w:bCs/>
              </w:rPr>
              <w:t>- budowa chodnika w ul. Okrężnej.</w:t>
            </w:r>
          </w:p>
        </w:tc>
        <w:tc>
          <w:tcPr>
            <w:tcW w:w="956" w:type="pct"/>
            <w:vAlign w:val="center"/>
          </w:tcPr>
          <w:p w14:paraId="0FD37369" w14:textId="77777777" w:rsidR="007060E5" w:rsidRPr="00E11CBE" w:rsidRDefault="007060E5" w:rsidP="00E11CBE">
            <w:pPr>
              <w:jc w:val="left"/>
              <w:rPr>
                <w:rFonts w:asciiTheme="minorHAnsi" w:hAnsiTheme="minorHAnsi" w:cstheme="minorHAnsi"/>
                <w:bCs/>
              </w:rPr>
            </w:pPr>
          </w:p>
        </w:tc>
      </w:tr>
      <w:tr w:rsidR="007060E5" w:rsidRPr="00E11CBE" w14:paraId="745025AE" w14:textId="77777777" w:rsidTr="00DA621E">
        <w:trPr>
          <w:trHeight w:val="1839"/>
        </w:trPr>
        <w:tc>
          <w:tcPr>
            <w:tcW w:w="958" w:type="pct"/>
            <w:vAlign w:val="center"/>
          </w:tcPr>
          <w:p w14:paraId="01EDCE4D" w14:textId="77777777" w:rsidR="007060E5" w:rsidRPr="00E11CBE" w:rsidRDefault="007060E5" w:rsidP="00E11CBE">
            <w:pPr>
              <w:pStyle w:val="Nagwek1"/>
              <w:rPr>
                <w:rStyle w:val="field"/>
                <w:rFonts w:asciiTheme="minorHAnsi" w:hAnsiTheme="minorHAnsi" w:cstheme="minorHAnsi"/>
                <w:b w:val="0"/>
                <w:sz w:val="24"/>
                <w:szCs w:val="24"/>
              </w:rPr>
            </w:pPr>
            <w:r w:rsidRPr="00E11CBE">
              <w:rPr>
                <w:rStyle w:val="field"/>
                <w:rFonts w:asciiTheme="minorHAnsi" w:hAnsiTheme="minorHAnsi" w:cstheme="minorHAnsi"/>
                <w:b w:val="0"/>
                <w:sz w:val="24"/>
                <w:szCs w:val="24"/>
              </w:rPr>
              <w:lastRenderedPageBreak/>
              <w:t>Rozbudowa ul. Studzieniec w Mławie</w:t>
            </w:r>
          </w:p>
        </w:tc>
        <w:tc>
          <w:tcPr>
            <w:tcW w:w="956" w:type="pct"/>
            <w:vAlign w:val="center"/>
          </w:tcPr>
          <w:p w14:paraId="1B1013E7" w14:textId="77777777" w:rsidR="007060E5" w:rsidRPr="00E11CBE" w:rsidRDefault="007060E5" w:rsidP="00E11CBE">
            <w:pPr>
              <w:pStyle w:val="Default"/>
              <w:rPr>
                <w:rFonts w:asciiTheme="minorHAnsi" w:hAnsiTheme="minorHAnsi" w:cstheme="minorHAnsi"/>
                <w:bCs/>
                <w:color w:val="auto"/>
                <w:lang w:eastAsia="en-US"/>
              </w:rPr>
            </w:pPr>
          </w:p>
        </w:tc>
        <w:tc>
          <w:tcPr>
            <w:tcW w:w="609" w:type="pct"/>
            <w:vAlign w:val="center"/>
          </w:tcPr>
          <w:p w14:paraId="52D833AD" w14:textId="77777777" w:rsidR="007060E5" w:rsidRPr="00E11CBE" w:rsidRDefault="007060E5" w:rsidP="00E11CBE">
            <w:pPr>
              <w:jc w:val="left"/>
              <w:rPr>
                <w:rFonts w:asciiTheme="minorHAnsi" w:hAnsiTheme="minorHAnsi" w:cstheme="minorHAnsi"/>
                <w:bCs/>
              </w:rPr>
            </w:pPr>
            <w:r w:rsidRPr="00E11CBE">
              <w:rPr>
                <w:rFonts w:asciiTheme="minorHAnsi" w:hAnsiTheme="minorHAnsi" w:cstheme="minorHAnsi"/>
                <w:bCs/>
              </w:rPr>
              <w:t xml:space="preserve">(łączna wartość) wykonanych robót budowlanych to: </w:t>
            </w:r>
          </w:p>
          <w:p w14:paraId="4B434B83" w14:textId="77777777" w:rsidR="007060E5" w:rsidRPr="00E11CBE" w:rsidRDefault="007060E5" w:rsidP="00E11CBE">
            <w:pPr>
              <w:jc w:val="left"/>
              <w:rPr>
                <w:rFonts w:asciiTheme="minorHAnsi" w:hAnsiTheme="minorHAnsi" w:cstheme="minorHAnsi"/>
                <w:bCs/>
              </w:rPr>
            </w:pPr>
            <w:r w:rsidRPr="00E11CBE">
              <w:rPr>
                <w:rFonts w:asciiTheme="minorHAnsi" w:hAnsiTheme="minorHAnsi" w:cstheme="minorHAnsi"/>
                <w:bCs/>
              </w:rPr>
              <w:t>9 684 959,00 zł brutto.</w:t>
            </w:r>
          </w:p>
        </w:tc>
        <w:tc>
          <w:tcPr>
            <w:tcW w:w="566" w:type="pct"/>
            <w:vAlign w:val="center"/>
          </w:tcPr>
          <w:p w14:paraId="6FB4CE5B" w14:textId="77777777" w:rsidR="007060E5" w:rsidRPr="00E11CBE" w:rsidRDefault="007060E5" w:rsidP="00E11CBE">
            <w:pPr>
              <w:jc w:val="left"/>
              <w:rPr>
                <w:rFonts w:asciiTheme="minorHAnsi" w:hAnsiTheme="minorHAnsi" w:cstheme="minorHAnsi"/>
                <w:bCs/>
              </w:rPr>
            </w:pPr>
          </w:p>
        </w:tc>
        <w:tc>
          <w:tcPr>
            <w:tcW w:w="956" w:type="pct"/>
            <w:vAlign w:val="center"/>
          </w:tcPr>
          <w:p w14:paraId="065D7D3C" w14:textId="77777777" w:rsidR="007060E5" w:rsidRPr="00E11CBE" w:rsidRDefault="007060E5" w:rsidP="00E11CBE">
            <w:pPr>
              <w:pStyle w:val="Default"/>
              <w:rPr>
                <w:rFonts w:asciiTheme="minorHAnsi" w:hAnsiTheme="minorHAnsi" w:cstheme="minorHAnsi"/>
                <w:bCs/>
              </w:rPr>
            </w:pPr>
            <w:r w:rsidRPr="00E11CBE">
              <w:rPr>
                <w:rFonts w:asciiTheme="minorHAnsi" w:hAnsiTheme="minorHAnsi" w:cstheme="minorHAnsi"/>
                <w:bCs/>
              </w:rPr>
              <w:t>W dniu 26.10.2023 r. dokonano odbioru końcowego zadania.</w:t>
            </w:r>
          </w:p>
        </w:tc>
        <w:tc>
          <w:tcPr>
            <w:tcW w:w="956" w:type="pct"/>
            <w:vAlign w:val="center"/>
          </w:tcPr>
          <w:p w14:paraId="4B9A2A28" w14:textId="77777777" w:rsidR="007060E5" w:rsidRPr="00E11CBE" w:rsidRDefault="007060E5" w:rsidP="00E11CBE">
            <w:pPr>
              <w:jc w:val="left"/>
              <w:rPr>
                <w:rFonts w:asciiTheme="minorHAnsi" w:hAnsiTheme="minorHAnsi" w:cstheme="minorHAnsi"/>
                <w:bCs/>
              </w:rPr>
            </w:pPr>
            <w:r w:rsidRPr="00E11CBE">
              <w:rPr>
                <w:rFonts w:asciiTheme="minorHAnsi" w:hAnsiTheme="minorHAnsi" w:cstheme="minorHAnsi"/>
                <w:bCs/>
                <w:color w:val="000000"/>
              </w:rPr>
              <w:t>Realizacja zadania jest dofinansowana ze środków budżetu Województwa Mazowieckiego w ramach instrumentu wsparcia zadań ważnych dla równomiernego rozwoju województwa mazowieckiego.</w:t>
            </w:r>
          </w:p>
        </w:tc>
      </w:tr>
      <w:tr w:rsidR="007060E5" w:rsidRPr="00E11CBE" w14:paraId="3092CDCC" w14:textId="77777777" w:rsidTr="00DA621E">
        <w:trPr>
          <w:trHeight w:val="1839"/>
        </w:trPr>
        <w:tc>
          <w:tcPr>
            <w:tcW w:w="958" w:type="pct"/>
            <w:vAlign w:val="center"/>
          </w:tcPr>
          <w:p w14:paraId="41C28CA8" w14:textId="77777777" w:rsidR="007060E5" w:rsidRPr="00E11CBE" w:rsidRDefault="007060E5" w:rsidP="00E11CBE">
            <w:pPr>
              <w:pStyle w:val="Nagwek1"/>
              <w:rPr>
                <w:rFonts w:asciiTheme="minorHAnsi" w:hAnsiTheme="minorHAnsi" w:cstheme="minorHAnsi"/>
                <w:b w:val="0"/>
                <w:sz w:val="24"/>
                <w:szCs w:val="24"/>
              </w:rPr>
            </w:pPr>
            <w:r w:rsidRPr="00E11CBE">
              <w:rPr>
                <w:rFonts w:asciiTheme="minorHAnsi" w:hAnsiTheme="minorHAnsi" w:cstheme="minorHAnsi"/>
                <w:b w:val="0"/>
                <w:sz w:val="24"/>
                <w:szCs w:val="24"/>
                <w:lang w:eastAsia="ar-SA"/>
              </w:rPr>
              <w:t>A</w:t>
            </w:r>
            <w:r w:rsidRPr="00E11CBE">
              <w:rPr>
                <w:rFonts w:asciiTheme="minorHAnsi" w:hAnsiTheme="minorHAnsi" w:cstheme="minorHAnsi"/>
                <w:b w:val="0"/>
                <w:sz w:val="24"/>
                <w:szCs w:val="24"/>
              </w:rPr>
              <w:t>daptacja budynku przy ul. Lelewela Mławie w celu dostosowania do funkcji biurowo-administracyjnych na potrzeby jednostek Miasta Mława</w:t>
            </w:r>
          </w:p>
        </w:tc>
        <w:tc>
          <w:tcPr>
            <w:tcW w:w="956" w:type="pct"/>
            <w:vAlign w:val="center"/>
          </w:tcPr>
          <w:p w14:paraId="5F9ADA07" w14:textId="77777777" w:rsidR="007060E5" w:rsidRPr="00E11CBE" w:rsidRDefault="007060E5" w:rsidP="00E11CBE">
            <w:pPr>
              <w:pStyle w:val="Default"/>
              <w:rPr>
                <w:rFonts w:asciiTheme="minorHAnsi" w:hAnsiTheme="minorHAnsi" w:cstheme="minorHAnsi"/>
                <w:bCs/>
                <w:color w:val="auto"/>
                <w:lang w:eastAsia="en-US"/>
              </w:rPr>
            </w:pPr>
          </w:p>
        </w:tc>
        <w:tc>
          <w:tcPr>
            <w:tcW w:w="609" w:type="pct"/>
            <w:vAlign w:val="center"/>
          </w:tcPr>
          <w:p w14:paraId="52AB25F1" w14:textId="77777777" w:rsidR="007060E5" w:rsidRPr="00E11CBE" w:rsidRDefault="007060E5" w:rsidP="00E11CBE">
            <w:pPr>
              <w:pStyle w:val="Nagwek1"/>
              <w:spacing w:before="0" w:after="0"/>
              <w:rPr>
                <w:rFonts w:asciiTheme="minorHAnsi" w:hAnsiTheme="minorHAnsi" w:cstheme="minorHAnsi"/>
                <w:b w:val="0"/>
                <w:sz w:val="24"/>
                <w:szCs w:val="24"/>
              </w:rPr>
            </w:pPr>
            <w:r w:rsidRPr="00E11CBE">
              <w:rPr>
                <w:rFonts w:asciiTheme="minorHAnsi" w:hAnsiTheme="minorHAnsi" w:cstheme="minorHAnsi"/>
                <w:b w:val="0"/>
                <w:sz w:val="24"/>
                <w:szCs w:val="24"/>
              </w:rPr>
              <w:t xml:space="preserve">(łączna wartość) wykonanych robót budowlanych to: </w:t>
            </w:r>
          </w:p>
          <w:p w14:paraId="0ADB81DE" w14:textId="77777777" w:rsidR="007060E5" w:rsidRPr="00E11CBE" w:rsidRDefault="007060E5" w:rsidP="00E11CBE">
            <w:pPr>
              <w:pStyle w:val="Nagwek1"/>
              <w:spacing w:before="0" w:after="0"/>
              <w:rPr>
                <w:rFonts w:asciiTheme="minorHAnsi" w:hAnsiTheme="minorHAnsi" w:cstheme="minorHAnsi"/>
                <w:b w:val="0"/>
                <w:sz w:val="24"/>
                <w:szCs w:val="24"/>
              </w:rPr>
            </w:pPr>
            <w:r w:rsidRPr="00E11CBE">
              <w:rPr>
                <w:rFonts w:asciiTheme="minorHAnsi" w:hAnsiTheme="minorHAnsi" w:cstheme="minorHAnsi"/>
                <w:b w:val="0"/>
                <w:sz w:val="24"/>
                <w:szCs w:val="24"/>
              </w:rPr>
              <w:t>1 141 271,12 zł brutto.</w:t>
            </w:r>
          </w:p>
        </w:tc>
        <w:tc>
          <w:tcPr>
            <w:tcW w:w="566" w:type="pct"/>
            <w:vAlign w:val="center"/>
          </w:tcPr>
          <w:p w14:paraId="2211EA08" w14:textId="77777777" w:rsidR="007060E5" w:rsidRPr="00E11CBE" w:rsidRDefault="007060E5" w:rsidP="00E11CBE">
            <w:pPr>
              <w:jc w:val="left"/>
              <w:rPr>
                <w:rFonts w:asciiTheme="minorHAnsi" w:hAnsiTheme="minorHAnsi" w:cstheme="minorHAnsi"/>
                <w:bCs/>
              </w:rPr>
            </w:pPr>
          </w:p>
        </w:tc>
        <w:tc>
          <w:tcPr>
            <w:tcW w:w="956" w:type="pct"/>
            <w:vAlign w:val="center"/>
          </w:tcPr>
          <w:p w14:paraId="244BFA38" w14:textId="77777777" w:rsidR="007060E5" w:rsidRPr="00E11CBE" w:rsidRDefault="007060E5" w:rsidP="00E11CBE">
            <w:pPr>
              <w:pStyle w:val="Akapitzlist"/>
              <w:ind w:left="7"/>
              <w:rPr>
                <w:rFonts w:asciiTheme="minorHAnsi" w:hAnsiTheme="minorHAnsi" w:cstheme="minorHAnsi"/>
                <w:bCs/>
              </w:rPr>
            </w:pPr>
            <w:r w:rsidRPr="00E11CBE">
              <w:rPr>
                <w:rFonts w:asciiTheme="minorHAnsi" w:hAnsiTheme="minorHAnsi" w:cstheme="minorHAnsi"/>
                <w:bCs/>
              </w:rPr>
              <w:t>W dniu 6.11.2023 r. dokonano odbioru końcowego zadania.</w:t>
            </w:r>
          </w:p>
        </w:tc>
        <w:tc>
          <w:tcPr>
            <w:tcW w:w="956" w:type="pct"/>
            <w:vAlign w:val="center"/>
          </w:tcPr>
          <w:p w14:paraId="11CAEA7F" w14:textId="77777777" w:rsidR="007060E5" w:rsidRPr="00E11CBE" w:rsidRDefault="007060E5" w:rsidP="00E11CBE">
            <w:pPr>
              <w:jc w:val="left"/>
              <w:rPr>
                <w:rFonts w:asciiTheme="minorHAnsi" w:hAnsiTheme="minorHAnsi" w:cstheme="minorHAnsi"/>
                <w:bCs/>
              </w:rPr>
            </w:pPr>
          </w:p>
        </w:tc>
      </w:tr>
      <w:tr w:rsidR="007060E5" w:rsidRPr="00E11CBE" w14:paraId="673715BF" w14:textId="77777777" w:rsidTr="00DA621E">
        <w:trPr>
          <w:trHeight w:val="1839"/>
        </w:trPr>
        <w:tc>
          <w:tcPr>
            <w:tcW w:w="958" w:type="pct"/>
            <w:vAlign w:val="center"/>
          </w:tcPr>
          <w:p w14:paraId="0AEDE5C7" w14:textId="77777777" w:rsidR="007060E5" w:rsidRPr="00E11CBE" w:rsidRDefault="007060E5" w:rsidP="00E11CBE">
            <w:pPr>
              <w:pStyle w:val="Nagwek1"/>
              <w:rPr>
                <w:rFonts w:asciiTheme="minorHAnsi" w:hAnsiTheme="minorHAnsi" w:cstheme="minorHAnsi"/>
                <w:b w:val="0"/>
                <w:sz w:val="24"/>
                <w:szCs w:val="24"/>
              </w:rPr>
            </w:pPr>
            <w:bookmarkStart w:id="17" w:name="_Hlk135213030"/>
            <w:r w:rsidRPr="00E11CBE">
              <w:rPr>
                <w:rFonts w:asciiTheme="minorHAnsi" w:hAnsiTheme="minorHAnsi" w:cstheme="minorHAnsi"/>
                <w:b w:val="0"/>
                <w:sz w:val="24"/>
                <w:szCs w:val="24"/>
                <w:lang w:eastAsia="ar-SA"/>
              </w:rPr>
              <w:lastRenderedPageBreak/>
              <w:t>Budowa sieci kanalizacji sanitarnej w ul. Dworcowej, ul. Podmiejskiej i ul. Widokowej w Mławie</w:t>
            </w:r>
            <w:bookmarkEnd w:id="17"/>
            <w:r w:rsidRPr="00E11CBE">
              <w:rPr>
                <w:rFonts w:asciiTheme="minorHAnsi" w:hAnsiTheme="minorHAnsi" w:cstheme="minorHAnsi"/>
                <w:b w:val="0"/>
                <w:sz w:val="24"/>
                <w:szCs w:val="24"/>
                <w:lang w:eastAsia="ar-SA"/>
              </w:rPr>
              <w:t xml:space="preserve"> oraz </w:t>
            </w:r>
            <w:proofErr w:type="spellStart"/>
            <w:r w:rsidRPr="00E11CBE">
              <w:rPr>
                <w:rFonts w:asciiTheme="minorHAnsi" w:hAnsiTheme="minorHAnsi" w:cstheme="minorHAnsi"/>
                <w:b w:val="0"/>
                <w:sz w:val="24"/>
                <w:szCs w:val="24"/>
                <w:lang w:eastAsia="ar-SA"/>
              </w:rPr>
              <w:t>przykanalików</w:t>
            </w:r>
            <w:proofErr w:type="spellEnd"/>
            <w:r w:rsidRPr="00E11CBE">
              <w:rPr>
                <w:rFonts w:asciiTheme="minorHAnsi" w:hAnsiTheme="minorHAnsi" w:cstheme="minorHAnsi"/>
                <w:b w:val="0"/>
                <w:sz w:val="24"/>
                <w:szCs w:val="24"/>
                <w:lang w:eastAsia="ar-SA"/>
              </w:rPr>
              <w:t xml:space="preserve"> kanalizacji sanitarnej w ramach zadania inwestycyjnego pod nazwą: „Budowa i przebudowa kanalizacji sanitarnej na terenie Miasta Mława”.</w:t>
            </w:r>
          </w:p>
        </w:tc>
        <w:tc>
          <w:tcPr>
            <w:tcW w:w="956" w:type="pct"/>
            <w:vAlign w:val="center"/>
          </w:tcPr>
          <w:p w14:paraId="6394AE86" w14:textId="77777777" w:rsidR="007060E5" w:rsidRPr="00E11CBE" w:rsidRDefault="007060E5" w:rsidP="00E11CBE">
            <w:pPr>
              <w:pStyle w:val="Default"/>
              <w:rPr>
                <w:rFonts w:asciiTheme="minorHAnsi" w:hAnsiTheme="minorHAnsi" w:cstheme="minorHAnsi"/>
                <w:bCs/>
                <w:color w:val="auto"/>
              </w:rPr>
            </w:pPr>
          </w:p>
        </w:tc>
        <w:tc>
          <w:tcPr>
            <w:tcW w:w="609" w:type="pct"/>
            <w:vAlign w:val="center"/>
          </w:tcPr>
          <w:p w14:paraId="59F84376" w14:textId="77777777" w:rsidR="007060E5" w:rsidRPr="00E11CBE" w:rsidRDefault="007060E5" w:rsidP="00E11CBE">
            <w:pPr>
              <w:pStyle w:val="Nagwek1"/>
              <w:rPr>
                <w:rFonts w:asciiTheme="minorHAnsi" w:hAnsiTheme="minorHAnsi" w:cstheme="minorHAnsi"/>
                <w:b w:val="0"/>
                <w:sz w:val="24"/>
                <w:szCs w:val="24"/>
              </w:rPr>
            </w:pPr>
            <w:r w:rsidRPr="00E11CBE">
              <w:rPr>
                <w:rFonts w:asciiTheme="minorHAnsi" w:hAnsiTheme="minorHAnsi" w:cstheme="minorHAnsi"/>
                <w:b w:val="0"/>
                <w:sz w:val="24"/>
                <w:szCs w:val="24"/>
              </w:rPr>
              <w:t>(łączna wartość) wykonanych robót budowlanych to: 1 075 240,48 zł brutto.</w:t>
            </w:r>
          </w:p>
        </w:tc>
        <w:tc>
          <w:tcPr>
            <w:tcW w:w="566" w:type="pct"/>
            <w:vAlign w:val="center"/>
          </w:tcPr>
          <w:p w14:paraId="2440FE94" w14:textId="77777777" w:rsidR="007060E5" w:rsidRPr="00E11CBE" w:rsidRDefault="007060E5" w:rsidP="00E11CBE">
            <w:pPr>
              <w:jc w:val="left"/>
              <w:rPr>
                <w:rFonts w:asciiTheme="minorHAnsi" w:hAnsiTheme="minorHAnsi" w:cstheme="minorHAnsi"/>
                <w:bCs/>
              </w:rPr>
            </w:pPr>
          </w:p>
        </w:tc>
        <w:tc>
          <w:tcPr>
            <w:tcW w:w="956" w:type="pct"/>
            <w:vAlign w:val="center"/>
          </w:tcPr>
          <w:p w14:paraId="6C733F24" w14:textId="77777777" w:rsidR="007060E5" w:rsidRPr="00E11CBE" w:rsidRDefault="007060E5" w:rsidP="00E11CBE">
            <w:pPr>
              <w:pStyle w:val="Akapitzlist"/>
              <w:ind w:left="7"/>
              <w:rPr>
                <w:rFonts w:asciiTheme="minorHAnsi" w:hAnsiTheme="minorHAnsi" w:cstheme="minorHAnsi"/>
                <w:bCs/>
              </w:rPr>
            </w:pPr>
            <w:r w:rsidRPr="00E11CBE">
              <w:rPr>
                <w:rFonts w:asciiTheme="minorHAnsi" w:hAnsiTheme="minorHAnsi" w:cstheme="minorHAnsi"/>
                <w:bCs/>
              </w:rPr>
              <w:t>W dniu 17.11.2023 r. dokonano odbioru końcowego zadania.</w:t>
            </w:r>
          </w:p>
        </w:tc>
        <w:tc>
          <w:tcPr>
            <w:tcW w:w="956" w:type="pct"/>
            <w:vAlign w:val="center"/>
          </w:tcPr>
          <w:p w14:paraId="1C4A3DF1" w14:textId="77777777" w:rsidR="007060E5" w:rsidRPr="00E11CBE" w:rsidRDefault="007060E5" w:rsidP="00E11CBE">
            <w:pPr>
              <w:jc w:val="left"/>
              <w:rPr>
                <w:rFonts w:asciiTheme="minorHAnsi" w:hAnsiTheme="minorHAnsi" w:cstheme="minorHAnsi"/>
                <w:bCs/>
              </w:rPr>
            </w:pPr>
          </w:p>
        </w:tc>
      </w:tr>
    </w:tbl>
    <w:p w14:paraId="474A405D" w14:textId="77777777" w:rsidR="007060E5" w:rsidRPr="00E11CBE" w:rsidRDefault="007060E5" w:rsidP="00E11CBE">
      <w:pPr>
        <w:jc w:val="left"/>
        <w:rPr>
          <w:rFonts w:asciiTheme="minorHAnsi" w:hAnsiTheme="minorHAnsi" w:cstheme="minorHAnsi"/>
          <w:bCs/>
          <w:sz w:val="24"/>
          <w:szCs w:val="24"/>
        </w:rPr>
      </w:pPr>
    </w:p>
    <w:p w14:paraId="1E501FCE" w14:textId="77777777" w:rsidR="003D5716" w:rsidRPr="00E11CBE" w:rsidRDefault="003D5716" w:rsidP="00E11CBE">
      <w:pPr>
        <w:jc w:val="left"/>
        <w:rPr>
          <w:rFonts w:asciiTheme="minorHAnsi" w:hAnsiTheme="minorHAnsi" w:cstheme="minorHAnsi"/>
          <w:bCs/>
          <w:sz w:val="24"/>
          <w:szCs w:val="24"/>
        </w:rPr>
      </w:pPr>
    </w:p>
    <w:p w14:paraId="07B7607A" w14:textId="77777777" w:rsidR="003D5716" w:rsidRPr="00E11CBE" w:rsidRDefault="003D5716" w:rsidP="00E11CBE">
      <w:pPr>
        <w:jc w:val="left"/>
        <w:rPr>
          <w:rFonts w:asciiTheme="minorHAnsi" w:hAnsiTheme="minorHAnsi" w:cstheme="minorHAnsi"/>
          <w:bCs/>
          <w:sz w:val="24"/>
          <w:szCs w:val="24"/>
        </w:rPr>
      </w:pPr>
    </w:p>
    <w:p w14:paraId="2154F516" w14:textId="77777777" w:rsidR="003D5716" w:rsidRPr="00E11CBE" w:rsidRDefault="003D5716" w:rsidP="00E11CBE">
      <w:pPr>
        <w:jc w:val="left"/>
        <w:rPr>
          <w:rFonts w:asciiTheme="minorHAnsi" w:hAnsiTheme="minorHAnsi" w:cstheme="minorHAnsi"/>
          <w:bCs/>
          <w:sz w:val="24"/>
          <w:szCs w:val="24"/>
        </w:rPr>
      </w:pPr>
    </w:p>
    <w:p w14:paraId="00539236" w14:textId="77777777" w:rsidR="003D5716" w:rsidRPr="00E11CBE" w:rsidRDefault="003D5716" w:rsidP="00E11CBE">
      <w:pPr>
        <w:jc w:val="left"/>
        <w:rPr>
          <w:rFonts w:asciiTheme="minorHAnsi" w:hAnsiTheme="minorHAnsi" w:cstheme="minorHAnsi"/>
          <w:bCs/>
          <w:sz w:val="24"/>
          <w:szCs w:val="24"/>
        </w:rPr>
      </w:pPr>
    </w:p>
    <w:p w14:paraId="4B92639B" w14:textId="77777777" w:rsidR="00392D62" w:rsidRPr="00E11CBE" w:rsidRDefault="00392D62" w:rsidP="00E11CBE">
      <w:pPr>
        <w:spacing w:line="240" w:lineRule="atLeast"/>
        <w:jc w:val="left"/>
        <w:rPr>
          <w:rFonts w:asciiTheme="minorHAnsi" w:hAnsiTheme="minorHAnsi" w:cstheme="minorHAnsi"/>
          <w:bCs/>
          <w:sz w:val="24"/>
          <w:szCs w:val="24"/>
        </w:rPr>
      </w:pPr>
      <w:r w:rsidRPr="00E11CBE">
        <w:rPr>
          <w:rFonts w:asciiTheme="minorHAnsi" w:hAnsiTheme="minorHAnsi" w:cstheme="minorHAnsi"/>
          <w:bCs/>
          <w:sz w:val="24"/>
          <w:szCs w:val="24"/>
        </w:rPr>
        <w:t>Wydział Oświaty i Polityki Społecznej</w:t>
      </w:r>
    </w:p>
    <w:p w14:paraId="1A03ED45" w14:textId="77777777" w:rsidR="00392D62" w:rsidRPr="00E11CBE" w:rsidRDefault="00392D62" w:rsidP="00E11CBE">
      <w:pPr>
        <w:spacing w:line="240" w:lineRule="atLeast"/>
        <w:jc w:val="left"/>
        <w:rPr>
          <w:rFonts w:asciiTheme="minorHAnsi" w:hAnsiTheme="minorHAnsi" w:cstheme="minorHAnsi"/>
          <w:bCs/>
          <w:sz w:val="24"/>
          <w:szCs w:val="24"/>
        </w:rPr>
      </w:pPr>
    </w:p>
    <w:tbl>
      <w:tblPr>
        <w:tblStyle w:val="Tabela-Siatka"/>
        <w:tblW w:w="10206" w:type="dxa"/>
        <w:tblInd w:w="-572" w:type="dxa"/>
        <w:tblLayout w:type="fixed"/>
        <w:tblLook w:val="04A0" w:firstRow="1" w:lastRow="0" w:firstColumn="1" w:lastColumn="0" w:noHBand="0" w:noVBand="1"/>
      </w:tblPr>
      <w:tblGrid>
        <w:gridCol w:w="558"/>
        <w:gridCol w:w="5963"/>
        <w:gridCol w:w="2126"/>
        <w:gridCol w:w="1559"/>
      </w:tblGrid>
      <w:tr w:rsidR="00392D62" w:rsidRPr="00E11CBE" w14:paraId="1B501871" w14:textId="77777777" w:rsidTr="006F0828">
        <w:trPr>
          <w:trHeight w:val="30"/>
        </w:trPr>
        <w:tc>
          <w:tcPr>
            <w:tcW w:w="558" w:type="dxa"/>
            <w:vAlign w:val="center"/>
          </w:tcPr>
          <w:p w14:paraId="23B231C8"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Lp.</w:t>
            </w:r>
          </w:p>
        </w:tc>
        <w:tc>
          <w:tcPr>
            <w:tcW w:w="5963" w:type="dxa"/>
            <w:vAlign w:val="center"/>
          </w:tcPr>
          <w:p w14:paraId="062C849A"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Nazwa zadania</w:t>
            </w:r>
          </w:p>
        </w:tc>
        <w:tc>
          <w:tcPr>
            <w:tcW w:w="2126" w:type="dxa"/>
            <w:vAlign w:val="center"/>
          </w:tcPr>
          <w:p w14:paraId="74E7AB3C"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Ilość</w:t>
            </w:r>
          </w:p>
        </w:tc>
        <w:tc>
          <w:tcPr>
            <w:tcW w:w="1559" w:type="dxa"/>
            <w:vAlign w:val="center"/>
          </w:tcPr>
          <w:p w14:paraId="76A10BD6"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Kwota</w:t>
            </w:r>
          </w:p>
        </w:tc>
      </w:tr>
      <w:tr w:rsidR="00392D62" w:rsidRPr="00E11CBE" w14:paraId="6D430260" w14:textId="77777777" w:rsidTr="006F0828">
        <w:trPr>
          <w:trHeight w:val="70"/>
        </w:trPr>
        <w:tc>
          <w:tcPr>
            <w:tcW w:w="558" w:type="dxa"/>
            <w:vAlign w:val="center"/>
          </w:tcPr>
          <w:p w14:paraId="6AC658BA"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1.</w:t>
            </w:r>
          </w:p>
        </w:tc>
        <w:tc>
          <w:tcPr>
            <w:tcW w:w="5963" w:type="dxa"/>
            <w:vAlign w:val="center"/>
          </w:tcPr>
          <w:p w14:paraId="5646C1D1"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 xml:space="preserve">Miasto Mława realizuje program profilaktyczny rekomendowany przez Krajowe Centrum Przeciwdziałania Uzależnieniom „Spójrz Inaczej” </w:t>
            </w:r>
            <w:r w:rsidRPr="00E11CBE">
              <w:rPr>
                <w:rFonts w:asciiTheme="minorHAnsi" w:hAnsiTheme="minorHAnsi" w:cstheme="minorHAnsi"/>
                <w:bCs/>
              </w:rPr>
              <w:br/>
              <w:t>od 30 października do 20 grudnia 2023 w ramach Miejskiego Programu Profilaktyki i Rozwiązywania Problemów Alkoholowych oraz Przeciwdziałania Narkomani dla Miasta Mława na rok 2023.</w:t>
            </w:r>
          </w:p>
        </w:tc>
        <w:tc>
          <w:tcPr>
            <w:tcW w:w="2126" w:type="dxa"/>
            <w:vAlign w:val="center"/>
          </w:tcPr>
          <w:p w14:paraId="73865EA4"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 xml:space="preserve">Łącznie 9 klas </w:t>
            </w:r>
          </w:p>
          <w:p w14:paraId="04E9B31E"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z 4 szkół podstawowych prowadzonych przez Miasto Mława (SP 2, SP 4, SP 6, SP 7)</w:t>
            </w:r>
          </w:p>
        </w:tc>
        <w:tc>
          <w:tcPr>
            <w:tcW w:w="1559" w:type="dxa"/>
            <w:vAlign w:val="center"/>
          </w:tcPr>
          <w:p w14:paraId="14892AFE"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47 610,00 zł</w:t>
            </w:r>
          </w:p>
        </w:tc>
      </w:tr>
      <w:tr w:rsidR="00392D62" w:rsidRPr="00E11CBE" w14:paraId="24212D6A" w14:textId="77777777" w:rsidTr="006F0828">
        <w:trPr>
          <w:trHeight w:val="70"/>
        </w:trPr>
        <w:tc>
          <w:tcPr>
            <w:tcW w:w="558" w:type="dxa"/>
            <w:vAlign w:val="center"/>
          </w:tcPr>
          <w:p w14:paraId="3EBF0E3E"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2.</w:t>
            </w:r>
          </w:p>
        </w:tc>
        <w:tc>
          <w:tcPr>
            <w:tcW w:w="5963" w:type="dxa"/>
            <w:vAlign w:val="center"/>
          </w:tcPr>
          <w:p w14:paraId="4292339E"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Miasto Mława realizuje w szkołach pozalekcyjne zajęcia sportowe w oparciu o elementy programu profilaktycznego ramach Miejskiego Programu Profilaktyki i Rozwiązywania Problemów Alkoholowych oraz Przeciwdziałania Narkomani dla Miasta Mława na rok 2023.</w:t>
            </w:r>
          </w:p>
        </w:tc>
        <w:tc>
          <w:tcPr>
            <w:tcW w:w="2126" w:type="dxa"/>
            <w:vAlign w:val="center"/>
          </w:tcPr>
          <w:p w14:paraId="7DD31F18"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 xml:space="preserve">Łącznie 5 </w:t>
            </w:r>
          </w:p>
          <w:p w14:paraId="275CCEBC"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szkół podstawowych prowadzonych przez Miasto Mława</w:t>
            </w:r>
          </w:p>
          <w:p w14:paraId="2E73D53E"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(SP 1, SP 2, SP 3, SP 4, SP 7)</w:t>
            </w:r>
          </w:p>
        </w:tc>
        <w:tc>
          <w:tcPr>
            <w:tcW w:w="1559" w:type="dxa"/>
            <w:vAlign w:val="center"/>
          </w:tcPr>
          <w:p w14:paraId="2CC88849"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15 860,00 zł</w:t>
            </w:r>
          </w:p>
        </w:tc>
      </w:tr>
      <w:tr w:rsidR="00392D62" w:rsidRPr="00E11CBE" w14:paraId="6A7108E7" w14:textId="77777777" w:rsidTr="006F0828">
        <w:trPr>
          <w:trHeight w:val="70"/>
        </w:trPr>
        <w:tc>
          <w:tcPr>
            <w:tcW w:w="558" w:type="dxa"/>
            <w:vAlign w:val="center"/>
          </w:tcPr>
          <w:p w14:paraId="27D80DA2"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3.</w:t>
            </w:r>
          </w:p>
        </w:tc>
        <w:tc>
          <w:tcPr>
            <w:tcW w:w="5963" w:type="dxa"/>
            <w:vAlign w:val="center"/>
          </w:tcPr>
          <w:p w14:paraId="268FB654"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 xml:space="preserve">Miasto Mława podpisało umowę na realizację </w:t>
            </w:r>
            <w:r w:rsidRPr="00E11CBE">
              <w:rPr>
                <w:rFonts w:asciiTheme="minorHAnsi" w:hAnsiTheme="minorHAnsi" w:cstheme="minorHAnsi"/>
                <w:bCs/>
              </w:rPr>
              <w:br/>
              <w:t xml:space="preserve">w dniach 7 i 8 grudnia w klasach VIII szkół podstawowych </w:t>
            </w:r>
            <w:r w:rsidRPr="00E11CBE">
              <w:rPr>
                <w:rFonts w:asciiTheme="minorHAnsi" w:hAnsiTheme="minorHAnsi" w:cstheme="minorHAnsi"/>
                <w:bCs/>
              </w:rPr>
              <w:lastRenderedPageBreak/>
              <w:t>dla uczniów, rodziców i grona pedagogicznego programu profilaktycznego  rekomendowanego przez Krajowe Centrum Przeciwdziałania Uzależnieniom „Archipelag Skarbów” w ramach Miejskiego Programu Profilaktyki i Rozwiązywania Problemów Alkoholowych oraz Przeciwdziałania Narkomani dla Miasta Mława na rok 2023.</w:t>
            </w:r>
          </w:p>
        </w:tc>
        <w:tc>
          <w:tcPr>
            <w:tcW w:w="2126" w:type="dxa"/>
            <w:vAlign w:val="center"/>
          </w:tcPr>
          <w:p w14:paraId="72526A03" w14:textId="77777777" w:rsidR="00392D62" w:rsidRPr="00E11CBE" w:rsidRDefault="00392D62" w:rsidP="00E11CBE">
            <w:pPr>
              <w:pStyle w:val="Akapitzlist"/>
              <w:spacing w:line="240" w:lineRule="atLeast"/>
              <w:ind w:left="66"/>
              <w:rPr>
                <w:rFonts w:asciiTheme="minorHAnsi" w:hAnsiTheme="minorHAnsi" w:cstheme="minorHAnsi"/>
                <w:bCs/>
              </w:rPr>
            </w:pPr>
            <w:r w:rsidRPr="00E11CBE">
              <w:rPr>
                <w:rFonts w:asciiTheme="minorHAnsi" w:hAnsiTheme="minorHAnsi" w:cstheme="minorHAnsi"/>
                <w:bCs/>
              </w:rPr>
              <w:lastRenderedPageBreak/>
              <w:t xml:space="preserve">Łącznie 5 klas </w:t>
            </w:r>
          </w:p>
          <w:p w14:paraId="5EB9E974" w14:textId="77777777" w:rsidR="00392D62" w:rsidRPr="00E11CBE" w:rsidRDefault="00392D62" w:rsidP="00E11CBE">
            <w:pPr>
              <w:pStyle w:val="Akapitzlist"/>
              <w:spacing w:line="240" w:lineRule="atLeast"/>
              <w:ind w:left="66"/>
              <w:rPr>
                <w:rFonts w:asciiTheme="minorHAnsi" w:hAnsiTheme="minorHAnsi" w:cstheme="minorHAnsi"/>
                <w:bCs/>
              </w:rPr>
            </w:pPr>
            <w:r w:rsidRPr="00E11CBE">
              <w:rPr>
                <w:rFonts w:asciiTheme="minorHAnsi" w:hAnsiTheme="minorHAnsi" w:cstheme="minorHAnsi"/>
                <w:bCs/>
              </w:rPr>
              <w:lastRenderedPageBreak/>
              <w:t>z 3 szkół podstawowych prowadzonych przez Miasto Mława (SP 6, SP4, SP7), łącznie 107 uczniów.</w:t>
            </w:r>
          </w:p>
        </w:tc>
        <w:tc>
          <w:tcPr>
            <w:tcW w:w="1559" w:type="dxa"/>
            <w:vAlign w:val="center"/>
          </w:tcPr>
          <w:p w14:paraId="1D3DE46E"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lastRenderedPageBreak/>
              <w:t>8 100,00 zł</w:t>
            </w:r>
          </w:p>
        </w:tc>
      </w:tr>
      <w:tr w:rsidR="00392D62" w:rsidRPr="00E11CBE" w14:paraId="04BD54FC" w14:textId="77777777" w:rsidTr="006F0828">
        <w:trPr>
          <w:trHeight w:val="70"/>
        </w:trPr>
        <w:tc>
          <w:tcPr>
            <w:tcW w:w="558" w:type="dxa"/>
            <w:vAlign w:val="center"/>
          </w:tcPr>
          <w:p w14:paraId="0D6F87EC"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4.</w:t>
            </w:r>
          </w:p>
        </w:tc>
        <w:tc>
          <w:tcPr>
            <w:tcW w:w="5963" w:type="dxa"/>
            <w:vAlign w:val="center"/>
          </w:tcPr>
          <w:p w14:paraId="0ABE21D5"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Miasto Mława we współpracy ze Szkołą Rodzenia przy Samodzielnym Publicznym Zakładzie Opieki Zdrowotnej w Mławie prowadzi warsztaty profilaktyki FASD/FAS w ramach  Miejskiego Programu Profilaktyki i Rozwiązywania Problemów Alkoholowych oraz Przeciwdziałania Narkomani dla Miasta Mława na rok 2023.</w:t>
            </w:r>
          </w:p>
        </w:tc>
        <w:tc>
          <w:tcPr>
            <w:tcW w:w="2126" w:type="dxa"/>
            <w:vAlign w:val="center"/>
          </w:tcPr>
          <w:p w14:paraId="3B24AB97"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2 spotkania</w:t>
            </w:r>
          </w:p>
          <w:p w14:paraId="08D79713"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 xml:space="preserve">listopad </w:t>
            </w:r>
            <w:r w:rsidRPr="00E11CBE">
              <w:rPr>
                <w:rFonts w:asciiTheme="minorHAnsi" w:hAnsiTheme="minorHAnsi" w:cstheme="minorHAnsi"/>
                <w:bCs/>
              </w:rPr>
              <w:br/>
              <w:t xml:space="preserve">i grudzień  </w:t>
            </w:r>
          </w:p>
          <w:p w14:paraId="51CB77DD"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 xml:space="preserve">30 uczestników </w:t>
            </w:r>
          </w:p>
        </w:tc>
        <w:tc>
          <w:tcPr>
            <w:tcW w:w="1559" w:type="dxa"/>
            <w:vAlign w:val="center"/>
          </w:tcPr>
          <w:p w14:paraId="05C22976"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1 540,00 zł</w:t>
            </w:r>
          </w:p>
        </w:tc>
      </w:tr>
      <w:tr w:rsidR="00392D62" w:rsidRPr="00E11CBE" w14:paraId="7DC59C55" w14:textId="77777777" w:rsidTr="006F0828">
        <w:trPr>
          <w:trHeight w:val="70"/>
        </w:trPr>
        <w:tc>
          <w:tcPr>
            <w:tcW w:w="558" w:type="dxa"/>
            <w:vAlign w:val="center"/>
          </w:tcPr>
          <w:p w14:paraId="6E71F51A"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5.</w:t>
            </w:r>
          </w:p>
        </w:tc>
        <w:tc>
          <w:tcPr>
            <w:tcW w:w="5963" w:type="dxa"/>
            <w:vAlign w:val="center"/>
          </w:tcPr>
          <w:p w14:paraId="24D4D112"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 xml:space="preserve">Przygotowany i złożony został wniosek </w:t>
            </w:r>
            <w:r w:rsidRPr="00E11CBE">
              <w:rPr>
                <w:rFonts w:asciiTheme="minorHAnsi" w:hAnsiTheme="minorHAnsi" w:cstheme="minorHAnsi"/>
                <w:bCs/>
              </w:rPr>
              <w:br/>
              <w:t xml:space="preserve">do Marszałka Województw Mazowieckiego </w:t>
            </w:r>
            <w:r w:rsidRPr="00E11CBE">
              <w:rPr>
                <w:rFonts w:asciiTheme="minorHAnsi" w:hAnsiTheme="minorHAnsi" w:cstheme="minorHAnsi"/>
                <w:bCs/>
              </w:rPr>
              <w:br/>
              <w:t xml:space="preserve">o przyznanie pomocy finansowej z budżetu Województwa Mazowieckiego w ramach Instrumentu „Mazowsze dla Młodzieży” </w:t>
            </w:r>
            <w:r w:rsidRPr="00E11CBE">
              <w:rPr>
                <w:rFonts w:asciiTheme="minorHAnsi" w:hAnsiTheme="minorHAnsi" w:cstheme="minorHAnsi"/>
                <w:bCs/>
              </w:rPr>
              <w:br/>
              <w:t>na zadanie pod nazwą „Podniesienie kompetencji młodzieżowych radnych w zakresie efektywniejszej współpracy z samorządem i młodzieżą”.</w:t>
            </w:r>
          </w:p>
        </w:tc>
        <w:tc>
          <w:tcPr>
            <w:tcW w:w="2126" w:type="dxa"/>
            <w:vAlign w:val="center"/>
          </w:tcPr>
          <w:p w14:paraId="1365654D"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w:t>
            </w:r>
          </w:p>
        </w:tc>
        <w:tc>
          <w:tcPr>
            <w:tcW w:w="1559" w:type="dxa"/>
            <w:vAlign w:val="center"/>
          </w:tcPr>
          <w:p w14:paraId="33EBF292"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19 000,00 zł</w:t>
            </w:r>
          </w:p>
        </w:tc>
      </w:tr>
      <w:tr w:rsidR="00392D62" w:rsidRPr="00E11CBE" w14:paraId="55EFDB6C" w14:textId="77777777" w:rsidTr="006F0828">
        <w:trPr>
          <w:trHeight w:val="70"/>
        </w:trPr>
        <w:tc>
          <w:tcPr>
            <w:tcW w:w="558" w:type="dxa"/>
            <w:vAlign w:val="center"/>
          </w:tcPr>
          <w:p w14:paraId="210B6C28"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6.</w:t>
            </w:r>
          </w:p>
        </w:tc>
        <w:tc>
          <w:tcPr>
            <w:tcW w:w="5963" w:type="dxa"/>
            <w:vAlign w:val="center"/>
          </w:tcPr>
          <w:p w14:paraId="4E40F6FF"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 xml:space="preserve">Do 31 października 2023 r. do Urzędu Miasta Mława wpłynęło 46 wniosków o przyznanie nagrody Burmistrza Miasta Mława. Złożono </w:t>
            </w:r>
          </w:p>
          <w:p w14:paraId="2D5084E1"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 xml:space="preserve">10 wniosków dla uzdolnionych uczniów, w tym </w:t>
            </w:r>
          </w:p>
          <w:p w14:paraId="05068954"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 xml:space="preserve">3 za dokonania naukowe i 7 za dokonania artystyczne, 7 wniosków dla trenerów </w:t>
            </w:r>
          </w:p>
          <w:p w14:paraId="66CF09F8"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oraz 29 dla sportowców.</w:t>
            </w:r>
          </w:p>
        </w:tc>
        <w:tc>
          <w:tcPr>
            <w:tcW w:w="2126" w:type="dxa"/>
            <w:vAlign w:val="center"/>
          </w:tcPr>
          <w:p w14:paraId="2FBE609D"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 xml:space="preserve">Zgodnie </w:t>
            </w:r>
          </w:p>
          <w:p w14:paraId="358D21A1"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 xml:space="preserve">z decyzją burmistrza wypłaconych zostanie </w:t>
            </w:r>
          </w:p>
          <w:p w14:paraId="024FF8FB"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 xml:space="preserve">25 pieniężnych nagród </w:t>
            </w:r>
          </w:p>
        </w:tc>
        <w:tc>
          <w:tcPr>
            <w:tcW w:w="1559" w:type="dxa"/>
            <w:vAlign w:val="center"/>
          </w:tcPr>
          <w:p w14:paraId="510F6057" w14:textId="77777777" w:rsidR="00392D62" w:rsidRPr="00E11CBE" w:rsidRDefault="00392D62" w:rsidP="00E11CBE">
            <w:pPr>
              <w:spacing w:line="240" w:lineRule="atLeast"/>
              <w:jc w:val="left"/>
              <w:rPr>
                <w:rFonts w:asciiTheme="minorHAnsi" w:hAnsiTheme="minorHAnsi" w:cstheme="minorHAnsi"/>
                <w:bCs/>
              </w:rPr>
            </w:pPr>
            <w:r w:rsidRPr="00E11CBE">
              <w:rPr>
                <w:rFonts w:asciiTheme="minorHAnsi" w:hAnsiTheme="minorHAnsi" w:cstheme="minorHAnsi"/>
                <w:bCs/>
              </w:rPr>
              <w:t>30 000,00 zł</w:t>
            </w:r>
          </w:p>
        </w:tc>
      </w:tr>
    </w:tbl>
    <w:p w14:paraId="5CCB363B" w14:textId="77777777" w:rsidR="00392D62" w:rsidRPr="00E11CBE" w:rsidRDefault="00392D62" w:rsidP="00E11CBE">
      <w:pPr>
        <w:spacing w:line="240" w:lineRule="atLeast"/>
        <w:jc w:val="left"/>
        <w:outlineLvl w:val="0"/>
        <w:rPr>
          <w:rFonts w:asciiTheme="minorHAnsi" w:hAnsiTheme="minorHAnsi" w:cstheme="minorHAnsi"/>
          <w:bCs/>
          <w:sz w:val="24"/>
          <w:szCs w:val="24"/>
          <w:u w:val="single"/>
        </w:rPr>
      </w:pPr>
    </w:p>
    <w:p w14:paraId="38BA28B8" w14:textId="77777777" w:rsidR="00392D62" w:rsidRPr="00E11CBE" w:rsidRDefault="00392D62" w:rsidP="00E11CBE">
      <w:pPr>
        <w:jc w:val="left"/>
        <w:outlineLvl w:val="0"/>
        <w:rPr>
          <w:rFonts w:asciiTheme="minorHAnsi" w:hAnsiTheme="minorHAnsi" w:cstheme="minorHAnsi"/>
          <w:bCs/>
          <w:sz w:val="24"/>
          <w:szCs w:val="24"/>
          <w:u w:val="single"/>
        </w:rPr>
      </w:pPr>
    </w:p>
    <w:p w14:paraId="535AD8C9" w14:textId="7D26132A" w:rsidR="00AB058F" w:rsidRPr="00E11CBE" w:rsidRDefault="00AB058F" w:rsidP="00E11CBE">
      <w:pPr>
        <w:jc w:val="left"/>
        <w:outlineLvl w:val="0"/>
        <w:rPr>
          <w:rFonts w:asciiTheme="minorHAnsi" w:hAnsiTheme="minorHAnsi" w:cstheme="minorHAnsi"/>
          <w:bCs/>
          <w:sz w:val="24"/>
          <w:szCs w:val="24"/>
        </w:rPr>
      </w:pPr>
      <w:r w:rsidRPr="00E11CBE">
        <w:rPr>
          <w:rFonts w:asciiTheme="minorHAnsi" w:hAnsiTheme="minorHAnsi" w:cstheme="minorHAnsi"/>
          <w:bCs/>
          <w:sz w:val="24"/>
          <w:szCs w:val="24"/>
          <w:u w:val="single"/>
        </w:rPr>
        <w:t>Urząd Stanu Cywilnego</w:t>
      </w:r>
    </w:p>
    <w:tbl>
      <w:tblPr>
        <w:tblStyle w:val="Tabela-Siatka"/>
        <w:tblW w:w="0" w:type="auto"/>
        <w:tblInd w:w="-113" w:type="dxa"/>
        <w:tblLook w:val="04A0" w:firstRow="1" w:lastRow="0" w:firstColumn="1" w:lastColumn="0" w:noHBand="0" w:noVBand="1"/>
      </w:tblPr>
      <w:tblGrid>
        <w:gridCol w:w="4621"/>
        <w:gridCol w:w="1552"/>
        <w:gridCol w:w="3002"/>
      </w:tblGrid>
      <w:tr w:rsidR="00A85696" w:rsidRPr="00E11CBE" w14:paraId="07DB28C9" w14:textId="77777777" w:rsidTr="00DA621E">
        <w:tc>
          <w:tcPr>
            <w:tcW w:w="9217" w:type="dxa"/>
            <w:gridSpan w:val="3"/>
          </w:tcPr>
          <w:p w14:paraId="5F3B7A99"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Sporządzono:</w:t>
            </w:r>
          </w:p>
        </w:tc>
      </w:tr>
      <w:tr w:rsidR="00AB058F" w:rsidRPr="00E11CBE" w14:paraId="4690BF3D" w14:textId="77777777" w:rsidTr="00DA621E">
        <w:tc>
          <w:tcPr>
            <w:tcW w:w="4644" w:type="dxa"/>
          </w:tcPr>
          <w:p w14:paraId="7DB85B64"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akty małżeństwa</w:t>
            </w:r>
          </w:p>
        </w:tc>
        <w:tc>
          <w:tcPr>
            <w:tcW w:w="1560" w:type="dxa"/>
            <w:vAlign w:val="center"/>
          </w:tcPr>
          <w:p w14:paraId="24970A42"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6 szt.</w:t>
            </w:r>
          </w:p>
        </w:tc>
        <w:tc>
          <w:tcPr>
            <w:tcW w:w="3013" w:type="dxa"/>
          </w:tcPr>
          <w:p w14:paraId="5171546D"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 xml:space="preserve">W tym : </w:t>
            </w:r>
          </w:p>
          <w:p w14:paraId="03C0BA42"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ślub cywilny – 4              ślub konkordatowy – 2</w:t>
            </w:r>
          </w:p>
          <w:p w14:paraId="13B63598"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umiejscowione - 0</w:t>
            </w:r>
          </w:p>
          <w:p w14:paraId="5032C3DC" w14:textId="77777777" w:rsidR="00AB058F" w:rsidRPr="00E11CBE" w:rsidRDefault="00AB058F" w:rsidP="00E11CBE">
            <w:pPr>
              <w:jc w:val="left"/>
              <w:rPr>
                <w:rFonts w:asciiTheme="minorHAnsi" w:hAnsiTheme="minorHAnsi" w:cstheme="minorHAnsi"/>
                <w:bCs/>
              </w:rPr>
            </w:pPr>
          </w:p>
        </w:tc>
      </w:tr>
      <w:tr w:rsidR="00AB058F" w:rsidRPr="00E11CBE" w14:paraId="54FFDC3D" w14:textId="77777777" w:rsidTr="00DA621E">
        <w:tc>
          <w:tcPr>
            <w:tcW w:w="4644" w:type="dxa"/>
          </w:tcPr>
          <w:p w14:paraId="3A056BB7"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akty urodzenia</w:t>
            </w:r>
          </w:p>
        </w:tc>
        <w:tc>
          <w:tcPr>
            <w:tcW w:w="4573" w:type="dxa"/>
            <w:gridSpan w:val="2"/>
            <w:vAlign w:val="center"/>
          </w:tcPr>
          <w:p w14:paraId="7D021C2D"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 xml:space="preserve">28 szt. </w:t>
            </w:r>
          </w:p>
        </w:tc>
      </w:tr>
      <w:tr w:rsidR="00AB058F" w:rsidRPr="00E11CBE" w14:paraId="66B221C6" w14:textId="77777777" w:rsidTr="00DA621E">
        <w:tc>
          <w:tcPr>
            <w:tcW w:w="4644" w:type="dxa"/>
          </w:tcPr>
          <w:p w14:paraId="76B0ED98"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akty zgonu</w:t>
            </w:r>
          </w:p>
        </w:tc>
        <w:tc>
          <w:tcPr>
            <w:tcW w:w="4573" w:type="dxa"/>
            <w:gridSpan w:val="2"/>
            <w:vAlign w:val="center"/>
          </w:tcPr>
          <w:p w14:paraId="7C97CD76"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 xml:space="preserve">49 szt. </w:t>
            </w:r>
          </w:p>
        </w:tc>
      </w:tr>
      <w:tr w:rsidR="00AB058F" w:rsidRPr="00E11CBE" w14:paraId="3F082CCF" w14:textId="77777777" w:rsidTr="00DA621E">
        <w:tc>
          <w:tcPr>
            <w:tcW w:w="4644" w:type="dxa"/>
          </w:tcPr>
          <w:p w14:paraId="5AC69726"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oświadczenia o uznaniu ojcostwa</w:t>
            </w:r>
          </w:p>
        </w:tc>
        <w:tc>
          <w:tcPr>
            <w:tcW w:w="4573" w:type="dxa"/>
            <w:gridSpan w:val="2"/>
            <w:vAlign w:val="center"/>
          </w:tcPr>
          <w:p w14:paraId="0FA16E11"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11 szt.</w:t>
            </w:r>
          </w:p>
        </w:tc>
      </w:tr>
      <w:tr w:rsidR="00AB058F" w:rsidRPr="00E11CBE" w14:paraId="590728E5" w14:textId="77777777" w:rsidTr="00DA621E">
        <w:trPr>
          <w:trHeight w:val="562"/>
        </w:trPr>
        <w:tc>
          <w:tcPr>
            <w:tcW w:w="9217" w:type="dxa"/>
            <w:gridSpan w:val="3"/>
            <w:vAlign w:val="center"/>
          </w:tcPr>
          <w:p w14:paraId="37ABE89A"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Przyjęto:</w:t>
            </w:r>
          </w:p>
        </w:tc>
      </w:tr>
      <w:tr w:rsidR="00AB058F" w:rsidRPr="00E11CBE" w14:paraId="3EBB6DA7" w14:textId="77777777" w:rsidTr="00DA621E">
        <w:tc>
          <w:tcPr>
            <w:tcW w:w="4644" w:type="dxa"/>
          </w:tcPr>
          <w:p w14:paraId="02B8C7F1"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zapewnienia do ślubu cywilnego</w:t>
            </w:r>
          </w:p>
        </w:tc>
        <w:tc>
          <w:tcPr>
            <w:tcW w:w="4573" w:type="dxa"/>
            <w:gridSpan w:val="2"/>
            <w:vAlign w:val="center"/>
          </w:tcPr>
          <w:p w14:paraId="05DB0780"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5 szt.</w:t>
            </w:r>
          </w:p>
        </w:tc>
      </w:tr>
      <w:tr w:rsidR="00AB058F" w:rsidRPr="00E11CBE" w14:paraId="555D998D" w14:textId="77777777" w:rsidTr="00DA621E">
        <w:tc>
          <w:tcPr>
            <w:tcW w:w="4644" w:type="dxa"/>
          </w:tcPr>
          <w:p w14:paraId="376A7A53"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lastRenderedPageBreak/>
              <w:t>oświadczenie o powrocie do nazwiska małżonka rozwiedzionego oraz nadanie dziecku nazwiska męża matki</w:t>
            </w:r>
          </w:p>
        </w:tc>
        <w:tc>
          <w:tcPr>
            <w:tcW w:w="4573" w:type="dxa"/>
            <w:gridSpan w:val="2"/>
            <w:vAlign w:val="center"/>
          </w:tcPr>
          <w:p w14:paraId="0AE38478"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 xml:space="preserve">  0 szt.</w:t>
            </w:r>
          </w:p>
        </w:tc>
      </w:tr>
      <w:tr w:rsidR="00AB058F" w:rsidRPr="00E11CBE" w14:paraId="4D3D57E4" w14:textId="77777777" w:rsidTr="00DA621E">
        <w:trPr>
          <w:trHeight w:val="562"/>
        </w:trPr>
        <w:tc>
          <w:tcPr>
            <w:tcW w:w="9217" w:type="dxa"/>
            <w:gridSpan w:val="3"/>
            <w:vAlign w:val="center"/>
          </w:tcPr>
          <w:p w14:paraId="02D8ABA4"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Wydano:</w:t>
            </w:r>
          </w:p>
        </w:tc>
      </w:tr>
      <w:tr w:rsidR="00AB058F" w:rsidRPr="00E11CBE" w14:paraId="29C06BD9" w14:textId="77777777" w:rsidTr="00DA621E">
        <w:tc>
          <w:tcPr>
            <w:tcW w:w="4644" w:type="dxa"/>
          </w:tcPr>
          <w:p w14:paraId="4561B134"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zaświadczenia do ślubu konkordatowego</w:t>
            </w:r>
          </w:p>
        </w:tc>
        <w:tc>
          <w:tcPr>
            <w:tcW w:w="4573" w:type="dxa"/>
            <w:gridSpan w:val="2"/>
            <w:vAlign w:val="center"/>
          </w:tcPr>
          <w:p w14:paraId="4FD7ED88"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1 szt.</w:t>
            </w:r>
          </w:p>
        </w:tc>
      </w:tr>
      <w:tr w:rsidR="00AB058F" w:rsidRPr="00E11CBE" w14:paraId="5B93C8B3" w14:textId="77777777" w:rsidTr="00DA621E">
        <w:tc>
          <w:tcPr>
            <w:tcW w:w="4644" w:type="dxa"/>
          </w:tcPr>
          <w:p w14:paraId="55F63DD2"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 xml:space="preserve">decyzje w sprawie zmiany imion i nazwisk </w:t>
            </w:r>
          </w:p>
        </w:tc>
        <w:tc>
          <w:tcPr>
            <w:tcW w:w="4573" w:type="dxa"/>
            <w:gridSpan w:val="2"/>
            <w:vAlign w:val="center"/>
          </w:tcPr>
          <w:p w14:paraId="62AE80E5"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2 szt.</w:t>
            </w:r>
          </w:p>
        </w:tc>
      </w:tr>
      <w:tr w:rsidR="00AB058F" w:rsidRPr="00E11CBE" w14:paraId="6F51E30D" w14:textId="77777777" w:rsidTr="00DA621E">
        <w:tc>
          <w:tcPr>
            <w:tcW w:w="4644" w:type="dxa"/>
          </w:tcPr>
          <w:p w14:paraId="4F87705D"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zaświadczenie o stanie cywilnym lub o zdolności prawnej do zawarcia związku małżeńskiego za granicą</w:t>
            </w:r>
          </w:p>
        </w:tc>
        <w:tc>
          <w:tcPr>
            <w:tcW w:w="4573" w:type="dxa"/>
            <w:gridSpan w:val="2"/>
            <w:vAlign w:val="center"/>
          </w:tcPr>
          <w:p w14:paraId="19EE8ADC"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0 szt.</w:t>
            </w:r>
          </w:p>
        </w:tc>
      </w:tr>
      <w:tr w:rsidR="00AB058F" w:rsidRPr="00E11CBE" w14:paraId="37795910" w14:textId="77777777" w:rsidTr="00DA621E">
        <w:tc>
          <w:tcPr>
            <w:tcW w:w="4644" w:type="dxa"/>
          </w:tcPr>
          <w:p w14:paraId="33804E5A"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odpisy aktów stanu cywilnego</w:t>
            </w:r>
          </w:p>
        </w:tc>
        <w:tc>
          <w:tcPr>
            <w:tcW w:w="4573" w:type="dxa"/>
            <w:gridSpan w:val="2"/>
            <w:vAlign w:val="center"/>
          </w:tcPr>
          <w:p w14:paraId="5C4AAA6F"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591 szt.</w:t>
            </w:r>
          </w:p>
        </w:tc>
      </w:tr>
      <w:tr w:rsidR="00AB058F" w:rsidRPr="00E11CBE" w14:paraId="78BEBB36" w14:textId="77777777" w:rsidTr="00DA621E">
        <w:tc>
          <w:tcPr>
            <w:tcW w:w="4644" w:type="dxa"/>
          </w:tcPr>
          <w:p w14:paraId="455A9480"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migracja aktów z ksiąg papierowych</w:t>
            </w:r>
          </w:p>
        </w:tc>
        <w:tc>
          <w:tcPr>
            <w:tcW w:w="4573" w:type="dxa"/>
            <w:gridSpan w:val="2"/>
          </w:tcPr>
          <w:p w14:paraId="3EFFDC99"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358 szt.</w:t>
            </w:r>
          </w:p>
        </w:tc>
      </w:tr>
    </w:tbl>
    <w:p w14:paraId="4820FA75" w14:textId="77777777" w:rsidR="00AB058F" w:rsidRPr="00E11CBE" w:rsidRDefault="00AB058F" w:rsidP="00E11CBE">
      <w:pPr>
        <w:jc w:val="left"/>
        <w:rPr>
          <w:rFonts w:asciiTheme="minorHAnsi" w:hAnsiTheme="minorHAnsi" w:cstheme="minorHAnsi"/>
          <w:bCs/>
          <w:sz w:val="24"/>
          <w:szCs w:val="24"/>
          <w:u w:val="single"/>
        </w:rPr>
      </w:pPr>
      <w:r w:rsidRPr="00E11CBE">
        <w:rPr>
          <w:rFonts w:asciiTheme="minorHAnsi" w:hAnsiTheme="minorHAnsi" w:cstheme="minorHAnsi"/>
          <w:bCs/>
          <w:sz w:val="24"/>
          <w:szCs w:val="24"/>
          <w:u w:val="single"/>
        </w:rPr>
        <w:t>Wydział Spraw Obywatelskich</w:t>
      </w:r>
    </w:p>
    <w:tbl>
      <w:tblPr>
        <w:tblStyle w:val="Tabela-Siatka"/>
        <w:tblW w:w="0" w:type="auto"/>
        <w:tblInd w:w="-113" w:type="dxa"/>
        <w:tblLook w:val="04A0" w:firstRow="1" w:lastRow="0" w:firstColumn="1" w:lastColumn="0" w:noHBand="0" w:noVBand="1"/>
      </w:tblPr>
      <w:tblGrid>
        <w:gridCol w:w="4589"/>
        <w:gridCol w:w="4586"/>
      </w:tblGrid>
      <w:tr w:rsidR="00A85696" w:rsidRPr="00E11CBE" w14:paraId="771D7189" w14:textId="77777777" w:rsidTr="00DA621E">
        <w:tc>
          <w:tcPr>
            <w:tcW w:w="9212" w:type="dxa"/>
            <w:gridSpan w:val="2"/>
          </w:tcPr>
          <w:p w14:paraId="34352D73"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Przyjęto:</w:t>
            </w:r>
          </w:p>
        </w:tc>
      </w:tr>
      <w:tr w:rsidR="00AB058F" w:rsidRPr="00E11CBE" w14:paraId="3D08EC77" w14:textId="77777777" w:rsidTr="00DA621E">
        <w:tc>
          <w:tcPr>
            <w:tcW w:w="4606" w:type="dxa"/>
          </w:tcPr>
          <w:p w14:paraId="3F999007"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wnioski o wydanie dowodu osobistego</w:t>
            </w:r>
          </w:p>
        </w:tc>
        <w:tc>
          <w:tcPr>
            <w:tcW w:w="4606" w:type="dxa"/>
          </w:tcPr>
          <w:p w14:paraId="01372EBE"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242 szt.</w:t>
            </w:r>
          </w:p>
        </w:tc>
      </w:tr>
      <w:tr w:rsidR="00AB058F" w:rsidRPr="00E11CBE" w14:paraId="602B1F48" w14:textId="77777777" w:rsidTr="00DA621E">
        <w:tc>
          <w:tcPr>
            <w:tcW w:w="4606" w:type="dxa"/>
          </w:tcPr>
          <w:p w14:paraId="1A6468FA"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zgłoszenia o utracie dowodu osobistego</w:t>
            </w:r>
          </w:p>
        </w:tc>
        <w:tc>
          <w:tcPr>
            <w:tcW w:w="4606" w:type="dxa"/>
          </w:tcPr>
          <w:p w14:paraId="191BF24C"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 xml:space="preserve"> 33 szt.</w:t>
            </w:r>
          </w:p>
        </w:tc>
      </w:tr>
      <w:tr w:rsidR="00AB058F" w:rsidRPr="00E11CBE" w14:paraId="6DA85715" w14:textId="77777777" w:rsidTr="00DA621E">
        <w:tc>
          <w:tcPr>
            <w:tcW w:w="9212" w:type="dxa"/>
            <w:gridSpan w:val="2"/>
          </w:tcPr>
          <w:p w14:paraId="715BE68B"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Wydano:</w:t>
            </w:r>
          </w:p>
        </w:tc>
      </w:tr>
      <w:tr w:rsidR="00AB058F" w:rsidRPr="00E11CBE" w14:paraId="45EA519D" w14:textId="77777777" w:rsidTr="00DA621E">
        <w:tc>
          <w:tcPr>
            <w:tcW w:w="4606" w:type="dxa"/>
          </w:tcPr>
          <w:p w14:paraId="6E21B2BE"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dowody osobiste</w:t>
            </w:r>
          </w:p>
        </w:tc>
        <w:tc>
          <w:tcPr>
            <w:tcW w:w="4606" w:type="dxa"/>
          </w:tcPr>
          <w:p w14:paraId="1DD31571"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246 szt.</w:t>
            </w:r>
          </w:p>
        </w:tc>
      </w:tr>
      <w:tr w:rsidR="00AB058F" w:rsidRPr="00E11CBE" w14:paraId="20D1EB5C" w14:textId="77777777" w:rsidTr="00DA621E">
        <w:tc>
          <w:tcPr>
            <w:tcW w:w="4606" w:type="dxa"/>
          </w:tcPr>
          <w:p w14:paraId="4949CB67"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decyzje i postanowienia w sprawach o wymeldowanie</w:t>
            </w:r>
          </w:p>
        </w:tc>
        <w:tc>
          <w:tcPr>
            <w:tcW w:w="4606" w:type="dxa"/>
            <w:vAlign w:val="center"/>
          </w:tcPr>
          <w:p w14:paraId="2F0D0051"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1 szt.</w:t>
            </w:r>
          </w:p>
        </w:tc>
      </w:tr>
      <w:tr w:rsidR="00AB058F" w:rsidRPr="00E11CBE" w14:paraId="78AEBF65" w14:textId="77777777" w:rsidTr="00DA621E">
        <w:tc>
          <w:tcPr>
            <w:tcW w:w="9212" w:type="dxa"/>
            <w:gridSpan w:val="2"/>
          </w:tcPr>
          <w:p w14:paraId="303EEA49" w14:textId="77777777" w:rsidR="00AB058F" w:rsidRPr="00E11CBE" w:rsidRDefault="00AB058F" w:rsidP="00E11CBE">
            <w:pPr>
              <w:jc w:val="left"/>
              <w:rPr>
                <w:rFonts w:asciiTheme="minorHAnsi" w:hAnsiTheme="minorHAnsi" w:cstheme="minorHAnsi"/>
                <w:bCs/>
              </w:rPr>
            </w:pPr>
          </w:p>
        </w:tc>
      </w:tr>
      <w:tr w:rsidR="00AB058F" w:rsidRPr="00E11CBE" w14:paraId="4683C630" w14:textId="77777777" w:rsidTr="00DA621E">
        <w:tc>
          <w:tcPr>
            <w:tcW w:w="4606" w:type="dxa"/>
          </w:tcPr>
          <w:p w14:paraId="62F16D77"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wymeldowania z pobytu stałego</w:t>
            </w:r>
          </w:p>
        </w:tc>
        <w:tc>
          <w:tcPr>
            <w:tcW w:w="4606" w:type="dxa"/>
          </w:tcPr>
          <w:p w14:paraId="63015E19"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27 mieszkańców</w:t>
            </w:r>
          </w:p>
        </w:tc>
      </w:tr>
      <w:tr w:rsidR="00AB058F" w:rsidRPr="00E11CBE" w14:paraId="5056B9E1" w14:textId="77777777" w:rsidTr="00DA621E">
        <w:tc>
          <w:tcPr>
            <w:tcW w:w="4606" w:type="dxa"/>
          </w:tcPr>
          <w:p w14:paraId="485708DD"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zameldowania na pobyt stały</w:t>
            </w:r>
          </w:p>
        </w:tc>
        <w:tc>
          <w:tcPr>
            <w:tcW w:w="4606" w:type="dxa"/>
          </w:tcPr>
          <w:p w14:paraId="4DFBCF91"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32 mieszkańców</w:t>
            </w:r>
          </w:p>
        </w:tc>
      </w:tr>
      <w:tr w:rsidR="00AB058F" w:rsidRPr="00E11CBE" w14:paraId="7D493C45" w14:textId="77777777" w:rsidTr="00DA621E">
        <w:tc>
          <w:tcPr>
            <w:tcW w:w="4606" w:type="dxa"/>
          </w:tcPr>
          <w:p w14:paraId="2A25BC2A"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przemeldowania w obrębie miasta</w:t>
            </w:r>
          </w:p>
        </w:tc>
        <w:tc>
          <w:tcPr>
            <w:tcW w:w="4606" w:type="dxa"/>
          </w:tcPr>
          <w:p w14:paraId="04B05F6B"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39 mieszkańców</w:t>
            </w:r>
          </w:p>
        </w:tc>
      </w:tr>
      <w:tr w:rsidR="00AB058F" w:rsidRPr="00E11CBE" w14:paraId="5D3E07F8" w14:textId="77777777" w:rsidTr="00DA621E">
        <w:tc>
          <w:tcPr>
            <w:tcW w:w="4606" w:type="dxa"/>
          </w:tcPr>
          <w:p w14:paraId="7D9A304E"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zameldowania na pobyt czasowy</w:t>
            </w:r>
          </w:p>
        </w:tc>
        <w:tc>
          <w:tcPr>
            <w:tcW w:w="4606" w:type="dxa"/>
            <w:vAlign w:val="center"/>
          </w:tcPr>
          <w:p w14:paraId="1F3C0950"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8 mieszkańców innych miejscowości</w:t>
            </w:r>
          </w:p>
        </w:tc>
      </w:tr>
      <w:tr w:rsidR="00AB058F" w:rsidRPr="00E11CBE" w14:paraId="1449E92E" w14:textId="77777777" w:rsidTr="00DA621E">
        <w:tc>
          <w:tcPr>
            <w:tcW w:w="4606" w:type="dxa"/>
          </w:tcPr>
          <w:p w14:paraId="2FC4A0FE"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zameldowanie cudzoziemców</w:t>
            </w:r>
          </w:p>
        </w:tc>
        <w:tc>
          <w:tcPr>
            <w:tcW w:w="4606" w:type="dxa"/>
            <w:vAlign w:val="center"/>
          </w:tcPr>
          <w:p w14:paraId="2560F955"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55 osób</w:t>
            </w:r>
          </w:p>
        </w:tc>
      </w:tr>
      <w:tr w:rsidR="00AB058F" w:rsidRPr="00E11CBE" w14:paraId="6D02C8B7" w14:textId="77777777" w:rsidTr="00DA621E">
        <w:tc>
          <w:tcPr>
            <w:tcW w:w="4606" w:type="dxa"/>
          </w:tcPr>
          <w:p w14:paraId="72833F22"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udostępnione informacja adresowo-osobowe</w:t>
            </w:r>
          </w:p>
        </w:tc>
        <w:tc>
          <w:tcPr>
            <w:tcW w:w="4606" w:type="dxa"/>
            <w:vAlign w:val="center"/>
          </w:tcPr>
          <w:p w14:paraId="3019E8C0"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81 szt.</w:t>
            </w:r>
          </w:p>
        </w:tc>
      </w:tr>
      <w:tr w:rsidR="00AB058F" w:rsidRPr="00E11CBE" w14:paraId="62D365C0" w14:textId="77777777" w:rsidTr="00DA621E">
        <w:tc>
          <w:tcPr>
            <w:tcW w:w="4606" w:type="dxa"/>
          </w:tcPr>
          <w:p w14:paraId="1EDB12D0"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wydane zaświadczenia o zameldowaniu</w:t>
            </w:r>
          </w:p>
        </w:tc>
        <w:tc>
          <w:tcPr>
            <w:tcW w:w="4606" w:type="dxa"/>
            <w:vAlign w:val="center"/>
          </w:tcPr>
          <w:p w14:paraId="556D72A1"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38 szt.</w:t>
            </w:r>
          </w:p>
        </w:tc>
      </w:tr>
      <w:tr w:rsidR="00AB058F" w:rsidRPr="00E11CBE" w14:paraId="4A95C518" w14:textId="77777777" w:rsidTr="00DA621E">
        <w:tc>
          <w:tcPr>
            <w:tcW w:w="4606" w:type="dxa"/>
          </w:tcPr>
          <w:p w14:paraId="62F359BA"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wnioski o potwierdzenia Profilu Zaufanego</w:t>
            </w:r>
          </w:p>
        </w:tc>
        <w:tc>
          <w:tcPr>
            <w:tcW w:w="4606" w:type="dxa"/>
            <w:vAlign w:val="center"/>
          </w:tcPr>
          <w:p w14:paraId="2CC632C0"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63 szt.</w:t>
            </w:r>
          </w:p>
        </w:tc>
      </w:tr>
      <w:tr w:rsidR="00AB058F" w:rsidRPr="00E11CBE" w14:paraId="462A5775" w14:textId="77777777" w:rsidTr="00DA621E">
        <w:tc>
          <w:tcPr>
            <w:tcW w:w="4606" w:type="dxa"/>
          </w:tcPr>
          <w:p w14:paraId="6EB6FF49"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PESEL dla uchodźców</w:t>
            </w:r>
          </w:p>
        </w:tc>
        <w:tc>
          <w:tcPr>
            <w:tcW w:w="4606" w:type="dxa"/>
            <w:vAlign w:val="center"/>
          </w:tcPr>
          <w:p w14:paraId="7D6C7DFD"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 xml:space="preserve">90 szt. </w:t>
            </w:r>
          </w:p>
        </w:tc>
      </w:tr>
      <w:tr w:rsidR="00AB058F" w:rsidRPr="00E11CBE" w14:paraId="506718D1" w14:textId="77777777" w:rsidTr="00DA621E">
        <w:tc>
          <w:tcPr>
            <w:tcW w:w="4606" w:type="dxa"/>
          </w:tcPr>
          <w:p w14:paraId="616A09C8" w14:textId="00619235"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 xml:space="preserve">Nadanie numeru PESEL cudzoziemcom </w:t>
            </w:r>
            <w:r w:rsidR="003D5716" w:rsidRPr="00E11CBE">
              <w:rPr>
                <w:rFonts w:asciiTheme="minorHAnsi" w:hAnsiTheme="minorHAnsi" w:cstheme="minorHAnsi"/>
                <w:bCs/>
              </w:rPr>
              <w:t xml:space="preserve">                   </w:t>
            </w:r>
            <w:r w:rsidRPr="00E11CBE">
              <w:rPr>
                <w:rFonts w:asciiTheme="minorHAnsi" w:hAnsiTheme="minorHAnsi" w:cstheme="minorHAnsi"/>
                <w:bCs/>
              </w:rPr>
              <w:t>w związku z pracą</w:t>
            </w:r>
          </w:p>
        </w:tc>
        <w:tc>
          <w:tcPr>
            <w:tcW w:w="4606" w:type="dxa"/>
            <w:vAlign w:val="center"/>
          </w:tcPr>
          <w:p w14:paraId="3C06152C"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117 szt.</w:t>
            </w:r>
          </w:p>
        </w:tc>
      </w:tr>
      <w:tr w:rsidR="00AB058F" w:rsidRPr="00E11CBE" w14:paraId="5EA781F1" w14:textId="77777777" w:rsidTr="00DA621E">
        <w:tc>
          <w:tcPr>
            <w:tcW w:w="4606" w:type="dxa"/>
          </w:tcPr>
          <w:p w14:paraId="1E2FEFFB"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Zastrzeżenie nr PESEL</w:t>
            </w:r>
          </w:p>
        </w:tc>
        <w:tc>
          <w:tcPr>
            <w:tcW w:w="4606" w:type="dxa"/>
            <w:vAlign w:val="center"/>
          </w:tcPr>
          <w:p w14:paraId="301632CC" w14:textId="77777777" w:rsidR="00AB058F" w:rsidRPr="00E11CBE" w:rsidRDefault="00AB058F" w:rsidP="00E11CBE">
            <w:pPr>
              <w:jc w:val="left"/>
              <w:rPr>
                <w:rFonts w:asciiTheme="minorHAnsi" w:hAnsiTheme="minorHAnsi" w:cstheme="minorHAnsi"/>
                <w:bCs/>
              </w:rPr>
            </w:pPr>
            <w:r w:rsidRPr="00E11CBE">
              <w:rPr>
                <w:rFonts w:asciiTheme="minorHAnsi" w:hAnsiTheme="minorHAnsi" w:cstheme="minorHAnsi"/>
                <w:bCs/>
              </w:rPr>
              <w:t xml:space="preserve">68 szt. </w:t>
            </w:r>
          </w:p>
        </w:tc>
      </w:tr>
    </w:tbl>
    <w:p w14:paraId="5B30DF7A" w14:textId="77777777" w:rsidR="00AB058F" w:rsidRPr="00E11CBE" w:rsidRDefault="00AB058F" w:rsidP="00E11CBE">
      <w:pPr>
        <w:jc w:val="left"/>
        <w:rPr>
          <w:rFonts w:asciiTheme="minorHAnsi" w:hAnsiTheme="minorHAnsi" w:cstheme="minorHAnsi"/>
          <w:bCs/>
          <w:sz w:val="24"/>
          <w:szCs w:val="24"/>
        </w:rPr>
      </w:pPr>
    </w:p>
    <w:p w14:paraId="7CFA3EDB" w14:textId="333F7D35" w:rsidR="00AB058F" w:rsidRPr="00E11CBE" w:rsidRDefault="00AB058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Liczba stałych mieszkańców na dzień 28.11.2023 r. – </w:t>
      </w:r>
      <w:r w:rsidRPr="00E11CBE">
        <w:rPr>
          <w:rFonts w:asciiTheme="minorHAnsi" w:hAnsiTheme="minorHAnsi" w:cstheme="minorHAnsi"/>
          <w:bCs/>
          <w:sz w:val="24"/>
          <w:szCs w:val="24"/>
        </w:rPr>
        <w:tab/>
      </w:r>
      <w:r w:rsidR="00603302" w:rsidRPr="00E11CBE">
        <w:rPr>
          <w:rFonts w:asciiTheme="minorHAnsi" w:hAnsiTheme="minorHAnsi" w:cstheme="minorHAnsi"/>
          <w:bCs/>
          <w:sz w:val="24"/>
          <w:szCs w:val="24"/>
        </w:rPr>
        <w:t xml:space="preserve"> </w:t>
      </w:r>
      <w:r w:rsidRPr="00E11CBE">
        <w:rPr>
          <w:rFonts w:asciiTheme="minorHAnsi" w:hAnsiTheme="minorHAnsi" w:cstheme="minorHAnsi"/>
          <w:bCs/>
          <w:sz w:val="24"/>
          <w:szCs w:val="24"/>
        </w:rPr>
        <w:t xml:space="preserve">29 143; </w:t>
      </w:r>
    </w:p>
    <w:p w14:paraId="274A5B36" w14:textId="2FAEF071" w:rsidR="00AB058F" w:rsidRPr="00E11CBE" w:rsidRDefault="00AB058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Liczba osób zameldowanych na pobyt czasowy – </w:t>
      </w:r>
      <w:r w:rsidRPr="00E11CBE">
        <w:rPr>
          <w:rFonts w:asciiTheme="minorHAnsi" w:hAnsiTheme="minorHAnsi" w:cstheme="minorHAnsi"/>
          <w:bCs/>
          <w:sz w:val="24"/>
          <w:szCs w:val="24"/>
        </w:rPr>
        <w:tab/>
        <w:t xml:space="preserve">     </w:t>
      </w:r>
      <w:r w:rsidR="00AA74B0" w:rsidRPr="00E11CBE">
        <w:rPr>
          <w:rFonts w:asciiTheme="minorHAnsi" w:hAnsiTheme="minorHAnsi" w:cstheme="minorHAnsi"/>
          <w:bCs/>
          <w:sz w:val="24"/>
          <w:szCs w:val="24"/>
        </w:rPr>
        <w:tab/>
        <w:t xml:space="preserve">      </w:t>
      </w:r>
      <w:r w:rsidRPr="00E11CBE">
        <w:rPr>
          <w:rFonts w:asciiTheme="minorHAnsi" w:hAnsiTheme="minorHAnsi" w:cstheme="minorHAnsi"/>
          <w:bCs/>
          <w:sz w:val="24"/>
          <w:szCs w:val="24"/>
        </w:rPr>
        <w:t>517;</w:t>
      </w:r>
    </w:p>
    <w:p w14:paraId="030CCC04" w14:textId="367D455A" w:rsidR="003C62EC" w:rsidRPr="00E11CBE" w:rsidRDefault="00AB058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ab/>
      </w:r>
      <w:r w:rsidRPr="00E11CBE">
        <w:rPr>
          <w:rFonts w:asciiTheme="minorHAnsi" w:hAnsiTheme="minorHAnsi" w:cstheme="minorHAnsi"/>
          <w:bCs/>
          <w:sz w:val="24"/>
          <w:szCs w:val="24"/>
        </w:rPr>
        <w:tab/>
      </w:r>
      <w:r w:rsidRPr="00E11CBE">
        <w:rPr>
          <w:rFonts w:asciiTheme="minorHAnsi" w:hAnsiTheme="minorHAnsi" w:cstheme="minorHAnsi"/>
          <w:bCs/>
          <w:sz w:val="24"/>
          <w:szCs w:val="24"/>
        </w:rPr>
        <w:tab/>
      </w:r>
      <w:r w:rsidRPr="00E11CBE">
        <w:rPr>
          <w:rFonts w:asciiTheme="minorHAnsi" w:hAnsiTheme="minorHAnsi" w:cstheme="minorHAnsi"/>
          <w:bCs/>
          <w:sz w:val="24"/>
          <w:szCs w:val="24"/>
        </w:rPr>
        <w:tab/>
      </w:r>
      <w:r w:rsidRPr="00E11CBE">
        <w:rPr>
          <w:rFonts w:asciiTheme="minorHAnsi" w:hAnsiTheme="minorHAnsi" w:cstheme="minorHAnsi"/>
          <w:bCs/>
          <w:sz w:val="24"/>
          <w:szCs w:val="24"/>
        </w:rPr>
        <w:tab/>
        <w:t xml:space="preserve">RAZEM: </w:t>
      </w:r>
      <w:r w:rsidRPr="00E11CBE">
        <w:rPr>
          <w:rFonts w:asciiTheme="minorHAnsi" w:hAnsiTheme="minorHAnsi" w:cstheme="minorHAnsi"/>
          <w:bCs/>
          <w:sz w:val="24"/>
          <w:szCs w:val="24"/>
        </w:rPr>
        <w:tab/>
      </w:r>
      <w:r w:rsidRPr="00E11CBE">
        <w:rPr>
          <w:rFonts w:asciiTheme="minorHAnsi" w:hAnsiTheme="minorHAnsi" w:cstheme="minorHAnsi"/>
          <w:bCs/>
          <w:sz w:val="24"/>
          <w:szCs w:val="24"/>
        </w:rPr>
        <w:tab/>
      </w:r>
      <w:r w:rsidR="00603302" w:rsidRPr="00E11CBE">
        <w:rPr>
          <w:rFonts w:asciiTheme="minorHAnsi" w:hAnsiTheme="minorHAnsi" w:cstheme="minorHAnsi"/>
          <w:bCs/>
          <w:sz w:val="24"/>
          <w:szCs w:val="24"/>
        </w:rPr>
        <w:t xml:space="preserve"> </w:t>
      </w:r>
      <w:r w:rsidRPr="00E11CBE">
        <w:rPr>
          <w:rFonts w:asciiTheme="minorHAnsi" w:hAnsiTheme="minorHAnsi" w:cstheme="minorHAnsi"/>
          <w:bCs/>
          <w:sz w:val="24"/>
          <w:szCs w:val="24"/>
        </w:rPr>
        <w:t>29</w:t>
      </w:r>
      <w:r w:rsidR="003C62EC" w:rsidRPr="00E11CBE">
        <w:rPr>
          <w:rFonts w:asciiTheme="minorHAnsi" w:hAnsiTheme="minorHAnsi" w:cstheme="minorHAnsi"/>
          <w:bCs/>
          <w:sz w:val="24"/>
          <w:szCs w:val="24"/>
        </w:rPr>
        <w:t> </w:t>
      </w:r>
      <w:r w:rsidRPr="00E11CBE">
        <w:rPr>
          <w:rFonts w:asciiTheme="minorHAnsi" w:hAnsiTheme="minorHAnsi" w:cstheme="minorHAnsi"/>
          <w:bCs/>
          <w:sz w:val="24"/>
          <w:szCs w:val="24"/>
        </w:rPr>
        <w:t>660</w:t>
      </w:r>
    </w:p>
    <w:p w14:paraId="473002C7" w14:textId="77777777" w:rsidR="003C62EC" w:rsidRPr="00E11CBE" w:rsidRDefault="003C62EC" w:rsidP="00E11CBE">
      <w:pPr>
        <w:jc w:val="left"/>
        <w:rPr>
          <w:rFonts w:asciiTheme="minorHAnsi" w:hAnsiTheme="minorHAnsi" w:cstheme="minorHAnsi"/>
          <w:bCs/>
          <w:sz w:val="24"/>
          <w:szCs w:val="24"/>
        </w:rPr>
      </w:pPr>
    </w:p>
    <w:p w14:paraId="17E754C0" w14:textId="3183086B"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INFORMACJA Z DZIAŁAŃ STRAŻY MIEJSKIEJ </w:t>
      </w:r>
    </w:p>
    <w:p w14:paraId="5E5A1B39" w14:textId="77777777" w:rsidR="003C62EC" w:rsidRPr="00E11CBE" w:rsidRDefault="003C62EC" w:rsidP="00E11CBE">
      <w:pPr>
        <w:jc w:val="left"/>
        <w:rPr>
          <w:rFonts w:asciiTheme="minorHAnsi" w:hAnsiTheme="minorHAnsi" w:cstheme="minorHAnsi"/>
          <w:bCs/>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6355"/>
        <w:gridCol w:w="2268"/>
      </w:tblGrid>
      <w:tr w:rsidR="003C62EC" w:rsidRPr="00E11CBE" w14:paraId="353B5609" w14:textId="77777777" w:rsidTr="00DA621E">
        <w:tc>
          <w:tcPr>
            <w:tcW w:w="699" w:type="dxa"/>
          </w:tcPr>
          <w:p w14:paraId="41D330D9"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L.p.</w:t>
            </w:r>
          </w:p>
        </w:tc>
        <w:tc>
          <w:tcPr>
            <w:tcW w:w="6355" w:type="dxa"/>
          </w:tcPr>
          <w:p w14:paraId="5E05D82F"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Przeprowadzone działania</w:t>
            </w:r>
          </w:p>
        </w:tc>
        <w:tc>
          <w:tcPr>
            <w:tcW w:w="2268" w:type="dxa"/>
          </w:tcPr>
          <w:p w14:paraId="21437DBC"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Liczba </w:t>
            </w:r>
          </w:p>
        </w:tc>
      </w:tr>
      <w:tr w:rsidR="003C62EC" w:rsidRPr="00E11CBE" w14:paraId="10F74AA9" w14:textId="77777777" w:rsidTr="00DA621E">
        <w:trPr>
          <w:trHeight w:val="714"/>
        </w:trPr>
        <w:tc>
          <w:tcPr>
            <w:tcW w:w="699" w:type="dxa"/>
          </w:tcPr>
          <w:p w14:paraId="40606EB6"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1</w:t>
            </w:r>
          </w:p>
        </w:tc>
        <w:tc>
          <w:tcPr>
            <w:tcW w:w="6355" w:type="dxa"/>
          </w:tcPr>
          <w:p w14:paraId="4E8414FB"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Zgłoszenia przyjęte od mieszkańców oraz wszczęte czynności wyjaśniające w zgłoszonych sprawach</w:t>
            </w:r>
          </w:p>
        </w:tc>
        <w:tc>
          <w:tcPr>
            <w:tcW w:w="2268" w:type="dxa"/>
          </w:tcPr>
          <w:p w14:paraId="3C25CB5C"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100</w:t>
            </w:r>
          </w:p>
        </w:tc>
      </w:tr>
      <w:tr w:rsidR="003C62EC" w:rsidRPr="00E11CBE" w14:paraId="0CD13AE8" w14:textId="77777777" w:rsidTr="00DA621E">
        <w:trPr>
          <w:trHeight w:val="656"/>
        </w:trPr>
        <w:tc>
          <w:tcPr>
            <w:tcW w:w="699" w:type="dxa"/>
          </w:tcPr>
          <w:p w14:paraId="79F7FEBF"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2</w:t>
            </w:r>
          </w:p>
        </w:tc>
        <w:tc>
          <w:tcPr>
            <w:tcW w:w="6355" w:type="dxa"/>
          </w:tcPr>
          <w:p w14:paraId="39F4DEEC"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Kontrole nieruchomości, realizowane w zakresie przestrzegania przepisów porządkowych</w:t>
            </w:r>
          </w:p>
        </w:tc>
        <w:tc>
          <w:tcPr>
            <w:tcW w:w="2268" w:type="dxa"/>
          </w:tcPr>
          <w:p w14:paraId="0218CF31"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5</w:t>
            </w:r>
          </w:p>
        </w:tc>
      </w:tr>
      <w:tr w:rsidR="003C62EC" w:rsidRPr="00E11CBE" w14:paraId="00D73A77" w14:textId="77777777" w:rsidTr="00DA621E">
        <w:trPr>
          <w:trHeight w:val="602"/>
        </w:trPr>
        <w:tc>
          <w:tcPr>
            <w:tcW w:w="699" w:type="dxa"/>
          </w:tcPr>
          <w:p w14:paraId="51CDA149"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3</w:t>
            </w:r>
          </w:p>
        </w:tc>
        <w:tc>
          <w:tcPr>
            <w:tcW w:w="6355" w:type="dxa"/>
          </w:tcPr>
          <w:p w14:paraId="58B15788"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Nadzór nad osobami skierowanymi przez sąd  do wykonywania nieodpłatnej kontrolowanej pracy na cele społeczne, polegającej na wykonywaniu prac porządkowych na terenach publicznych</w:t>
            </w:r>
          </w:p>
        </w:tc>
        <w:tc>
          <w:tcPr>
            <w:tcW w:w="2268" w:type="dxa"/>
          </w:tcPr>
          <w:p w14:paraId="2677EE26" w14:textId="77777777" w:rsidR="003C62EC" w:rsidRPr="00E11CBE" w:rsidRDefault="003C62EC" w:rsidP="00E11CBE">
            <w:pPr>
              <w:jc w:val="left"/>
              <w:rPr>
                <w:rFonts w:asciiTheme="minorHAnsi" w:hAnsiTheme="minorHAnsi" w:cstheme="minorHAnsi"/>
                <w:bCs/>
                <w:sz w:val="24"/>
                <w:szCs w:val="24"/>
              </w:rPr>
            </w:pPr>
          </w:p>
          <w:p w14:paraId="61F7F74D"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86</w:t>
            </w:r>
          </w:p>
        </w:tc>
      </w:tr>
      <w:tr w:rsidR="003C62EC" w:rsidRPr="00E11CBE" w14:paraId="23FFF551" w14:textId="77777777" w:rsidTr="00DA621E">
        <w:trPr>
          <w:trHeight w:val="602"/>
        </w:trPr>
        <w:tc>
          <w:tcPr>
            <w:tcW w:w="699" w:type="dxa"/>
            <w:tcBorders>
              <w:top w:val="single" w:sz="4" w:space="0" w:color="auto"/>
              <w:left w:val="single" w:sz="4" w:space="0" w:color="auto"/>
              <w:bottom w:val="single" w:sz="4" w:space="0" w:color="auto"/>
              <w:right w:val="single" w:sz="4" w:space="0" w:color="auto"/>
            </w:tcBorders>
          </w:tcPr>
          <w:p w14:paraId="5BEA9383"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4</w:t>
            </w:r>
          </w:p>
        </w:tc>
        <w:tc>
          <w:tcPr>
            <w:tcW w:w="6355" w:type="dxa"/>
            <w:tcBorders>
              <w:top w:val="single" w:sz="4" w:space="0" w:color="auto"/>
              <w:left w:val="single" w:sz="4" w:space="0" w:color="auto"/>
              <w:bottom w:val="single" w:sz="4" w:space="0" w:color="auto"/>
              <w:right w:val="single" w:sz="4" w:space="0" w:color="auto"/>
            </w:tcBorders>
          </w:tcPr>
          <w:p w14:paraId="5129EFD7"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Przekazane do Komendy Powiatowej Policji w Mławie zapisy obrazu z Monitoringu Miejskiego do spraw prowadzonych przez ten organ</w:t>
            </w:r>
          </w:p>
        </w:tc>
        <w:tc>
          <w:tcPr>
            <w:tcW w:w="2268" w:type="dxa"/>
            <w:tcBorders>
              <w:top w:val="single" w:sz="4" w:space="0" w:color="auto"/>
              <w:left w:val="single" w:sz="4" w:space="0" w:color="auto"/>
              <w:bottom w:val="single" w:sz="4" w:space="0" w:color="auto"/>
              <w:right w:val="single" w:sz="4" w:space="0" w:color="auto"/>
            </w:tcBorders>
          </w:tcPr>
          <w:p w14:paraId="50E2FBF2" w14:textId="77777777" w:rsidR="003C62EC" w:rsidRPr="00E11CBE" w:rsidRDefault="003C62EC" w:rsidP="00E11CBE">
            <w:pPr>
              <w:jc w:val="left"/>
              <w:rPr>
                <w:rFonts w:asciiTheme="minorHAnsi" w:hAnsiTheme="minorHAnsi" w:cstheme="minorHAnsi"/>
                <w:bCs/>
                <w:sz w:val="24"/>
                <w:szCs w:val="24"/>
              </w:rPr>
            </w:pPr>
          </w:p>
          <w:p w14:paraId="2EE861E2"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12</w:t>
            </w:r>
          </w:p>
        </w:tc>
      </w:tr>
      <w:tr w:rsidR="003C62EC" w:rsidRPr="00E11CBE" w14:paraId="400002A7" w14:textId="77777777" w:rsidTr="00DA621E">
        <w:trPr>
          <w:trHeight w:val="602"/>
        </w:trPr>
        <w:tc>
          <w:tcPr>
            <w:tcW w:w="699" w:type="dxa"/>
          </w:tcPr>
          <w:p w14:paraId="2D72F294"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5</w:t>
            </w:r>
          </w:p>
        </w:tc>
        <w:tc>
          <w:tcPr>
            <w:tcW w:w="6355" w:type="dxa"/>
          </w:tcPr>
          <w:p w14:paraId="2DD0DC8D"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Interwencje dotyczące udzielenia pomocy osobom bezdomnym przebywającym w miejscach ogólnodostępnych</w:t>
            </w:r>
          </w:p>
        </w:tc>
        <w:tc>
          <w:tcPr>
            <w:tcW w:w="2268" w:type="dxa"/>
          </w:tcPr>
          <w:p w14:paraId="40A9DD52" w14:textId="77777777" w:rsidR="003C62EC" w:rsidRPr="00E11CBE" w:rsidRDefault="003C62EC" w:rsidP="00E11CBE">
            <w:pPr>
              <w:jc w:val="left"/>
              <w:rPr>
                <w:rFonts w:asciiTheme="minorHAnsi" w:hAnsiTheme="minorHAnsi" w:cstheme="minorHAnsi"/>
                <w:bCs/>
                <w:sz w:val="24"/>
                <w:szCs w:val="24"/>
              </w:rPr>
            </w:pPr>
          </w:p>
          <w:p w14:paraId="4F9C734C"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4</w:t>
            </w:r>
          </w:p>
        </w:tc>
      </w:tr>
      <w:tr w:rsidR="003C62EC" w:rsidRPr="00E11CBE" w14:paraId="52EE04BA" w14:textId="77777777" w:rsidTr="00DA621E">
        <w:trPr>
          <w:trHeight w:val="602"/>
        </w:trPr>
        <w:tc>
          <w:tcPr>
            <w:tcW w:w="699" w:type="dxa"/>
          </w:tcPr>
          <w:p w14:paraId="5B72848D"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6</w:t>
            </w:r>
          </w:p>
        </w:tc>
        <w:tc>
          <w:tcPr>
            <w:tcW w:w="6355" w:type="dxa"/>
          </w:tcPr>
          <w:p w14:paraId="535404CA"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Pomoc w uruchomieniu pojazdu z powodu awarii akumulatora przy niskich temperaturach powietrza</w:t>
            </w:r>
          </w:p>
        </w:tc>
        <w:tc>
          <w:tcPr>
            <w:tcW w:w="2268" w:type="dxa"/>
          </w:tcPr>
          <w:p w14:paraId="5948A4FB"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4</w:t>
            </w:r>
          </w:p>
        </w:tc>
      </w:tr>
      <w:tr w:rsidR="003C62EC" w:rsidRPr="00E11CBE" w14:paraId="62140D99" w14:textId="77777777" w:rsidTr="00DA621E">
        <w:trPr>
          <w:trHeight w:val="602"/>
        </w:trPr>
        <w:tc>
          <w:tcPr>
            <w:tcW w:w="699" w:type="dxa"/>
          </w:tcPr>
          <w:p w14:paraId="103841B8"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7</w:t>
            </w:r>
          </w:p>
        </w:tc>
        <w:tc>
          <w:tcPr>
            <w:tcW w:w="6355" w:type="dxa"/>
          </w:tcPr>
          <w:p w14:paraId="593DE3C5"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Konwój wartości pieniężnych dla potrzeb urzędu</w:t>
            </w:r>
          </w:p>
        </w:tc>
        <w:tc>
          <w:tcPr>
            <w:tcW w:w="2268" w:type="dxa"/>
          </w:tcPr>
          <w:p w14:paraId="3657D1B0"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6</w:t>
            </w:r>
          </w:p>
        </w:tc>
      </w:tr>
      <w:tr w:rsidR="003C62EC" w:rsidRPr="00E11CBE" w14:paraId="7FA75C2D" w14:textId="77777777" w:rsidTr="00DA621E">
        <w:trPr>
          <w:trHeight w:val="728"/>
        </w:trPr>
        <w:tc>
          <w:tcPr>
            <w:tcW w:w="699" w:type="dxa"/>
          </w:tcPr>
          <w:p w14:paraId="365A9D6B"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8</w:t>
            </w:r>
          </w:p>
        </w:tc>
        <w:tc>
          <w:tcPr>
            <w:tcW w:w="6355" w:type="dxa"/>
          </w:tcPr>
          <w:p w14:paraId="4D55EEDB"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Zwierzęta bezpańskie wyłapane i przekazane do przychodni zwierząt</w:t>
            </w:r>
          </w:p>
        </w:tc>
        <w:tc>
          <w:tcPr>
            <w:tcW w:w="2268" w:type="dxa"/>
          </w:tcPr>
          <w:p w14:paraId="74B9315B"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6</w:t>
            </w:r>
          </w:p>
        </w:tc>
      </w:tr>
      <w:tr w:rsidR="003C62EC" w:rsidRPr="00E11CBE" w14:paraId="29432D9A" w14:textId="77777777" w:rsidTr="00DA621E">
        <w:trPr>
          <w:trHeight w:val="558"/>
        </w:trPr>
        <w:tc>
          <w:tcPr>
            <w:tcW w:w="699" w:type="dxa"/>
          </w:tcPr>
          <w:p w14:paraId="52882EBF"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9</w:t>
            </w:r>
          </w:p>
        </w:tc>
        <w:tc>
          <w:tcPr>
            <w:tcW w:w="6355" w:type="dxa"/>
          </w:tcPr>
          <w:p w14:paraId="4D762DBA"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Zabezpieczanie imprez, uroczystości publicznych</w:t>
            </w:r>
          </w:p>
        </w:tc>
        <w:tc>
          <w:tcPr>
            <w:tcW w:w="2268" w:type="dxa"/>
          </w:tcPr>
          <w:p w14:paraId="49C51854"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3</w:t>
            </w:r>
          </w:p>
        </w:tc>
      </w:tr>
      <w:tr w:rsidR="003C62EC" w:rsidRPr="00E11CBE" w14:paraId="36FB70B4" w14:textId="77777777" w:rsidTr="00DA621E">
        <w:trPr>
          <w:trHeight w:val="558"/>
        </w:trPr>
        <w:tc>
          <w:tcPr>
            <w:tcW w:w="699" w:type="dxa"/>
          </w:tcPr>
          <w:p w14:paraId="113933AE"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10</w:t>
            </w:r>
          </w:p>
        </w:tc>
        <w:tc>
          <w:tcPr>
            <w:tcW w:w="6355" w:type="dxa"/>
          </w:tcPr>
          <w:p w14:paraId="5A805FAB"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Asysty podczas czynności służbowych przeprowadzanych przez pracowników urzędu miasta w terenie</w:t>
            </w:r>
          </w:p>
        </w:tc>
        <w:tc>
          <w:tcPr>
            <w:tcW w:w="2268" w:type="dxa"/>
          </w:tcPr>
          <w:p w14:paraId="09E30B93" w14:textId="77777777" w:rsidR="003C62EC" w:rsidRPr="00E11CBE" w:rsidRDefault="003C62EC" w:rsidP="00E11CBE">
            <w:pPr>
              <w:jc w:val="left"/>
              <w:rPr>
                <w:rFonts w:asciiTheme="minorHAnsi" w:hAnsiTheme="minorHAnsi" w:cstheme="minorHAnsi"/>
                <w:bCs/>
                <w:sz w:val="24"/>
                <w:szCs w:val="24"/>
              </w:rPr>
            </w:pPr>
          </w:p>
          <w:p w14:paraId="663FC1D2"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3</w:t>
            </w:r>
          </w:p>
        </w:tc>
      </w:tr>
      <w:tr w:rsidR="003C62EC" w:rsidRPr="00E11CBE" w14:paraId="438F8F97" w14:textId="77777777" w:rsidTr="00DA621E">
        <w:trPr>
          <w:trHeight w:val="752"/>
        </w:trPr>
        <w:tc>
          <w:tcPr>
            <w:tcW w:w="699" w:type="dxa"/>
          </w:tcPr>
          <w:p w14:paraId="671F73F1"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11</w:t>
            </w:r>
          </w:p>
        </w:tc>
        <w:tc>
          <w:tcPr>
            <w:tcW w:w="6355" w:type="dxa"/>
          </w:tcPr>
          <w:p w14:paraId="3CAFDA7D"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Ujawnione wykroczenia oraz zastosowane sankcje, takie jak: pouczenia, mandaty karne, wnioski o ukaranie do sądu</w:t>
            </w:r>
          </w:p>
        </w:tc>
        <w:tc>
          <w:tcPr>
            <w:tcW w:w="2268" w:type="dxa"/>
          </w:tcPr>
          <w:p w14:paraId="415DC381" w14:textId="77777777" w:rsidR="003C62EC" w:rsidRPr="00E11CBE" w:rsidRDefault="003C62EC" w:rsidP="00E11CBE">
            <w:pPr>
              <w:jc w:val="left"/>
              <w:rPr>
                <w:rFonts w:asciiTheme="minorHAnsi" w:hAnsiTheme="minorHAnsi" w:cstheme="minorHAnsi"/>
                <w:bCs/>
                <w:sz w:val="24"/>
                <w:szCs w:val="24"/>
              </w:rPr>
            </w:pPr>
          </w:p>
          <w:p w14:paraId="4521FA63" w14:textId="77777777" w:rsidR="003C62EC" w:rsidRPr="00E11CBE" w:rsidRDefault="003C62EC"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28</w:t>
            </w:r>
          </w:p>
        </w:tc>
      </w:tr>
    </w:tbl>
    <w:p w14:paraId="425550EA" w14:textId="77777777" w:rsidR="003D5716" w:rsidRPr="00E11CBE" w:rsidRDefault="003D5716" w:rsidP="00E11CBE">
      <w:pPr>
        <w:jc w:val="left"/>
        <w:rPr>
          <w:rFonts w:asciiTheme="minorHAnsi" w:hAnsiTheme="minorHAnsi" w:cstheme="minorHAnsi"/>
          <w:bCs/>
          <w:sz w:val="24"/>
          <w:szCs w:val="24"/>
        </w:rPr>
      </w:pPr>
    </w:p>
    <w:p w14:paraId="570684B9"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Marek Wysocki Komendant Straży Miejskiej</w:t>
      </w:r>
    </w:p>
    <w:p w14:paraId="301E9535" w14:textId="77777777" w:rsidR="00881252" w:rsidRPr="00E11CBE" w:rsidRDefault="00881252" w:rsidP="00E11CBE">
      <w:pPr>
        <w:jc w:val="left"/>
        <w:rPr>
          <w:rFonts w:asciiTheme="minorHAnsi" w:hAnsiTheme="minorHAnsi" w:cstheme="minorHAnsi"/>
          <w:bCs/>
          <w:sz w:val="24"/>
          <w:szCs w:val="24"/>
        </w:rPr>
      </w:pPr>
    </w:p>
    <w:p w14:paraId="204EF097" w14:textId="77777777" w:rsidR="00881252" w:rsidRPr="00E11CBE" w:rsidRDefault="00881252" w:rsidP="00E11CBE">
      <w:pPr>
        <w:jc w:val="left"/>
        <w:rPr>
          <w:rFonts w:asciiTheme="minorHAnsi" w:hAnsiTheme="minorHAnsi" w:cstheme="minorHAnsi"/>
          <w:bCs/>
          <w:sz w:val="24"/>
          <w:szCs w:val="24"/>
          <w:u w:val="single"/>
        </w:rPr>
      </w:pPr>
      <w:r w:rsidRPr="00E11CBE">
        <w:rPr>
          <w:rFonts w:asciiTheme="minorHAnsi" w:hAnsiTheme="minorHAnsi" w:cstheme="minorHAnsi"/>
          <w:bCs/>
          <w:sz w:val="24"/>
          <w:szCs w:val="24"/>
          <w:u w:val="single"/>
        </w:rPr>
        <w:t>OSOBY BEZDOMNE</w:t>
      </w:r>
    </w:p>
    <w:p w14:paraId="0F709EA2"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25.09.2023 r. Spotkanie </w:t>
      </w:r>
      <w:proofErr w:type="spellStart"/>
      <w:r w:rsidRPr="00E11CBE">
        <w:rPr>
          <w:rFonts w:asciiTheme="minorHAnsi" w:hAnsiTheme="minorHAnsi" w:cstheme="minorHAnsi"/>
          <w:bCs/>
          <w:sz w:val="24"/>
          <w:szCs w:val="24"/>
        </w:rPr>
        <w:t>ws</w:t>
      </w:r>
      <w:proofErr w:type="spellEnd"/>
      <w:r w:rsidRPr="00E11CBE">
        <w:rPr>
          <w:rFonts w:asciiTheme="minorHAnsi" w:hAnsiTheme="minorHAnsi" w:cstheme="minorHAnsi"/>
          <w:bCs/>
          <w:sz w:val="24"/>
          <w:szCs w:val="24"/>
        </w:rPr>
        <w:t>. pomocy osobom bezdomnym – procedury postepowania</w:t>
      </w:r>
    </w:p>
    <w:p w14:paraId="6E827528"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Burmistrz Miasta Mława, (przedstawiciele urzędu miasta i SM). </w:t>
      </w:r>
    </w:p>
    <w:p w14:paraId="1DD5643D"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Przedstawiciele: Ośrodka dla osób bezdomnych, Powiatowej Stacji Sanitarno-Epidemiologicznej,                 KPP, KPPSP.</w:t>
      </w:r>
    </w:p>
    <w:tbl>
      <w:tblPr>
        <w:tblStyle w:val="Tabela-Siatka"/>
        <w:tblW w:w="0" w:type="auto"/>
        <w:tblInd w:w="0" w:type="dxa"/>
        <w:tblLook w:val="04A0" w:firstRow="1" w:lastRow="0" w:firstColumn="1" w:lastColumn="0" w:noHBand="0" w:noVBand="1"/>
      </w:tblPr>
      <w:tblGrid>
        <w:gridCol w:w="4531"/>
        <w:gridCol w:w="4531"/>
      </w:tblGrid>
      <w:tr w:rsidR="00881252" w:rsidRPr="00E11CBE" w14:paraId="14B09FDC" w14:textId="77777777" w:rsidTr="004B1ADF">
        <w:tc>
          <w:tcPr>
            <w:tcW w:w="4531" w:type="dxa"/>
          </w:tcPr>
          <w:p w14:paraId="1E73306F" w14:textId="77777777" w:rsidR="00881252" w:rsidRPr="00E11CBE" w:rsidRDefault="00881252" w:rsidP="00E11CBE">
            <w:pPr>
              <w:jc w:val="left"/>
              <w:rPr>
                <w:rFonts w:asciiTheme="minorHAnsi" w:hAnsiTheme="minorHAnsi" w:cstheme="minorHAnsi"/>
                <w:bCs/>
              </w:rPr>
            </w:pPr>
            <w:r w:rsidRPr="00E11CBE">
              <w:rPr>
                <w:rFonts w:asciiTheme="minorHAnsi" w:hAnsiTheme="minorHAnsi" w:cstheme="minorHAnsi"/>
                <w:bCs/>
              </w:rPr>
              <w:t>2022 rok</w:t>
            </w:r>
          </w:p>
        </w:tc>
        <w:tc>
          <w:tcPr>
            <w:tcW w:w="4531" w:type="dxa"/>
          </w:tcPr>
          <w:p w14:paraId="4415D59C" w14:textId="77777777" w:rsidR="00881252" w:rsidRPr="00E11CBE" w:rsidRDefault="00881252" w:rsidP="00E11CBE">
            <w:pPr>
              <w:jc w:val="left"/>
              <w:rPr>
                <w:rFonts w:asciiTheme="minorHAnsi" w:hAnsiTheme="minorHAnsi" w:cstheme="minorHAnsi"/>
                <w:bCs/>
              </w:rPr>
            </w:pPr>
            <w:r w:rsidRPr="00E11CBE">
              <w:rPr>
                <w:rFonts w:asciiTheme="minorHAnsi" w:hAnsiTheme="minorHAnsi" w:cstheme="minorHAnsi"/>
                <w:bCs/>
              </w:rPr>
              <w:t>2023 rok</w:t>
            </w:r>
          </w:p>
        </w:tc>
      </w:tr>
      <w:tr w:rsidR="00881252" w:rsidRPr="00E11CBE" w14:paraId="144549DC" w14:textId="77777777" w:rsidTr="004B1ADF">
        <w:tc>
          <w:tcPr>
            <w:tcW w:w="4531" w:type="dxa"/>
          </w:tcPr>
          <w:p w14:paraId="56F17AC2" w14:textId="77777777" w:rsidR="00881252" w:rsidRPr="00E11CBE" w:rsidRDefault="00881252" w:rsidP="00E11CBE">
            <w:pPr>
              <w:jc w:val="left"/>
              <w:rPr>
                <w:rFonts w:asciiTheme="minorHAnsi" w:hAnsiTheme="minorHAnsi" w:cstheme="minorHAnsi"/>
                <w:bCs/>
              </w:rPr>
            </w:pPr>
            <w:bookmarkStart w:id="18" w:name="_Hlk152054236"/>
            <w:r w:rsidRPr="00E11CBE">
              <w:rPr>
                <w:rFonts w:asciiTheme="minorHAnsi" w:hAnsiTheme="minorHAnsi" w:cstheme="minorHAnsi"/>
                <w:bCs/>
              </w:rPr>
              <w:t>Liczba interwencji: 39</w:t>
            </w:r>
          </w:p>
          <w:p w14:paraId="08FF5B64" w14:textId="77777777" w:rsidR="00881252" w:rsidRPr="00E11CBE" w:rsidRDefault="00881252" w:rsidP="00E11CBE">
            <w:pPr>
              <w:jc w:val="left"/>
              <w:rPr>
                <w:rFonts w:asciiTheme="minorHAnsi" w:hAnsiTheme="minorHAnsi" w:cstheme="minorHAnsi"/>
                <w:bCs/>
              </w:rPr>
            </w:pPr>
          </w:p>
        </w:tc>
        <w:tc>
          <w:tcPr>
            <w:tcW w:w="4531" w:type="dxa"/>
          </w:tcPr>
          <w:p w14:paraId="4761C8EB" w14:textId="77777777" w:rsidR="00881252" w:rsidRPr="00E11CBE" w:rsidRDefault="00881252" w:rsidP="00E11CBE">
            <w:pPr>
              <w:jc w:val="left"/>
              <w:rPr>
                <w:rFonts w:asciiTheme="minorHAnsi" w:hAnsiTheme="minorHAnsi" w:cstheme="minorHAnsi"/>
                <w:bCs/>
              </w:rPr>
            </w:pPr>
            <w:r w:rsidRPr="00E11CBE">
              <w:rPr>
                <w:rFonts w:asciiTheme="minorHAnsi" w:hAnsiTheme="minorHAnsi" w:cstheme="minorHAnsi"/>
                <w:bCs/>
              </w:rPr>
              <w:t>Liczba interwencji: 22</w:t>
            </w:r>
          </w:p>
          <w:p w14:paraId="0D65C50D" w14:textId="77777777" w:rsidR="00881252" w:rsidRPr="00E11CBE" w:rsidRDefault="00881252" w:rsidP="00E11CBE">
            <w:pPr>
              <w:jc w:val="left"/>
              <w:rPr>
                <w:rFonts w:asciiTheme="minorHAnsi" w:hAnsiTheme="minorHAnsi" w:cstheme="minorHAnsi"/>
                <w:bCs/>
              </w:rPr>
            </w:pPr>
          </w:p>
        </w:tc>
      </w:tr>
      <w:tr w:rsidR="00881252" w:rsidRPr="00E11CBE" w14:paraId="591A96EC" w14:textId="77777777" w:rsidTr="004B1ADF">
        <w:tc>
          <w:tcPr>
            <w:tcW w:w="4531" w:type="dxa"/>
          </w:tcPr>
          <w:p w14:paraId="412F30FF" w14:textId="77777777" w:rsidR="00881252" w:rsidRPr="00E11CBE" w:rsidRDefault="00881252" w:rsidP="00E11CBE">
            <w:pPr>
              <w:jc w:val="left"/>
              <w:rPr>
                <w:rFonts w:asciiTheme="minorHAnsi" w:hAnsiTheme="minorHAnsi" w:cstheme="minorHAnsi"/>
                <w:bCs/>
              </w:rPr>
            </w:pPr>
            <w:r w:rsidRPr="00E11CBE">
              <w:rPr>
                <w:rFonts w:asciiTheme="minorHAnsi" w:hAnsiTheme="minorHAnsi" w:cstheme="minorHAnsi"/>
                <w:bCs/>
              </w:rPr>
              <w:t>Odmowa pomocy: 37 (oświadczenie)</w:t>
            </w:r>
          </w:p>
          <w:p w14:paraId="4A7789B1" w14:textId="77777777" w:rsidR="00881252" w:rsidRPr="00E11CBE" w:rsidRDefault="00881252" w:rsidP="00E11CBE">
            <w:pPr>
              <w:jc w:val="left"/>
              <w:rPr>
                <w:rFonts w:asciiTheme="minorHAnsi" w:hAnsiTheme="minorHAnsi" w:cstheme="minorHAnsi"/>
                <w:bCs/>
              </w:rPr>
            </w:pPr>
          </w:p>
        </w:tc>
        <w:tc>
          <w:tcPr>
            <w:tcW w:w="4531" w:type="dxa"/>
          </w:tcPr>
          <w:p w14:paraId="66EA2A15" w14:textId="77777777" w:rsidR="00881252" w:rsidRPr="00E11CBE" w:rsidRDefault="00881252" w:rsidP="00E11CBE">
            <w:pPr>
              <w:jc w:val="left"/>
              <w:rPr>
                <w:rFonts w:asciiTheme="minorHAnsi" w:hAnsiTheme="minorHAnsi" w:cstheme="minorHAnsi"/>
                <w:bCs/>
              </w:rPr>
            </w:pPr>
            <w:r w:rsidRPr="00E11CBE">
              <w:rPr>
                <w:rFonts w:asciiTheme="minorHAnsi" w:hAnsiTheme="minorHAnsi" w:cstheme="minorHAnsi"/>
                <w:bCs/>
              </w:rPr>
              <w:t>Odmowa pomocy: 22 (oświadczenie)</w:t>
            </w:r>
          </w:p>
          <w:p w14:paraId="405D5F37" w14:textId="77777777" w:rsidR="00881252" w:rsidRPr="00E11CBE" w:rsidRDefault="00881252" w:rsidP="00E11CBE">
            <w:pPr>
              <w:jc w:val="left"/>
              <w:rPr>
                <w:rFonts w:asciiTheme="minorHAnsi" w:hAnsiTheme="minorHAnsi" w:cstheme="minorHAnsi"/>
                <w:bCs/>
              </w:rPr>
            </w:pPr>
          </w:p>
        </w:tc>
      </w:tr>
      <w:tr w:rsidR="00881252" w:rsidRPr="00E11CBE" w14:paraId="2AEC542D" w14:textId="77777777" w:rsidTr="004B1ADF">
        <w:tc>
          <w:tcPr>
            <w:tcW w:w="4531" w:type="dxa"/>
          </w:tcPr>
          <w:p w14:paraId="6C1CC2AF" w14:textId="77777777" w:rsidR="00881252" w:rsidRPr="00E11CBE" w:rsidRDefault="00881252" w:rsidP="00E11CBE">
            <w:pPr>
              <w:jc w:val="left"/>
              <w:rPr>
                <w:rFonts w:asciiTheme="minorHAnsi" w:hAnsiTheme="minorHAnsi" w:cstheme="minorHAnsi"/>
                <w:bCs/>
              </w:rPr>
            </w:pPr>
            <w:r w:rsidRPr="00E11CBE">
              <w:rPr>
                <w:rFonts w:asciiTheme="minorHAnsi" w:hAnsiTheme="minorHAnsi" w:cstheme="minorHAnsi"/>
                <w:bCs/>
              </w:rPr>
              <w:t>Osoby przekazane do ośrodka: 1</w:t>
            </w:r>
          </w:p>
          <w:p w14:paraId="2665A372" w14:textId="77777777" w:rsidR="00881252" w:rsidRPr="00E11CBE" w:rsidRDefault="00881252" w:rsidP="00E11CBE">
            <w:pPr>
              <w:jc w:val="left"/>
              <w:rPr>
                <w:rFonts w:asciiTheme="minorHAnsi" w:hAnsiTheme="minorHAnsi" w:cstheme="minorHAnsi"/>
                <w:bCs/>
              </w:rPr>
            </w:pPr>
          </w:p>
        </w:tc>
        <w:tc>
          <w:tcPr>
            <w:tcW w:w="4531" w:type="dxa"/>
          </w:tcPr>
          <w:p w14:paraId="243C073C" w14:textId="77777777" w:rsidR="00881252" w:rsidRPr="00E11CBE" w:rsidRDefault="00881252" w:rsidP="00E11CBE">
            <w:pPr>
              <w:jc w:val="left"/>
              <w:rPr>
                <w:rFonts w:asciiTheme="minorHAnsi" w:hAnsiTheme="minorHAnsi" w:cstheme="minorHAnsi"/>
                <w:bCs/>
              </w:rPr>
            </w:pPr>
            <w:r w:rsidRPr="00E11CBE">
              <w:rPr>
                <w:rFonts w:asciiTheme="minorHAnsi" w:hAnsiTheme="minorHAnsi" w:cstheme="minorHAnsi"/>
                <w:bCs/>
              </w:rPr>
              <w:t>Osoby przekazane do ośrodka: 0</w:t>
            </w:r>
          </w:p>
          <w:p w14:paraId="2DEE52D4" w14:textId="77777777" w:rsidR="00881252" w:rsidRPr="00E11CBE" w:rsidRDefault="00881252" w:rsidP="00E11CBE">
            <w:pPr>
              <w:jc w:val="left"/>
              <w:rPr>
                <w:rFonts w:asciiTheme="minorHAnsi" w:hAnsiTheme="minorHAnsi" w:cstheme="minorHAnsi"/>
                <w:bCs/>
              </w:rPr>
            </w:pPr>
          </w:p>
        </w:tc>
      </w:tr>
      <w:tr w:rsidR="00881252" w:rsidRPr="00E11CBE" w14:paraId="08D3B994" w14:textId="77777777" w:rsidTr="004B1ADF">
        <w:tc>
          <w:tcPr>
            <w:tcW w:w="4531" w:type="dxa"/>
          </w:tcPr>
          <w:p w14:paraId="47660EED" w14:textId="77777777" w:rsidR="00881252" w:rsidRPr="00E11CBE" w:rsidRDefault="00881252" w:rsidP="00E11CBE">
            <w:pPr>
              <w:jc w:val="left"/>
              <w:rPr>
                <w:rFonts w:asciiTheme="minorHAnsi" w:hAnsiTheme="minorHAnsi" w:cstheme="minorHAnsi"/>
                <w:bCs/>
              </w:rPr>
            </w:pPr>
            <w:r w:rsidRPr="00E11CBE">
              <w:rPr>
                <w:rFonts w:asciiTheme="minorHAnsi" w:hAnsiTheme="minorHAnsi" w:cstheme="minorHAnsi"/>
                <w:bCs/>
              </w:rPr>
              <w:lastRenderedPageBreak/>
              <w:t>Osoby przekazane MOPS: 1</w:t>
            </w:r>
          </w:p>
          <w:p w14:paraId="31576600" w14:textId="77777777" w:rsidR="00881252" w:rsidRPr="00E11CBE" w:rsidRDefault="00881252" w:rsidP="00E11CBE">
            <w:pPr>
              <w:jc w:val="left"/>
              <w:rPr>
                <w:rFonts w:asciiTheme="minorHAnsi" w:hAnsiTheme="minorHAnsi" w:cstheme="minorHAnsi"/>
                <w:bCs/>
              </w:rPr>
            </w:pPr>
          </w:p>
        </w:tc>
        <w:tc>
          <w:tcPr>
            <w:tcW w:w="4531" w:type="dxa"/>
          </w:tcPr>
          <w:p w14:paraId="00F0E7EB" w14:textId="77777777" w:rsidR="00881252" w:rsidRPr="00E11CBE" w:rsidRDefault="00881252" w:rsidP="00E11CBE">
            <w:pPr>
              <w:jc w:val="left"/>
              <w:rPr>
                <w:rFonts w:asciiTheme="minorHAnsi" w:hAnsiTheme="minorHAnsi" w:cstheme="minorHAnsi"/>
                <w:bCs/>
              </w:rPr>
            </w:pPr>
            <w:r w:rsidRPr="00E11CBE">
              <w:rPr>
                <w:rFonts w:asciiTheme="minorHAnsi" w:hAnsiTheme="minorHAnsi" w:cstheme="minorHAnsi"/>
                <w:bCs/>
              </w:rPr>
              <w:t>Osoby przekazane MOPS: 0</w:t>
            </w:r>
          </w:p>
          <w:p w14:paraId="34FDD4A6" w14:textId="77777777" w:rsidR="00881252" w:rsidRPr="00E11CBE" w:rsidRDefault="00881252" w:rsidP="00E11CBE">
            <w:pPr>
              <w:jc w:val="left"/>
              <w:rPr>
                <w:rFonts w:asciiTheme="minorHAnsi" w:hAnsiTheme="minorHAnsi" w:cstheme="minorHAnsi"/>
                <w:bCs/>
              </w:rPr>
            </w:pPr>
          </w:p>
        </w:tc>
      </w:tr>
      <w:bookmarkEnd w:id="18"/>
    </w:tbl>
    <w:p w14:paraId="3D831681" w14:textId="77777777" w:rsidR="00881252" w:rsidRPr="00E11CBE" w:rsidRDefault="00881252" w:rsidP="00E11CBE">
      <w:pPr>
        <w:jc w:val="left"/>
        <w:rPr>
          <w:rFonts w:asciiTheme="minorHAnsi" w:hAnsiTheme="minorHAnsi" w:cstheme="minorHAnsi"/>
          <w:bCs/>
          <w:sz w:val="24"/>
          <w:szCs w:val="24"/>
        </w:rPr>
      </w:pPr>
    </w:p>
    <w:p w14:paraId="690329BE"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Liczba interwencji 2023 r.: 22 </w:t>
      </w:r>
    </w:p>
    <w:p w14:paraId="39653C22"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Styczeń – Marzec: 11</w:t>
      </w:r>
    </w:p>
    <w:p w14:paraId="7BC0C395"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Kwiecień – Wrzesień: 6</w:t>
      </w:r>
    </w:p>
    <w:p w14:paraId="2D1C262A"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Październik – Listopad: 5</w:t>
      </w:r>
    </w:p>
    <w:p w14:paraId="2BF0D6A0"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Odmowa pomocy: 22 </w:t>
      </w:r>
    </w:p>
    <w:p w14:paraId="516688E6"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Osoby przekazane do ośrodka: 0</w:t>
      </w:r>
    </w:p>
    <w:p w14:paraId="659EB20C"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Miejsce przebywania: </w:t>
      </w:r>
    </w:p>
    <w:p w14:paraId="1421760A"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klatka schodowa budynku – 7</w:t>
      </w:r>
    </w:p>
    <w:p w14:paraId="62BA24E3"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miejsce publiczne (teren) – 4</w:t>
      </w:r>
    </w:p>
    <w:p w14:paraId="1A260EB4"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miejsce gromadzenia odpadów (śmietnik) – 3</w:t>
      </w:r>
    </w:p>
    <w:p w14:paraId="410EDAFE"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 galerie handlowe – 3 </w:t>
      </w:r>
    </w:p>
    <w:p w14:paraId="71F426AD"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 piwnice budynków – 2 </w:t>
      </w:r>
    </w:p>
    <w:p w14:paraId="3E7CA3F9"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 pustostany – 2 </w:t>
      </w:r>
    </w:p>
    <w:p w14:paraId="4EAB5B4D"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 budynek użytku publicznego – 1 </w:t>
      </w:r>
    </w:p>
    <w:p w14:paraId="1EDA7CA1"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Godziny interwencji:</w:t>
      </w:r>
    </w:p>
    <w:p w14:paraId="3EEBF64B"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Poranne 7:00 – 12:00 – 8</w:t>
      </w:r>
    </w:p>
    <w:p w14:paraId="7D5471DC"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Południowe 12:00 – 18:00 – 9</w:t>
      </w:r>
    </w:p>
    <w:p w14:paraId="2BA1043A"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Popołudniowe 18:00 – 22:00 – 5</w:t>
      </w:r>
    </w:p>
    <w:p w14:paraId="5B2BEFEC"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Liczba osób podlegających interwencji: 9</w:t>
      </w:r>
    </w:p>
    <w:p w14:paraId="3FA01C2F"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u w:val="single"/>
        </w:rPr>
        <w:t>Branicka</w:t>
      </w:r>
      <w:r w:rsidRPr="00E11CBE">
        <w:rPr>
          <w:rFonts w:asciiTheme="minorHAnsi" w:hAnsiTheme="minorHAnsi" w:cstheme="minorHAnsi"/>
          <w:bCs/>
          <w:sz w:val="24"/>
          <w:szCs w:val="24"/>
        </w:rPr>
        <w:t xml:space="preserve"> – 11 interwencji</w:t>
      </w:r>
    </w:p>
    <w:p w14:paraId="7C65FCAE"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Dziubiński, Cichocki, Piekarski – 2 </w:t>
      </w:r>
    </w:p>
    <w:p w14:paraId="6F9B9598" w14:textId="77777777" w:rsidR="00881252" w:rsidRPr="00E11CBE" w:rsidRDefault="0088125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Podleski, </w:t>
      </w:r>
      <w:r w:rsidRPr="00E11CBE">
        <w:rPr>
          <w:rFonts w:asciiTheme="minorHAnsi" w:hAnsiTheme="minorHAnsi" w:cstheme="minorHAnsi"/>
          <w:bCs/>
          <w:sz w:val="24"/>
          <w:szCs w:val="24"/>
          <w:u w:val="single"/>
        </w:rPr>
        <w:t>Pogorzelska</w:t>
      </w:r>
      <w:r w:rsidRPr="00E11CBE">
        <w:rPr>
          <w:rFonts w:asciiTheme="minorHAnsi" w:hAnsiTheme="minorHAnsi" w:cstheme="minorHAnsi"/>
          <w:bCs/>
          <w:sz w:val="24"/>
          <w:szCs w:val="24"/>
        </w:rPr>
        <w:t xml:space="preserve">, </w:t>
      </w:r>
      <w:proofErr w:type="spellStart"/>
      <w:r w:rsidRPr="00E11CBE">
        <w:rPr>
          <w:rFonts w:asciiTheme="minorHAnsi" w:hAnsiTheme="minorHAnsi" w:cstheme="minorHAnsi"/>
          <w:bCs/>
          <w:sz w:val="24"/>
          <w:szCs w:val="24"/>
        </w:rPr>
        <w:t>Rozentarski</w:t>
      </w:r>
      <w:proofErr w:type="spellEnd"/>
      <w:r w:rsidRPr="00E11CBE">
        <w:rPr>
          <w:rFonts w:asciiTheme="minorHAnsi" w:hAnsiTheme="minorHAnsi" w:cstheme="minorHAnsi"/>
          <w:bCs/>
          <w:sz w:val="24"/>
          <w:szCs w:val="24"/>
        </w:rPr>
        <w:t xml:space="preserve">, Kosmala, Chudzik – 1 </w:t>
      </w:r>
    </w:p>
    <w:p w14:paraId="289E2BE4" w14:textId="77777777" w:rsidR="00881252" w:rsidRPr="00E11CBE" w:rsidRDefault="00881252" w:rsidP="00E11CBE">
      <w:pPr>
        <w:jc w:val="left"/>
        <w:rPr>
          <w:rFonts w:asciiTheme="minorHAnsi" w:hAnsiTheme="minorHAnsi" w:cstheme="minorHAnsi"/>
          <w:bCs/>
          <w:sz w:val="24"/>
          <w:szCs w:val="24"/>
        </w:rPr>
      </w:pPr>
    </w:p>
    <w:p w14:paraId="0043FD0F" w14:textId="6B3E4872" w:rsidR="00A94D5C" w:rsidRPr="00E11CBE" w:rsidRDefault="00A94D5C" w:rsidP="00E11CBE">
      <w:pPr>
        <w:pStyle w:val="Nagwek3"/>
        <w:jc w:val="left"/>
        <w:rPr>
          <w:rFonts w:asciiTheme="minorHAnsi" w:hAnsiTheme="minorHAnsi" w:cstheme="minorHAnsi"/>
          <w:bCs/>
          <w:color w:val="auto"/>
        </w:rPr>
      </w:pPr>
      <w:r w:rsidRPr="00E11CBE">
        <w:rPr>
          <w:rFonts w:asciiTheme="minorHAnsi" w:hAnsiTheme="minorHAnsi" w:cstheme="minorHAnsi"/>
          <w:bCs/>
          <w:color w:val="auto"/>
        </w:rPr>
        <w:t>Ad pkt 24.</w:t>
      </w:r>
    </w:p>
    <w:p w14:paraId="65E1EA59" w14:textId="2561EB32" w:rsidR="007F250F" w:rsidRPr="00E11CBE" w:rsidRDefault="007F250F" w:rsidP="00E11CBE">
      <w:pPr>
        <w:pStyle w:val="Nagwek3"/>
        <w:jc w:val="left"/>
        <w:rPr>
          <w:rFonts w:asciiTheme="minorHAnsi" w:hAnsiTheme="minorHAnsi" w:cstheme="minorHAnsi"/>
          <w:bCs/>
          <w:color w:val="auto"/>
        </w:rPr>
      </w:pPr>
    </w:p>
    <w:p w14:paraId="3A90B1D4" w14:textId="35DE7C08" w:rsidR="007F250F" w:rsidRPr="00E11CBE" w:rsidRDefault="003D5716" w:rsidP="00E11CBE">
      <w:pPr>
        <w:ind w:firstLine="708"/>
        <w:jc w:val="left"/>
        <w:rPr>
          <w:rFonts w:asciiTheme="minorHAnsi" w:hAnsiTheme="minorHAnsi" w:cstheme="minorHAnsi"/>
          <w:bCs/>
          <w:sz w:val="24"/>
          <w:szCs w:val="24"/>
        </w:rPr>
      </w:pPr>
      <w:r w:rsidRPr="00E11CBE">
        <w:rPr>
          <w:rFonts w:asciiTheme="minorHAnsi" w:hAnsiTheme="minorHAnsi" w:cstheme="minorHAnsi"/>
          <w:bCs/>
          <w:sz w:val="24"/>
          <w:szCs w:val="24"/>
        </w:rPr>
        <w:t xml:space="preserve">Lech </w:t>
      </w:r>
      <w:proofErr w:type="spellStart"/>
      <w:r w:rsidRPr="00E11CBE">
        <w:rPr>
          <w:rFonts w:asciiTheme="minorHAnsi" w:hAnsiTheme="minorHAnsi" w:cstheme="minorHAnsi"/>
          <w:bCs/>
          <w:sz w:val="24"/>
          <w:szCs w:val="24"/>
        </w:rPr>
        <w:t>Prejs</w:t>
      </w:r>
      <w:proofErr w:type="spellEnd"/>
      <w:r w:rsidRPr="00E11CBE">
        <w:rPr>
          <w:rFonts w:asciiTheme="minorHAnsi" w:hAnsiTheme="minorHAnsi" w:cstheme="minorHAnsi"/>
          <w:bCs/>
          <w:sz w:val="24"/>
          <w:szCs w:val="24"/>
        </w:rPr>
        <w:t xml:space="preserve"> </w:t>
      </w:r>
      <w:r w:rsidR="007F250F" w:rsidRPr="00E11CBE">
        <w:rPr>
          <w:rFonts w:asciiTheme="minorHAnsi" w:hAnsiTheme="minorHAnsi" w:cstheme="minorHAnsi"/>
          <w:bCs/>
          <w:sz w:val="24"/>
          <w:szCs w:val="24"/>
        </w:rPr>
        <w:t xml:space="preserve">Przewodniczący Rady Miasta </w:t>
      </w:r>
      <w:r w:rsidRPr="00E11CBE">
        <w:rPr>
          <w:rFonts w:asciiTheme="minorHAnsi" w:hAnsiTheme="minorHAnsi" w:cstheme="minorHAnsi"/>
          <w:bCs/>
          <w:sz w:val="24"/>
          <w:szCs w:val="24"/>
        </w:rPr>
        <w:t>p</w:t>
      </w:r>
      <w:r w:rsidR="007F250F" w:rsidRPr="00E11CBE">
        <w:rPr>
          <w:rFonts w:asciiTheme="minorHAnsi" w:hAnsiTheme="minorHAnsi" w:cstheme="minorHAnsi"/>
          <w:bCs/>
          <w:sz w:val="24"/>
          <w:szCs w:val="24"/>
        </w:rPr>
        <w:t>oinformował, że w okresie międzysesyjnym do Przewodniczącego Rady Miasta i Radnych wpłynęły następujące pisma, które wszyscy radni otrzymali:</w:t>
      </w:r>
    </w:p>
    <w:p w14:paraId="5C02F7C4" w14:textId="11626DF8" w:rsidR="007F250F" w:rsidRPr="00E11CBE" w:rsidRDefault="007F250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 Pismo </w:t>
      </w:r>
      <w:r w:rsidR="00FB111E" w:rsidRPr="00E11CBE">
        <w:rPr>
          <w:rFonts w:asciiTheme="minorHAnsi" w:hAnsiTheme="minorHAnsi" w:cstheme="minorHAnsi"/>
          <w:bCs/>
          <w:sz w:val="24"/>
          <w:szCs w:val="24"/>
        </w:rPr>
        <w:t>do wiadomości</w:t>
      </w:r>
      <w:r w:rsidR="006A25AA" w:rsidRPr="00E11CBE">
        <w:rPr>
          <w:rFonts w:asciiTheme="minorHAnsi" w:hAnsiTheme="minorHAnsi" w:cstheme="minorHAnsi"/>
          <w:bCs/>
          <w:sz w:val="24"/>
          <w:szCs w:val="24"/>
        </w:rPr>
        <w:t xml:space="preserve"> dotyczące </w:t>
      </w:r>
      <w:r w:rsidR="00FB111E" w:rsidRPr="00E11CBE">
        <w:rPr>
          <w:rFonts w:asciiTheme="minorHAnsi" w:hAnsiTheme="minorHAnsi" w:cstheme="minorHAnsi"/>
          <w:bCs/>
          <w:sz w:val="24"/>
          <w:szCs w:val="24"/>
        </w:rPr>
        <w:t xml:space="preserve">zakupu nieruchomości przy ul. Batalionów </w:t>
      </w:r>
      <w:proofErr w:type="spellStart"/>
      <w:r w:rsidR="006A25AA" w:rsidRPr="00E11CBE">
        <w:rPr>
          <w:rFonts w:asciiTheme="minorHAnsi" w:hAnsiTheme="minorHAnsi" w:cstheme="minorHAnsi"/>
          <w:bCs/>
          <w:sz w:val="24"/>
          <w:szCs w:val="24"/>
        </w:rPr>
        <w:t>C</w:t>
      </w:r>
      <w:r w:rsidR="00FB111E" w:rsidRPr="00E11CBE">
        <w:rPr>
          <w:rFonts w:asciiTheme="minorHAnsi" w:hAnsiTheme="minorHAnsi" w:cstheme="minorHAnsi"/>
          <w:bCs/>
          <w:sz w:val="24"/>
          <w:szCs w:val="24"/>
        </w:rPr>
        <w:t>hlopskich</w:t>
      </w:r>
      <w:proofErr w:type="spellEnd"/>
      <w:r w:rsidR="006A25AA" w:rsidRPr="00E11CBE">
        <w:rPr>
          <w:rFonts w:asciiTheme="minorHAnsi" w:hAnsiTheme="minorHAnsi" w:cstheme="minorHAnsi"/>
          <w:bCs/>
          <w:sz w:val="24"/>
          <w:szCs w:val="24"/>
        </w:rPr>
        <w:t>,</w:t>
      </w:r>
    </w:p>
    <w:p w14:paraId="78E80DAA" w14:textId="78916464" w:rsidR="007F250F" w:rsidRPr="00E11CBE" w:rsidRDefault="009E4194" w:rsidP="00E11CBE">
      <w:pPr>
        <w:spacing w:line="240" w:lineRule="atLeast"/>
        <w:jc w:val="left"/>
        <w:rPr>
          <w:rFonts w:asciiTheme="minorHAnsi" w:hAnsiTheme="minorHAnsi" w:cstheme="minorHAnsi"/>
          <w:bCs/>
          <w:sz w:val="24"/>
          <w:szCs w:val="24"/>
        </w:rPr>
      </w:pPr>
      <w:r w:rsidRPr="00E11CBE">
        <w:rPr>
          <w:rFonts w:asciiTheme="minorHAnsi" w:hAnsiTheme="minorHAnsi" w:cstheme="minorHAnsi"/>
          <w:bCs/>
          <w:sz w:val="24"/>
          <w:szCs w:val="24"/>
        </w:rPr>
        <w:t xml:space="preserve">- </w:t>
      </w:r>
      <w:r w:rsidR="007F250F" w:rsidRPr="00E11CBE">
        <w:rPr>
          <w:rFonts w:asciiTheme="minorHAnsi" w:hAnsiTheme="minorHAnsi" w:cstheme="minorHAnsi"/>
          <w:bCs/>
          <w:sz w:val="24"/>
          <w:szCs w:val="24"/>
        </w:rPr>
        <w:t xml:space="preserve">Pismo </w:t>
      </w:r>
      <w:r w:rsidR="00BF476A" w:rsidRPr="00E11CBE">
        <w:rPr>
          <w:rFonts w:asciiTheme="minorHAnsi" w:hAnsiTheme="minorHAnsi" w:cstheme="minorHAnsi"/>
          <w:bCs/>
          <w:sz w:val="24"/>
          <w:szCs w:val="24"/>
        </w:rPr>
        <w:t>mieszkańca Warszawy – petycja dot</w:t>
      </w:r>
      <w:r w:rsidRPr="00E11CBE">
        <w:rPr>
          <w:rFonts w:asciiTheme="minorHAnsi" w:hAnsiTheme="minorHAnsi" w:cstheme="minorHAnsi"/>
          <w:bCs/>
          <w:sz w:val="24"/>
          <w:szCs w:val="24"/>
        </w:rPr>
        <w:t>ycząca</w:t>
      </w:r>
      <w:r w:rsidR="00BF476A" w:rsidRPr="00E11CBE">
        <w:rPr>
          <w:rFonts w:asciiTheme="minorHAnsi" w:hAnsiTheme="minorHAnsi" w:cstheme="minorHAnsi"/>
          <w:bCs/>
          <w:sz w:val="24"/>
          <w:szCs w:val="24"/>
        </w:rPr>
        <w:t xml:space="preserve"> </w:t>
      </w:r>
      <w:r w:rsidR="00933907" w:rsidRPr="00E11CBE">
        <w:rPr>
          <w:rFonts w:asciiTheme="minorHAnsi" w:hAnsiTheme="minorHAnsi" w:cstheme="minorHAnsi"/>
          <w:bCs/>
          <w:sz w:val="24"/>
          <w:szCs w:val="24"/>
        </w:rPr>
        <w:t>reparacji, odszkodowań i zadośćuczynienia z tytułu strat, jakie Polska poniosła z powodu napaści Niemiec w czasie II wojny światowej</w:t>
      </w:r>
      <w:r w:rsidRPr="00E11CBE">
        <w:rPr>
          <w:rFonts w:asciiTheme="minorHAnsi" w:hAnsiTheme="minorHAnsi" w:cstheme="minorHAnsi"/>
          <w:bCs/>
          <w:sz w:val="24"/>
          <w:szCs w:val="24"/>
        </w:rPr>
        <w:t>. P</w:t>
      </w:r>
      <w:r w:rsidR="00BF476A" w:rsidRPr="00E11CBE">
        <w:rPr>
          <w:rFonts w:asciiTheme="minorHAnsi" w:hAnsiTheme="minorHAnsi" w:cstheme="minorHAnsi"/>
          <w:bCs/>
          <w:sz w:val="24"/>
          <w:szCs w:val="24"/>
        </w:rPr>
        <w:t xml:space="preserve">ismo </w:t>
      </w:r>
      <w:r w:rsidR="0061470E" w:rsidRPr="00E11CBE">
        <w:rPr>
          <w:rFonts w:asciiTheme="minorHAnsi" w:hAnsiTheme="minorHAnsi" w:cstheme="minorHAnsi"/>
          <w:bCs/>
          <w:sz w:val="24"/>
          <w:szCs w:val="24"/>
        </w:rPr>
        <w:t xml:space="preserve">w tej sprawie </w:t>
      </w:r>
      <w:r w:rsidR="00BF476A" w:rsidRPr="00E11CBE">
        <w:rPr>
          <w:rFonts w:asciiTheme="minorHAnsi" w:hAnsiTheme="minorHAnsi" w:cstheme="minorHAnsi"/>
          <w:bCs/>
          <w:sz w:val="24"/>
          <w:szCs w:val="24"/>
        </w:rPr>
        <w:t>wcześniej było</w:t>
      </w:r>
      <w:r w:rsidR="0061470E" w:rsidRPr="00E11CBE">
        <w:rPr>
          <w:rFonts w:asciiTheme="minorHAnsi" w:hAnsiTheme="minorHAnsi" w:cstheme="minorHAnsi"/>
          <w:bCs/>
          <w:sz w:val="24"/>
          <w:szCs w:val="24"/>
        </w:rPr>
        <w:t xml:space="preserve"> też</w:t>
      </w:r>
      <w:r w:rsidR="00BF476A" w:rsidRPr="00E11CBE">
        <w:rPr>
          <w:rFonts w:asciiTheme="minorHAnsi" w:hAnsiTheme="minorHAnsi" w:cstheme="minorHAnsi"/>
          <w:bCs/>
          <w:sz w:val="24"/>
          <w:szCs w:val="24"/>
        </w:rPr>
        <w:t xml:space="preserve"> od </w:t>
      </w:r>
      <w:r w:rsidR="0061470E" w:rsidRPr="00E11CBE">
        <w:rPr>
          <w:rFonts w:asciiTheme="minorHAnsi" w:hAnsiTheme="minorHAnsi" w:cstheme="minorHAnsi"/>
          <w:bCs/>
          <w:sz w:val="24"/>
          <w:szCs w:val="24"/>
        </w:rPr>
        <w:t>M</w:t>
      </w:r>
      <w:r w:rsidR="00BF476A" w:rsidRPr="00E11CBE">
        <w:rPr>
          <w:rFonts w:asciiTheme="minorHAnsi" w:hAnsiTheme="minorHAnsi" w:cstheme="minorHAnsi"/>
          <w:bCs/>
          <w:sz w:val="24"/>
          <w:szCs w:val="24"/>
        </w:rPr>
        <w:t>inistra Mularczyka.</w:t>
      </w:r>
    </w:p>
    <w:p w14:paraId="3EBE735E" w14:textId="7FC34A0F" w:rsidR="002707B8" w:rsidRPr="00E11CBE" w:rsidRDefault="002707B8"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Pismo zostanie skierowane do </w:t>
      </w:r>
      <w:r w:rsidR="00415EB2" w:rsidRPr="00E11CBE">
        <w:rPr>
          <w:rFonts w:asciiTheme="minorHAnsi" w:hAnsiTheme="minorHAnsi" w:cstheme="minorHAnsi"/>
          <w:bCs/>
          <w:sz w:val="24"/>
          <w:szCs w:val="24"/>
        </w:rPr>
        <w:t>K</w:t>
      </w:r>
      <w:r w:rsidRPr="00E11CBE">
        <w:rPr>
          <w:rFonts w:asciiTheme="minorHAnsi" w:hAnsiTheme="minorHAnsi" w:cstheme="minorHAnsi"/>
          <w:bCs/>
          <w:sz w:val="24"/>
          <w:szCs w:val="24"/>
        </w:rPr>
        <w:t xml:space="preserve">omisji </w:t>
      </w:r>
      <w:r w:rsidR="00415EB2" w:rsidRPr="00E11CBE">
        <w:rPr>
          <w:rFonts w:asciiTheme="minorHAnsi" w:hAnsiTheme="minorHAnsi" w:cstheme="minorHAnsi"/>
          <w:bCs/>
          <w:sz w:val="24"/>
          <w:szCs w:val="24"/>
        </w:rPr>
        <w:t>S</w:t>
      </w:r>
      <w:r w:rsidRPr="00E11CBE">
        <w:rPr>
          <w:rFonts w:asciiTheme="minorHAnsi" w:hAnsiTheme="minorHAnsi" w:cstheme="minorHAnsi"/>
          <w:bCs/>
          <w:sz w:val="24"/>
          <w:szCs w:val="24"/>
        </w:rPr>
        <w:t>karg</w:t>
      </w:r>
      <w:r w:rsidR="00415EB2" w:rsidRPr="00E11CBE">
        <w:rPr>
          <w:rFonts w:asciiTheme="minorHAnsi" w:hAnsiTheme="minorHAnsi" w:cstheme="minorHAnsi"/>
          <w:bCs/>
          <w:sz w:val="24"/>
          <w:szCs w:val="24"/>
        </w:rPr>
        <w:t>, Wniosków i Petycji.</w:t>
      </w:r>
    </w:p>
    <w:p w14:paraId="7BD19B6E" w14:textId="77777777" w:rsidR="00BF476A" w:rsidRPr="00E11CBE" w:rsidRDefault="00BF476A" w:rsidP="00E11CBE">
      <w:pPr>
        <w:jc w:val="left"/>
        <w:rPr>
          <w:rFonts w:asciiTheme="minorHAnsi" w:hAnsiTheme="minorHAnsi" w:cstheme="minorHAnsi"/>
          <w:bCs/>
          <w:sz w:val="24"/>
          <w:szCs w:val="24"/>
        </w:rPr>
      </w:pPr>
    </w:p>
    <w:p w14:paraId="4BE5464F" w14:textId="0FCF5273" w:rsidR="007F250F" w:rsidRPr="00E11CBE" w:rsidRDefault="007F250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 </w:t>
      </w:r>
      <w:r w:rsidR="00415EB2" w:rsidRPr="00E11CBE">
        <w:rPr>
          <w:rFonts w:asciiTheme="minorHAnsi" w:hAnsiTheme="minorHAnsi" w:cstheme="minorHAnsi"/>
          <w:bCs/>
          <w:sz w:val="24"/>
          <w:szCs w:val="24"/>
        </w:rPr>
        <w:t>W</w:t>
      </w:r>
      <w:r w:rsidR="002707B8" w:rsidRPr="00E11CBE">
        <w:rPr>
          <w:rFonts w:asciiTheme="minorHAnsi" w:hAnsiTheme="minorHAnsi" w:cstheme="minorHAnsi"/>
          <w:bCs/>
          <w:sz w:val="24"/>
          <w:szCs w:val="24"/>
        </w:rPr>
        <w:t xml:space="preserve">niosek </w:t>
      </w:r>
      <w:r w:rsidR="00415EB2" w:rsidRPr="00E11CBE">
        <w:rPr>
          <w:rFonts w:asciiTheme="minorHAnsi" w:hAnsiTheme="minorHAnsi" w:cstheme="minorHAnsi"/>
          <w:bCs/>
          <w:sz w:val="24"/>
          <w:szCs w:val="24"/>
        </w:rPr>
        <w:t>P</w:t>
      </w:r>
      <w:r w:rsidR="002707B8" w:rsidRPr="00E11CBE">
        <w:rPr>
          <w:rFonts w:asciiTheme="minorHAnsi" w:hAnsiTheme="minorHAnsi" w:cstheme="minorHAnsi"/>
          <w:bCs/>
          <w:sz w:val="24"/>
          <w:szCs w:val="24"/>
        </w:rPr>
        <w:t>rzew</w:t>
      </w:r>
      <w:r w:rsidR="00E17CB9" w:rsidRPr="00E11CBE">
        <w:rPr>
          <w:rFonts w:asciiTheme="minorHAnsi" w:hAnsiTheme="minorHAnsi" w:cstheme="minorHAnsi"/>
          <w:bCs/>
          <w:sz w:val="24"/>
          <w:szCs w:val="24"/>
        </w:rPr>
        <w:t>odniczących Zarządów</w:t>
      </w:r>
      <w:r w:rsidR="002707B8" w:rsidRPr="00E11CBE">
        <w:rPr>
          <w:rFonts w:asciiTheme="minorHAnsi" w:hAnsiTheme="minorHAnsi" w:cstheme="minorHAnsi"/>
          <w:bCs/>
          <w:sz w:val="24"/>
          <w:szCs w:val="24"/>
        </w:rPr>
        <w:t xml:space="preserve"> Osiedli o wydłużeniu kadencji</w:t>
      </w:r>
      <w:r w:rsidR="00FC4A0B" w:rsidRPr="00E11CBE">
        <w:rPr>
          <w:rFonts w:asciiTheme="minorHAnsi" w:hAnsiTheme="minorHAnsi" w:cstheme="minorHAnsi"/>
          <w:bCs/>
          <w:sz w:val="24"/>
          <w:szCs w:val="24"/>
        </w:rPr>
        <w:t>.</w:t>
      </w:r>
      <w:r w:rsidR="002707B8" w:rsidRPr="00E11CBE">
        <w:rPr>
          <w:rFonts w:asciiTheme="minorHAnsi" w:hAnsiTheme="minorHAnsi" w:cstheme="minorHAnsi"/>
          <w:bCs/>
          <w:sz w:val="24"/>
          <w:szCs w:val="24"/>
        </w:rPr>
        <w:t xml:space="preserve"> </w:t>
      </w:r>
      <w:r w:rsidR="00FC4A0B" w:rsidRPr="00E11CBE">
        <w:rPr>
          <w:rFonts w:asciiTheme="minorHAnsi" w:hAnsiTheme="minorHAnsi" w:cstheme="minorHAnsi"/>
          <w:bCs/>
          <w:sz w:val="24"/>
          <w:szCs w:val="24"/>
        </w:rPr>
        <w:t>Po</w:t>
      </w:r>
      <w:r w:rsidR="002707B8" w:rsidRPr="00E11CBE">
        <w:rPr>
          <w:rFonts w:asciiTheme="minorHAnsi" w:hAnsiTheme="minorHAnsi" w:cstheme="minorHAnsi"/>
          <w:bCs/>
          <w:sz w:val="24"/>
          <w:szCs w:val="24"/>
        </w:rPr>
        <w:t xml:space="preserve"> konsultacji z prawnikiem i </w:t>
      </w:r>
      <w:r w:rsidR="00FC4A0B" w:rsidRPr="00E11CBE">
        <w:rPr>
          <w:rFonts w:asciiTheme="minorHAnsi" w:hAnsiTheme="minorHAnsi" w:cstheme="minorHAnsi"/>
          <w:bCs/>
          <w:sz w:val="24"/>
          <w:szCs w:val="24"/>
        </w:rPr>
        <w:t>P</w:t>
      </w:r>
      <w:r w:rsidR="002707B8" w:rsidRPr="00E11CBE">
        <w:rPr>
          <w:rFonts w:asciiTheme="minorHAnsi" w:hAnsiTheme="minorHAnsi" w:cstheme="minorHAnsi"/>
          <w:bCs/>
          <w:sz w:val="24"/>
          <w:szCs w:val="24"/>
        </w:rPr>
        <w:t>rzew</w:t>
      </w:r>
      <w:r w:rsidR="00FC4A0B" w:rsidRPr="00E11CBE">
        <w:rPr>
          <w:rFonts w:asciiTheme="minorHAnsi" w:hAnsiTheme="minorHAnsi" w:cstheme="minorHAnsi"/>
          <w:bCs/>
          <w:sz w:val="24"/>
          <w:szCs w:val="24"/>
        </w:rPr>
        <w:t>odniczącymi</w:t>
      </w:r>
      <w:r w:rsidR="002707B8" w:rsidRPr="00E11CBE">
        <w:rPr>
          <w:rFonts w:asciiTheme="minorHAnsi" w:hAnsiTheme="minorHAnsi" w:cstheme="minorHAnsi"/>
          <w:bCs/>
          <w:sz w:val="24"/>
          <w:szCs w:val="24"/>
        </w:rPr>
        <w:t xml:space="preserve"> O</w:t>
      </w:r>
      <w:r w:rsidR="00FC4A0B" w:rsidRPr="00E11CBE">
        <w:rPr>
          <w:rFonts w:asciiTheme="minorHAnsi" w:hAnsiTheme="minorHAnsi" w:cstheme="minorHAnsi"/>
          <w:bCs/>
          <w:sz w:val="24"/>
          <w:szCs w:val="24"/>
        </w:rPr>
        <w:t>si</w:t>
      </w:r>
      <w:r w:rsidR="002707B8" w:rsidRPr="00E11CBE">
        <w:rPr>
          <w:rFonts w:asciiTheme="minorHAnsi" w:hAnsiTheme="minorHAnsi" w:cstheme="minorHAnsi"/>
          <w:bCs/>
          <w:sz w:val="24"/>
          <w:szCs w:val="24"/>
        </w:rPr>
        <w:t xml:space="preserve">edli został </w:t>
      </w:r>
      <w:r w:rsidR="008D0992" w:rsidRPr="00E11CBE">
        <w:rPr>
          <w:rFonts w:asciiTheme="minorHAnsi" w:hAnsiTheme="minorHAnsi" w:cstheme="minorHAnsi"/>
          <w:bCs/>
          <w:sz w:val="24"/>
          <w:szCs w:val="24"/>
        </w:rPr>
        <w:t>zło</w:t>
      </w:r>
      <w:r w:rsidR="005A55B0" w:rsidRPr="00E11CBE">
        <w:rPr>
          <w:rFonts w:asciiTheme="minorHAnsi" w:hAnsiTheme="minorHAnsi" w:cstheme="minorHAnsi"/>
          <w:bCs/>
          <w:sz w:val="24"/>
          <w:szCs w:val="24"/>
        </w:rPr>
        <w:t>ż</w:t>
      </w:r>
      <w:r w:rsidR="008D0992" w:rsidRPr="00E11CBE">
        <w:rPr>
          <w:rFonts w:asciiTheme="minorHAnsi" w:hAnsiTheme="minorHAnsi" w:cstheme="minorHAnsi"/>
          <w:bCs/>
          <w:sz w:val="24"/>
          <w:szCs w:val="24"/>
        </w:rPr>
        <w:t>ony</w:t>
      </w:r>
      <w:r w:rsidR="002707B8" w:rsidRPr="00E11CBE">
        <w:rPr>
          <w:rFonts w:asciiTheme="minorHAnsi" w:hAnsiTheme="minorHAnsi" w:cstheme="minorHAnsi"/>
          <w:bCs/>
          <w:sz w:val="24"/>
          <w:szCs w:val="24"/>
        </w:rPr>
        <w:t xml:space="preserve"> wniosek o wycofanie </w:t>
      </w:r>
      <w:r w:rsidR="00D31B64" w:rsidRPr="00E11CBE">
        <w:rPr>
          <w:rFonts w:asciiTheme="minorHAnsi" w:hAnsiTheme="minorHAnsi" w:cstheme="minorHAnsi"/>
          <w:bCs/>
          <w:sz w:val="24"/>
          <w:szCs w:val="24"/>
        </w:rPr>
        <w:t>poprzedniego wniosku.</w:t>
      </w:r>
    </w:p>
    <w:p w14:paraId="3489532F" w14:textId="77777777" w:rsidR="007F250F" w:rsidRPr="00E11CBE" w:rsidRDefault="007F250F" w:rsidP="00E11CBE">
      <w:pPr>
        <w:jc w:val="left"/>
        <w:rPr>
          <w:rFonts w:asciiTheme="minorHAnsi" w:hAnsiTheme="minorHAnsi" w:cstheme="minorHAnsi"/>
          <w:bCs/>
          <w:sz w:val="24"/>
          <w:szCs w:val="24"/>
        </w:rPr>
      </w:pPr>
    </w:p>
    <w:p w14:paraId="6672355D" w14:textId="77777777" w:rsidR="007F250F" w:rsidRPr="00E11CBE" w:rsidRDefault="007F250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 xml:space="preserve">Michał Pol Radny Rady Miasta   </w:t>
      </w:r>
    </w:p>
    <w:p w14:paraId="3C76727B" w14:textId="74A73C92" w:rsidR="000B54B4" w:rsidRPr="00E11CBE" w:rsidRDefault="000B54B4"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Zapytał kiedy </w:t>
      </w:r>
      <w:r w:rsidR="002C57C0" w:rsidRPr="00E11CBE">
        <w:rPr>
          <w:rFonts w:asciiTheme="minorHAnsi" w:hAnsiTheme="minorHAnsi" w:cstheme="minorHAnsi"/>
          <w:bCs/>
          <w:sz w:val="24"/>
          <w:szCs w:val="24"/>
        </w:rPr>
        <w:t xml:space="preserve">fizycznie </w:t>
      </w:r>
      <w:r w:rsidRPr="00E11CBE">
        <w:rPr>
          <w:rFonts w:asciiTheme="minorHAnsi" w:hAnsiTheme="minorHAnsi" w:cstheme="minorHAnsi"/>
          <w:bCs/>
          <w:sz w:val="24"/>
          <w:szCs w:val="24"/>
        </w:rPr>
        <w:t>rozpoczną się prace na Osiedlu Powstańców Wielkopolskich</w:t>
      </w:r>
      <w:r w:rsidR="00E67D3C" w:rsidRPr="00E11CBE">
        <w:rPr>
          <w:rFonts w:asciiTheme="minorHAnsi" w:hAnsiTheme="minorHAnsi" w:cstheme="minorHAnsi"/>
          <w:bCs/>
          <w:sz w:val="24"/>
          <w:szCs w:val="24"/>
        </w:rPr>
        <w:t>.</w:t>
      </w:r>
      <w:r w:rsidR="00620427" w:rsidRPr="00E11CBE">
        <w:rPr>
          <w:rFonts w:asciiTheme="minorHAnsi" w:hAnsiTheme="minorHAnsi" w:cstheme="minorHAnsi"/>
          <w:bCs/>
          <w:sz w:val="24"/>
          <w:szCs w:val="24"/>
        </w:rPr>
        <w:t xml:space="preserve"> J</w:t>
      </w:r>
      <w:r w:rsidR="00276C41" w:rsidRPr="00E11CBE">
        <w:rPr>
          <w:rFonts w:asciiTheme="minorHAnsi" w:hAnsiTheme="minorHAnsi" w:cstheme="minorHAnsi"/>
          <w:bCs/>
          <w:sz w:val="24"/>
          <w:szCs w:val="24"/>
        </w:rPr>
        <w:t>est to wa</w:t>
      </w:r>
      <w:r w:rsidR="00620427" w:rsidRPr="00E11CBE">
        <w:rPr>
          <w:rFonts w:asciiTheme="minorHAnsi" w:hAnsiTheme="minorHAnsi" w:cstheme="minorHAnsi"/>
          <w:bCs/>
          <w:sz w:val="24"/>
          <w:szCs w:val="24"/>
        </w:rPr>
        <w:t>ż</w:t>
      </w:r>
      <w:r w:rsidR="00276C41" w:rsidRPr="00E11CBE">
        <w:rPr>
          <w:rFonts w:asciiTheme="minorHAnsi" w:hAnsiTheme="minorHAnsi" w:cstheme="minorHAnsi"/>
          <w:bCs/>
          <w:sz w:val="24"/>
          <w:szCs w:val="24"/>
        </w:rPr>
        <w:t>na</w:t>
      </w:r>
      <w:r w:rsidR="00620427" w:rsidRPr="00E11CBE">
        <w:rPr>
          <w:rFonts w:asciiTheme="minorHAnsi" w:hAnsiTheme="minorHAnsi" w:cstheme="minorHAnsi"/>
          <w:bCs/>
          <w:sz w:val="24"/>
          <w:szCs w:val="24"/>
        </w:rPr>
        <w:t xml:space="preserve"> </w:t>
      </w:r>
      <w:r w:rsidR="00276C41" w:rsidRPr="00E11CBE">
        <w:rPr>
          <w:rFonts w:asciiTheme="minorHAnsi" w:hAnsiTheme="minorHAnsi" w:cstheme="minorHAnsi"/>
          <w:bCs/>
          <w:sz w:val="24"/>
          <w:szCs w:val="24"/>
        </w:rPr>
        <w:t>inwestycja dla mieszka</w:t>
      </w:r>
      <w:r w:rsidR="005A55B0" w:rsidRPr="00E11CBE">
        <w:rPr>
          <w:rFonts w:asciiTheme="minorHAnsi" w:hAnsiTheme="minorHAnsi" w:cstheme="minorHAnsi"/>
          <w:bCs/>
          <w:sz w:val="24"/>
          <w:szCs w:val="24"/>
        </w:rPr>
        <w:t>ńców.</w:t>
      </w:r>
    </w:p>
    <w:p w14:paraId="4B0C52BF" w14:textId="4BE6A831" w:rsidR="000B54B4" w:rsidRPr="00E11CBE" w:rsidRDefault="00276C41"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Prośba o podjęcie bieżących </w:t>
      </w:r>
      <w:r w:rsidR="005A55B0" w:rsidRPr="00E11CBE">
        <w:rPr>
          <w:rFonts w:asciiTheme="minorHAnsi" w:hAnsiTheme="minorHAnsi" w:cstheme="minorHAnsi"/>
          <w:bCs/>
          <w:sz w:val="24"/>
          <w:szCs w:val="24"/>
        </w:rPr>
        <w:t xml:space="preserve">prac w celu </w:t>
      </w:r>
      <w:r w:rsidR="00E67D3C" w:rsidRPr="00E11CBE">
        <w:rPr>
          <w:rFonts w:asciiTheme="minorHAnsi" w:hAnsiTheme="minorHAnsi" w:cstheme="minorHAnsi"/>
          <w:bCs/>
          <w:sz w:val="24"/>
          <w:szCs w:val="24"/>
        </w:rPr>
        <w:t>naprawi</w:t>
      </w:r>
      <w:r w:rsidRPr="00E11CBE">
        <w:rPr>
          <w:rFonts w:asciiTheme="minorHAnsi" w:hAnsiTheme="minorHAnsi" w:cstheme="minorHAnsi"/>
          <w:bCs/>
          <w:sz w:val="24"/>
          <w:szCs w:val="24"/>
        </w:rPr>
        <w:t>e</w:t>
      </w:r>
      <w:r w:rsidR="005A55B0" w:rsidRPr="00E11CBE">
        <w:rPr>
          <w:rFonts w:asciiTheme="minorHAnsi" w:hAnsiTheme="minorHAnsi" w:cstheme="minorHAnsi"/>
          <w:bCs/>
          <w:sz w:val="24"/>
          <w:szCs w:val="24"/>
        </w:rPr>
        <w:t>nia</w:t>
      </w:r>
      <w:r w:rsidR="00E67D3C" w:rsidRPr="00E11CBE">
        <w:rPr>
          <w:rFonts w:asciiTheme="minorHAnsi" w:hAnsiTheme="minorHAnsi" w:cstheme="minorHAnsi"/>
          <w:bCs/>
          <w:sz w:val="24"/>
          <w:szCs w:val="24"/>
        </w:rPr>
        <w:t xml:space="preserve"> </w:t>
      </w:r>
      <w:r w:rsidR="005A55B0" w:rsidRPr="00E11CBE">
        <w:rPr>
          <w:rFonts w:asciiTheme="minorHAnsi" w:hAnsiTheme="minorHAnsi" w:cstheme="minorHAnsi"/>
          <w:bCs/>
          <w:sz w:val="24"/>
          <w:szCs w:val="24"/>
        </w:rPr>
        <w:t xml:space="preserve">nawierzchni </w:t>
      </w:r>
      <w:r w:rsidR="00E67D3C" w:rsidRPr="00E11CBE">
        <w:rPr>
          <w:rFonts w:asciiTheme="minorHAnsi" w:hAnsiTheme="minorHAnsi" w:cstheme="minorHAnsi"/>
          <w:bCs/>
          <w:sz w:val="24"/>
          <w:szCs w:val="24"/>
        </w:rPr>
        <w:t>ulic</w:t>
      </w:r>
      <w:r w:rsidRPr="00E11CBE">
        <w:rPr>
          <w:rFonts w:asciiTheme="minorHAnsi" w:hAnsiTheme="minorHAnsi" w:cstheme="minorHAnsi"/>
          <w:bCs/>
          <w:sz w:val="24"/>
          <w:szCs w:val="24"/>
        </w:rPr>
        <w:t>y</w:t>
      </w:r>
      <w:r w:rsidR="00620427" w:rsidRPr="00E11CBE">
        <w:rPr>
          <w:rFonts w:asciiTheme="minorHAnsi" w:hAnsiTheme="minorHAnsi" w:cstheme="minorHAnsi"/>
          <w:bCs/>
          <w:sz w:val="24"/>
          <w:szCs w:val="24"/>
        </w:rPr>
        <w:t>.</w:t>
      </w:r>
    </w:p>
    <w:p w14:paraId="0347BE50" w14:textId="77777777" w:rsidR="000B54B4" w:rsidRPr="00E11CBE" w:rsidRDefault="000B54B4" w:rsidP="00E11CBE">
      <w:pPr>
        <w:jc w:val="left"/>
        <w:rPr>
          <w:rFonts w:asciiTheme="minorHAnsi" w:hAnsiTheme="minorHAnsi" w:cstheme="minorHAnsi"/>
          <w:bCs/>
          <w:sz w:val="24"/>
          <w:szCs w:val="24"/>
        </w:rPr>
      </w:pPr>
    </w:p>
    <w:p w14:paraId="03480474" w14:textId="77777777" w:rsidR="00E93138" w:rsidRPr="00E11CBE" w:rsidRDefault="00E93138"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Szymon Zejer Zastępca Burmistrza Miasta</w:t>
      </w:r>
    </w:p>
    <w:p w14:paraId="696FDB96" w14:textId="75F203AA" w:rsidR="00E93138" w:rsidRPr="00E11CBE" w:rsidRDefault="00620427"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Umowa została podpisana, zadanie zostanie wkrótce rozpoczęte</w:t>
      </w:r>
      <w:r w:rsidR="00563D98" w:rsidRPr="00E11CBE">
        <w:rPr>
          <w:rFonts w:asciiTheme="minorHAnsi" w:hAnsiTheme="minorHAnsi" w:cstheme="minorHAnsi"/>
          <w:bCs/>
          <w:sz w:val="24"/>
          <w:szCs w:val="24"/>
        </w:rPr>
        <w:t>. Firma ko</w:t>
      </w:r>
      <w:r w:rsidR="00BC62F5" w:rsidRPr="00E11CBE">
        <w:rPr>
          <w:rFonts w:asciiTheme="minorHAnsi" w:hAnsiTheme="minorHAnsi" w:cstheme="minorHAnsi"/>
          <w:bCs/>
          <w:sz w:val="24"/>
          <w:szCs w:val="24"/>
        </w:rPr>
        <w:t>ń</w:t>
      </w:r>
      <w:r w:rsidR="00563D98" w:rsidRPr="00E11CBE">
        <w:rPr>
          <w:rFonts w:asciiTheme="minorHAnsi" w:hAnsiTheme="minorHAnsi" w:cstheme="minorHAnsi"/>
          <w:bCs/>
          <w:sz w:val="24"/>
          <w:szCs w:val="24"/>
        </w:rPr>
        <w:t>czy i</w:t>
      </w:r>
      <w:r w:rsidR="00BC62F5" w:rsidRPr="00E11CBE">
        <w:rPr>
          <w:rFonts w:asciiTheme="minorHAnsi" w:hAnsiTheme="minorHAnsi" w:cstheme="minorHAnsi"/>
          <w:bCs/>
          <w:sz w:val="24"/>
          <w:szCs w:val="24"/>
        </w:rPr>
        <w:t>n</w:t>
      </w:r>
      <w:r w:rsidR="00563D98" w:rsidRPr="00E11CBE">
        <w:rPr>
          <w:rFonts w:asciiTheme="minorHAnsi" w:hAnsiTheme="minorHAnsi" w:cstheme="minorHAnsi"/>
          <w:bCs/>
          <w:sz w:val="24"/>
          <w:szCs w:val="24"/>
        </w:rPr>
        <w:t>westycj</w:t>
      </w:r>
      <w:r w:rsidR="00BC62F5" w:rsidRPr="00E11CBE">
        <w:rPr>
          <w:rFonts w:asciiTheme="minorHAnsi" w:hAnsiTheme="minorHAnsi" w:cstheme="minorHAnsi"/>
          <w:bCs/>
          <w:sz w:val="24"/>
          <w:szCs w:val="24"/>
        </w:rPr>
        <w:t>ę</w:t>
      </w:r>
      <w:r w:rsidR="00563D98" w:rsidRPr="00E11CBE">
        <w:rPr>
          <w:rFonts w:asciiTheme="minorHAnsi" w:hAnsiTheme="minorHAnsi" w:cstheme="minorHAnsi"/>
          <w:bCs/>
          <w:sz w:val="24"/>
          <w:szCs w:val="24"/>
        </w:rPr>
        <w:t xml:space="preserve"> na ul.</w:t>
      </w:r>
      <w:r w:rsidR="00BC62F5" w:rsidRPr="00E11CBE">
        <w:rPr>
          <w:rFonts w:asciiTheme="minorHAnsi" w:hAnsiTheme="minorHAnsi" w:cstheme="minorHAnsi"/>
          <w:bCs/>
          <w:sz w:val="24"/>
          <w:szCs w:val="24"/>
        </w:rPr>
        <w:t xml:space="preserve"> A</w:t>
      </w:r>
      <w:r w:rsidR="00563D98" w:rsidRPr="00E11CBE">
        <w:rPr>
          <w:rFonts w:asciiTheme="minorHAnsi" w:hAnsiTheme="minorHAnsi" w:cstheme="minorHAnsi"/>
          <w:bCs/>
          <w:sz w:val="24"/>
          <w:szCs w:val="24"/>
        </w:rPr>
        <w:t xml:space="preserve">leja </w:t>
      </w:r>
      <w:r w:rsidR="00BC62F5" w:rsidRPr="00E11CBE">
        <w:rPr>
          <w:rFonts w:asciiTheme="minorHAnsi" w:hAnsiTheme="minorHAnsi" w:cstheme="minorHAnsi"/>
          <w:bCs/>
          <w:sz w:val="24"/>
          <w:szCs w:val="24"/>
        </w:rPr>
        <w:t>Ś</w:t>
      </w:r>
      <w:r w:rsidR="00563D98" w:rsidRPr="00E11CBE">
        <w:rPr>
          <w:rFonts w:asciiTheme="minorHAnsi" w:hAnsiTheme="minorHAnsi" w:cstheme="minorHAnsi"/>
          <w:bCs/>
          <w:sz w:val="24"/>
          <w:szCs w:val="24"/>
        </w:rPr>
        <w:t>w. Wojciecha do końca rok</w:t>
      </w:r>
      <w:r w:rsidR="00BC62F5" w:rsidRPr="00E11CBE">
        <w:rPr>
          <w:rFonts w:asciiTheme="minorHAnsi" w:hAnsiTheme="minorHAnsi" w:cstheme="minorHAnsi"/>
          <w:bCs/>
          <w:sz w:val="24"/>
          <w:szCs w:val="24"/>
        </w:rPr>
        <w:t>u</w:t>
      </w:r>
      <w:r w:rsidR="00563D98" w:rsidRPr="00E11CBE">
        <w:rPr>
          <w:rFonts w:asciiTheme="minorHAnsi" w:hAnsiTheme="minorHAnsi" w:cstheme="minorHAnsi"/>
          <w:bCs/>
          <w:sz w:val="24"/>
          <w:szCs w:val="24"/>
        </w:rPr>
        <w:t xml:space="preserve"> i dalej przerzuci swoje si</w:t>
      </w:r>
      <w:r w:rsidR="00BC62F5" w:rsidRPr="00E11CBE">
        <w:rPr>
          <w:rFonts w:asciiTheme="minorHAnsi" w:hAnsiTheme="minorHAnsi" w:cstheme="minorHAnsi"/>
          <w:bCs/>
          <w:sz w:val="24"/>
          <w:szCs w:val="24"/>
        </w:rPr>
        <w:t>ł</w:t>
      </w:r>
      <w:r w:rsidR="00563D98" w:rsidRPr="00E11CBE">
        <w:rPr>
          <w:rFonts w:asciiTheme="minorHAnsi" w:hAnsiTheme="minorHAnsi" w:cstheme="minorHAnsi"/>
          <w:bCs/>
          <w:sz w:val="24"/>
          <w:szCs w:val="24"/>
        </w:rPr>
        <w:t xml:space="preserve">y na ulice </w:t>
      </w:r>
      <w:r w:rsidR="00BC62F5" w:rsidRPr="00E11CBE">
        <w:rPr>
          <w:rFonts w:asciiTheme="minorHAnsi" w:hAnsiTheme="minorHAnsi" w:cstheme="minorHAnsi"/>
          <w:bCs/>
          <w:sz w:val="24"/>
          <w:szCs w:val="24"/>
        </w:rPr>
        <w:t>P</w:t>
      </w:r>
      <w:r w:rsidR="00563D98" w:rsidRPr="00E11CBE">
        <w:rPr>
          <w:rFonts w:asciiTheme="minorHAnsi" w:hAnsiTheme="minorHAnsi" w:cstheme="minorHAnsi"/>
          <w:bCs/>
          <w:sz w:val="24"/>
          <w:szCs w:val="24"/>
        </w:rPr>
        <w:t>ow</w:t>
      </w:r>
      <w:r w:rsidR="00BC62F5" w:rsidRPr="00E11CBE">
        <w:rPr>
          <w:rFonts w:asciiTheme="minorHAnsi" w:hAnsiTheme="minorHAnsi" w:cstheme="minorHAnsi"/>
          <w:bCs/>
          <w:sz w:val="24"/>
          <w:szCs w:val="24"/>
        </w:rPr>
        <w:t>stańców</w:t>
      </w:r>
      <w:r w:rsidR="00563D98" w:rsidRPr="00E11CBE">
        <w:rPr>
          <w:rFonts w:asciiTheme="minorHAnsi" w:hAnsiTheme="minorHAnsi" w:cstheme="minorHAnsi"/>
          <w:bCs/>
          <w:sz w:val="24"/>
          <w:szCs w:val="24"/>
        </w:rPr>
        <w:t xml:space="preserve"> Wielkopolskich.</w:t>
      </w:r>
      <w:r w:rsidR="002871A0" w:rsidRPr="00E11CBE">
        <w:rPr>
          <w:rFonts w:asciiTheme="minorHAnsi" w:hAnsiTheme="minorHAnsi" w:cstheme="minorHAnsi"/>
          <w:bCs/>
          <w:sz w:val="24"/>
          <w:szCs w:val="24"/>
        </w:rPr>
        <w:t xml:space="preserve"> W </w:t>
      </w:r>
      <w:r w:rsidR="00781A02" w:rsidRPr="00E11CBE">
        <w:rPr>
          <w:rFonts w:asciiTheme="minorHAnsi" w:hAnsiTheme="minorHAnsi" w:cstheme="minorHAnsi"/>
          <w:bCs/>
          <w:sz w:val="24"/>
          <w:szCs w:val="24"/>
        </w:rPr>
        <w:t>miesiącu grudniu zostaną rozpoczęte prace.</w:t>
      </w:r>
    </w:p>
    <w:p w14:paraId="21AF28D6" w14:textId="77777777" w:rsidR="00781A02" w:rsidRPr="00E11CBE" w:rsidRDefault="00781A02" w:rsidP="00E11CBE">
      <w:pPr>
        <w:jc w:val="left"/>
        <w:rPr>
          <w:rFonts w:asciiTheme="minorHAnsi" w:hAnsiTheme="minorHAnsi" w:cstheme="minorHAnsi"/>
          <w:bCs/>
          <w:sz w:val="24"/>
          <w:szCs w:val="24"/>
        </w:rPr>
      </w:pPr>
    </w:p>
    <w:p w14:paraId="3AC1EDB9" w14:textId="7BB5B996" w:rsidR="00781A02" w:rsidRPr="00E11CBE" w:rsidRDefault="00781A02"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Ul. Ok</w:t>
      </w:r>
      <w:r w:rsidR="002871A0" w:rsidRPr="00E11CBE">
        <w:rPr>
          <w:rFonts w:asciiTheme="minorHAnsi" w:hAnsiTheme="minorHAnsi" w:cstheme="minorHAnsi"/>
          <w:bCs/>
          <w:sz w:val="24"/>
          <w:szCs w:val="24"/>
        </w:rPr>
        <w:t>ó</w:t>
      </w:r>
      <w:r w:rsidRPr="00E11CBE">
        <w:rPr>
          <w:rFonts w:asciiTheme="minorHAnsi" w:hAnsiTheme="minorHAnsi" w:cstheme="minorHAnsi"/>
          <w:bCs/>
          <w:sz w:val="24"/>
          <w:szCs w:val="24"/>
        </w:rPr>
        <w:t>lna M</w:t>
      </w:r>
      <w:r w:rsidR="002871A0" w:rsidRPr="00E11CBE">
        <w:rPr>
          <w:rFonts w:asciiTheme="minorHAnsi" w:hAnsiTheme="minorHAnsi" w:cstheme="minorHAnsi"/>
          <w:bCs/>
          <w:sz w:val="24"/>
          <w:szCs w:val="24"/>
        </w:rPr>
        <w:t>.</w:t>
      </w:r>
      <w:r w:rsidRPr="00E11CBE">
        <w:rPr>
          <w:rFonts w:asciiTheme="minorHAnsi" w:hAnsiTheme="minorHAnsi" w:cstheme="minorHAnsi"/>
          <w:bCs/>
          <w:sz w:val="24"/>
          <w:szCs w:val="24"/>
        </w:rPr>
        <w:t>P</w:t>
      </w:r>
      <w:r w:rsidR="002871A0" w:rsidRPr="00E11CBE">
        <w:rPr>
          <w:rFonts w:asciiTheme="minorHAnsi" w:hAnsiTheme="minorHAnsi" w:cstheme="minorHAnsi"/>
          <w:bCs/>
          <w:sz w:val="24"/>
          <w:szCs w:val="24"/>
        </w:rPr>
        <w:t>.</w:t>
      </w:r>
      <w:r w:rsidRPr="00E11CBE">
        <w:rPr>
          <w:rFonts w:asciiTheme="minorHAnsi" w:hAnsiTheme="minorHAnsi" w:cstheme="minorHAnsi"/>
          <w:bCs/>
          <w:sz w:val="24"/>
          <w:szCs w:val="24"/>
        </w:rPr>
        <w:t>D</w:t>
      </w:r>
      <w:r w:rsidR="002871A0" w:rsidRPr="00E11CBE">
        <w:rPr>
          <w:rFonts w:asciiTheme="minorHAnsi" w:hAnsiTheme="minorHAnsi" w:cstheme="minorHAnsi"/>
          <w:bCs/>
          <w:sz w:val="24"/>
          <w:szCs w:val="24"/>
        </w:rPr>
        <w:t>.</w:t>
      </w:r>
      <w:r w:rsidRPr="00E11CBE">
        <w:rPr>
          <w:rFonts w:asciiTheme="minorHAnsi" w:hAnsiTheme="minorHAnsi" w:cstheme="minorHAnsi"/>
          <w:bCs/>
          <w:sz w:val="24"/>
          <w:szCs w:val="24"/>
        </w:rPr>
        <w:t>M</w:t>
      </w:r>
      <w:r w:rsidR="002871A0" w:rsidRPr="00E11CBE">
        <w:rPr>
          <w:rFonts w:asciiTheme="minorHAnsi" w:hAnsiTheme="minorHAnsi" w:cstheme="minorHAnsi"/>
          <w:bCs/>
          <w:sz w:val="24"/>
          <w:szCs w:val="24"/>
        </w:rPr>
        <w:t>.</w:t>
      </w:r>
      <w:r w:rsidRPr="00E11CBE">
        <w:rPr>
          <w:rFonts w:asciiTheme="minorHAnsi" w:hAnsiTheme="minorHAnsi" w:cstheme="minorHAnsi"/>
          <w:bCs/>
          <w:sz w:val="24"/>
          <w:szCs w:val="24"/>
        </w:rPr>
        <w:t xml:space="preserve"> na bieżąco uzupe</w:t>
      </w:r>
      <w:r w:rsidR="002871A0" w:rsidRPr="00E11CBE">
        <w:rPr>
          <w:rFonts w:asciiTheme="minorHAnsi" w:hAnsiTheme="minorHAnsi" w:cstheme="minorHAnsi"/>
          <w:bCs/>
          <w:sz w:val="24"/>
          <w:szCs w:val="24"/>
        </w:rPr>
        <w:t>ł</w:t>
      </w:r>
      <w:r w:rsidRPr="00E11CBE">
        <w:rPr>
          <w:rFonts w:asciiTheme="minorHAnsi" w:hAnsiTheme="minorHAnsi" w:cstheme="minorHAnsi"/>
          <w:bCs/>
          <w:sz w:val="24"/>
          <w:szCs w:val="24"/>
        </w:rPr>
        <w:t>nia mas</w:t>
      </w:r>
      <w:r w:rsidR="002871A0" w:rsidRPr="00E11CBE">
        <w:rPr>
          <w:rFonts w:asciiTheme="minorHAnsi" w:hAnsiTheme="minorHAnsi" w:cstheme="minorHAnsi"/>
          <w:bCs/>
          <w:sz w:val="24"/>
          <w:szCs w:val="24"/>
        </w:rPr>
        <w:t>ą</w:t>
      </w:r>
      <w:r w:rsidRPr="00E11CBE">
        <w:rPr>
          <w:rFonts w:asciiTheme="minorHAnsi" w:hAnsiTheme="minorHAnsi" w:cstheme="minorHAnsi"/>
          <w:bCs/>
          <w:sz w:val="24"/>
          <w:szCs w:val="24"/>
        </w:rPr>
        <w:t xml:space="preserve"> bitumic</w:t>
      </w:r>
      <w:r w:rsidR="002871A0" w:rsidRPr="00E11CBE">
        <w:rPr>
          <w:rFonts w:asciiTheme="minorHAnsi" w:hAnsiTheme="minorHAnsi" w:cstheme="minorHAnsi"/>
          <w:bCs/>
          <w:sz w:val="24"/>
          <w:szCs w:val="24"/>
        </w:rPr>
        <w:t>z</w:t>
      </w:r>
      <w:r w:rsidRPr="00E11CBE">
        <w:rPr>
          <w:rFonts w:asciiTheme="minorHAnsi" w:hAnsiTheme="minorHAnsi" w:cstheme="minorHAnsi"/>
          <w:bCs/>
          <w:sz w:val="24"/>
          <w:szCs w:val="24"/>
        </w:rPr>
        <w:t>n</w:t>
      </w:r>
      <w:r w:rsidR="002871A0" w:rsidRPr="00E11CBE">
        <w:rPr>
          <w:rFonts w:asciiTheme="minorHAnsi" w:hAnsiTheme="minorHAnsi" w:cstheme="minorHAnsi"/>
          <w:bCs/>
          <w:sz w:val="24"/>
          <w:szCs w:val="24"/>
        </w:rPr>
        <w:t>ą</w:t>
      </w:r>
      <w:r w:rsidRPr="00E11CBE">
        <w:rPr>
          <w:rFonts w:asciiTheme="minorHAnsi" w:hAnsiTheme="minorHAnsi" w:cstheme="minorHAnsi"/>
          <w:bCs/>
          <w:sz w:val="24"/>
          <w:szCs w:val="24"/>
        </w:rPr>
        <w:t xml:space="preserve"> na zimno, a w trochę późniejszym cz</w:t>
      </w:r>
      <w:r w:rsidR="002871A0" w:rsidRPr="00E11CBE">
        <w:rPr>
          <w:rFonts w:asciiTheme="minorHAnsi" w:hAnsiTheme="minorHAnsi" w:cstheme="minorHAnsi"/>
          <w:bCs/>
          <w:sz w:val="24"/>
          <w:szCs w:val="24"/>
        </w:rPr>
        <w:t>a</w:t>
      </w:r>
      <w:r w:rsidRPr="00E11CBE">
        <w:rPr>
          <w:rFonts w:asciiTheme="minorHAnsi" w:hAnsiTheme="minorHAnsi" w:cstheme="minorHAnsi"/>
          <w:bCs/>
          <w:sz w:val="24"/>
          <w:szCs w:val="24"/>
        </w:rPr>
        <w:t xml:space="preserve">sie będzie to robione </w:t>
      </w:r>
      <w:r w:rsidR="00D80F66" w:rsidRPr="00E11CBE">
        <w:rPr>
          <w:rFonts w:asciiTheme="minorHAnsi" w:hAnsiTheme="minorHAnsi" w:cstheme="minorHAnsi"/>
          <w:bCs/>
          <w:sz w:val="24"/>
          <w:szCs w:val="24"/>
        </w:rPr>
        <w:t xml:space="preserve">metodą </w:t>
      </w:r>
      <w:r w:rsidRPr="00E11CBE">
        <w:rPr>
          <w:rFonts w:asciiTheme="minorHAnsi" w:hAnsiTheme="minorHAnsi" w:cstheme="minorHAnsi"/>
          <w:bCs/>
          <w:sz w:val="24"/>
          <w:szCs w:val="24"/>
        </w:rPr>
        <w:t>na ciep</w:t>
      </w:r>
      <w:r w:rsidR="00D80F66" w:rsidRPr="00E11CBE">
        <w:rPr>
          <w:rFonts w:asciiTheme="minorHAnsi" w:hAnsiTheme="minorHAnsi" w:cstheme="minorHAnsi"/>
          <w:bCs/>
          <w:sz w:val="24"/>
          <w:szCs w:val="24"/>
        </w:rPr>
        <w:t>ł</w:t>
      </w:r>
      <w:r w:rsidRPr="00E11CBE">
        <w:rPr>
          <w:rFonts w:asciiTheme="minorHAnsi" w:hAnsiTheme="minorHAnsi" w:cstheme="minorHAnsi"/>
          <w:bCs/>
          <w:sz w:val="24"/>
          <w:szCs w:val="24"/>
        </w:rPr>
        <w:t>o</w:t>
      </w:r>
      <w:r w:rsidR="00D80F66" w:rsidRPr="00E11CBE">
        <w:rPr>
          <w:rFonts w:asciiTheme="minorHAnsi" w:hAnsiTheme="minorHAnsi" w:cstheme="minorHAnsi"/>
          <w:bCs/>
          <w:sz w:val="24"/>
          <w:szCs w:val="24"/>
        </w:rPr>
        <w:t xml:space="preserve">, która </w:t>
      </w:r>
      <w:r w:rsidRPr="00E11CBE">
        <w:rPr>
          <w:rFonts w:asciiTheme="minorHAnsi" w:hAnsiTheme="minorHAnsi" w:cstheme="minorHAnsi"/>
          <w:bCs/>
          <w:sz w:val="24"/>
          <w:szCs w:val="24"/>
        </w:rPr>
        <w:t>jest bardziej efektywn</w:t>
      </w:r>
      <w:r w:rsidR="00D80F66" w:rsidRPr="00E11CBE">
        <w:rPr>
          <w:rFonts w:asciiTheme="minorHAnsi" w:hAnsiTheme="minorHAnsi" w:cstheme="minorHAnsi"/>
          <w:bCs/>
          <w:sz w:val="24"/>
          <w:szCs w:val="24"/>
        </w:rPr>
        <w:t>a</w:t>
      </w:r>
      <w:r w:rsidRPr="00E11CBE">
        <w:rPr>
          <w:rFonts w:asciiTheme="minorHAnsi" w:hAnsiTheme="minorHAnsi" w:cstheme="minorHAnsi"/>
          <w:bCs/>
          <w:sz w:val="24"/>
          <w:szCs w:val="24"/>
        </w:rPr>
        <w:t>.</w:t>
      </w:r>
    </w:p>
    <w:p w14:paraId="33625775" w14:textId="77777777" w:rsidR="00E560B4" w:rsidRPr="00E11CBE" w:rsidRDefault="00E560B4" w:rsidP="00E11CBE">
      <w:pPr>
        <w:jc w:val="left"/>
        <w:rPr>
          <w:rFonts w:asciiTheme="minorHAnsi" w:hAnsiTheme="minorHAnsi" w:cstheme="minorHAnsi"/>
          <w:bCs/>
          <w:sz w:val="24"/>
          <w:szCs w:val="24"/>
        </w:rPr>
      </w:pPr>
    </w:p>
    <w:p w14:paraId="25DF4A7E" w14:textId="77777777" w:rsidR="00B4694F" w:rsidRPr="00E11CBE" w:rsidRDefault="00CD0990"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Marek Kiełbiński</w:t>
      </w:r>
      <w:r w:rsidR="007F250F" w:rsidRPr="00E11CBE">
        <w:rPr>
          <w:rFonts w:asciiTheme="minorHAnsi" w:hAnsiTheme="minorHAnsi" w:cstheme="minorHAnsi"/>
          <w:bCs/>
          <w:sz w:val="24"/>
          <w:szCs w:val="24"/>
        </w:rPr>
        <w:t xml:space="preserve">  Radny Rady Miasta </w:t>
      </w:r>
    </w:p>
    <w:p w14:paraId="4D90FC4E" w14:textId="3EED68C1" w:rsidR="007F250F" w:rsidRPr="00E11CBE" w:rsidRDefault="00B4694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Budowa lodowiska - kto jest wykonawcą</w:t>
      </w:r>
      <w:r w:rsidR="004C605B" w:rsidRPr="00E11CBE">
        <w:rPr>
          <w:rFonts w:asciiTheme="minorHAnsi" w:hAnsiTheme="minorHAnsi" w:cstheme="minorHAnsi"/>
          <w:bCs/>
          <w:sz w:val="24"/>
          <w:szCs w:val="24"/>
        </w:rPr>
        <w:t>,</w:t>
      </w:r>
      <w:r w:rsidR="000F527D" w:rsidRPr="00E11CBE">
        <w:rPr>
          <w:rFonts w:asciiTheme="minorHAnsi" w:hAnsiTheme="minorHAnsi" w:cstheme="minorHAnsi"/>
          <w:bCs/>
          <w:sz w:val="24"/>
          <w:szCs w:val="24"/>
        </w:rPr>
        <w:t xml:space="preserve"> czy jest to sezonow</w:t>
      </w:r>
      <w:r w:rsidR="00500B2A" w:rsidRPr="00E11CBE">
        <w:rPr>
          <w:rFonts w:asciiTheme="minorHAnsi" w:hAnsiTheme="minorHAnsi" w:cstheme="minorHAnsi"/>
          <w:bCs/>
          <w:sz w:val="24"/>
          <w:szCs w:val="24"/>
        </w:rPr>
        <w:t>e lodowisko</w:t>
      </w:r>
      <w:r w:rsidR="000F527D" w:rsidRPr="00E11CBE">
        <w:rPr>
          <w:rFonts w:asciiTheme="minorHAnsi" w:hAnsiTheme="minorHAnsi" w:cstheme="minorHAnsi"/>
          <w:bCs/>
          <w:sz w:val="24"/>
          <w:szCs w:val="24"/>
        </w:rPr>
        <w:t>, jeśli tak to na jaki okres i jakie są koszty.</w:t>
      </w:r>
    </w:p>
    <w:p w14:paraId="0A84233C" w14:textId="77777777" w:rsidR="007F250F" w:rsidRPr="00E11CBE" w:rsidRDefault="007F250F" w:rsidP="00E11CBE">
      <w:pPr>
        <w:jc w:val="left"/>
        <w:rPr>
          <w:rFonts w:asciiTheme="minorHAnsi" w:hAnsiTheme="minorHAnsi" w:cstheme="minorHAnsi"/>
          <w:bCs/>
          <w:sz w:val="24"/>
          <w:szCs w:val="24"/>
        </w:rPr>
      </w:pPr>
    </w:p>
    <w:p w14:paraId="4A9EEF80" w14:textId="77777777" w:rsidR="000F527D" w:rsidRPr="00E11CBE" w:rsidRDefault="000F527D"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Szymon Zejer Zastępca Burmistrza Miasta</w:t>
      </w:r>
    </w:p>
    <w:p w14:paraId="74A2061A" w14:textId="50B32958" w:rsidR="00500B2A" w:rsidRPr="00E11CBE" w:rsidRDefault="00500B2A"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Oczekiwanie społeczne na lodowisko jest duże, koszty wysokie a wiec sz</w:t>
      </w:r>
      <w:r w:rsidR="005A31E9" w:rsidRPr="00E11CBE">
        <w:rPr>
          <w:rFonts w:asciiTheme="minorHAnsi" w:hAnsiTheme="minorHAnsi" w:cstheme="minorHAnsi"/>
          <w:bCs/>
          <w:sz w:val="24"/>
          <w:szCs w:val="24"/>
        </w:rPr>
        <w:t>u</w:t>
      </w:r>
      <w:r w:rsidRPr="00E11CBE">
        <w:rPr>
          <w:rFonts w:asciiTheme="minorHAnsi" w:hAnsiTheme="minorHAnsi" w:cstheme="minorHAnsi"/>
          <w:bCs/>
          <w:sz w:val="24"/>
          <w:szCs w:val="24"/>
        </w:rPr>
        <w:t>kali</w:t>
      </w:r>
      <w:r w:rsidR="005A31E9" w:rsidRPr="00E11CBE">
        <w:rPr>
          <w:rFonts w:asciiTheme="minorHAnsi" w:hAnsiTheme="minorHAnsi" w:cstheme="minorHAnsi"/>
          <w:bCs/>
          <w:sz w:val="24"/>
          <w:szCs w:val="24"/>
        </w:rPr>
        <w:t>ś</w:t>
      </w:r>
      <w:r w:rsidRPr="00E11CBE">
        <w:rPr>
          <w:rFonts w:asciiTheme="minorHAnsi" w:hAnsiTheme="minorHAnsi" w:cstheme="minorHAnsi"/>
          <w:bCs/>
          <w:sz w:val="24"/>
          <w:szCs w:val="24"/>
        </w:rPr>
        <w:t>my alternatywnego rozwiązania. Nawi</w:t>
      </w:r>
      <w:r w:rsidR="005A31E9" w:rsidRPr="00E11CBE">
        <w:rPr>
          <w:rFonts w:asciiTheme="minorHAnsi" w:hAnsiTheme="minorHAnsi" w:cstheme="minorHAnsi"/>
          <w:bCs/>
          <w:sz w:val="24"/>
          <w:szCs w:val="24"/>
        </w:rPr>
        <w:t>ą</w:t>
      </w:r>
      <w:r w:rsidRPr="00E11CBE">
        <w:rPr>
          <w:rFonts w:asciiTheme="minorHAnsi" w:hAnsiTheme="minorHAnsi" w:cstheme="minorHAnsi"/>
          <w:bCs/>
          <w:sz w:val="24"/>
          <w:szCs w:val="24"/>
        </w:rPr>
        <w:t>zali</w:t>
      </w:r>
      <w:r w:rsidR="005A31E9" w:rsidRPr="00E11CBE">
        <w:rPr>
          <w:rFonts w:asciiTheme="minorHAnsi" w:hAnsiTheme="minorHAnsi" w:cstheme="minorHAnsi"/>
          <w:bCs/>
          <w:sz w:val="24"/>
          <w:szCs w:val="24"/>
        </w:rPr>
        <w:t>ś</w:t>
      </w:r>
      <w:r w:rsidRPr="00E11CBE">
        <w:rPr>
          <w:rFonts w:asciiTheme="minorHAnsi" w:hAnsiTheme="minorHAnsi" w:cstheme="minorHAnsi"/>
          <w:bCs/>
          <w:sz w:val="24"/>
          <w:szCs w:val="24"/>
        </w:rPr>
        <w:t>my kontak</w:t>
      </w:r>
      <w:r w:rsidR="005A31E9" w:rsidRPr="00E11CBE">
        <w:rPr>
          <w:rFonts w:asciiTheme="minorHAnsi" w:hAnsiTheme="minorHAnsi" w:cstheme="minorHAnsi"/>
          <w:bCs/>
          <w:sz w:val="24"/>
          <w:szCs w:val="24"/>
        </w:rPr>
        <w:t xml:space="preserve">t </w:t>
      </w:r>
      <w:r w:rsidRPr="00E11CBE">
        <w:rPr>
          <w:rFonts w:asciiTheme="minorHAnsi" w:hAnsiTheme="minorHAnsi" w:cstheme="minorHAnsi"/>
          <w:bCs/>
          <w:sz w:val="24"/>
          <w:szCs w:val="24"/>
        </w:rPr>
        <w:t xml:space="preserve"> z firm</w:t>
      </w:r>
      <w:r w:rsidR="005A31E9" w:rsidRPr="00E11CBE">
        <w:rPr>
          <w:rFonts w:asciiTheme="minorHAnsi" w:hAnsiTheme="minorHAnsi" w:cstheme="minorHAnsi"/>
          <w:bCs/>
          <w:sz w:val="24"/>
          <w:szCs w:val="24"/>
        </w:rPr>
        <w:t>ą</w:t>
      </w:r>
      <w:r w:rsidRPr="00E11CBE">
        <w:rPr>
          <w:rFonts w:asciiTheme="minorHAnsi" w:hAnsiTheme="minorHAnsi" w:cstheme="minorHAnsi"/>
          <w:bCs/>
          <w:sz w:val="24"/>
          <w:szCs w:val="24"/>
        </w:rPr>
        <w:t>, która wyrazi</w:t>
      </w:r>
      <w:r w:rsidR="005A31E9" w:rsidRPr="00E11CBE">
        <w:rPr>
          <w:rFonts w:asciiTheme="minorHAnsi" w:hAnsiTheme="minorHAnsi" w:cstheme="minorHAnsi"/>
          <w:bCs/>
          <w:sz w:val="24"/>
          <w:szCs w:val="24"/>
        </w:rPr>
        <w:t>ł</w:t>
      </w:r>
      <w:r w:rsidRPr="00E11CBE">
        <w:rPr>
          <w:rFonts w:asciiTheme="minorHAnsi" w:hAnsiTheme="minorHAnsi" w:cstheme="minorHAnsi"/>
          <w:bCs/>
          <w:sz w:val="24"/>
          <w:szCs w:val="24"/>
        </w:rPr>
        <w:t>a zgod</w:t>
      </w:r>
      <w:r w:rsidR="005A31E9" w:rsidRPr="00E11CBE">
        <w:rPr>
          <w:rFonts w:asciiTheme="minorHAnsi" w:hAnsiTheme="minorHAnsi" w:cstheme="minorHAnsi"/>
          <w:bCs/>
          <w:sz w:val="24"/>
          <w:szCs w:val="24"/>
        </w:rPr>
        <w:t>ę</w:t>
      </w:r>
      <w:r w:rsidRPr="00E11CBE">
        <w:rPr>
          <w:rFonts w:asciiTheme="minorHAnsi" w:hAnsiTheme="minorHAnsi" w:cstheme="minorHAnsi"/>
          <w:bCs/>
          <w:sz w:val="24"/>
          <w:szCs w:val="24"/>
        </w:rPr>
        <w:t xml:space="preserve"> na </w:t>
      </w:r>
      <w:r w:rsidR="005A31E9" w:rsidRPr="00E11CBE">
        <w:rPr>
          <w:rFonts w:asciiTheme="minorHAnsi" w:hAnsiTheme="minorHAnsi" w:cstheme="minorHAnsi"/>
          <w:bCs/>
          <w:sz w:val="24"/>
          <w:szCs w:val="24"/>
        </w:rPr>
        <w:t>u</w:t>
      </w:r>
      <w:r w:rsidRPr="00E11CBE">
        <w:rPr>
          <w:rFonts w:asciiTheme="minorHAnsi" w:hAnsiTheme="minorHAnsi" w:cstheme="minorHAnsi"/>
          <w:bCs/>
          <w:sz w:val="24"/>
          <w:szCs w:val="24"/>
        </w:rPr>
        <w:t>stawienia lodowiska w naszym mie</w:t>
      </w:r>
      <w:r w:rsidR="005A31E9" w:rsidRPr="00E11CBE">
        <w:rPr>
          <w:rFonts w:asciiTheme="minorHAnsi" w:hAnsiTheme="minorHAnsi" w:cstheme="minorHAnsi"/>
          <w:bCs/>
          <w:sz w:val="24"/>
          <w:szCs w:val="24"/>
        </w:rPr>
        <w:t>ś</w:t>
      </w:r>
      <w:r w:rsidRPr="00E11CBE">
        <w:rPr>
          <w:rFonts w:asciiTheme="minorHAnsi" w:hAnsiTheme="minorHAnsi" w:cstheme="minorHAnsi"/>
          <w:bCs/>
          <w:sz w:val="24"/>
          <w:szCs w:val="24"/>
        </w:rPr>
        <w:t xml:space="preserve">cie na terenie </w:t>
      </w:r>
      <w:r w:rsidR="00C434D1" w:rsidRPr="00E11CBE">
        <w:rPr>
          <w:rFonts w:asciiTheme="minorHAnsi" w:hAnsiTheme="minorHAnsi" w:cstheme="minorHAnsi"/>
          <w:bCs/>
          <w:sz w:val="24"/>
          <w:szCs w:val="24"/>
        </w:rPr>
        <w:t>MOSiR, który wydz</w:t>
      </w:r>
      <w:r w:rsidR="002D1A72" w:rsidRPr="00E11CBE">
        <w:rPr>
          <w:rFonts w:asciiTheme="minorHAnsi" w:hAnsiTheme="minorHAnsi" w:cstheme="minorHAnsi"/>
          <w:bCs/>
          <w:sz w:val="24"/>
          <w:szCs w:val="24"/>
        </w:rPr>
        <w:t>i</w:t>
      </w:r>
      <w:r w:rsidR="00C434D1" w:rsidRPr="00E11CBE">
        <w:rPr>
          <w:rFonts w:asciiTheme="minorHAnsi" w:hAnsiTheme="minorHAnsi" w:cstheme="minorHAnsi"/>
          <w:bCs/>
          <w:sz w:val="24"/>
          <w:szCs w:val="24"/>
        </w:rPr>
        <w:t>erżawi</w:t>
      </w:r>
      <w:r w:rsidRPr="00E11CBE">
        <w:rPr>
          <w:rFonts w:asciiTheme="minorHAnsi" w:hAnsiTheme="minorHAnsi" w:cstheme="minorHAnsi"/>
          <w:bCs/>
          <w:sz w:val="24"/>
          <w:szCs w:val="24"/>
        </w:rPr>
        <w:t xml:space="preserve"> teren pod to lodowisko. Będzie dzia</w:t>
      </w:r>
      <w:r w:rsidR="002D1A72" w:rsidRPr="00E11CBE">
        <w:rPr>
          <w:rFonts w:asciiTheme="minorHAnsi" w:hAnsiTheme="minorHAnsi" w:cstheme="minorHAnsi"/>
          <w:bCs/>
          <w:sz w:val="24"/>
          <w:szCs w:val="24"/>
        </w:rPr>
        <w:t>ł</w:t>
      </w:r>
      <w:r w:rsidRPr="00E11CBE">
        <w:rPr>
          <w:rFonts w:asciiTheme="minorHAnsi" w:hAnsiTheme="minorHAnsi" w:cstheme="minorHAnsi"/>
          <w:bCs/>
          <w:sz w:val="24"/>
          <w:szCs w:val="24"/>
        </w:rPr>
        <w:t>a</w:t>
      </w:r>
      <w:r w:rsidR="002D1A72" w:rsidRPr="00E11CBE">
        <w:rPr>
          <w:rFonts w:asciiTheme="minorHAnsi" w:hAnsiTheme="minorHAnsi" w:cstheme="minorHAnsi"/>
          <w:bCs/>
          <w:sz w:val="24"/>
          <w:szCs w:val="24"/>
        </w:rPr>
        <w:t>ł</w:t>
      </w:r>
      <w:r w:rsidRPr="00E11CBE">
        <w:rPr>
          <w:rFonts w:asciiTheme="minorHAnsi" w:hAnsiTheme="minorHAnsi" w:cstheme="minorHAnsi"/>
          <w:bCs/>
          <w:sz w:val="24"/>
          <w:szCs w:val="24"/>
        </w:rPr>
        <w:t>o od polowy grudnia do końca lutego. Koszty utrzymani</w:t>
      </w:r>
      <w:r w:rsidR="002D1A72" w:rsidRPr="00E11CBE">
        <w:rPr>
          <w:rFonts w:asciiTheme="minorHAnsi" w:hAnsiTheme="minorHAnsi" w:cstheme="minorHAnsi"/>
          <w:bCs/>
          <w:sz w:val="24"/>
          <w:szCs w:val="24"/>
        </w:rPr>
        <w:t>a</w:t>
      </w:r>
      <w:r w:rsidRPr="00E11CBE">
        <w:rPr>
          <w:rFonts w:asciiTheme="minorHAnsi" w:hAnsiTheme="minorHAnsi" w:cstheme="minorHAnsi"/>
          <w:bCs/>
          <w:sz w:val="24"/>
          <w:szCs w:val="24"/>
        </w:rPr>
        <w:t xml:space="preserve"> lodowiska s</w:t>
      </w:r>
      <w:r w:rsidR="002D1A72" w:rsidRPr="00E11CBE">
        <w:rPr>
          <w:rFonts w:asciiTheme="minorHAnsi" w:hAnsiTheme="minorHAnsi" w:cstheme="minorHAnsi"/>
          <w:bCs/>
          <w:sz w:val="24"/>
          <w:szCs w:val="24"/>
        </w:rPr>
        <w:t>ą</w:t>
      </w:r>
      <w:r w:rsidRPr="00E11CBE">
        <w:rPr>
          <w:rFonts w:asciiTheme="minorHAnsi" w:hAnsiTheme="minorHAnsi" w:cstheme="minorHAnsi"/>
          <w:bCs/>
          <w:sz w:val="24"/>
          <w:szCs w:val="24"/>
        </w:rPr>
        <w:t xml:space="preserve"> po stronie firmy, miasto </w:t>
      </w:r>
      <w:r w:rsidR="002D1A72" w:rsidRPr="00E11CBE">
        <w:rPr>
          <w:rFonts w:asciiTheme="minorHAnsi" w:hAnsiTheme="minorHAnsi" w:cstheme="minorHAnsi"/>
          <w:bCs/>
          <w:sz w:val="24"/>
          <w:szCs w:val="24"/>
        </w:rPr>
        <w:t>M</w:t>
      </w:r>
      <w:r w:rsidRPr="00E11CBE">
        <w:rPr>
          <w:rFonts w:asciiTheme="minorHAnsi" w:hAnsiTheme="minorHAnsi" w:cstheme="minorHAnsi"/>
          <w:bCs/>
          <w:sz w:val="24"/>
          <w:szCs w:val="24"/>
        </w:rPr>
        <w:t xml:space="preserve">lawa nie ponosi </w:t>
      </w:r>
      <w:r w:rsidR="002D1A72" w:rsidRPr="00E11CBE">
        <w:rPr>
          <w:rFonts w:asciiTheme="minorHAnsi" w:hAnsiTheme="minorHAnsi" w:cstheme="minorHAnsi"/>
          <w:bCs/>
          <w:sz w:val="24"/>
          <w:szCs w:val="24"/>
        </w:rPr>
        <w:t>ż</w:t>
      </w:r>
      <w:r w:rsidRPr="00E11CBE">
        <w:rPr>
          <w:rFonts w:asciiTheme="minorHAnsi" w:hAnsiTheme="minorHAnsi" w:cstheme="minorHAnsi"/>
          <w:bCs/>
          <w:sz w:val="24"/>
          <w:szCs w:val="24"/>
        </w:rPr>
        <w:t>adnych kosztów,</w:t>
      </w:r>
      <w:r w:rsidR="00391DA1" w:rsidRPr="00E11CBE">
        <w:rPr>
          <w:rFonts w:asciiTheme="minorHAnsi" w:hAnsiTheme="minorHAnsi" w:cstheme="minorHAnsi"/>
          <w:bCs/>
          <w:sz w:val="24"/>
          <w:szCs w:val="24"/>
        </w:rPr>
        <w:t xml:space="preserve"> Będzie to lodowisko z</w:t>
      </w:r>
      <w:r w:rsidR="002D1A72" w:rsidRPr="00E11CBE">
        <w:rPr>
          <w:rFonts w:asciiTheme="minorHAnsi" w:hAnsiTheme="minorHAnsi" w:cstheme="minorHAnsi"/>
          <w:bCs/>
          <w:sz w:val="24"/>
          <w:szCs w:val="24"/>
        </w:rPr>
        <w:t>a</w:t>
      </w:r>
      <w:r w:rsidR="00391DA1" w:rsidRPr="00E11CBE">
        <w:rPr>
          <w:rFonts w:asciiTheme="minorHAnsi" w:hAnsiTheme="minorHAnsi" w:cstheme="minorHAnsi"/>
          <w:bCs/>
          <w:sz w:val="24"/>
          <w:szCs w:val="24"/>
        </w:rPr>
        <w:t>daszone.</w:t>
      </w:r>
    </w:p>
    <w:p w14:paraId="4E56CE4D" w14:textId="77777777" w:rsidR="000F527D" w:rsidRPr="00E11CBE" w:rsidRDefault="000F527D" w:rsidP="00E11CBE">
      <w:pPr>
        <w:jc w:val="left"/>
        <w:rPr>
          <w:rFonts w:asciiTheme="minorHAnsi" w:hAnsiTheme="minorHAnsi" w:cstheme="minorHAnsi"/>
          <w:bCs/>
          <w:sz w:val="24"/>
          <w:szCs w:val="24"/>
        </w:rPr>
      </w:pPr>
    </w:p>
    <w:p w14:paraId="0A485924" w14:textId="7163E709" w:rsidR="007F250F" w:rsidRPr="00E11CBE" w:rsidRDefault="00E93138"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Andrzej Karpiński Radny Rady Miasta</w:t>
      </w:r>
    </w:p>
    <w:p w14:paraId="31F9CE1E" w14:textId="532098E3" w:rsidR="00E93138" w:rsidRPr="00E11CBE" w:rsidRDefault="00E93138"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W imieniu mieszkańców</w:t>
      </w:r>
      <w:r w:rsidR="005822FB" w:rsidRPr="00E11CBE">
        <w:rPr>
          <w:rFonts w:asciiTheme="minorHAnsi" w:hAnsiTheme="minorHAnsi" w:cstheme="minorHAnsi"/>
          <w:bCs/>
          <w:sz w:val="24"/>
          <w:szCs w:val="24"/>
        </w:rPr>
        <w:t xml:space="preserve"> ul. Studzieniec podziękował za wykonanie chodników mieszkańcy są bardzo zadowoleni.</w:t>
      </w:r>
    </w:p>
    <w:p w14:paraId="2FD95DDE" w14:textId="19CAF585" w:rsidR="005822FB" w:rsidRPr="00E11CBE" w:rsidRDefault="005822FB"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W imieniu mieszkańców zwrócił się o wykonanie po drugiej stronie c</w:t>
      </w:r>
      <w:r w:rsidR="00B75425" w:rsidRPr="00E11CBE">
        <w:rPr>
          <w:rFonts w:asciiTheme="minorHAnsi" w:hAnsiTheme="minorHAnsi" w:cstheme="minorHAnsi"/>
          <w:bCs/>
          <w:sz w:val="24"/>
          <w:szCs w:val="24"/>
        </w:rPr>
        <w:t>h</w:t>
      </w:r>
      <w:r w:rsidRPr="00E11CBE">
        <w:rPr>
          <w:rFonts w:asciiTheme="minorHAnsi" w:hAnsiTheme="minorHAnsi" w:cstheme="minorHAnsi"/>
          <w:bCs/>
          <w:sz w:val="24"/>
          <w:szCs w:val="24"/>
        </w:rPr>
        <w:t>odnika na ul. Okrę</w:t>
      </w:r>
      <w:r w:rsidR="00B75425" w:rsidRPr="00E11CBE">
        <w:rPr>
          <w:rFonts w:asciiTheme="minorHAnsi" w:hAnsiTheme="minorHAnsi" w:cstheme="minorHAnsi"/>
          <w:bCs/>
          <w:sz w:val="24"/>
          <w:szCs w:val="24"/>
        </w:rPr>
        <w:t>ż</w:t>
      </w:r>
      <w:r w:rsidRPr="00E11CBE">
        <w:rPr>
          <w:rFonts w:asciiTheme="minorHAnsi" w:hAnsiTheme="minorHAnsi" w:cstheme="minorHAnsi"/>
          <w:bCs/>
          <w:sz w:val="24"/>
          <w:szCs w:val="24"/>
        </w:rPr>
        <w:t>nej</w:t>
      </w:r>
      <w:r w:rsidR="002C1CE4" w:rsidRPr="00E11CBE">
        <w:rPr>
          <w:rFonts w:asciiTheme="minorHAnsi" w:hAnsiTheme="minorHAnsi" w:cstheme="minorHAnsi"/>
          <w:bCs/>
          <w:sz w:val="24"/>
          <w:szCs w:val="24"/>
        </w:rPr>
        <w:t>, co zwiększyłoby bezpieczeństwo.</w:t>
      </w:r>
    </w:p>
    <w:p w14:paraId="2ABB7984" w14:textId="0AB9236F" w:rsidR="00B75425" w:rsidRPr="00E11CBE" w:rsidRDefault="00B75425"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Czy na ul. Lazurowej będą dalej układane płyty betonowe, czy t</w:t>
      </w:r>
      <w:r w:rsidR="002C1CE4" w:rsidRPr="00E11CBE">
        <w:rPr>
          <w:rFonts w:asciiTheme="minorHAnsi" w:hAnsiTheme="minorHAnsi" w:cstheme="minorHAnsi"/>
          <w:bCs/>
          <w:sz w:val="24"/>
          <w:szCs w:val="24"/>
        </w:rPr>
        <w:t>a</w:t>
      </w:r>
      <w:r w:rsidRPr="00E11CBE">
        <w:rPr>
          <w:rFonts w:asciiTheme="minorHAnsi" w:hAnsiTheme="minorHAnsi" w:cstheme="minorHAnsi"/>
          <w:bCs/>
          <w:sz w:val="24"/>
          <w:szCs w:val="24"/>
        </w:rPr>
        <w:t xml:space="preserve"> już jest </w:t>
      </w:r>
      <w:r w:rsidR="002C1CE4" w:rsidRPr="00E11CBE">
        <w:rPr>
          <w:rFonts w:asciiTheme="minorHAnsi" w:hAnsiTheme="minorHAnsi" w:cstheme="minorHAnsi"/>
          <w:bCs/>
          <w:sz w:val="24"/>
          <w:szCs w:val="24"/>
        </w:rPr>
        <w:t>już zako</w:t>
      </w:r>
      <w:r w:rsidR="002D1A72" w:rsidRPr="00E11CBE">
        <w:rPr>
          <w:rFonts w:asciiTheme="minorHAnsi" w:hAnsiTheme="minorHAnsi" w:cstheme="minorHAnsi"/>
          <w:bCs/>
          <w:sz w:val="24"/>
          <w:szCs w:val="24"/>
        </w:rPr>
        <w:t>ń</w:t>
      </w:r>
      <w:r w:rsidR="002C1CE4" w:rsidRPr="00E11CBE">
        <w:rPr>
          <w:rFonts w:asciiTheme="minorHAnsi" w:hAnsiTheme="minorHAnsi" w:cstheme="minorHAnsi"/>
          <w:bCs/>
          <w:sz w:val="24"/>
          <w:szCs w:val="24"/>
        </w:rPr>
        <w:t>czona</w:t>
      </w:r>
      <w:r w:rsidRPr="00E11CBE">
        <w:rPr>
          <w:rFonts w:asciiTheme="minorHAnsi" w:hAnsiTheme="minorHAnsi" w:cstheme="minorHAnsi"/>
          <w:bCs/>
          <w:sz w:val="24"/>
          <w:szCs w:val="24"/>
        </w:rPr>
        <w:t>?.</w:t>
      </w:r>
    </w:p>
    <w:p w14:paraId="2648A732" w14:textId="77777777" w:rsidR="005822FB" w:rsidRPr="00E11CBE" w:rsidRDefault="005822FB" w:rsidP="00E11CBE">
      <w:pPr>
        <w:jc w:val="left"/>
        <w:rPr>
          <w:rFonts w:asciiTheme="minorHAnsi" w:hAnsiTheme="minorHAnsi" w:cstheme="minorHAnsi"/>
          <w:bCs/>
          <w:sz w:val="24"/>
          <w:szCs w:val="24"/>
        </w:rPr>
      </w:pPr>
    </w:p>
    <w:p w14:paraId="407B3EAF" w14:textId="77777777" w:rsidR="005822FB" w:rsidRPr="00E11CBE" w:rsidRDefault="005822FB" w:rsidP="00E11CBE">
      <w:pPr>
        <w:jc w:val="left"/>
        <w:rPr>
          <w:rFonts w:asciiTheme="minorHAnsi" w:hAnsiTheme="minorHAnsi" w:cstheme="minorHAnsi"/>
          <w:bCs/>
          <w:sz w:val="24"/>
          <w:szCs w:val="24"/>
        </w:rPr>
      </w:pPr>
    </w:p>
    <w:p w14:paraId="5B9B4BCE" w14:textId="77777777" w:rsidR="00E93138" w:rsidRPr="00E11CBE" w:rsidRDefault="00E93138"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Szymon Zejer Zastępca Burmistrza Miasta</w:t>
      </w:r>
    </w:p>
    <w:p w14:paraId="5F025E76" w14:textId="65028BBA" w:rsidR="00AD4608" w:rsidRPr="00E11CBE" w:rsidRDefault="002C1CE4"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Ul.</w:t>
      </w:r>
      <w:r w:rsidR="00A22F99" w:rsidRPr="00E11CBE">
        <w:rPr>
          <w:rFonts w:asciiTheme="minorHAnsi" w:hAnsiTheme="minorHAnsi" w:cstheme="minorHAnsi"/>
          <w:bCs/>
          <w:sz w:val="24"/>
          <w:szCs w:val="24"/>
        </w:rPr>
        <w:t xml:space="preserve"> </w:t>
      </w:r>
      <w:r w:rsidRPr="00E11CBE">
        <w:rPr>
          <w:rFonts w:asciiTheme="minorHAnsi" w:hAnsiTheme="minorHAnsi" w:cstheme="minorHAnsi"/>
          <w:bCs/>
          <w:sz w:val="24"/>
          <w:szCs w:val="24"/>
        </w:rPr>
        <w:t>Studzieniec zako</w:t>
      </w:r>
      <w:r w:rsidR="00A22F99" w:rsidRPr="00E11CBE">
        <w:rPr>
          <w:rFonts w:asciiTheme="minorHAnsi" w:hAnsiTheme="minorHAnsi" w:cstheme="minorHAnsi"/>
          <w:bCs/>
          <w:sz w:val="24"/>
          <w:szCs w:val="24"/>
        </w:rPr>
        <w:t>ń</w:t>
      </w:r>
      <w:r w:rsidRPr="00E11CBE">
        <w:rPr>
          <w:rFonts w:asciiTheme="minorHAnsi" w:hAnsiTheme="minorHAnsi" w:cstheme="minorHAnsi"/>
          <w:bCs/>
          <w:sz w:val="24"/>
          <w:szCs w:val="24"/>
        </w:rPr>
        <w:t>czona, cieszy oko</w:t>
      </w:r>
      <w:r w:rsidR="005D492E" w:rsidRPr="00E11CBE">
        <w:rPr>
          <w:rFonts w:asciiTheme="minorHAnsi" w:hAnsiTheme="minorHAnsi" w:cstheme="minorHAnsi"/>
          <w:bCs/>
          <w:sz w:val="24"/>
          <w:szCs w:val="24"/>
        </w:rPr>
        <w:t xml:space="preserve"> ale prosi o rozwagę z uwagi na szybką jazd</w:t>
      </w:r>
      <w:r w:rsidR="00A22F99" w:rsidRPr="00E11CBE">
        <w:rPr>
          <w:rFonts w:asciiTheme="minorHAnsi" w:hAnsiTheme="minorHAnsi" w:cstheme="minorHAnsi"/>
          <w:bCs/>
          <w:sz w:val="24"/>
          <w:szCs w:val="24"/>
        </w:rPr>
        <w:t>ę samochodami</w:t>
      </w:r>
      <w:r w:rsidR="005D492E" w:rsidRPr="00E11CBE">
        <w:rPr>
          <w:rFonts w:asciiTheme="minorHAnsi" w:hAnsiTheme="minorHAnsi" w:cstheme="minorHAnsi"/>
          <w:bCs/>
          <w:sz w:val="24"/>
          <w:szCs w:val="24"/>
        </w:rPr>
        <w:t>. P</w:t>
      </w:r>
      <w:r w:rsidR="00A22F99" w:rsidRPr="00E11CBE">
        <w:rPr>
          <w:rFonts w:asciiTheme="minorHAnsi" w:hAnsiTheme="minorHAnsi" w:cstheme="minorHAnsi"/>
          <w:bCs/>
          <w:sz w:val="24"/>
          <w:szCs w:val="24"/>
        </w:rPr>
        <w:t>o</w:t>
      </w:r>
      <w:r w:rsidR="005D492E" w:rsidRPr="00E11CBE">
        <w:rPr>
          <w:rFonts w:asciiTheme="minorHAnsi" w:hAnsiTheme="minorHAnsi" w:cstheme="minorHAnsi"/>
          <w:bCs/>
          <w:sz w:val="24"/>
          <w:szCs w:val="24"/>
        </w:rPr>
        <w:t>prosi</w:t>
      </w:r>
      <w:r w:rsidR="00A22F99" w:rsidRPr="00E11CBE">
        <w:rPr>
          <w:rFonts w:asciiTheme="minorHAnsi" w:hAnsiTheme="minorHAnsi" w:cstheme="minorHAnsi"/>
          <w:bCs/>
          <w:sz w:val="24"/>
          <w:szCs w:val="24"/>
        </w:rPr>
        <w:t>ł</w:t>
      </w:r>
      <w:r w:rsidR="005D492E" w:rsidRPr="00E11CBE">
        <w:rPr>
          <w:rFonts w:asciiTheme="minorHAnsi" w:hAnsiTheme="minorHAnsi" w:cstheme="minorHAnsi"/>
          <w:bCs/>
          <w:sz w:val="24"/>
          <w:szCs w:val="24"/>
        </w:rPr>
        <w:t xml:space="preserve"> o niepozostawianie samochod</w:t>
      </w:r>
      <w:r w:rsidR="00A22F99" w:rsidRPr="00E11CBE">
        <w:rPr>
          <w:rFonts w:asciiTheme="minorHAnsi" w:hAnsiTheme="minorHAnsi" w:cstheme="minorHAnsi"/>
          <w:bCs/>
          <w:sz w:val="24"/>
          <w:szCs w:val="24"/>
        </w:rPr>
        <w:t>ó</w:t>
      </w:r>
      <w:r w:rsidR="005D492E" w:rsidRPr="00E11CBE">
        <w:rPr>
          <w:rFonts w:asciiTheme="minorHAnsi" w:hAnsiTheme="minorHAnsi" w:cstheme="minorHAnsi"/>
          <w:bCs/>
          <w:sz w:val="24"/>
          <w:szCs w:val="24"/>
        </w:rPr>
        <w:t>w na chodniku</w:t>
      </w:r>
      <w:r w:rsidR="00A22F99" w:rsidRPr="00E11CBE">
        <w:rPr>
          <w:rFonts w:asciiTheme="minorHAnsi" w:hAnsiTheme="minorHAnsi" w:cstheme="minorHAnsi"/>
          <w:bCs/>
          <w:sz w:val="24"/>
          <w:szCs w:val="24"/>
        </w:rPr>
        <w:t xml:space="preserve"> ponieważ</w:t>
      </w:r>
      <w:r w:rsidR="005D492E" w:rsidRPr="00E11CBE">
        <w:rPr>
          <w:rFonts w:asciiTheme="minorHAnsi" w:hAnsiTheme="minorHAnsi" w:cstheme="minorHAnsi"/>
          <w:bCs/>
          <w:sz w:val="24"/>
          <w:szCs w:val="24"/>
        </w:rPr>
        <w:t xml:space="preserve"> utrudnia </w:t>
      </w:r>
      <w:r w:rsidR="00A22F99" w:rsidRPr="00E11CBE">
        <w:rPr>
          <w:rFonts w:asciiTheme="minorHAnsi" w:hAnsiTheme="minorHAnsi" w:cstheme="minorHAnsi"/>
          <w:bCs/>
          <w:sz w:val="24"/>
          <w:szCs w:val="24"/>
        </w:rPr>
        <w:t xml:space="preserve">to </w:t>
      </w:r>
      <w:r w:rsidR="005D492E" w:rsidRPr="00E11CBE">
        <w:rPr>
          <w:rFonts w:asciiTheme="minorHAnsi" w:hAnsiTheme="minorHAnsi" w:cstheme="minorHAnsi"/>
          <w:bCs/>
          <w:sz w:val="24"/>
          <w:szCs w:val="24"/>
        </w:rPr>
        <w:t>korzystanie z chodnika.</w:t>
      </w:r>
    </w:p>
    <w:p w14:paraId="02D58BFC" w14:textId="77777777" w:rsidR="007E0A0D" w:rsidRPr="00E11CBE" w:rsidRDefault="006C0A49"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 xml:space="preserve">Osiedle </w:t>
      </w:r>
      <w:r w:rsidR="007E0A0D" w:rsidRPr="00E11CBE">
        <w:rPr>
          <w:rFonts w:asciiTheme="minorHAnsi" w:hAnsiTheme="minorHAnsi" w:cstheme="minorHAnsi"/>
          <w:bCs/>
          <w:sz w:val="24"/>
          <w:szCs w:val="24"/>
        </w:rPr>
        <w:t>P</w:t>
      </w:r>
      <w:r w:rsidRPr="00E11CBE">
        <w:rPr>
          <w:rFonts w:asciiTheme="minorHAnsi" w:hAnsiTheme="minorHAnsi" w:cstheme="minorHAnsi"/>
          <w:bCs/>
          <w:sz w:val="24"/>
          <w:szCs w:val="24"/>
        </w:rPr>
        <w:t>iekiełko ul. Okr</w:t>
      </w:r>
      <w:r w:rsidR="007E0A0D" w:rsidRPr="00E11CBE">
        <w:rPr>
          <w:rFonts w:asciiTheme="minorHAnsi" w:hAnsiTheme="minorHAnsi" w:cstheme="minorHAnsi"/>
          <w:bCs/>
          <w:sz w:val="24"/>
          <w:szCs w:val="24"/>
        </w:rPr>
        <w:t>ęż</w:t>
      </w:r>
      <w:r w:rsidRPr="00E11CBE">
        <w:rPr>
          <w:rFonts w:asciiTheme="minorHAnsi" w:hAnsiTheme="minorHAnsi" w:cstheme="minorHAnsi"/>
          <w:bCs/>
          <w:sz w:val="24"/>
          <w:szCs w:val="24"/>
        </w:rPr>
        <w:t xml:space="preserve">na został wykonany </w:t>
      </w:r>
      <w:r w:rsidR="007E0A0D" w:rsidRPr="00E11CBE">
        <w:rPr>
          <w:rFonts w:asciiTheme="minorHAnsi" w:hAnsiTheme="minorHAnsi" w:cstheme="minorHAnsi"/>
          <w:bCs/>
          <w:sz w:val="24"/>
          <w:szCs w:val="24"/>
        </w:rPr>
        <w:t>c</w:t>
      </w:r>
      <w:r w:rsidRPr="00E11CBE">
        <w:rPr>
          <w:rFonts w:asciiTheme="minorHAnsi" w:hAnsiTheme="minorHAnsi" w:cstheme="minorHAnsi"/>
          <w:bCs/>
          <w:sz w:val="24"/>
          <w:szCs w:val="24"/>
        </w:rPr>
        <w:t xml:space="preserve">hodnik w planach mamy wykonanie </w:t>
      </w:r>
      <w:r w:rsidR="007E0A0D" w:rsidRPr="00E11CBE">
        <w:rPr>
          <w:rFonts w:asciiTheme="minorHAnsi" w:hAnsiTheme="minorHAnsi" w:cstheme="minorHAnsi"/>
          <w:bCs/>
          <w:sz w:val="24"/>
          <w:szCs w:val="24"/>
        </w:rPr>
        <w:t xml:space="preserve">dalej </w:t>
      </w:r>
      <w:r w:rsidRPr="00E11CBE">
        <w:rPr>
          <w:rFonts w:asciiTheme="minorHAnsi" w:hAnsiTheme="minorHAnsi" w:cstheme="minorHAnsi"/>
          <w:bCs/>
          <w:sz w:val="24"/>
          <w:szCs w:val="24"/>
        </w:rPr>
        <w:t>do przystanku</w:t>
      </w:r>
      <w:r w:rsidR="007E0A0D" w:rsidRPr="00E11CBE">
        <w:rPr>
          <w:rFonts w:asciiTheme="minorHAnsi" w:hAnsiTheme="minorHAnsi" w:cstheme="minorHAnsi"/>
          <w:bCs/>
          <w:sz w:val="24"/>
          <w:szCs w:val="24"/>
        </w:rPr>
        <w:t>,</w:t>
      </w:r>
      <w:r w:rsidRPr="00E11CBE">
        <w:rPr>
          <w:rFonts w:asciiTheme="minorHAnsi" w:hAnsiTheme="minorHAnsi" w:cstheme="minorHAnsi"/>
          <w:bCs/>
          <w:sz w:val="24"/>
          <w:szCs w:val="24"/>
        </w:rPr>
        <w:t xml:space="preserve"> ale z uwagi na brak sil roboczych nie jest to możliwe w chwili obecnej </w:t>
      </w:r>
      <w:r w:rsidR="007E0A0D" w:rsidRPr="00E11CBE">
        <w:rPr>
          <w:rFonts w:asciiTheme="minorHAnsi" w:hAnsiTheme="minorHAnsi" w:cstheme="minorHAnsi"/>
          <w:bCs/>
          <w:sz w:val="24"/>
          <w:szCs w:val="24"/>
        </w:rPr>
        <w:t xml:space="preserve">docelowo  będzie </w:t>
      </w:r>
      <w:r w:rsidRPr="00E11CBE">
        <w:rPr>
          <w:rFonts w:asciiTheme="minorHAnsi" w:hAnsiTheme="minorHAnsi" w:cstheme="minorHAnsi"/>
          <w:bCs/>
          <w:sz w:val="24"/>
          <w:szCs w:val="24"/>
        </w:rPr>
        <w:t xml:space="preserve">wykonany. </w:t>
      </w:r>
    </w:p>
    <w:p w14:paraId="4BC824DB" w14:textId="4EB45E45" w:rsidR="006C0A49" w:rsidRPr="00E11CBE" w:rsidRDefault="006C0A49"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lastRenderedPageBreak/>
        <w:t>Ulica Lazurowa s</w:t>
      </w:r>
      <w:r w:rsidR="007E0A0D" w:rsidRPr="00E11CBE">
        <w:rPr>
          <w:rFonts w:asciiTheme="minorHAnsi" w:hAnsiTheme="minorHAnsi" w:cstheme="minorHAnsi"/>
          <w:bCs/>
          <w:sz w:val="24"/>
          <w:szCs w:val="24"/>
        </w:rPr>
        <w:t>ą</w:t>
      </w:r>
      <w:r w:rsidRPr="00E11CBE">
        <w:rPr>
          <w:rFonts w:asciiTheme="minorHAnsi" w:hAnsiTheme="minorHAnsi" w:cstheme="minorHAnsi"/>
          <w:bCs/>
          <w:sz w:val="24"/>
          <w:szCs w:val="24"/>
        </w:rPr>
        <w:t xml:space="preserve"> rozlewiska, teren zostanie</w:t>
      </w:r>
      <w:r w:rsidR="00DB0BE5" w:rsidRPr="00E11CBE">
        <w:rPr>
          <w:rFonts w:asciiTheme="minorHAnsi" w:hAnsiTheme="minorHAnsi" w:cstheme="minorHAnsi"/>
          <w:bCs/>
          <w:sz w:val="24"/>
          <w:szCs w:val="24"/>
        </w:rPr>
        <w:t xml:space="preserve"> </w:t>
      </w:r>
      <w:r w:rsidRPr="00E11CBE">
        <w:rPr>
          <w:rFonts w:asciiTheme="minorHAnsi" w:hAnsiTheme="minorHAnsi" w:cstheme="minorHAnsi"/>
          <w:bCs/>
          <w:sz w:val="24"/>
          <w:szCs w:val="24"/>
        </w:rPr>
        <w:t>wy</w:t>
      </w:r>
      <w:r w:rsidR="00DB0BE5" w:rsidRPr="00E11CBE">
        <w:rPr>
          <w:rFonts w:asciiTheme="minorHAnsi" w:hAnsiTheme="minorHAnsi" w:cstheme="minorHAnsi"/>
          <w:bCs/>
          <w:sz w:val="24"/>
          <w:szCs w:val="24"/>
        </w:rPr>
        <w:t>ł</w:t>
      </w:r>
      <w:r w:rsidRPr="00E11CBE">
        <w:rPr>
          <w:rFonts w:asciiTheme="minorHAnsi" w:hAnsiTheme="minorHAnsi" w:cstheme="minorHAnsi"/>
          <w:bCs/>
          <w:sz w:val="24"/>
          <w:szCs w:val="24"/>
        </w:rPr>
        <w:t>o</w:t>
      </w:r>
      <w:r w:rsidR="00DB0BE5" w:rsidRPr="00E11CBE">
        <w:rPr>
          <w:rFonts w:asciiTheme="minorHAnsi" w:hAnsiTheme="minorHAnsi" w:cstheme="minorHAnsi"/>
          <w:bCs/>
          <w:sz w:val="24"/>
          <w:szCs w:val="24"/>
        </w:rPr>
        <w:t>ż</w:t>
      </w:r>
      <w:r w:rsidRPr="00E11CBE">
        <w:rPr>
          <w:rFonts w:asciiTheme="minorHAnsi" w:hAnsiTheme="minorHAnsi" w:cstheme="minorHAnsi"/>
          <w:bCs/>
          <w:sz w:val="24"/>
          <w:szCs w:val="24"/>
        </w:rPr>
        <w:t>ony p</w:t>
      </w:r>
      <w:r w:rsidR="00DB0BE5" w:rsidRPr="00E11CBE">
        <w:rPr>
          <w:rFonts w:asciiTheme="minorHAnsi" w:hAnsiTheme="minorHAnsi" w:cstheme="minorHAnsi"/>
          <w:bCs/>
          <w:sz w:val="24"/>
          <w:szCs w:val="24"/>
        </w:rPr>
        <w:t>ł</w:t>
      </w:r>
      <w:r w:rsidRPr="00E11CBE">
        <w:rPr>
          <w:rFonts w:asciiTheme="minorHAnsi" w:hAnsiTheme="minorHAnsi" w:cstheme="minorHAnsi"/>
          <w:bCs/>
          <w:sz w:val="24"/>
          <w:szCs w:val="24"/>
        </w:rPr>
        <w:t>ytami, na dzień dzisi</w:t>
      </w:r>
      <w:r w:rsidR="00DB0BE5" w:rsidRPr="00E11CBE">
        <w:rPr>
          <w:rFonts w:asciiTheme="minorHAnsi" w:hAnsiTheme="minorHAnsi" w:cstheme="minorHAnsi"/>
          <w:bCs/>
          <w:sz w:val="24"/>
          <w:szCs w:val="24"/>
        </w:rPr>
        <w:t>e</w:t>
      </w:r>
      <w:r w:rsidRPr="00E11CBE">
        <w:rPr>
          <w:rFonts w:asciiTheme="minorHAnsi" w:hAnsiTheme="minorHAnsi" w:cstheme="minorHAnsi"/>
          <w:bCs/>
          <w:sz w:val="24"/>
          <w:szCs w:val="24"/>
        </w:rPr>
        <w:t>jszy nie ma w planach wykonywanie prac na tej ulicy</w:t>
      </w:r>
      <w:r w:rsidR="00A41876" w:rsidRPr="00E11CBE">
        <w:rPr>
          <w:rFonts w:asciiTheme="minorHAnsi" w:hAnsiTheme="minorHAnsi" w:cstheme="minorHAnsi"/>
          <w:bCs/>
          <w:sz w:val="24"/>
          <w:szCs w:val="24"/>
        </w:rPr>
        <w:t>, będą układane p</w:t>
      </w:r>
      <w:r w:rsidR="00DB0BE5" w:rsidRPr="00E11CBE">
        <w:rPr>
          <w:rFonts w:asciiTheme="minorHAnsi" w:hAnsiTheme="minorHAnsi" w:cstheme="minorHAnsi"/>
          <w:bCs/>
          <w:sz w:val="24"/>
          <w:szCs w:val="24"/>
        </w:rPr>
        <w:t>ł</w:t>
      </w:r>
      <w:r w:rsidR="00A41876" w:rsidRPr="00E11CBE">
        <w:rPr>
          <w:rFonts w:asciiTheme="minorHAnsi" w:hAnsiTheme="minorHAnsi" w:cstheme="minorHAnsi"/>
          <w:bCs/>
          <w:sz w:val="24"/>
          <w:szCs w:val="24"/>
        </w:rPr>
        <w:t>yty betonowe dla bez</w:t>
      </w:r>
      <w:r w:rsidR="00DB0BE5" w:rsidRPr="00E11CBE">
        <w:rPr>
          <w:rFonts w:asciiTheme="minorHAnsi" w:hAnsiTheme="minorHAnsi" w:cstheme="minorHAnsi"/>
          <w:bCs/>
          <w:sz w:val="24"/>
          <w:szCs w:val="24"/>
        </w:rPr>
        <w:t>p</w:t>
      </w:r>
      <w:r w:rsidR="00A41876" w:rsidRPr="00E11CBE">
        <w:rPr>
          <w:rFonts w:asciiTheme="minorHAnsi" w:hAnsiTheme="minorHAnsi" w:cstheme="minorHAnsi"/>
          <w:bCs/>
          <w:sz w:val="24"/>
          <w:szCs w:val="24"/>
        </w:rPr>
        <w:t>iecze</w:t>
      </w:r>
      <w:r w:rsidR="00DB0BE5" w:rsidRPr="00E11CBE">
        <w:rPr>
          <w:rFonts w:asciiTheme="minorHAnsi" w:hAnsiTheme="minorHAnsi" w:cstheme="minorHAnsi"/>
          <w:bCs/>
          <w:sz w:val="24"/>
          <w:szCs w:val="24"/>
        </w:rPr>
        <w:t>ń</w:t>
      </w:r>
      <w:r w:rsidR="00A41876" w:rsidRPr="00E11CBE">
        <w:rPr>
          <w:rFonts w:asciiTheme="minorHAnsi" w:hAnsiTheme="minorHAnsi" w:cstheme="minorHAnsi"/>
          <w:bCs/>
          <w:sz w:val="24"/>
          <w:szCs w:val="24"/>
        </w:rPr>
        <w:t>stwa.</w:t>
      </w:r>
    </w:p>
    <w:p w14:paraId="049F43E7" w14:textId="77777777" w:rsidR="00AD4608" w:rsidRPr="00E11CBE" w:rsidRDefault="00AD4608" w:rsidP="00E11CBE">
      <w:pPr>
        <w:jc w:val="left"/>
        <w:rPr>
          <w:rFonts w:asciiTheme="minorHAnsi" w:hAnsiTheme="minorHAnsi" w:cstheme="minorHAnsi"/>
          <w:bCs/>
          <w:sz w:val="24"/>
          <w:szCs w:val="24"/>
        </w:rPr>
      </w:pPr>
    </w:p>
    <w:p w14:paraId="5D8893CF" w14:textId="77777777" w:rsidR="00E93138" w:rsidRPr="00E11CBE" w:rsidRDefault="00E93138" w:rsidP="00E11CBE">
      <w:pPr>
        <w:jc w:val="left"/>
        <w:rPr>
          <w:rFonts w:asciiTheme="minorHAnsi" w:hAnsiTheme="minorHAnsi" w:cstheme="minorHAnsi"/>
          <w:bCs/>
          <w:sz w:val="24"/>
          <w:szCs w:val="24"/>
        </w:rPr>
      </w:pPr>
    </w:p>
    <w:p w14:paraId="00A9C9EB" w14:textId="77777777" w:rsidR="00A22F99" w:rsidRPr="00E11CBE" w:rsidRDefault="00A22F99" w:rsidP="00E11CBE">
      <w:pPr>
        <w:jc w:val="left"/>
        <w:rPr>
          <w:rFonts w:asciiTheme="minorHAnsi" w:hAnsiTheme="minorHAnsi" w:cstheme="minorHAnsi"/>
          <w:bCs/>
          <w:sz w:val="24"/>
          <w:szCs w:val="24"/>
        </w:rPr>
      </w:pPr>
    </w:p>
    <w:p w14:paraId="3A88AC02" w14:textId="53DBF350" w:rsidR="007F250F" w:rsidRPr="00E11CBE" w:rsidRDefault="007F250F" w:rsidP="00E11CBE">
      <w:pPr>
        <w:jc w:val="left"/>
        <w:rPr>
          <w:rFonts w:asciiTheme="minorHAnsi" w:hAnsiTheme="minorHAnsi" w:cstheme="minorHAnsi"/>
          <w:bCs/>
          <w:sz w:val="24"/>
          <w:szCs w:val="24"/>
        </w:rPr>
      </w:pPr>
      <w:r w:rsidRPr="00E11CBE">
        <w:rPr>
          <w:rFonts w:asciiTheme="minorHAnsi" w:hAnsiTheme="minorHAnsi" w:cstheme="minorHAnsi"/>
          <w:bCs/>
          <w:sz w:val="24"/>
          <w:szCs w:val="24"/>
        </w:rPr>
        <w:t>Ad pkt 2</w:t>
      </w:r>
      <w:r w:rsidR="00CC1E74" w:rsidRPr="00E11CBE">
        <w:rPr>
          <w:rFonts w:asciiTheme="minorHAnsi" w:hAnsiTheme="minorHAnsi" w:cstheme="minorHAnsi"/>
          <w:bCs/>
          <w:sz w:val="24"/>
          <w:szCs w:val="24"/>
        </w:rPr>
        <w:t>5</w:t>
      </w:r>
      <w:r w:rsidRPr="00E11CBE">
        <w:rPr>
          <w:rFonts w:asciiTheme="minorHAnsi" w:hAnsiTheme="minorHAnsi" w:cstheme="minorHAnsi"/>
          <w:bCs/>
          <w:sz w:val="24"/>
          <w:szCs w:val="24"/>
        </w:rPr>
        <w:t>.</w:t>
      </w:r>
    </w:p>
    <w:p w14:paraId="283BA950" w14:textId="77777777" w:rsidR="007F250F" w:rsidRPr="00E11CBE" w:rsidRDefault="007F250F" w:rsidP="00E11CBE">
      <w:pPr>
        <w:jc w:val="left"/>
        <w:rPr>
          <w:rFonts w:asciiTheme="minorHAnsi" w:hAnsiTheme="minorHAnsi" w:cstheme="minorHAnsi"/>
          <w:bCs/>
          <w:sz w:val="24"/>
          <w:szCs w:val="24"/>
        </w:rPr>
      </w:pPr>
    </w:p>
    <w:p w14:paraId="13DB1AB6" w14:textId="77777777" w:rsidR="007F250F" w:rsidRPr="00E11CBE" w:rsidRDefault="007F250F" w:rsidP="00E11CBE">
      <w:pPr>
        <w:pStyle w:val="Nagwek3"/>
        <w:jc w:val="left"/>
        <w:rPr>
          <w:rFonts w:asciiTheme="minorHAnsi" w:hAnsiTheme="minorHAnsi" w:cstheme="minorHAnsi"/>
          <w:bCs/>
          <w:color w:val="auto"/>
        </w:rPr>
      </w:pPr>
      <w:r w:rsidRPr="00E11CBE">
        <w:rPr>
          <w:rFonts w:asciiTheme="minorHAnsi" w:hAnsiTheme="minorHAnsi" w:cstheme="minorHAnsi"/>
          <w:bCs/>
          <w:color w:val="auto"/>
        </w:rPr>
        <w:t>Po wyczerpaniu porządku obrad sesji</w:t>
      </w:r>
    </w:p>
    <w:p w14:paraId="579C77E1" w14:textId="77777777" w:rsidR="007F250F" w:rsidRPr="00E11CBE" w:rsidRDefault="007F250F" w:rsidP="00E11CBE">
      <w:pPr>
        <w:pStyle w:val="Nagwek3"/>
        <w:jc w:val="left"/>
        <w:rPr>
          <w:rFonts w:asciiTheme="minorHAnsi" w:hAnsiTheme="minorHAnsi" w:cstheme="minorHAnsi"/>
          <w:bCs/>
          <w:color w:val="auto"/>
        </w:rPr>
      </w:pPr>
      <w:r w:rsidRPr="00E11CBE">
        <w:rPr>
          <w:rFonts w:asciiTheme="minorHAnsi" w:hAnsiTheme="minorHAnsi" w:cstheme="minorHAnsi"/>
          <w:bCs/>
          <w:color w:val="auto"/>
        </w:rPr>
        <w:t>Przewodniczący Rady Miasta LECH PREJS</w:t>
      </w:r>
    </w:p>
    <w:p w14:paraId="2BCFE0F1" w14:textId="77777777" w:rsidR="00633F92" w:rsidRPr="00E11CBE" w:rsidRDefault="00633F92" w:rsidP="00E11CBE">
      <w:pPr>
        <w:jc w:val="left"/>
        <w:rPr>
          <w:rFonts w:asciiTheme="minorHAnsi" w:hAnsiTheme="minorHAnsi" w:cstheme="minorHAnsi"/>
          <w:bCs/>
          <w:sz w:val="24"/>
          <w:szCs w:val="24"/>
        </w:rPr>
      </w:pPr>
    </w:p>
    <w:p w14:paraId="3BD66F27" w14:textId="6E26D639" w:rsidR="00633F92" w:rsidRPr="00E11CBE" w:rsidRDefault="007F250F" w:rsidP="00E11CBE">
      <w:pPr>
        <w:pStyle w:val="Tekstpodstawowy"/>
        <w:jc w:val="left"/>
        <w:rPr>
          <w:rFonts w:asciiTheme="minorHAnsi" w:hAnsiTheme="minorHAnsi" w:cstheme="minorHAnsi"/>
          <w:bCs/>
          <w:sz w:val="24"/>
          <w:szCs w:val="24"/>
        </w:rPr>
      </w:pPr>
      <w:r w:rsidRPr="00E11CBE">
        <w:rPr>
          <w:rFonts w:asciiTheme="minorHAnsi" w:hAnsiTheme="minorHAnsi" w:cstheme="minorHAnsi"/>
          <w:bCs/>
          <w:sz w:val="24"/>
          <w:szCs w:val="24"/>
        </w:rPr>
        <w:t>zakończył obrady LV</w:t>
      </w:r>
      <w:r w:rsidR="00CE536B" w:rsidRPr="00E11CBE">
        <w:rPr>
          <w:rFonts w:asciiTheme="minorHAnsi" w:hAnsiTheme="minorHAnsi" w:cstheme="minorHAnsi"/>
          <w:bCs/>
          <w:sz w:val="24"/>
          <w:szCs w:val="24"/>
        </w:rPr>
        <w:t>I</w:t>
      </w:r>
      <w:r w:rsidRPr="00E11CBE">
        <w:rPr>
          <w:rFonts w:asciiTheme="minorHAnsi" w:hAnsiTheme="minorHAnsi" w:cstheme="minorHAnsi"/>
          <w:bCs/>
          <w:sz w:val="24"/>
          <w:szCs w:val="24"/>
        </w:rPr>
        <w:t xml:space="preserve"> sesji o godz.1</w:t>
      </w:r>
      <w:r w:rsidR="00CE536B" w:rsidRPr="00E11CBE">
        <w:rPr>
          <w:rFonts w:asciiTheme="minorHAnsi" w:hAnsiTheme="minorHAnsi" w:cstheme="minorHAnsi"/>
          <w:bCs/>
          <w:sz w:val="24"/>
          <w:szCs w:val="24"/>
        </w:rPr>
        <w:t>7</w:t>
      </w:r>
      <w:r w:rsidRPr="00E11CBE">
        <w:rPr>
          <w:rFonts w:asciiTheme="minorHAnsi" w:hAnsiTheme="minorHAnsi" w:cstheme="minorHAnsi"/>
          <w:bCs/>
          <w:sz w:val="24"/>
          <w:szCs w:val="24"/>
        </w:rPr>
        <w:t>:</w:t>
      </w:r>
      <w:r w:rsidR="00CE536B" w:rsidRPr="00E11CBE">
        <w:rPr>
          <w:rFonts w:asciiTheme="minorHAnsi" w:hAnsiTheme="minorHAnsi" w:cstheme="minorHAnsi"/>
          <w:bCs/>
          <w:sz w:val="24"/>
          <w:szCs w:val="24"/>
        </w:rPr>
        <w:t>3</w:t>
      </w:r>
      <w:r w:rsidRPr="00E11CBE">
        <w:rPr>
          <w:rFonts w:asciiTheme="minorHAnsi" w:hAnsiTheme="minorHAnsi" w:cstheme="minorHAnsi"/>
          <w:bCs/>
          <w:sz w:val="24"/>
          <w:szCs w:val="24"/>
        </w:rPr>
        <w:t>0 słowami:</w:t>
      </w:r>
    </w:p>
    <w:p w14:paraId="7E981548" w14:textId="27A528F4" w:rsidR="007F250F" w:rsidRPr="00E11CBE" w:rsidRDefault="007F250F" w:rsidP="00E11CBE">
      <w:pPr>
        <w:pStyle w:val="Nagwek4"/>
        <w:jc w:val="left"/>
        <w:rPr>
          <w:rFonts w:asciiTheme="minorHAnsi" w:hAnsiTheme="minorHAnsi" w:cstheme="minorHAnsi"/>
          <w:b w:val="0"/>
          <w:bCs/>
          <w:sz w:val="24"/>
          <w:szCs w:val="24"/>
        </w:rPr>
      </w:pPr>
      <w:r w:rsidRPr="00E11CBE">
        <w:rPr>
          <w:rFonts w:asciiTheme="minorHAnsi" w:hAnsiTheme="minorHAnsi" w:cstheme="minorHAnsi"/>
          <w:b w:val="0"/>
          <w:bCs/>
          <w:sz w:val="24"/>
          <w:szCs w:val="24"/>
        </w:rPr>
        <w:t>„ZAMYKAM OBRADY LV</w:t>
      </w:r>
      <w:r w:rsidR="00CE536B" w:rsidRPr="00E11CBE">
        <w:rPr>
          <w:rFonts w:asciiTheme="minorHAnsi" w:hAnsiTheme="minorHAnsi" w:cstheme="minorHAnsi"/>
          <w:b w:val="0"/>
          <w:bCs/>
          <w:sz w:val="24"/>
          <w:szCs w:val="24"/>
        </w:rPr>
        <w:t>I</w:t>
      </w:r>
      <w:r w:rsidRPr="00E11CBE">
        <w:rPr>
          <w:rFonts w:asciiTheme="minorHAnsi" w:hAnsiTheme="minorHAnsi" w:cstheme="minorHAnsi"/>
          <w:b w:val="0"/>
          <w:bCs/>
          <w:sz w:val="24"/>
          <w:szCs w:val="24"/>
        </w:rPr>
        <w:t xml:space="preserve"> SESJI RADY MIASTA”</w:t>
      </w:r>
    </w:p>
    <w:p w14:paraId="1C1EC04E" w14:textId="77777777" w:rsidR="0049031D" w:rsidRPr="00E11CBE" w:rsidRDefault="0049031D" w:rsidP="00E11CBE">
      <w:pPr>
        <w:spacing w:before="120" w:after="120"/>
        <w:jc w:val="left"/>
        <w:rPr>
          <w:rFonts w:asciiTheme="minorHAnsi" w:hAnsiTheme="minorHAnsi" w:cstheme="minorHAnsi"/>
          <w:bCs/>
          <w:i/>
          <w:sz w:val="24"/>
          <w:szCs w:val="24"/>
        </w:rPr>
      </w:pPr>
    </w:p>
    <w:p w14:paraId="44249C40" w14:textId="77777777" w:rsidR="00DB0BE5" w:rsidRPr="00E11CBE" w:rsidRDefault="00DB0BE5" w:rsidP="00E11CBE">
      <w:pPr>
        <w:spacing w:before="120" w:after="120"/>
        <w:jc w:val="left"/>
        <w:rPr>
          <w:rFonts w:asciiTheme="minorHAnsi" w:hAnsiTheme="minorHAnsi" w:cstheme="minorHAnsi"/>
          <w:bCs/>
          <w:i/>
          <w:sz w:val="24"/>
          <w:szCs w:val="24"/>
        </w:rPr>
      </w:pPr>
    </w:p>
    <w:p w14:paraId="1CCF0F82" w14:textId="77777777" w:rsidR="0049031D" w:rsidRPr="00E11CBE" w:rsidRDefault="0049031D" w:rsidP="00E11CBE">
      <w:pPr>
        <w:spacing w:before="120" w:after="120"/>
        <w:jc w:val="left"/>
        <w:rPr>
          <w:rFonts w:asciiTheme="minorHAnsi" w:hAnsiTheme="minorHAnsi" w:cstheme="minorHAnsi"/>
          <w:bCs/>
          <w:i/>
          <w:sz w:val="24"/>
          <w:szCs w:val="24"/>
        </w:rPr>
      </w:pPr>
    </w:p>
    <w:p w14:paraId="73020D60" w14:textId="77777777" w:rsidR="007F250F" w:rsidRPr="00E11CBE" w:rsidRDefault="007F250F" w:rsidP="00E11CBE">
      <w:pPr>
        <w:pStyle w:val="Nagwek2"/>
        <w:jc w:val="left"/>
        <w:rPr>
          <w:rFonts w:asciiTheme="minorHAnsi" w:hAnsiTheme="minorHAnsi" w:cstheme="minorHAnsi"/>
          <w:b w:val="0"/>
          <w:bCs/>
        </w:rPr>
      </w:pPr>
      <w:r w:rsidRPr="00E11CBE">
        <w:rPr>
          <w:rFonts w:asciiTheme="minorHAnsi" w:hAnsiTheme="minorHAnsi" w:cstheme="minorHAnsi"/>
          <w:b w:val="0"/>
          <w:bCs/>
        </w:rPr>
        <w:t>Przewodniczący Rady Miasta</w:t>
      </w:r>
    </w:p>
    <w:p w14:paraId="30C8236C" w14:textId="77777777" w:rsidR="007F250F" w:rsidRPr="00E11CBE" w:rsidRDefault="007F250F" w:rsidP="00E11CBE">
      <w:pPr>
        <w:jc w:val="left"/>
        <w:rPr>
          <w:rFonts w:asciiTheme="minorHAnsi" w:hAnsiTheme="minorHAnsi" w:cstheme="minorHAnsi"/>
          <w:bCs/>
          <w:sz w:val="24"/>
          <w:szCs w:val="24"/>
          <w:lang w:eastAsia="pl-PL"/>
        </w:rPr>
      </w:pPr>
    </w:p>
    <w:p w14:paraId="0903B058" w14:textId="77777777" w:rsidR="007F250F" w:rsidRPr="00E11CBE" w:rsidRDefault="007F250F" w:rsidP="00E11CBE">
      <w:pPr>
        <w:pStyle w:val="Nagwek2"/>
        <w:ind w:left="4956" w:firstLine="708"/>
        <w:jc w:val="left"/>
        <w:rPr>
          <w:rFonts w:asciiTheme="minorHAnsi" w:hAnsiTheme="minorHAnsi" w:cstheme="minorHAnsi"/>
          <w:b w:val="0"/>
          <w:bCs/>
        </w:rPr>
      </w:pPr>
      <w:r w:rsidRPr="00E11CBE">
        <w:rPr>
          <w:rFonts w:asciiTheme="minorHAnsi" w:hAnsiTheme="minorHAnsi" w:cstheme="minorHAnsi"/>
          <w:b w:val="0"/>
          <w:bCs/>
        </w:rPr>
        <w:t xml:space="preserve">      Lech </w:t>
      </w:r>
      <w:proofErr w:type="spellStart"/>
      <w:r w:rsidRPr="00E11CBE">
        <w:rPr>
          <w:rFonts w:asciiTheme="minorHAnsi" w:hAnsiTheme="minorHAnsi" w:cstheme="minorHAnsi"/>
          <w:b w:val="0"/>
          <w:bCs/>
        </w:rPr>
        <w:t>Prejs</w:t>
      </w:r>
      <w:proofErr w:type="spellEnd"/>
    </w:p>
    <w:p w14:paraId="6D90C5BB" w14:textId="77777777" w:rsidR="007F250F" w:rsidRPr="00E11CBE" w:rsidRDefault="007F250F" w:rsidP="00E11CBE">
      <w:pPr>
        <w:jc w:val="left"/>
        <w:rPr>
          <w:rFonts w:asciiTheme="minorHAnsi" w:hAnsiTheme="minorHAnsi" w:cstheme="minorHAnsi"/>
          <w:bCs/>
          <w:sz w:val="24"/>
          <w:szCs w:val="24"/>
          <w:lang w:eastAsia="pl-PL"/>
        </w:rPr>
      </w:pPr>
    </w:p>
    <w:p w14:paraId="65FE85C0" w14:textId="77777777" w:rsidR="007F250F" w:rsidRPr="00E11CBE" w:rsidRDefault="007F250F" w:rsidP="00E11CBE">
      <w:pPr>
        <w:jc w:val="left"/>
        <w:rPr>
          <w:rFonts w:asciiTheme="minorHAnsi" w:hAnsiTheme="minorHAnsi" w:cstheme="minorHAnsi"/>
          <w:bCs/>
          <w:sz w:val="24"/>
          <w:szCs w:val="24"/>
          <w:lang w:eastAsia="pl-PL"/>
        </w:rPr>
      </w:pPr>
    </w:p>
    <w:p w14:paraId="705E0976" w14:textId="77777777" w:rsidR="007F250F" w:rsidRPr="00E11CBE" w:rsidRDefault="007F250F" w:rsidP="00E11CBE">
      <w:pPr>
        <w:pStyle w:val="Tekstpodstawowy"/>
        <w:jc w:val="left"/>
        <w:rPr>
          <w:rFonts w:asciiTheme="minorHAnsi" w:hAnsiTheme="minorHAnsi" w:cstheme="minorHAnsi"/>
          <w:bCs/>
          <w:sz w:val="24"/>
          <w:szCs w:val="24"/>
        </w:rPr>
      </w:pPr>
      <w:r w:rsidRPr="00E11CBE">
        <w:rPr>
          <w:rFonts w:asciiTheme="minorHAnsi" w:hAnsiTheme="minorHAnsi" w:cstheme="minorHAnsi"/>
          <w:bCs/>
          <w:sz w:val="24"/>
          <w:szCs w:val="24"/>
        </w:rPr>
        <w:t>Protokolant: Katarzyna Kulesza</w:t>
      </w:r>
    </w:p>
    <w:p w14:paraId="629DF797" w14:textId="77777777" w:rsidR="007F250F" w:rsidRPr="00E11CBE" w:rsidRDefault="007F250F" w:rsidP="00E11CBE">
      <w:pPr>
        <w:jc w:val="left"/>
        <w:rPr>
          <w:rFonts w:asciiTheme="minorHAnsi" w:hAnsiTheme="minorHAnsi" w:cstheme="minorHAnsi"/>
          <w:bCs/>
          <w:sz w:val="24"/>
          <w:szCs w:val="24"/>
        </w:rPr>
      </w:pPr>
    </w:p>
    <w:p w14:paraId="61304248" w14:textId="77777777" w:rsidR="007F250F" w:rsidRPr="00E11CBE" w:rsidRDefault="007F250F" w:rsidP="00E11CBE">
      <w:pPr>
        <w:jc w:val="left"/>
        <w:rPr>
          <w:rFonts w:asciiTheme="minorHAnsi" w:hAnsiTheme="minorHAnsi" w:cstheme="minorHAnsi"/>
          <w:bCs/>
          <w:sz w:val="24"/>
          <w:szCs w:val="24"/>
        </w:rPr>
      </w:pPr>
    </w:p>
    <w:p w14:paraId="2DF6A4B0" w14:textId="5BC331E6" w:rsidR="00577D5E" w:rsidRPr="00E11CBE" w:rsidRDefault="00577D5E" w:rsidP="00E11CBE">
      <w:pPr>
        <w:jc w:val="left"/>
        <w:rPr>
          <w:rFonts w:asciiTheme="minorHAnsi" w:hAnsiTheme="minorHAnsi" w:cstheme="minorHAnsi"/>
          <w:bCs/>
          <w:sz w:val="24"/>
          <w:szCs w:val="24"/>
        </w:rPr>
      </w:pPr>
    </w:p>
    <w:p w14:paraId="065CEA36" w14:textId="77777777" w:rsidR="00E63965" w:rsidRPr="00E11CBE" w:rsidRDefault="00E63965" w:rsidP="00E11CBE">
      <w:pPr>
        <w:jc w:val="left"/>
        <w:rPr>
          <w:rFonts w:asciiTheme="minorHAnsi" w:hAnsiTheme="minorHAnsi" w:cstheme="minorHAnsi"/>
          <w:bCs/>
          <w:sz w:val="24"/>
          <w:szCs w:val="24"/>
        </w:rPr>
      </w:pPr>
    </w:p>
    <w:sectPr w:rsidR="00E63965" w:rsidRPr="00E11CB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C6B7B" w14:textId="77777777" w:rsidR="00DC7F92" w:rsidRDefault="00DC7F92" w:rsidP="005D1040">
      <w:pPr>
        <w:spacing w:line="240" w:lineRule="auto"/>
      </w:pPr>
      <w:r>
        <w:separator/>
      </w:r>
    </w:p>
  </w:endnote>
  <w:endnote w:type="continuationSeparator" w:id="0">
    <w:p w14:paraId="62158574" w14:textId="77777777" w:rsidR="00DC7F92" w:rsidRDefault="00DC7F92" w:rsidP="005D10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4B13" w14:textId="77777777" w:rsidR="00715E97" w:rsidRDefault="00715E9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E8" w14:textId="77777777" w:rsidR="00715E97" w:rsidRDefault="00715E9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C668F" w14:textId="77777777" w:rsidR="00715E97" w:rsidRDefault="00715E9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D15B4" w14:textId="77777777" w:rsidR="00DC7F92" w:rsidRDefault="00DC7F92" w:rsidP="005D1040">
      <w:pPr>
        <w:spacing w:line="240" w:lineRule="auto"/>
      </w:pPr>
      <w:r>
        <w:separator/>
      </w:r>
    </w:p>
  </w:footnote>
  <w:footnote w:type="continuationSeparator" w:id="0">
    <w:p w14:paraId="698A9857" w14:textId="77777777" w:rsidR="00DC7F92" w:rsidRDefault="00DC7F92" w:rsidP="005D10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A99D" w14:textId="77777777" w:rsidR="00715E97" w:rsidRDefault="00715E9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BFA25" w14:textId="77777777" w:rsidR="00715E97" w:rsidRDefault="00715E9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D76C1" w14:textId="77777777" w:rsidR="00715E97" w:rsidRDefault="00715E9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652D4A0"/>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000000"/>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000000"/>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000000"/>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000000"/>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000000"/>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000000"/>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000000"/>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000000"/>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000000"/>
        <w:sz w:val="20"/>
        <w:szCs w:val="20"/>
        <w:u w:val="none"/>
      </w:rPr>
    </w:lvl>
  </w:abstractNum>
  <w:abstractNum w:abstractNumId="2" w15:restartNumberingAfterBreak="0">
    <w:nsid w:val="00000002"/>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auto"/>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3" w15:restartNumberingAfterBreak="0">
    <w:nsid w:val="00000003"/>
    <w:multiLevelType w:val="multilevel"/>
    <w:tmpl w:val="FFFFFFFF"/>
    <w:lvl w:ilvl="0">
      <w:start w:val="1"/>
      <w:numFmt w:val="bullet"/>
      <w:lvlText w:val=""/>
      <w:lvlJc w:val="left"/>
      <w:pPr>
        <w:ind w:left="360" w:hanging="360"/>
      </w:pPr>
      <w:rPr>
        <w:rFonts w:ascii="Symbol" w:hAnsi="Symbol" w:cs="Symbol" w:hint="default"/>
        <w:b w:val="0"/>
        <w:bCs w:val="0"/>
        <w:i w:val="0"/>
        <w:iCs w:val="0"/>
        <w:strike w:val="0"/>
        <w:color w:val="auto"/>
        <w:sz w:val="20"/>
        <w:szCs w:val="20"/>
        <w:u w:val="none"/>
      </w:rPr>
    </w:lvl>
    <w:lvl w:ilvl="1">
      <w:start w:val="1"/>
      <w:numFmt w:val="bullet"/>
      <w:lvlText w:val=""/>
      <w:lvlJc w:val="left"/>
      <w:pPr>
        <w:ind w:left="720" w:hanging="360"/>
      </w:pPr>
      <w:rPr>
        <w:rFonts w:ascii="Symbol" w:hAnsi="Symbol" w:cs="Symbol" w:hint="default"/>
        <w:b w:val="0"/>
        <w:bCs w:val="0"/>
        <w:i w:val="0"/>
        <w:iCs w:val="0"/>
        <w:strike w:val="0"/>
        <w:color w:val="auto"/>
        <w:sz w:val="20"/>
        <w:szCs w:val="20"/>
        <w:u w:val="none"/>
      </w:rPr>
    </w:lvl>
    <w:lvl w:ilvl="2">
      <w:start w:val="1"/>
      <w:numFmt w:val="bullet"/>
      <w:lvlText w:val=""/>
      <w:lvlJc w:val="left"/>
      <w:pPr>
        <w:ind w:left="1080" w:hanging="360"/>
      </w:pPr>
      <w:rPr>
        <w:rFonts w:ascii="Symbol" w:hAnsi="Symbol" w:cs="Symbol" w:hint="default"/>
        <w:b w:val="0"/>
        <w:bCs w:val="0"/>
        <w:i w:val="0"/>
        <w:iCs w:val="0"/>
        <w:strike w:val="0"/>
        <w:color w:val="auto"/>
        <w:sz w:val="20"/>
        <w:szCs w:val="20"/>
        <w:u w:val="none"/>
      </w:rPr>
    </w:lvl>
    <w:lvl w:ilvl="3">
      <w:start w:val="1"/>
      <w:numFmt w:val="bullet"/>
      <w:lvlText w:val=""/>
      <w:lvlJc w:val="left"/>
      <w:pPr>
        <w:ind w:left="1440" w:hanging="360"/>
      </w:pPr>
      <w:rPr>
        <w:rFonts w:ascii="Symbol" w:hAnsi="Symbol" w:cs="Symbol" w:hint="default"/>
        <w:b w:val="0"/>
        <w:bCs w:val="0"/>
        <w:i w:val="0"/>
        <w:iCs w:val="0"/>
        <w:strike w:val="0"/>
        <w:color w:val="auto"/>
        <w:sz w:val="20"/>
        <w:szCs w:val="20"/>
        <w:u w:val="none"/>
      </w:rPr>
    </w:lvl>
    <w:lvl w:ilvl="4">
      <w:start w:val="1"/>
      <w:numFmt w:val="bullet"/>
      <w:lvlText w:val=""/>
      <w:lvlJc w:val="left"/>
      <w:pPr>
        <w:ind w:left="1800" w:hanging="360"/>
      </w:pPr>
      <w:rPr>
        <w:rFonts w:ascii="Symbol" w:hAnsi="Symbol" w:cs="Symbol" w:hint="default"/>
        <w:b w:val="0"/>
        <w:bCs w:val="0"/>
        <w:i w:val="0"/>
        <w:iCs w:val="0"/>
        <w:strike w:val="0"/>
        <w:color w:val="auto"/>
        <w:sz w:val="20"/>
        <w:szCs w:val="20"/>
        <w:u w:val="none"/>
      </w:rPr>
    </w:lvl>
    <w:lvl w:ilvl="5">
      <w:start w:val="1"/>
      <w:numFmt w:val="bullet"/>
      <w:lvlText w:val=""/>
      <w:lvlJc w:val="left"/>
      <w:pPr>
        <w:ind w:left="2160" w:hanging="360"/>
      </w:pPr>
      <w:rPr>
        <w:rFonts w:ascii="Symbol" w:hAnsi="Symbol" w:cs="Symbol" w:hint="default"/>
        <w:b w:val="0"/>
        <w:bCs w:val="0"/>
        <w:i w:val="0"/>
        <w:iCs w:val="0"/>
        <w:strike w:val="0"/>
        <w:color w:val="auto"/>
        <w:sz w:val="20"/>
        <w:szCs w:val="20"/>
        <w:u w:val="none"/>
      </w:rPr>
    </w:lvl>
    <w:lvl w:ilvl="6">
      <w:start w:val="1"/>
      <w:numFmt w:val="bullet"/>
      <w:lvlText w:val=""/>
      <w:lvlJc w:val="left"/>
      <w:pPr>
        <w:ind w:left="2520" w:hanging="360"/>
      </w:pPr>
      <w:rPr>
        <w:rFonts w:ascii="Symbol" w:hAnsi="Symbol" w:cs="Symbol" w:hint="default"/>
        <w:b w:val="0"/>
        <w:bCs w:val="0"/>
        <w:i w:val="0"/>
        <w:iCs w:val="0"/>
        <w:strike w:val="0"/>
        <w:color w:val="auto"/>
        <w:sz w:val="20"/>
        <w:szCs w:val="20"/>
        <w:u w:val="none"/>
      </w:rPr>
    </w:lvl>
    <w:lvl w:ilvl="7">
      <w:start w:val="1"/>
      <w:numFmt w:val="bullet"/>
      <w:lvlText w:val=""/>
      <w:lvlJc w:val="left"/>
      <w:pPr>
        <w:ind w:left="2880" w:hanging="360"/>
      </w:pPr>
      <w:rPr>
        <w:rFonts w:ascii="Symbol" w:hAnsi="Symbol" w:cs="Symbol" w:hint="default"/>
        <w:b w:val="0"/>
        <w:bCs w:val="0"/>
        <w:i w:val="0"/>
        <w:iCs w:val="0"/>
        <w:strike w:val="0"/>
        <w:color w:val="auto"/>
        <w:sz w:val="20"/>
        <w:szCs w:val="20"/>
        <w:u w:val="none"/>
      </w:rPr>
    </w:lvl>
    <w:lvl w:ilvl="8">
      <w:start w:val="1"/>
      <w:numFmt w:val="bullet"/>
      <w:lvlText w:val=""/>
      <w:lvlJc w:val="left"/>
      <w:pPr>
        <w:ind w:left="3240" w:hanging="360"/>
      </w:pPr>
      <w:rPr>
        <w:rFonts w:ascii="Symbol" w:hAnsi="Symbol" w:cs="Symbol" w:hint="default"/>
        <w:b w:val="0"/>
        <w:bCs w:val="0"/>
        <w:i w:val="0"/>
        <w:iCs w:val="0"/>
        <w:strike w:val="0"/>
        <w:color w:val="auto"/>
        <w:sz w:val="20"/>
        <w:szCs w:val="20"/>
        <w:u w:val="none"/>
      </w:rPr>
    </w:lvl>
  </w:abstractNum>
  <w:abstractNum w:abstractNumId="4" w15:restartNumberingAfterBreak="0">
    <w:nsid w:val="00000004"/>
    <w:multiLevelType w:val="multilevel"/>
    <w:tmpl w:val="FFFFFFFF"/>
    <w:lvl w:ilvl="0">
      <w:start w:val="2"/>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2"/>
      <w:numFmt w:val="decimal"/>
      <w:lvlText w:val="%2."/>
      <w:lvlJc w:val="left"/>
      <w:pPr>
        <w:ind w:left="720" w:hanging="360"/>
      </w:pPr>
      <w:rPr>
        <w:rFonts w:ascii="Century Gothic" w:hAnsi="Century Gothic" w:cs="Century Gothic"/>
        <w:b w:val="0"/>
        <w:bCs w:val="0"/>
        <w:i w:val="0"/>
        <w:iCs w:val="0"/>
        <w:strike w:val="0"/>
        <w:color w:val="auto"/>
        <w:sz w:val="20"/>
        <w:szCs w:val="20"/>
        <w:u w:val="none"/>
      </w:rPr>
    </w:lvl>
    <w:lvl w:ilvl="2">
      <w:start w:val="2"/>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2"/>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2"/>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2"/>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2"/>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2"/>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2"/>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5" w15:restartNumberingAfterBreak="0">
    <w:nsid w:val="00000005"/>
    <w:multiLevelType w:val="multilevel"/>
    <w:tmpl w:val="FFFFFFFF"/>
    <w:lvl w:ilvl="0">
      <w:start w:val="1"/>
      <w:numFmt w:val="bullet"/>
      <w:lvlText w:val=""/>
      <w:lvlJc w:val="left"/>
      <w:pPr>
        <w:ind w:left="357" w:hanging="357"/>
      </w:pPr>
      <w:rPr>
        <w:rFonts w:ascii="Symbol" w:hAnsi="Symbol" w:cs="Symbol" w:hint="default"/>
        <w:b w:val="0"/>
        <w:bCs w:val="0"/>
        <w:i w:val="0"/>
        <w:iCs w:val="0"/>
        <w:strike w:val="0"/>
        <w:color w:val="auto"/>
        <w:sz w:val="20"/>
        <w:szCs w:val="20"/>
        <w:u w:val="none"/>
      </w:rPr>
    </w:lvl>
    <w:lvl w:ilvl="1">
      <w:start w:val="1"/>
      <w:numFmt w:val="bullet"/>
      <w:lvlText w:val=""/>
      <w:lvlJc w:val="left"/>
      <w:pPr>
        <w:ind w:left="714" w:hanging="357"/>
      </w:pPr>
      <w:rPr>
        <w:rFonts w:ascii="Symbol" w:hAnsi="Symbol" w:cs="Symbol" w:hint="default"/>
        <w:b w:val="0"/>
        <w:bCs w:val="0"/>
        <w:i w:val="0"/>
        <w:iCs w:val="0"/>
        <w:strike w:val="0"/>
        <w:color w:val="auto"/>
        <w:sz w:val="20"/>
        <w:szCs w:val="20"/>
        <w:u w:val="none"/>
      </w:rPr>
    </w:lvl>
    <w:lvl w:ilvl="2">
      <w:start w:val="1"/>
      <w:numFmt w:val="bullet"/>
      <w:lvlText w:val=""/>
      <w:lvlJc w:val="left"/>
      <w:pPr>
        <w:ind w:left="1074" w:hanging="357"/>
      </w:pPr>
      <w:rPr>
        <w:rFonts w:ascii="Symbol" w:hAnsi="Symbol" w:cs="Symbol" w:hint="default"/>
        <w:b w:val="0"/>
        <w:bCs w:val="0"/>
        <w:i w:val="0"/>
        <w:iCs w:val="0"/>
        <w:strike w:val="0"/>
        <w:color w:val="auto"/>
        <w:sz w:val="20"/>
        <w:szCs w:val="20"/>
        <w:u w:val="none"/>
      </w:rPr>
    </w:lvl>
    <w:lvl w:ilvl="3">
      <w:start w:val="1"/>
      <w:numFmt w:val="bullet"/>
      <w:lvlText w:val=""/>
      <w:lvlJc w:val="left"/>
      <w:pPr>
        <w:ind w:left="1434" w:hanging="357"/>
      </w:pPr>
      <w:rPr>
        <w:rFonts w:ascii="Symbol" w:hAnsi="Symbol" w:cs="Symbol" w:hint="default"/>
        <w:b w:val="0"/>
        <w:bCs w:val="0"/>
        <w:i w:val="0"/>
        <w:iCs w:val="0"/>
        <w:strike w:val="0"/>
        <w:color w:val="auto"/>
        <w:sz w:val="20"/>
        <w:szCs w:val="20"/>
        <w:u w:val="none"/>
      </w:rPr>
    </w:lvl>
    <w:lvl w:ilvl="4">
      <w:start w:val="1"/>
      <w:numFmt w:val="bullet"/>
      <w:lvlText w:val=""/>
      <w:lvlJc w:val="left"/>
      <w:pPr>
        <w:ind w:left="1794" w:hanging="357"/>
      </w:pPr>
      <w:rPr>
        <w:rFonts w:ascii="Symbol" w:hAnsi="Symbol" w:cs="Symbol" w:hint="default"/>
        <w:b w:val="0"/>
        <w:bCs w:val="0"/>
        <w:i w:val="0"/>
        <w:iCs w:val="0"/>
        <w:strike w:val="0"/>
        <w:color w:val="auto"/>
        <w:sz w:val="20"/>
        <w:szCs w:val="20"/>
        <w:u w:val="none"/>
      </w:rPr>
    </w:lvl>
    <w:lvl w:ilvl="5">
      <w:start w:val="1"/>
      <w:numFmt w:val="bullet"/>
      <w:lvlText w:val=""/>
      <w:lvlJc w:val="left"/>
      <w:pPr>
        <w:ind w:left="2154" w:hanging="357"/>
      </w:pPr>
      <w:rPr>
        <w:rFonts w:ascii="Symbol" w:hAnsi="Symbol" w:cs="Symbol" w:hint="default"/>
        <w:b w:val="0"/>
        <w:bCs w:val="0"/>
        <w:i w:val="0"/>
        <w:iCs w:val="0"/>
        <w:strike w:val="0"/>
        <w:color w:val="auto"/>
        <w:sz w:val="20"/>
        <w:szCs w:val="20"/>
        <w:u w:val="none"/>
      </w:rPr>
    </w:lvl>
    <w:lvl w:ilvl="6">
      <w:start w:val="1"/>
      <w:numFmt w:val="bullet"/>
      <w:lvlText w:val=""/>
      <w:lvlJc w:val="left"/>
      <w:pPr>
        <w:ind w:left="2514" w:hanging="357"/>
      </w:pPr>
      <w:rPr>
        <w:rFonts w:ascii="Symbol" w:hAnsi="Symbol" w:cs="Symbol" w:hint="default"/>
        <w:b w:val="0"/>
        <w:bCs w:val="0"/>
        <w:i w:val="0"/>
        <w:iCs w:val="0"/>
        <w:strike w:val="0"/>
        <w:color w:val="auto"/>
        <w:sz w:val="20"/>
        <w:szCs w:val="20"/>
        <w:u w:val="none"/>
      </w:rPr>
    </w:lvl>
    <w:lvl w:ilvl="7">
      <w:start w:val="1"/>
      <w:numFmt w:val="bullet"/>
      <w:lvlText w:val=""/>
      <w:lvlJc w:val="left"/>
      <w:pPr>
        <w:ind w:left="2874" w:hanging="357"/>
      </w:pPr>
      <w:rPr>
        <w:rFonts w:ascii="Symbol" w:hAnsi="Symbol" w:cs="Symbol" w:hint="default"/>
        <w:b w:val="0"/>
        <w:bCs w:val="0"/>
        <w:i w:val="0"/>
        <w:iCs w:val="0"/>
        <w:strike w:val="0"/>
        <w:color w:val="auto"/>
        <w:sz w:val="20"/>
        <w:szCs w:val="20"/>
        <w:u w:val="none"/>
      </w:rPr>
    </w:lvl>
    <w:lvl w:ilvl="8">
      <w:start w:val="1"/>
      <w:numFmt w:val="bullet"/>
      <w:lvlText w:val=""/>
      <w:lvlJc w:val="left"/>
      <w:pPr>
        <w:ind w:left="3234" w:hanging="357"/>
      </w:pPr>
      <w:rPr>
        <w:rFonts w:ascii="Symbol" w:hAnsi="Symbol" w:cs="Symbol" w:hint="default"/>
        <w:b w:val="0"/>
        <w:bCs w:val="0"/>
        <w:i w:val="0"/>
        <w:iCs w:val="0"/>
        <w:strike w:val="0"/>
        <w:color w:val="auto"/>
        <w:sz w:val="20"/>
        <w:szCs w:val="20"/>
        <w:u w:val="none"/>
      </w:rPr>
    </w:lvl>
  </w:abstractNum>
  <w:abstractNum w:abstractNumId="6" w15:restartNumberingAfterBreak="0">
    <w:nsid w:val="00000006"/>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auto"/>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7" w15:restartNumberingAfterBreak="0">
    <w:nsid w:val="00000008"/>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000000"/>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000000"/>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000000"/>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000000"/>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000000"/>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000000"/>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000000"/>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000000"/>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000000"/>
        <w:sz w:val="20"/>
        <w:szCs w:val="20"/>
        <w:u w:val="none"/>
      </w:rPr>
    </w:lvl>
  </w:abstractNum>
  <w:abstractNum w:abstractNumId="8" w15:restartNumberingAfterBreak="0">
    <w:nsid w:val="0000001A"/>
    <w:multiLevelType w:val="multilevel"/>
    <w:tmpl w:val="DEF86DD6"/>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9" w15:restartNumberingAfterBreak="0">
    <w:nsid w:val="00000023"/>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000000"/>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000000"/>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000000"/>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000000"/>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000000"/>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000000"/>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000000"/>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000000"/>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000000"/>
        <w:sz w:val="20"/>
        <w:szCs w:val="20"/>
        <w:u w:val="none"/>
      </w:rPr>
    </w:lvl>
  </w:abstractNum>
  <w:abstractNum w:abstractNumId="10" w15:restartNumberingAfterBreak="0">
    <w:nsid w:val="0000002E"/>
    <w:multiLevelType w:val="multilevel"/>
    <w:tmpl w:val="47387BF2"/>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11" w15:restartNumberingAfterBreak="0">
    <w:nsid w:val="00000031"/>
    <w:multiLevelType w:val="singleLevel"/>
    <w:tmpl w:val="85D6F788"/>
    <w:name w:val="WW8Num54"/>
    <w:lvl w:ilvl="0">
      <w:start w:val="1"/>
      <w:numFmt w:val="bullet"/>
      <w:lvlText w:val=""/>
      <w:lvlJc w:val="left"/>
      <w:pPr>
        <w:tabs>
          <w:tab w:val="num" w:pos="360"/>
        </w:tabs>
        <w:ind w:left="360" w:hanging="360"/>
      </w:pPr>
      <w:rPr>
        <w:rFonts w:ascii="Wingdings" w:hAnsi="Wingdings" w:cs="Symbol" w:hint="default"/>
        <w:color w:val="auto"/>
        <w:sz w:val="24"/>
      </w:rPr>
    </w:lvl>
  </w:abstractNum>
  <w:abstractNum w:abstractNumId="12" w15:restartNumberingAfterBreak="0">
    <w:nsid w:val="06951F34"/>
    <w:multiLevelType w:val="multilevel"/>
    <w:tmpl w:val="9120E21E"/>
    <w:lvl w:ilvl="0">
      <w:start w:val="1"/>
      <w:numFmt w:val="decimal"/>
      <w:lvlText w:val="%1."/>
      <w:lvlJc w:val="left"/>
      <w:pPr>
        <w:ind w:left="360" w:hanging="360"/>
      </w:pPr>
      <w:rPr>
        <w:rFonts w:ascii="Century Gothic" w:eastAsiaTheme="minorHAnsi" w:hAnsi="Century Gothic" w:cs="Century Gothic"/>
        <w:b w:val="0"/>
        <w:bCs w:val="0"/>
        <w:i w:val="0"/>
        <w:iCs w:val="0"/>
        <w:strike w:val="0"/>
        <w:color w:val="auto"/>
        <w:sz w:val="20"/>
        <w:szCs w:val="20"/>
        <w:u w:val="none"/>
      </w:rPr>
    </w:lvl>
    <w:lvl w:ilvl="1">
      <w:start w:val="1"/>
      <w:numFmt w:val="decimal"/>
      <w:lvlText w:val="%2."/>
      <w:lvlJc w:val="left"/>
      <w:pPr>
        <w:ind w:left="720" w:hanging="360"/>
      </w:pPr>
      <w:rPr>
        <w:rFonts w:ascii="Century Gothic" w:eastAsiaTheme="minorHAnsi" w:hAnsi="Century Gothic" w:cs="Century Gothic"/>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13" w15:restartNumberingAfterBreak="0">
    <w:nsid w:val="0EF5733A"/>
    <w:multiLevelType w:val="multilevel"/>
    <w:tmpl w:val="A2AC538E"/>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14" w15:restartNumberingAfterBreak="0">
    <w:nsid w:val="17AC44D6"/>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auto"/>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15" w15:restartNumberingAfterBreak="0">
    <w:nsid w:val="1A05775E"/>
    <w:multiLevelType w:val="hybridMultilevel"/>
    <w:tmpl w:val="F978084E"/>
    <w:lvl w:ilvl="0" w:tplc="0415000F">
      <w:start w:val="1"/>
      <w:numFmt w:val="decimal"/>
      <w:lvlText w:val="%1."/>
      <w:lvlJc w:val="left"/>
      <w:pPr>
        <w:ind w:left="360" w:hanging="360"/>
      </w:pPr>
    </w:lvl>
    <w:lvl w:ilvl="1" w:tplc="4D5AF2A6">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F4C5406"/>
    <w:multiLevelType w:val="multilevel"/>
    <w:tmpl w:val="633EA100"/>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17" w15:restartNumberingAfterBreak="0">
    <w:nsid w:val="237A2D1C"/>
    <w:multiLevelType w:val="multilevel"/>
    <w:tmpl w:val="71287478"/>
    <w:lvl w:ilvl="0">
      <w:start w:val="1"/>
      <w:numFmt w:val="decimal"/>
      <w:lvlText w:val="%1."/>
      <w:lvlJc w:val="left"/>
      <w:pPr>
        <w:ind w:left="360" w:hanging="360"/>
      </w:pPr>
      <w:rPr>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18" w15:restartNumberingAfterBreak="0">
    <w:nsid w:val="24436072"/>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000000"/>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000000"/>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000000"/>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000000"/>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000000"/>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000000"/>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000000"/>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000000"/>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000000"/>
        <w:sz w:val="20"/>
        <w:szCs w:val="20"/>
        <w:u w:val="none"/>
      </w:rPr>
    </w:lvl>
  </w:abstractNum>
  <w:abstractNum w:abstractNumId="19" w15:restartNumberingAfterBreak="0">
    <w:nsid w:val="24C01636"/>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000000"/>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000000"/>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000000"/>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000000"/>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000000"/>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000000"/>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000000"/>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000000"/>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000000"/>
        <w:sz w:val="20"/>
        <w:szCs w:val="20"/>
        <w:u w:val="none"/>
      </w:rPr>
    </w:lvl>
  </w:abstractNum>
  <w:abstractNum w:abstractNumId="20" w15:restartNumberingAfterBreak="0">
    <w:nsid w:val="253C1881"/>
    <w:multiLevelType w:val="hybridMultilevel"/>
    <w:tmpl w:val="A1444E50"/>
    <w:lvl w:ilvl="0" w:tplc="64B627E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94F7944"/>
    <w:multiLevelType w:val="multilevel"/>
    <w:tmpl w:val="378A1A00"/>
    <w:lvl w:ilvl="0">
      <w:start w:val="1"/>
      <w:numFmt w:val="decimal"/>
      <w:lvlText w:val="%1."/>
      <w:lvlJc w:val="left"/>
      <w:pPr>
        <w:ind w:left="360" w:hanging="360"/>
      </w:pPr>
      <w:rPr>
        <w:rFonts w:ascii="Century Gothic" w:eastAsiaTheme="minorHAnsi"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22" w15:restartNumberingAfterBreak="0">
    <w:nsid w:val="2CD40D7A"/>
    <w:multiLevelType w:val="multilevel"/>
    <w:tmpl w:val="A2AC538E"/>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23" w15:restartNumberingAfterBreak="0">
    <w:nsid w:val="37FE3CCF"/>
    <w:multiLevelType w:val="hybridMultilevel"/>
    <w:tmpl w:val="7CCE8B9A"/>
    <w:lvl w:ilvl="0" w:tplc="00C29308">
      <w:start w:val="1"/>
      <w:numFmt w:val="decimal"/>
      <w:lvlText w:val="%1."/>
      <w:lvlJc w:val="left"/>
      <w:pPr>
        <w:ind w:left="720" w:hanging="360"/>
      </w:pPr>
      <w:rPr>
        <w:rFonts w:ascii="Century Gothic" w:hAnsi="Century Gothic"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03313D3"/>
    <w:multiLevelType w:val="hybridMultilevel"/>
    <w:tmpl w:val="95463F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47780624"/>
    <w:multiLevelType w:val="multilevel"/>
    <w:tmpl w:val="71287478"/>
    <w:lvl w:ilvl="0">
      <w:start w:val="1"/>
      <w:numFmt w:val="decimal"/>
      <w:lvlText w:val="%1."/>
      <w:lvlJc w:val="left"/>
      <w:pPr>
        <w:ind w:left="360" w:hanging="360"/>
      </w:pPr>
      <w:rPr>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26" w15:restartNumberingAfterBreak="0">
    <w:nsid w:val="477A616A"/>
    <w:multiLevelType w:val="hybridMultilevel"/>
    <w:tmpl w:val="3EF49FDC"/>
    <w:lvl w:ilvl="0" w:tplc="F4DAF9F4">
      <w:start w:val="1"/>
      <w:numFmt w:val="decimal"/>
      <w:lvlText w:val="%1."/>
      <w:lvlJc w:val="left"/>
      <w:pPr>
        <w:ind w:left="643" w:hanging="360"/>
      </w:pPr>
      <w:rPr>
        <w:color w:val="000000" w:themeColor="text1"/>
      </w:rPr>
    </w:lvl>
    <w:lvl w:ilvl="1" w:tplc="04150019">
      <w:start w:val="1"/>
      <w:numFmt w:val="lowerLetter"/>
      <w:lvlText w:val="%2."/>
      <w:lvlJc w:val="left"/>
      <w:pPr>
        <w:ind w:left="1320" w:hanging="360"/>
      </w:pPr>
    </w:lvl>
    <w:lvl w:ilvl="2" w:tplc="0415001B">
      <w:start w:val="1"/>
      <w:numFmt w:val="lowerRoman"/>
      <w:lvlText w:val="%3."/>
      <w:lvlJc w:val="right"/>
      <w:pPr>
        <w:ind w:left="2040" w:hanging="180"/>
      </w:pPr>
    </w:lvl>
    <w:lvl w:ilvl="3" w:tplc="0415000F">
      <w:start w:val="1"/>
      <w:numFmt w:val="decimal"/>
      <w:lvlText w:val="%4."/>
      <w:lvlJc w:val="left"/>
      <w:pPr>
        <w:ind w:left="2760" w:hanging="360"/>
      </w:pPr>
    </w:lvl>
    <w:lvl w:ilvl="4" w:tplc="04150019">
      <w:start w:val="1"/>
      <w:numFmt w:val="lowerLetter"/>
      <w:lvlText w:val="%5."/>
      <w:lvlJc w:val="left"/>
      <w:pPr>
        <w:ind w:left="3480" w:hanging="360"/>
      </w:pPr>
    </w:lvl>
    <w:lvl w:ilvl="5" w:tplc="0415001B">
      <w:start w:val="1"/>
      <w:numFmt w:val="lowerRoman"/>
      <w:lvlText w:val="%6."/>
      <w:lvlJc w:val="right"/>
      <w:pPr>
        <w:ind w:left="4200" w:hanging="180"/>
      </w:pPr>
    </w:lvl>
    <w:lvl w:ilvl="6" w:tplc="0415000F">
      <w:start w:val="1"/>
      <w:numFmt w:val="decimal"/>
      <w:lvlText w:val="%7."/>
      <w:lvlJc w:val="left"/>
      <w:pPr>
        <w:ind w:left="4920" w:hanging="360"/>
      </w:pPr>
    </w:lvl>
    <w:lvl w:ilvl="7" w:tplc="04150019">
      <w:start w:val="1"/>
      <w:numFmt w:val="lowerLetter"/>
      <w:lvlText w:val="%8."/>
      <w:lvlJc w:val="left"/>
      <w:pPr>
        <w:ind w:left="5640" w:hanging="360"/>
      </w:pPr>
    </w:lvl>
    <w:lvl w:ilvl="8" w:tplc="0415001B">
      <w:start w:val="1"/>
      <w:numFmt w:val="lowerRoman"/>
      <w:lvlText w:val="%9."/>
      <w:lvlJc w:val="right"/>
      <w:pPr>
        <w:ind w:left="6360" w:hanging="180"/>
      </w:pPr>
    </w:lvl>
  </w:abstractNum>
  <w:abstractNum w:abstractNumId="27" w15:restartNumberingAfterBreak="0">
    <w:nsid w:val="4C534F65"/>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000000"/>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000000"/>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000000"/>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000000"/>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000000"/>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000000"/>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000000"/>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000000"/>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000000"/>
        <w:sz w:val="20"/>
        <w:szCs w:val="20"/>
        <w:u w:val="none"/>
      </w:rPr>
    </w:lvl>
  </w:abstractNum>
  <w:abstractNum w:abstractNumId="28" w15:restartNumberingAfterBreak="0">
    <w:nsid w:val="4D5617BE"/>
    <w:multiLevelType w:val="hybridMultilevel"/>
    <w:tmpl w:val="203CE37A"/>
    <w:lvl w:ilvl="0" w:tplc="6994AE78">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2985107"/>
    <w:multiLevelType w:val="multilevel"/>
    <w:tmpl w:val="DEF86DD6"/>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30" w15:restartNumberingAfterBreak="0">
    <w:nsid w:val="53F06593"/>
    <w:multiLevelType w:val="multilevel"/>
    <w:tmpl w:val="69821A84"/>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31" w15:restartNumberingAfterBreak="0">
    <w:nsid w:val="5A9A00E8"/>
    <w:multiLevelType w:val="hybridMultilevel"/>
    <w:tmpl w:val="973C46B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E1C34F4"/>
    <w:multiLevelType w:val="hybridMultilevel"/>
    <w:tmpl w:val="73948C56"/>
    <w:lvl w:ilvl="0" w:tplc="EB001BF8">
      <w:start w:val="1"/>
      <w:numFmt w:val="bullet"/>
      <w:lvlText w:val=""/>
      <w:lvlJc w:val="left"/>
      <w:pPr>
        <w:ind w:left="720" w:hanging="360"/>
      </w:pPr>
      <w:rPr>
        <w:rFonts w:ascii="Symbol" w:hAnsi="Symbol" w:hint="default"/>
        <w:spacing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E331A10"/>
    <w:multiLevelType w:val="hybridMultilevel"/>
    <w:tmpl w:val="0FD013AE"/>
    <w:lvl w:ilvl="0" w:tplc="D7B26B2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E651E38"/>
    <w:multiLevelType w:val="hybridMultilevel"/>
    <w:tmpl w:val="2A7ADADC"/>
    <w:lvl w:ilvl="0" w:tplc="0A0A5CD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5" w15:restartNumberingAfterBreak="0">
    <w:nsid w:val="67CB13A8"/>
    <w:multiLevelType w:val="multilevel"/>
    <w:tmpl w:val="FFFFFFFF"/>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decimal"/>
      <w:lvlText w:val="%2."/>
      <w:lvlJc w:val="left"/>
      <w:pPr>
        <w:ind w:left="720" w:hanging="360"/>
      </w:pPr>
      <w:rPr>
        <w:rFonts w:ascii="Century Gothic" w:hAnsi="Century Gothic" w:cs="Century Gothic"/>
        <w:b w:val="0"/>
        <w:bCs w:val="0"/>
        <w:i w:val="0"/>
        <w:iCs w:val="0"/>
        <w:strike w:val="0"/>
        <w:color w:val="auto"/>
        <w:sz w:val="20"/>
        <w:szCs w:val="20"/>
        <w:u w:val="none"/>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36" w15:restartNumberingAfterBreak="0">
    <w:nsid w:val="704F647F"/>
    <w:multiLevelType w:val="multilevel"/>
    <w:tmpl w:val="DEF86DD6"/>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37" w15:restartNumberingAfterBreak="0">
    <w:nsid w:val="706F2D3E"/>
    <w:multiLevelType w:val="hybridMultilevel"/>
    <w:tmpl w:val="753CF47A"/>
    <w:lvl w:ilvl="0" w:tplc="0415000F">
      <w:start w:val="1"/>
      <w:numFmt w:val="decimal"/>
      <w:lvlText w:val="%1."/>
      <w:lvlJc w:val="left"/>
      <w:pPr>
        <w:ind w:left="360" w:hanging="360"/>
      </w:pPr>
    </w:lvl>
    <w:lvl w:ilvl="1" w:tplc="4D5AF2A6">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73A711D3"/>
    <w:multiLevelType w:val="multilevel"/>
    <w:tmpl w:val="9120E21E"/>
    <w:lvl w:ilvl="0">
      <w:start w:val="1"/>
      <w:numFmt w:val="decimal"/>
      <w:lvlText w:val="%1."/>
      <w:lvlJc w:val="left"/>
      <w:pPr>
        <w:ind w:left="360" w:hanging="360"/>
      </w:pPr>
      <w:rPr>
        <w:rFonts w:ascii="Century Gothic" w:eastAsiaTheme="minorHAnsi" w:hAnsi="Century Gothic" w:cs="Century Gothic"/>
        <w:b w:val="0"/>
        <w:bCs w:val="0"/>
        <w:i w:val="0"/>
        <w:iCs w:val="0"/>
        <w:strike w:val="0"/>
        <w:color w:val="auto"/>
        <w:sz w:val="20"/>
        <w:szCs w:val="20"/>
        <w:u w:val="none"/>
      </w:rPr>
    </w:lvl>
    <w:lvl w:ilvl="1">
      <w:start w:val="1"/>
      <w:numFmt w:val="decimal"/>
      <w:lvlText w:val="%2."/>
      <w:lvlJc w:val="left"/>
      <w:pPr>
        <w:ind w:left="720" w:hanging="360"/>
      </w:pPr>
      <w:rPr>
        <w:rFonts w:ascii="Century Gothic" w:eastAsiaTheme="minorHAnsi" w:hAnsi="Century Gothic" w:cs="Century Gothic"/>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39" w15:restartNumberingAfterBreak="0">
    <w:nsid w:val="759E0282"/>
    <w:multiLevelType w:val="hybridMultilevel"/>
    <w:tmpl w:val="0CD0E982"/>
    <w:lvl w:ilvl="0" w:tplc="63C26EBE">
      <w:start w:val="1"/>
      <w:numFmt w:val="upperRoman"/>
      <w:lvlText w:val="%1."/>
      <w:lvlJc w:val="left"/>
      <w:pPr>
        <w:ind w:left="1080" w:hanging="720"/>
      </w:pPr>
      <w:rPr>
        <w:rFonts w:hint="default"/>
        <w:b/>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80A572C"/>
    <w:multiLevelType w:val="multilevel"/>
    <w:tmpl w:val="A2AC538E"/>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41" w15:restartNumberingAfterBreak="0">
    <w:nsid w:val="78192F1D"/>
    <w:multiLevelType w:val="multilevel"/>
    <w:tmpl w:val="DEF86DD6"/>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42" w15:restartNumberingAfterBreak="0">
    <w:nsid w:val="7A0725E3"/>
    <w:multiLevelType w:val="multilevel"/>
    <w:tmpl w:val="71287478"/>
    <w:lvl w:ilvl="0">
      <w:start w:val="1"/>
      <w:numFmt w:val="decimal"/>
      <w:lvlText w:val="%1."/>
      <w:lvlJc w:val="left"/>
      <w:pPr>
        <w:ind w:left="360" w:hanging="360"/>
      </w:pPr>
      <w:rPr>
        <w:b w:val="0"/>
        <w:bCs w:val="0"/>
        <w:i w:val="0"/>
        <w:iCs w:val="0"/>
        <w:strike w:val="0"/>
        <w:color w:val="auto"/>
        <w:sz w:val="20"/>
        <w:szCs w:val="20"/>
        <w:u w:val="none"/>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 w:ilvl="3">
      <w:start w:val="1"/>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 w:ilvl="4">
      <w:start w:val="1"/>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 w:ilvl="5">
      <w:start w:val="1"/>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 w:ilvl="6">
      <w:start w:val="1"/>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 w:ilvl="7">
      <w:start w:val="1"/>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 w:ilvl="8">
      <w:start w:val="1"/>
      <w:numFmt w:val="decimal"/>
      <w:lvlText w:val="%9."/>
      <w:lvlJc w:val="left"/>
      <w:pPr>
        <w:ind w:left="3240" w:hanging="360"/>
      </w:pPr>
      <w:rPr>
        <w:rFonts w:ascii="Century Gothic" w:hAnsi="Century Gothic" w:cs="Century Gothic"/>
        <w:b w:val="0"/>
        <w:bCs w:val="0"/>
        <w:i w:val="0"/>
        <w:iCs w:val="0"/>
        <w:strike w:val="0"/>
        <w:color w:val="auto"/>
        <w:sz w:val="20"/>
        <w:szCs w:val="20"/>
        <w:u w:val="none"/>
      </w:rPr>
    </w:lvl>
  </w:abstractNum>
  <w:abstractNum w:abstractNumId="43" w15:restartNumberingAfterBreak="0">
    <w:nsid w:val="7CCD1747"/>
    <w:multiLevelType w:val="multilevel"/>
    <w:tmpl w:val="8B2EC454"/>
    <w:styleLink w:val="Biecalist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DA44DF4"/>
    <w:multiLevelType w:val="hybridMultilevel"/>
    <w:tmpl w:val="7F44C2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327639980">
    <w:abstractNumId w:val="0"/>
  </w:num>
  <w:num w:numId="2" w16cid:durableId="1157308418">
    <w:abstractNumId w:val="43"/>
  </w:num>
  <w:num w:numId="3" w16cid:durableId="1551183385">
    <w:abstractNumId w:val="26"/>
  </w:num>
  <w:num w:numId="4" w16cid:durableId="2135981229">
    <w:abstractNumId w:val="8"/>
  </w:num>
  <w:num w:numId="5" w16cid:durableId="1463231879">
    <w:abstractNumId w:val="9"/>
    <w:lvlOverride w:ilvl="0">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Override>
    <w:lvlOverride w:ilvl="1">
      <w:lvl w:ilvl="1">
        <w:start w:val="1"/>
        <w:numFmt w:val="decimal"/>
        <w:lvlText w:val="%2."/>
        <w:lvlJc w:val="left"/>
        <w:pPr>
          <w:ind w:left="720" w:hanging="360"/>
        </w:pPr>
        <w:rPr>
          <w:rFonts w:ascii="Century Gothic" w:hAnsi="Century Gothic" w:cs="Century Gothic"/>
          <w:b w:val="0"/>
          <w:bCs w:val="0"/>
          <w:i w:val="0"/>
          <w:iCs w:val="0"/>
          <w:strike w:val="0"/>
          <w:color w:val="000000"/>
          <w:sz w:val="20"/>
          <w:szCs w:val="20"/>
          <w:u w:val="none"/>
        </w:rPr>
      </w:lvl>
    </w:lvlOverride>
    <w:lvlOverride w:ilvl="2">
      <w:lvl w:ilvl="2">
        <w:start w:val="1"/>
        <w:numFmt w:val="decimal"/>
        <w:lvlText w:val="%3."/>
        <w:lvlJc w:val="left"/>
        <w:pPr>
          <w:ind w:left="1080" w:hanging="360"/>
        </w:pPr>
        <w:rPr>
          <w:rFonts w:ascii="Century Gothic" w:hAnsi="Century Gothic" w:cs="Century Gothic"/>
          <w:b w:val="0"/>
          <w:bCs w:val="0"/>
          <w:i w:val="0"/>
          <w:iCs w:val="0"/>
          <w:strike w:val="0"/>
          <w:color w:val="000000"/>
          <w:sz w:val="20"/>
          <w:szCs w:val="20"/>
          <w:u w:val="none"/>
        </w:rPr>
      </w:lvl>
    </w:lvlOverride>
    <w:lvlOverride w:ilvl="3">
      <w:lvl w:ilvl="3">
        <w:start w:val="1"/>
        <w:numFmt w:val="decimal"/>
        <w:lvlText w:val="%4."/>
        <w:lvlJc w:val="left"/>
        <w:pPr>
          <w:ind w:left="1440" w:hanging="360"/>
        </w:pPr>
        <w:rPr>
          <w:rFonts w:ascii="Century Gothic" w:hAnsi="Century Gothic" w:cs="Century Gothic"/>
          <w:b w:val="0"/>
          <w:bCs w:val="0"/>
          <w:i w:val="0"/>
          <w:iCs w:val="0"/>
          <w:strike w:val="0"/>
          <w:color w:val="000000"/>
          <w:sz w:val="20"/>
          <w:szCs w:val="20"/>
          <w:u w:val="none"/>
        </w:rPr>
      </w:lvl>
    </w:lvlOverride>
    <w:lvlOverride w:ilvl="4">
      <w:lvl w:ilvl="4">
        <w:start w:val="1"/>
        <w:numFmt w:val="decimal"/>
        <w:lvlText w:val="%5."/>
        <w:lvlJc w:val="left"/>
        <w:pPr>
          <w:ind w:left="1800" w:hanging="360"/>
        </w:pPr>
        <w:rPr>
          <w:rFonts w:ascii="Century Gothic" w:hAnsi="Century Gothic" w:cs="Century Gothic"/>
          <w:b w:val="0"/>
          <w:bCs w:val="0"/>
          <w:i w:val="0"/>
          <w:iCs w:val="0"/>
          <w:strike w:val="0"/>
          <w:color w:val="000000"/>
          <w:sz w:val="20"/>
          <w:szCs w:val="20"/>
          <w:u w:val="none"/>
        </w:rPr>
      </w:lvl>
    </w:lvlOverride>
    <w:lvlOverride w:ilvl="5">
      <w:lvl w:ilvl="5">
        <w:start w:val="1"/>
        <w:numFmt w:val="decimal"/>
        <w:lvlText w:val="%6."/>
        <w:lvlJc w:val="left"/>
        <w:pPr>
          <w:ind w:left="2160" w:hanging="360"/>
        </w:pPr>
        <w:rPr>
          <w:rFonts w:ascii="Century Gothic" w:hAnsi="Century Gothic" w:cs="Century Gothic"/>
          <w:b w:val="0"/>
          <w:bCs w:val="0"/>
          <w:i w:val="0"/>
          <w:iCs w:val="0"/>
          <w:strike w:val="0"/>
          <w:color w:val="000000"/>
          <w:sz w:val="20"/>
          <w:szCs w:val="20"/>
          <w:u w:val="none"/>
        </w:rPr>
      </w:lvl>
    </w:lvlOverride>
    <w:lvlOverride w:ilvl="6">
      <w:lvl w:ilvl="6">
        <w:start w:val="1"/>
        <w:numFmt w:val="decimal"/>
        <w:lvlText w:val="%7."/>
        <w:lvlJc w:val="left"/>
        <w:pPr>
          <w:ind w:left="2520" w:hanging="360"/>
        </w:pPr>
        <w:rPr>
          <w:rFonts w:ascii="Century Gothic" w:hAnsi="Century Gothic" w:cs="Century Gothic"/>
          <w:b w:val="0"/>
          <w:bCs w:val="0"/>
          <w:i w:val="0"/>
          <w:iCs w:val="0"/>
          <w:strike w:val="0"/>
          <w:color w:val="000000"/>
          <w:sz w:val="20"/>
          <w:szCs w:val="20"/>
          <w:u w:val="none"/>
        </w:rPr>
      </w:lvl>
    </w:lvlOverride>
    <w:lvlOverride w:ilvl="7">
      <w:lvl w:ilvl="7">
        <w:start w:val="1"/>
        <w:numFmt w:val="decimal"/>
        <w:lvlText w:val="%8."/>
        <w:lvlJc w:val="left"/>
        <w:pPr>
          <w:ind w:left="2880" w:hanging="360"/>
        </w:pPr>
        <w:rPr>
          <w:rFonts w:ascii="Century Gothic" w:hAnsi="Century Gothic" w:cs="Century Gothic"/>
          <w:b w:val="0"/>
          <w:bCs w:val="0"/>
          <w:i w:val="0"/>
          <w:iCs w:val="0"/>
          <w:strike w:val="0"/>
          <w:color w:val="000000"/>
          <w:sz w:val="20"/>
          <w:szCs w:val="20"/>
          <w:u w:val="none"/>
        </w:rPr>
      </w:lvl>
    </w:lvlOverride>
    <w:lvlOverride w:ilvl="8">
      <w:lvl w:ilvl="8">
        <w:start w:val="1"/>
        <w:numFmt w:val="decimal"/>
        <w:lvlText w:val="%9."/>
        <w:lvlJc w:val="left"/>
        <w:pPr>
          <w:ind w:left="3240" w:hanging="360"/>
        </w:pPr>
        <w:rPr>
          <w:rFonts w:ascii="Century Gothic" w:hAnsi="Century Gothic" w:cs="Century Gothic"/>
          <w:b w:val="0"/>
          <w:bCs w:val="0"/>
          <w:i w:val="0"/>
          <w:iCs w:val="0"/>
          <w:strike w:val="0"/>
          <w:color w:val="000000"/>
          <w:sz w:val="20"/>
          <w:szCs w:val="20"/>
          <w:u w:val="none"/>
        </w:rPr>
      </w:lvl>
    </w:lvlOverride>
  </w:num>
  <w:num w:numId="6" w16cid:durableId="149949732">
    <w:abstractNumId w:val="10"/>
  </w:num>
  <w:num w:numId="7" w16cid:durableId="1895506093">
    <w:abstractNumId w:val="5"/>
    <w:lvlOverride w:ilvl="0">
      <w:lvl w:ilvl="0">
        <w:start w:val="1"/>
        <w:numFmt w:val="bullet"/>
        <w:lvlText w:val=""/>
        <w:lvlJc w:val="left"/>
        <w:pPr>
          <w:ind w:left="357" w:hanging="357"/>
        </w:pPr>
        <w:rPr>
          <w:rFonts w:ascii="Symbol" w:hAnsi="Symbol" w:cs="Symbol" w:hint="default"/>
          <w:b w:val="0"/>
          <w:bCs w:val="0"/>
          <w:i w:val="0"/>
          <w:iCs w:val="0"/>
          <w:strike w:val="0"/>
          <w:color w:val="auto"/>
          <w:sz w:val="20"/>
          <w:szCs w:val="20"/>
          <w:u w:val="none"/>
        </w:rPr>
      </w:lvl>
    </w:lvlOverride>
    <w:lvlOverride w:ilvl="1">
      <w:lvl w:ilvl="1">
        <w:start w:val="1"/>
        <w:numFmt w:val="bullet"/>
        <w:lvlText w:val=""/>
        <w:lvlJc w:val="left"/>
        <w:pPr>
          <w:ind w:left="360" w:hanging="360"/>
        </w:pPr>
        <w:rPr>
          <w:rFonts w:ascii="Symbol" w:hAnsi="Symbol" w:cs="Symbol" w:hint="default"/>
          <w:b w:val="0"/>
          <w:bCs w:val="0"/>
          <w:i w:val="0"/>
          <w:iCs w:val="0"/>
          <w:strike w:val="0"/>
          <w:color w:val="000000"/>
          <w:sz w:val="20"/>
          <w:szCs w:val="20"/>
          <w:u w:val="none"/>
        </w:rPr>
      </w:lvl>
    </w:lvlOverride>
    <w:lvlOverride w:ilvl="2">
      <w:lvl w:ilvl="2">
        <w:start w:val="1"/>
        <w:numFmt w:val="bullet"/>
        <w:lvlText w:val=""/>
        <w:lvlJc w:val="left"/>
        <w:pPr>
          <w:ind w:left="1074" w:hanging="357"/>
        </w:pPr>
        <w:rPr>
          <w:rFonts w:ascii="Symbol" w:hAnsi="Symbol" w:cs="Symbol" w:hint="default"/>
          <w:b w:val="0"/>
          <w:bCs w:val="0"/>
          <w:i w:val="0"/>
          <w:iCs w:val="0"/>
          <w:strike w:val="0"/>
          <w:color w:val="auto"/>
          <w:sz w:val="20"/>
          <w:szCs w:val="20"/>
          <w:u w:val="none"/>
        </w:rPr>
      </w:lvl>
    </w:lvlOverride>
    <w:lvlOverride w:ilvl="3">
      <w:lvl w:ilvl="3">
        <w:start w:val="1"/>
        <w:numFmt w:val="bullet"/>
        <w:lvlText w:val=""/>
        <w:lvlJc w:val="left"/>
        <w:pPr>
          <w:ind w:left="1434" w:hanging="357"/>
        </w:pPr>
        <w:rPr>
          <w:rFonts w:ascii="Symbol" w:hAnsi="Symbol" w:cs="Symbol" w:hint="default"/>
          <w:b w:val="0"/>
          <w:bCs w:val="0"/>
          <w:i w:val="0"/>
          <w:iCs w:val="0"/>
          <w:strike w:val="0"/>
          <w:color w:val="auto"/>
          <w:sz w:val="20"/>
          <w:szCs w:val="20"/>
          <w:u w:val="none"/>
        </w:rPr>
      </w:lvl>
    </w:lvlOverride>
    <w:lvlOverride w:ilvl="4">
      <w:lvl w:ilvl="4">
        <w:start w:val="1"/>
        <w:numFmt w:val="bullet"/>
        <w:lvlText w:val=""/>
        <w:lvlJc w:val="left"/>
        <w:pPr>
          <w:ind w:left="1794" w:hanging="357"/>
        </w:pPr>
        <w:rPr>
          <w:rFonts w:ascii="Symbol" w:hAnsi="Symbol" w:cs="Symbol" w:hint="default"/>
          <w:b w:val="0"/>
          <w:bCs w:val="0"/>
          <w:i w:val="0"/>
          <w:iCs w:val="0"/>
          <w:strike w:val="0"/>
          <w:color w:val="auto"/>
          <w:sz w:val="20"/>
          <w:szCs w:val="20"/>
          <w:u w:val="none"/>
        </w:rPr>
      </w:lvl>
    </w:lvlOverride>
    <w:lvlOverride w:ilvl="5">
      <w:lvl w:ilvl="5">
        <w:start w:val="1"/>
        <w:numFmt w:val="bullet"/>
        <w:lvlText w:val=""/>
        <w:lvlJc w:val="left"/>
        <w:pPr>
          <w:ind w:left="2154" w:hanging="357"/>
        </w:pPr>
        <w:rPr>
          <w:rFonts w:ascii="Symbol" w:hAnsi="Symbol" w:cs="Symbol" w:hint="default"/>
          <w:b w:val="0"/>
          <w:bCs w:val="0"/>
          <w:i w:val="0"/>
          <w:iCs w:val="0"/>
          <w:strike w:val="0"/>
          <w:color w:val="auto"/>
          <w:sz w:val="20"/>
          <w:szCs w:val="20"/>
          <w:u w:val="none"/>
        </w:rPr>
      </w:lvl>
    </w:lvlOverride>
    <w:lvlOverride w:ilvl="6">
      <w:lvl w:ilvl="6">
        <w:start w:val="1"/>
        <w:numFmt w:val="bullet"/>
        <w:lvlText w:val=""/>
        <w:lvlJc w:val="left"/>
        <w:pPr>
          <w:ind w:left="2514" w:hanging="357"/>
        </w:pPr>
        <w:rPr>
          <w:rFonts w:ascii="Symbol" w:hAnsi="Symbol" w:cs="Symbol" w:hint="default"/>
          <w:b w:val="0"/>
          <w:bCs w:val="0"/>
          <w:i w:val="0"/>
          <w:iCs w:val="0"/>
          <w:strike w:val="0"/>
          <w:color w:val="auto"/>
          <w:sz w:val="20"/>
          <w:szCs w:val="20"/>
          <w:u w:val="none"/>
        </w:rPr>
      </w:lvl>
    </w:lvlOverride>
    <w:lvlOverride w:ilvl="7">
      <w:lvl w:ilvl="7">
        <w:start w:val="1"/>
        <w:numFmt w:val="bullet"/>
        <w:lvlText w:val=""/>
        <w:lvlJc w:val="left"/>
        <w:pPr>
          <w:ind w:left="2874" w:hanging="357"/>
        </w:pPr>
        <w:rPr>
          <w:rFonts w:ascii="Symbol" w:hAnsi="Symbol" w:cs="Symbol" w:hint="default"/>
          <w:b w:val="0"/>
          <w:bCs w:val="0"/>
          <w:i w:val="0"/>
          <w:iCs w:val="0"/>
          <w:strike w:val="0"/>
          <w:color w:val="auto"/>
          <w:sz w:val="20"/>
          <w:szCs w:val="20"/>
          <w:u w:val="none"/>
        </w:rPr>
      </w:lvl>
    </w:lvlOverride>
    <w:lvlOverride w:ilvl="8">
      <w:lvl w:ilvl="8">
        <w:start w:val="1"/>
        <w:numFmt w:val="bullet"/>
        <w:lvlText w:val=""/>
        <w:lvlJc w:val="left"/>
        <w:pPr>
          <w:ind w:left="3234" w:hanging="357"/>
        </w:pPr>
        <w:rPr>
          <w:rFonts w:ascii="Symbol" w:hAnsi="Symbol" w:cs="Symbol" w:hint="default"/>
          <w:b w:val="0"/>
          <w:bCs w:val="0"/>
          <w:i w:val="0"/>
          <w:iCs w:val="0"/>
          <w:strike w:val="0"/>
          <w:color w:val="auto"/>
          <w:sz w:val="20"/>
          <w:szCs w:val="20"/>
          <w:u w:val="none"/>
        </w:rPr>
      </w:lvl>
    </w:lvlOverride>
  </w:num>
  <w:num w:numId="8" w16cid:durableId="709232449">
    <w:abstractNumId w:val="16"/>
  </w:num>
  <w:num w:numId="9" w16cid:durableId="1667786514">
    <w:abstractNumId w:val="31"/>
  </w:num>
  <w:num w:numId="10" w16cid:durableId="836384323">
    <w:abstractNumId w:val="32"/>
  </w:num>
  <w:num w:numId="11" w16cid:durableId="1023701174">
    <w:abstractNumId w:val="24"/>
  </w:num>
  <w:num w:numId="12" w16cid:durableId="119303533">
    <w:abstractNumId w:val="21"/>
  </w:num>
  <w:num w:numId="13" w16cid:durableId="1126659741">
    <w:abstractNumId w:val="35"/>
  </w:num>
  <w:num w:numId="14" w16cid:durableId="990596010">
    <w:abstractNumId w:val="13"/>
  </w:num>
  <w:num w:numId="15" w16cid:durableId="1993946727">
    <w:abstractNumId w:val="30"/>
  </w:num>
  <w:num w:numId="16" w16cid:durableId="34551323">
    <w:abstractNumId w:val="14"/>
  </w:num>
  <w:num w:numId="17" w16cid:durableId="2023626524">
    <w:abstractNumId w:val="40"/>
  </w:num>
  <w:num w:numId="18" w16cid:durableId="913706068">
    <w:abstractNumId w:val="22"/>
  </w:num>
  <w:num w:numId="19" w16cid:durableId="1423336016">
    <w:abstractNumId w:val="17"/>
  </w:num>
  <w:num w:numId="20" w16cid:durableId="1459685018">
    <w:abstractNumId w:val="12"/>
  </w:num>
  <w:num w:numId="21" w16cid:durableId="569340717">
    <w:abstractNumId w:val="42"/>
  </w:num>
  <w:num w:numId="22" w16cid:durableId="957954432">
    <w:abstractNumId w:val="29"/>
  </w:num>
  <w:num w:numId="23" w16cid:durableId="988440497">
    <w:abstractNumId w:val="41"/>
  </w:num>
  <w:num w:numId="24" w16cid:durableId="770394835">
    <w:abstractNumId w:val="36"/>
  </w:num>
  <w:num w:numId="25" w16cid:durableId="1849443228">
    <w:abstractNumId w:val="38"/>
  </w:num>
  <w:num w:numId="26" w16cid:durableId="1078019742">
    <w:abstractNumId w:val="25"/>
  </w:num>
  <w:num w:numId="27" w16cid:durableId="635523845">
    <w:abstractNumId w:val="1"/>
  </w:num>
  <w:num w:numId="28" w16cid:durableId="827481511">
    <w:abstractNumId w:val="1"/>
    <w:lvlOverride w:ilvl="0">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Override>
    <w:lvlOverride w:ilvl="1">
      <w:lvl w:ilvl="1">
        <w:start w:val="1"/>
        <w:numFmt w:val="decimal"/>
        <w:lvlText w:val="%2."/>
        <w:lvlJc w:val="left"/>
        <w:pPr>
          <w:ind w:left="720" w:hanging="360"/>
        </w:pPr>
        <w:rPr>
          <w:rFonts w:ascii="Century Gothic" w:hAnsi="Century Gothic" w:cs="Century Gothic"/>
          <w:b w:val="0"/>
          <w:bCs w:val="0"/>
          <w:i w:val="0"/>
          <w:iCs w:val="0"/>
          <w:strike w:val="0"/>
          <w:color w:val="000000"/>
          <w:sz w:val="20"/>
          <w:szCs w:val="20"/>
          <w:u w:val="none"/>
        </w:rPr>
      </w:lvl>
    </w:lvlOverride>
    <w:lvlOverride w:ilvl="2">
      <w:lvl w:ilvl="2">
        <w:start w:val="1"/>
        <w:numFmt w:val="decimal"/>
        <w:lvlText w:val="%3."/>
        <w:lvlJc w:val="left"/>
        <w:pPr>
          <w:ind w:left="1080" w:hanging="360"/>
        </w:pPr>
        <w:rPr>
          <w:rFonts w:ascii="Century Gothic" w:hAnsi="Century Gothic" w:cs="Century Gothic"/>
          <w:b w:val="0"/>
          <w:bCs w:val="0"/>
          <w:i w:val="0"/>
          <w:iCs w:val="0"/>
          <w:strike w:val="0"/>
          <w:color w:val="000000"/>
          <w:sz w:val="20"/>
          <w:szCs w:val="20"/>
          <w:u w:val="none"/>
        </w:rPr>
      </w:lvl>
    </w:lvlOverride>
    <w:lvlOverride w:ilvl="3">
      <w:lvl w:ilvl="3">
        <w:start w:val="1"/>
        <w:numFmt w:val="decimal"/>
        <w:lvlText w:val="%4."/>
        <w:lvlJc w:val="left"/>
        <w:pPr>
          <w:ind w:left="1440" w:hanging="360"/>
        </w:pPr>
        <w:rPr>
          <w:rFonts w:ascii="Century Gothic" w:hAnsi="Century Gothic" w:cs="Century Gothic"/>
          <w:b w:val="0"/>
          <w:bCs w:val="0"/>
          <w:i w:val="0"/>
          <w:iCs w:val="0"/>
          <w:strike w:val="0"/>
          <w:color w:val="000000"/>
          <w:sz w:val="20"/>
          <w:szCs w:val="20"/>
          <w:u w:val="none"/>
        </w:rPr>
      </w:lvl>
    </w:lvlOverride>
    <w:lvlOverride w:ilvl="4">
      <w:lvl w:ilvl="4">
        <w:start w:val="1"/>
        <w:numFmt w:val="decimal"/>
        <w:lvlText w:val="%5."/>
        <w:lvlJc w:val="left"/>
        <w:pPr>
          <w:ind w:left="1800" w:hanging="360"/>
        </w:pPr>
        <w:rPr>
          <w:rFonts w:ascii="Century Gothic" w:hAnsi="Century Gothic" w:cs="Century Gothic"/>
          <w:b w:val="0"/>
          <w:bCs w:val="0"/>
          <w:i w:val="0"/>
          <w:iCs w:val="0"/>
          <w:strike w:val="0"/>
          <w:color w:val="000000"/>
          <w:sz w:val="20"/>
          <w:szCs w:val="20"/>
          <w:u w:val="none"/>
        </w:rPr>
      </w:lvl>
    </w:lvlOverride>
    <w:lvlOverride w:ilvl="5">
      <w:lvl w:ilvl="5">
        <w:start w:val="1"/>
        <w:numFmt w:val="decimal"/>
        <w:lvlText w:val="%6."/>
        <w:lvlJc w:val="left"/>
        <w:pPr>
          <w:ind w:left="2160" w:hanging="360"/>
        </w:pPr>
        <w:rPr>
          <w:rFonts w:ascii="Century Gothic" w:hAnsi="Century Gothic" w:cs="Century Gothic"/>
          <w:b w:val="0"/>
          <w:bCs w:val="0"/>
          <w:i w:val="0"/>
          <w:iCs w:val="0"/>
          <w:strike w:val="0"/>
          <w:color w:val="000000"/>
          <w:sz w:val="20"/>
          <w:szCs w:val="20"/>
          <w:u w:val="none"/>
        </w:rPr>
      </w:lvl>
    </w:lvlOverride>
    <w:lvlOverride w:ilvl="6">
      <w:lvl w:ilvl="6">
        <w:start w:val="1"/>
        <w:numFmt w:val="decimal"/>
        <w:lvlText w:val="%7."/>
        <w:lvlJc w:val="left"/>
        <w:pPr>
          <w:ind w:left="2520" w:hanging="360"/>
        </w:pPr>
        <w:rPr>
          <w:rFonts w:ascii="Century Gothic" w:hAnsi="Century Gothic" w:cs="Century Gothic"/>
          <w:b w:val="0"/>
          <w:bCs w:val="0"/>
          <w:i w:val="0"/>
          <w:iCs w:val="0"/>
          <w:strike w:val="0"/>
          <w:color w:val="000000"/>
          <w:sz w:val="20"/>
          <w:szCs w:val="20"/>
          <w:u w:val="none"/>
        </w:rPr>
      </w:lvl>
    </w:lvlOverride>
    <w:lvlOverride w:ilvl="7">
      <w:lvl w:ilvl="7">
        <w:start w:val="1"/>
        <w:numFmt w:val="decimal"/>
        <w:lvlText w:val="%8."/>
        <w:lvlJc w:val="left"/>
        <w:pPr>
          <w:ind w:left="2880" w:hanging="360"/>
        </w:pPr>
        <w:rPr>
          <w:rFonts w:ascii="Century Gothic" w:hAnsi="Century Gothic" w:cs="Century Gothic"/>
          <w:b w:val="0"/>
          <w:bCs w:val="0"/>
          <w:i w:val="0"/>
          <w:iCs w:val="0"/>
          <w:strike w:val="0"/>
          <w:color w:val="000000"/>
          <w:sz w:val="20"/>
          <w:szCs w:val="20"/>
          <w:u w:val="none"/>
        </w:rPr>
      </w:lvl>
    </w:lvlOverride>
    <w:lvlOverride w:ilvl="8">
      <w:lvl w:ilvl="8">
        <w:start w:val="1"/>
        <w:numFmt w:val="decimal"/>
        <w:lvlText w:val="%9."/>
        <w:lvlJc w:val="left"/>
        <w:pPr>
          <w:ind w:left="3240" w:hanging="360"/>
        </w:pPr>
        <w:rPr>
          <w:rFonts w:ascii="Century Gothic" w:hAnsi="Century Gothic" w:cs="Century Gothic"/>
          <w:b w:val="0"/>
          <w:bCs w:val="0"/>
          <w:i w:val="0"/>
          <w:iCs w:val="0"/>
          <w:strike w:val="0"/>
          <w:color w:val="000000"/>
          <w:sz w:val="20"/>
          <w:szCs w:val="20"/>
          <w:u w:val="none"/>
        </w:rPr>
      </w:lvl>
    </w:lvlOverride>
  </w:num>
  <w:num w:numId="29" w16cid:durableId="2099905813">
    <w:abstractNumId w:val="2"/>
  </w:num>
  <w:num w:numId="30" w16cid:durableId="962733819">
    <w:abstractNumId w:val="3"/>
  </w:num>
  <w:num w:numId="31" w16cid:durableId="475952881">
    <w:abstractNumId w:val="4"/>
  </w:num>
  <w:num w:numId="32" w16cid:durableId="227618037">
    <w:abstractNumId w:val="4"/>
    <w:lvlOverride w:ilvl="0">
      <w:lvl w:ilvl="0">
        <w:start w:val="1"/>
        <w:numFmt w:val="decimal"/>
        <w:lvlText w:val="%1."/>
        <w:lvlJc w:val="left"/>
        <w:pPr>
          <w:ind w:left="360" w:hanging="360"/>
        </w:pPr>
        <w:rPr>
          <w:rFonts w:ascii="Century Gothic" w:hAnsi="Century Gothic" w:cs="Century Gothic"/>
          <w:b w:val="0"/>
          <w:bCs w:val="0"/>
          <w:i w:val="0"/>
          <w:iCs w:val="0"/>
          <w:strike w:val="0"/>
          <w:color w:val="000000"/>
          <w:sz w:val="20"/>
          <w:szCs w:val="20"/>
          <w:u w:val="none"/>
        </w:rPr>
      </w:lvl>
    </w:lvlOverride>
    <w:lvlOverride w:ilvl="1">
      <w:lvl w:ilvl="1">
        <w:start w:val="2"/>
        <w:numFmt w:val="decimal"/>
        <w:lvlText w:val="%2."/>
        <w:lvlJc w:val="left"/>
        <w:pPr>
          <w:ind w:left="720" w:hanging="360"/>
        </w:pPr>
        <w:rPr>
          <w:rFonts w:ascii="Century Gothic" w:hAnsi="Century Gothic" w:cs="Century Gothic"/>
          <w:b w:val="0"/>
          <w:bCs w:val="0"/>
          <w:i w:val="0"/>
          <w:iCs w:val="0"/>
          <w:strike w:val="0"/>
          <w:color w:val="auto"/>
          <w:sz w:val="20"/>
          <w:szCs w:val="20"/>
          <w:u w:val="none"/>
        </w:rPr>
      </w:lvl>
    </w:lvlOverride>
    <w:lvlOverride w:ilvl="2">
      <w:lvl w:ilvl="2">
        <w:start w:val="2"/>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Override>
    <w:lvlOverride w:ilvl="3">
      <w:lvl w:ilvl="3">
        <w:start w:val="2"/>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Override>
    <w:lvlOverride w:ilvl="4">
      <w:lvl w:ilvl="4">
        <w:start w:val="2"/>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Override>
    <w:lvlOverride w:ilvl="5">
      <w:lvl w:ilvl="5">
        <w:start w:val="2"/>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Override>
    <w:lvlOverride w:ilvl="6">
      <w:lvl w:ilvl="6">
        <w:start w:val="2"/>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Override>
    <w:lvlOverride w:ilvl="7">
      <w:lvl w:ilvl="7">
        <w:start w:val="2"/>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Override>
    <w:lvlOverride w:ilvl="8">
      <w:lvl w:ilvl="8">
        <w:start w:val="2"/>
        <w:numFmt w:val="decimal"/>
        <w:lvlText w:val="%9."/>
        <w:lvlJc w:val="left"/>
        <w:pPr>
          <w:ind w:left="3240" w:hanging="360"/>
        </w:pPr>
        <w:rPr>
          <w:rFonts w:ascii="Century Gothic" w:hAnsi="Century Gothic" w:cs="Century Gothic"/>
          <w:b w:val="0"/>
          <w:bCs w:val="0"/>
          <w:i w:val="0"/>
          <w:iCs w:val="0"/>
          <w:strike w:val="0"/>
          <w:color w:val="auto"/>
          <w:sz w:val="20"/>
          <w:szCs w:val="20"/>
          <w:u w:val="none"/>
        </w:rPr>
      </w:lvl>
    </w:lvlOverride>
  </w:num>
  <w:num w:numId="33" w16cid:durableId="1835755283">
    <w:abstractNumId w:val="4"/>
    <w:lvlOverride w:ilvl="0">
      <w:lvl w:ilvl="0">
        <w:start w:val="1"/>
        <w:numFmt w:val="decimal"/>
        <w:lvlText w:val="%1."/>
        <w:lvlJc w:val="left"/>
        <w:pPr>
          <w:ind w:left="360" w:hanging="360"/>
        </w:pPr>
        <w:rPr>
          <w:rFonts w:ascii="Century Gothic" w:hAnsi="Century Gothic" w:cs="Century Gothic"/>
          <w:b w:val="0"/>
          <w:bCs w:val="0"/>
          <w:i w:val="0"/>
          <w:iCs w:val="0"/>
          <w:strike w:val="0"/>
          <w:color w:val="auto"/>
          <w:sz w:val="20"/>
          <w:szCs w:val="20"/>
          <w:u w:val="none"/>
        </w:rPr>
      </w:lvl>
    </w:lvlOverride>
    <w:lvlOverride w:ilvl="1">
      <w:lvl w:ilvl="1">
        <w:start w:val="2"/>
        <w:numFmt w:val="decimal"/>
        <w:lvlText w:val="%2."/>
        <w:lvlJc w:val="left"/>
        <w:pPr>
          <w:ind w:left="720" w:hanging="360"/>
        </w:pPr>
        <w:rPr>
          <w:rFonts w:ascii="Century Gothic" w:hAnsi="Century Gothic" w:cs="Century Gothic"/>
          <w:b w:val="0"/>
          <w:bCs w:val="0"/>
          <w:i w:val="0"/>
          <w:iCs w:val="0"/>
          <w:strike w:val="0"/>
          <w:color w:val="auto"/>
          <w:sz w:val="20"/>
          <w:szCs w:val="20"/>
          <w:u w:val="none"/>
        </w:rPr>
      </w:lvl>
    </w:lvlOverride>
    <w:lvlOverride w:ilvl="2">
      <w:lvl w:ilvl="2">
        <w:start w:val="2"/>
        <w:numFmt w:val="decimal"/>
        <w:lvlText w:val="%3."/>
        <w:lvlJc w:val="left"/>
        <w:pPr>
          <w:ind w:left="1080" w:hanging="360"/>
        </w:pPr>
        <w:rPr>
          <w:rFonts w:ascii="Century Gothic" w:hAnsi="Century Gothic" w:cs="Century Gothic"/>
          <w:b w:val="0"/>
          <w:bCs w:val="0"/>
          <w:i w:val="0"/>
          <w:iCs w:val="0"/>
          <w:strike w:val="0"/>
          <w:color w:val="auto"/>
          <w:sz w:val="20"/>
          <w:szCs w:val="20"/>
          <w:u w:val="none"/>
        </w:rPr>
      </w:lvl>
    </w:lvlOverride>
    <w:lvlOverride w:ilvl="3">
      <w:lvl w:ilvl="3">
        <w:start w:val="2"/>
        <w:numFmt w:val="decimal"/>
        <w:lvlText w:val="%4."/>
        <w:lvlJc w:val="left"/>
        <w:pPr>
          <w:ind w:left="1440" w:hanging="360"/>
        </w:pPr>
        <w:rPr>
          <w:rFonts w:ascii="Century Gothic" w:hAnsi="Century Gothic" w:cs="Century Gothic"/>
          <w:b w:val="0"/>
          <w:bCs w:val="0"/>
          <w:i w:val="0"/>
          <w:iCs w:val="0"/>
          <w:strike w:val="0"/>
          <w:color w:val="auto"/>
          <w:sz w:val="20"/>
          <w:szCs w:val="20"/>
          <w:u w:val="none"/>
        </w:rPr>
      </w:lvl>
    </w:lvlOverride>
    <w:lvlOverride w:ilvl="4">
      <w:lvl w:ilvl="4">
        <w:start w:val="2"/>
        <w:numFmt w:val="decimal"/>
        <w:lvlText w:val="%5."/>
        <w:lvlJc w:val="left"/>
        <w:pPr>
          <w:ind w:left="1800" w:hanging="360"/>
        </w:pPr>
        <w:rPr>
          <w:rFonts w:ascii="Century Gothic" w:hAnsi="Century Gothic" w:cs="Century Gothic"/>
          <w:b w:val="0"/>
          <w:bCs w:val="0"/>
          <w:i w:val="0"/>
          <w:iCs w:val="0"/>
          <w:strike w:val="0"/>
          <w:color w:val="auto"/>
          <w:sz w:val="20"/>
          <w:szCs w:val="20"/>
          <w:u w:val="none"/>
        </w:rPr>
      </w:lvl>
    </w:lvlOverride>
    <w:lvlOverride w:ilvl="5">
      <w:lvl w:ilvl="5">
        <w:start w:val="2"/>
        <w:numFmt w:val="decimal"/>
        <w:lvlText w:val="%6."/>
        <w:lvlJc w:val="left"/>
        <w:pPr>
          <w:ind w:left="2160" w:hanging="360"/>
        </w:pPr>
        <w:rPr>
          <w:rFonts w:ascii="Century Gothic" w:hAnsi="Century Gothic" w:cs="Century Gothic"/>
          <w:b w:val="0"/>
          <w:bCs w:val="0"/>
          <w:i w:val="0"/>
          <w:iCs w:val="0"/>
          <w:strike w:val="0"/>
          <w:color w:val="auto"/>
          <w:sz w:val="20"/>
          <w:szCs w:val="20"/>
          <w:u w:val="none"/>
        </w:rPr>
      </w:lvl>
    </w:lvlOverride>
    <w:lvlOverride w:ilvl="6">
      <w:lvl w:ilvl="6">
        <w:start w:val="2"/>
        <w:numFmt w:val="decimal"/>
        <w:lvlText w:val="%7."/>
        <w:lvlJc w:val="left"/>
        <w:pPr>
          <w:ind w:left="2520" w:hanging="360"/>
        </w:pPr>
        <w:rPr>
          <w:rFonts w:ascii="Century Gothic" w:hAnsi="Century Gothic" w:cs="Century Gothic"/>
          <w:b w:val="0"/>
          <w:bCs w:val="0"/>
          <w:i w:val="0"/>
          <w:iCs w:val="0"/>
          <w:strike w:val="0"/>
          <w:color w:val="auto"/>
          <w:sz w:val="20"/>
          <w:szCs w:val="20"/>
          <w:u w:val="none"/>
        </w:rPr>
      </w:lvl>
    </w:lvlOverride>
    <w:lvlOverride w:ilvl="7">
      <w:lvl w:ilvl="7">
        <w:start w:val="2"/>
        <w:numFmt w:val="decimal"/>
        <w:lvlText w:val="%8."/>
        <w:lvlJc w:val="left"/>
        <w:pPr>
          <w:ind w:left="2880" w:hanging="360"/>
        </w:pPr>
        <w:rPr>
          <w:rFonts w:ascii="Century Gothic" w:hAnsi="Century Gothic" w:cs="Century Gothic"/>
          <w:b w:val="0"/>
          <w:bCs w:val="0"/>
          <w:i w:val="0"/>
          <w:iCs w:val="0"/>
          <w:strike w:val="0"/>
          <w:color w:val="auto"/>
          <w:sz w:val="20"/>
          <w:szCs w:val="20"/>
          <w:u w:val="none"/>
        </w:rPr>
      </w:lvl>
    </w:lvlOverride>
    <w:lvlOverride w:ilvl="8">
      <w:lvl w:ilvl="8">
        <w:start w:val="2"/>
        <w:numFmt w:val="decimal"/>
        <w:lvlText w:val="%9."/>
        <w:lvlJc w:val="left"/>
        <w:pPr>
          <w:ind w:left="3240" w:hanging="360"/>
        </w:pPr>
        <w:rPr>
          <w:rFonts w:ascii="Century Gothic" w:hAnsi="Century Gothic" w:cs="Century Gothic"/>
          <w:b w:val="0"/>
          <w:bCs w:val="0"/>
          <w:i w:val="0"/>
          <w:iCs w:val="0"/>
          <w:strike w:val="0"/>
          <w:color w:val="auto"/>
          <w:sz w:val="20"/>
          <w:szCs w:val="20"/>
          <w:u w:val="none"/>
        </w:rPr>
      </w:lvl>
    </w:lvlOverride>
  </w:num>
  <w:num w:numId="34" w16cid:durableId="217785748">
    <w:abstractNumId w:val="3"/>
    <w:lvlOverride w:ilvl="0">
      <w:lvl w:ilvl="0">
        <w:start w:val="1"/>
        <w:numFmt w:val="bullet"/>
        <w:lvlText w:val=""/>
        <w:lvlJc w:val="left"/>
        <w:pPr>
          <w:ind w:left="357" w:hanging="357"/>
        </w:pPr>
        <w:rPr>
          <w:rFonts w:ascii="Symbol" w:hAnsi="Symbol" w:cs="Symbol" w:hint="default"/>
          <w:b w:val="0"/>
          <w:bCs w:val="0"/>
          <w:i w:val="0"/>
          <w:iCs w:val="0"/>
          <w:strike w:val="0"/>
          <w:color w:val="auto"/>
          <w:sz w:val="20"/>
          <w:szCs w:val="20"/>
          <w:u w:val="none"/>
        </w:rPr>
      </w:lvl>
    </w:lvlOverride>
    <w:lvlOverride w:ilvl="1">
      <w:lvl w:ilvl="1">
        <w:start w:val="1"/>
        <w:numFmt w:val="bullet"/>
        <w:lvlText w:val=""/>
        <w:lvlJc w:val="left"/>
        <w:pPr>
          <w:ind w:left="720" w:hanging="360"/>
        </w:pPr>
        <w:rPr>
          <w:rFonts w:ascii="Symbol" w:hAnsi="Symbol" w:cs="Symbol" w:hint="default"/>
          <w:b w:val="0"/>
          <w:bCs w:val="0"/>
          <w:i w:val="0"/>
          <w:iCs w:val="0"/>
          <w:strike w:val="0"/>
          <w:color w:val="auto"/>
          <w:sz w:val="20"/>
          <w:szCs w:val="20"/>
          <w:u w:val="none"/>
        </w:rPr>
      </w:lvl>
    </w:lvlOverride>
    <w:lvlOverride w:ilvl="2">
      <w:lvl w:ilvl="2">
        <w:start w:val="1"/>
        <w:numFmt w:val="bullet"/>
        <w:lvlText w:val=""/>
        <w:lvlJc w:val="left"/>
        <w:pPr>
          <w:ind w:left="1080" w:hanging="360"/>
        </w:pPr>
        <w:rPr>
          <w:rFonts w:ascii="Symbol" w:hAnsi="Symbol" w:cs="Symbol" w:hint="default"/>
          <w:b w:val="0"/>
          <w:bCs w:val="0"/>
          <w:i w:val="0"/>
          <w:iCs w:val="0"/>
          <w:strike w:val="0"/>
          <w:color w:val="auto"/>
          <w:sz w:val="20"/>
          <w:szCs w:val="20"/>
          <w:u w:val="none"/>
        </w:rPr>
      </w:lvl>
    </w:lvlOverride>
    <w:lvlOverride w:ilvl="3">
      <w:lvl w:ilvl="3">
        <w:start w:val="1"/>
        <w:numFmt w:val="bullet"/>
        <w:lvlText w:val=""/>
        <w:lvlJc w:val="left"/>
        <w:pPr>
          <w:ind w:left="1440" w:hanging="360"/>
        </w:pPr>
        <w:rPr>
          <w:rFonts w:ascii="Symbol" w:hAnsi="Symbol" w:cs="Symbol" w:hint="default"/>
          <w:b w:val="0"/>
          <w:bCs w:val="0"/>
          <w:i w:val="0"/>
          <w:iCs w:val="0"/>
          <w:strike w:val="0"/>
          <w:color w:val="auto"/>
          <w:sz w:val="20"/>
          <w:szCs w:val="20"/>
          <w:u w:val="none"/>
        </w:rPr>
      </w:lvl>
    </w:lvlOverride>
    <w:lvlOverride w:ilvl="4">
      <w:lvl w:ilvl="4">
        <w:start w:val="1"/>
        <w:numFmt w:val="bullet"/>
        <w:lvlText w:val=""/>
        <w:lvlJc w:val="left"/>
        <w:pPr>
          <w:ind w:left="1800" w:hanging="360"/>
        </w:pPr>
        <w:rPr>
          <w:rFonts w:ascii="Symbol" w:hAnsi="Symbol" w:cs="Symbol" w:hint="default"/>
          <w:b w:val="0"/>
          <w:bCs w:val="0"/>
          <w:i w:val="0"/>
          <w:iCs w:val="0"/>
          <w:strike w:val="0"/>
          <w:color w:val="auto"/>
          <w:sz w:val="20"/>
          <w:szCs w:val="20"/>
          <w:u w:val="none"/>
        </w:rPr>
      </w:lvl>
    </w:lvlOverride>
    <w:lvlOverride w:ilvl="5">
      <w:lvl w:ilvl="5">
        <w:start w:val="1"/>
        <w:numFmt w:val="bullet"/>
        <w:lvlText w:val=""/>
        <w:lvlJc w:val="left"/>
        <w:pPr>
          <w:ind w:left="2160" w:hanging="360"/>
        </w:pPr>
        <w:rPr>
          <w:rFonts w:ascii="Symbol" w:hAnsi="Symbol" w:cs="Symbol" w:hint="default"/>
          <w:b w:val="0"/>
          <w:bCs w:val="0"/>
          <w:i w:val="0"/>
          <w:iCs w:val="0"/>
          <w:strike w:val="0"/>
          <w:color w:val="auto"/>
          <w:sz w:val="20"/>
          <w:szCs w:val="20"/>
          <w:u w:val="none"/>
        </w:rPr>
      </w:lvl>
    </w:lvlOverride>
    <w:lvlOverride w:ilvl="6">
      <w:lvl w:ilvl="6">
        <w:start w:val="1"/>
        <w:numFmt w:val="bullet"/>
        <w:lvlText w:val=""/>
        <w:lvlJc w:val="left"/>
        <w:pPr>
          <w:ind w:left="2520" w:hanging="360"/>
        </w:pPr>
        <w:rPr>
          <w:rFonts w:ascii="Symbol" w:hAnsi="Symbol" w:cs="Symbol" w:hint="default"/>
          <w:b w:val="0"/>
          <w:bCs w:val="0"/>
          <w:i w:val="0"/>
          <w:iCs w:val="0"/>
          <w:strike w:val="0"/>
          <w:color w:val="auto"/>
          <w:sz w:val="20"/>
          <w:szCs w:val="20"/>
          <w:u w:val="none"/>
        </w:rPr>
      </w:lvl>
    </w:lvlOverride>
    <w:lvlOverride w:ilvl="7">
      <w:lvl w:ilvl="7">
        <w:start w:val="1"/>
        <w:numFmt w:val="bullet"/>
        <w:lvlText w:val=""/>
        <w:lvlJc w:val="left"/>
        <w:pPr>
          <w:ind w:left="2880" w:hanging="360"/>
        </w:pPr>
        <w:rPr>
          <w:rFonts w:ascii="Symbol" w:hAnsi="Symbol" w:cs="Symbol" w:hint="default"/>
          <w:b w:val="0"/>
          <w:bCs w:val="0"/>
          <w:i w:val="0"/>
          <w:iCs w:val="0"/>
          <w:strike w:val="0"/>
          <w:color w:val="auto"/>
          <w:sz w:val="20"/>
          <w:szCs w:val="20"/>
          <w:u w:val="none"/>
        </w:rPr>
      </w:lvl>
    </w:lvlOverride>
    <w:lvlOverride w:ilvl="8">
      <w:lvl w:ilvl="8">
        <w:start w:val="1"/>
        <w:numFmt w:val="bullet"/>
        <w:lvlText w:val=""/>
        <w:lvlJc w:val="left"/>
        <w:pPr>
          <w:ind w:left="3240" w:hanging="360"/>
        </w:pPr>
        <w:rPr>
          <w:rFonts w:ascii="Symbol" w:hAnsi="Symbol" w:cs="Symbol" w:hint="default"/>
          <w:b w:val="0"/>
          <w:bCs w:val="0"/>
          <w:i w:val="0"/>
          <w:iCs w:val="0"/>
          <w:strike w:val="0"/>
          <w:color w:val="auto"/>
          <w:sz w:val="20"/>
          <w:szCs w:val="20"/>
          <w:u w:val="none"/>
        </w:rPr>
      </w:lvl>
    </w:lvlOverride>
  </w:num>
  <w:num w:numId="35" w16cid:durableId="40251803">
    <w:abstractNumId w:val="5"/>
  </w:num>
  <w:num w:numId="36" w16cid:durableId="1335180155">
    <w:abstractNumId w:val="6"/>
  </w:num>
  <w:num w:numId="37" w16cid:durableId="2057272549">
    <w:abstractNumId w:val="7"/>
  </w:num>
  <w:num w:numId="38" w16cid:durableId="230190425">
    <w:abstractNumId w:val="27"/>
  </w:num>
  <w:num w:numId="39" w16cid:durableId="1270896435">
    <w:abstractNumId w:val="18"/>
  </w:num>
  <w:num w:numId="40" w16cid:durableId="1736124348">
    <w:abstractNumId w:val="15"/>
  </w:num>
  <w:num w:numId="41" w16cid:durableId="472599606">
    <w:abstractNumId w:val="37"/>
  </w:num>
  <w:num w:numId="42" w16cid:durableId="1013336498">
    <w:abstractNumId w:val="44"/>
  </w:num>
  <w:num w:numId="43" w16cid:durableId="1526793710">
    <w:abstractNumId w:val="19"/>
  </w:num>
  <w:num w:numId="44" w16cid:durableId="1679504650">
    <w:abstractNumId w:val="34"/>
  </w:num>
  <w:num w:numId="45" w16cid:durableId="659385141">
    <w:abstractNumId w:val="23"/>
  </w:num>
  <w:num w:numId="46" w16cid:durableId="1302270274">
    <w:abstractNumId w:val="20"/>
  </w:num>
  <w:num w:numId="47" w16cid:durableId="64568099">
    <w:abstractNumId w:val="33"/>
  </w:num>
  <w:num w:numId="48" w16cid:durableId="314188227">
    <w:abstractNumId w:val="28"/>
  </w:num>
  <w:num w:numId="49" w16cid:durableId="1081292477">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50F"/>
    <w:rsid w:val="0000104A"/>
    <w:rsid w:val="000149F5"/>
    <w:rsid w:val="00021A8A"/>
    <w:rsid w:val="00027092"/>
    <w:rsid w:val="000369F4"/>
    <w:rsid w:val="00043136"/>
    <w:rsid w:val="00047064"/>
    <w:rsid w:val="00047C7C"/>
    <w:rsid w:val="00047F50"/>
    <w:rsid w:val="00052C18"/>
    <w:rsid w:val="000548DE"/>
    <w:rsid w:val="00060133"/>
    <w:rsid w:val="000655E3"/>
    <w:rsid w:val="00066DF9"/>
    <w:rsid w:val="00072416"/>
    <w:rsid w:val="00072956"/>
    <w:rsid w:val="00080FD7"/>
    <w:rsid w:val="00082AB4"/>
    <w:rsid w:val="000874CF"/>
    <w:rsid w:val="000874EA"/>
    <w:rsid w:val="000B54B4"/>
    <w:rsid w:val="000B6054"/>
    <w:rsid w:val="000C6C5F"/>
    <w:rsid w:val="000C734D"/>
    <w:rsid w:val="000D5BB0"/>
    <w:rsid w:val="000F430F"/>
    <w:rsid w:val="000F527D"/>
    <w:rsid w:val="00100049"/>
    <w:rsid w:val="00103BCA"/>
    <w:rsid w:val="001045E1"/>
    <w:rsid w:val="00122A0C"/>
    <w:rsid w:val="00122E94"/>
    <w:rsid w:val="00126543"/>
    <w:rsid w:val="001306A4"/>
    <w:rsid w:val="0013485C"/>
    <w:rsid w:val="00137C97"/>
    <w:rsid w:val="0014628C"/>
    <w:rsid w:val="00147003"/>
    <w:rsid w:val="00161ABC"/>
    <w:rsid w:val="00162E65"/>
    <w:rsid w:val="00175317"/>
    <w:rsid w:val="0018614F"/>
    <w:rsid w:val="001938B7"/>
    <w:rsid w:val="001B06D7"/>
    <w:rsid w:val="001B6227"/>
    <w:rsid w:val="001C668F"/>
    <w:rsid w:val="001D3267"/>
    <w:rsid w:val="001D3C1E"/>
    <w:rsid w:val="001D7FBA"/>
    <w:rsid w:val="00204A85"/>
    <w:rsid w:val="00205E7D"/>
    <w:rsid w:val="0023122A"/>
    <w:rsid w:val="00234BFB"/>
    <w:rsid w:val="00253780"/>
    <w:rsid w:val="0026161B"/>
    <w:rsid w:val="00265A56"/>
    <w:rsid w:val="00265FC3"/>
    <w:rsid w:val="002707B8"/>
    <w:rsid w:val="00275ADA"/>
    <w:rsid w:val="00276613"/>
    <w:rsid w:val="00276C41"/>
    <w:rsid w:val="002806E4"/>
    <w:rsid w:val="00280E33"/>
    <w:rsid w:val="002871A0"/>
    <w:rsid w:val="00292DFC"/>
    <w:rsid w:val="002A4A73"/>
    <w:rsid w:val="002B4D74"/>
    <w:rsid w:val="002C10EA"/>
    <w:rsid w:val="002C1CE4"/>
    <w:rsid w:val="002C57C0"/>
    <w:rsid w:val="002C794F"/>
    <w:rsid w:val="002D1A72"/>
    <w:rsid w:val="002E2EC2"/>
    <w:rsid w:val="002E418A"/>
    <w:rsid w:val="002E440E"/>
    <w:rsid w:val="002E5D7B"/>
    <w:rsid w:val="002F72D1"/>
    <w:rsid w:val="003000F2"/>
    <w:rsid w:val="0030319E"/>
    <w:rsid w:val="0031629D"/>
    <w:rsid w:val="00330E8B"/>
    <w:rsid w:val="00341A7D"/>
    <w:rsid w:val="00346B04"/>
    <w:rsid w:val="00347565"/>
    <w:rsid w:val="00351209"/>
    <w:rsid w:val="0036113A"/>
    <w:rsid w:val="003630C5"/>
    <w:rsid w:val="003750BE"/>
    <w:rsid w:val="003839BB"/>
    <w:rsid w:val="0038450E"/>
    <w:rsid w:val="00385E7F"/>
    <w:rsid w:val="00391DA1"/>
    <w:rsid w:val="00392D62"/>
    <w:rsid w:val="003A4779"/>
    <w:rsid w:val="003A550C"/>
    <w:rsid w:val="003B4441"/>
    <w:rsid w:val="003C0DE7"/>
    <w:rsid w:val="003C62EC"/>
    <w:rsid w:val="003C6AB5"/>
    <w:rsid w:val="003C6C3E"/>
    <w:rsid w:val="003D2211"/>
    <w:rsid w:val="003D5716"/>
    <w:rsid w:val="003D5B45"/>
    <w:rsid w:val="003E0E74"/>
    <w:rsid w:val="003E258F"/>
    <w:rsid w:val="003F34AD"/>
    <w:rsid w:val="003F78F3"/>
    <w:rsid w:val="004101EA"/>
    <w:rsid w:val="004109FE"/>
    <w:rsid w:val="004125AB"/>
    <w:rsid w:val="004157CE"/>
    <w:rsid w:val="00415EB2"/>
    <w:rsid w:val="0042347F"/>
    <w:rsid w:val="00440DEE"/>
    <w:rsid w:val="00447B78"/>
    <w:rsid w:val="0045466C"/>
    <w:rsid w:val="00454AF6"/>
    <w:rsid w:val="00455659"/>
    <w:rsid w:val="00456C87"/>
    <w:rsid w:val="0046270D"/>
    <w:rsid w:val="00467B3B"/>
    <w:rsid w:val="00477F18"/>
    <w:rsid w:val="00481272"/>
    <w:rsid w:val="0048215D"/>
    <w:rsid w:val="00483AAD"/>
    <w:rsid w:val="0048721D"/>
    <w:rsid w:val="0049031D"/>
    <w:rsid w:val="00495C1C"/>
    <w:rsid w:val="004A5DB3"/>
    <w:rsid w:val="004A61C5"/>
    <w:rsid w:val="004A6923"/>
    <w:rsid w:val="004A7D25"/>
    <w:rsid w:val="004B055B"/>
    <w:rsid w:val="004B729A"/>
    <w:rsid w:val="004C4B0C"/>
    <w:rsid w:val="004C5318"/>
    <w:rsid w:val="004C605B"/>
    <w:rsid w:val="004C62F3"/>
    <w:rsid w:val="004D24AA"/>
    <w:rsid w:val="004F5219"/>
    <w:rsid w:val="00500B2A"/>
    <w:rsid w:val="00511D87"/>
    <w:rsid w:val="00523C30"/>
    <w:rsid w:val="005246AC"/>
    <w:rsid w:val="00527C6B"/>
    <w:rsid w:val="00531DF7"/>
    <w:rsid w:val="005521B9"/>
    <w:rsid w:val="00563D98"/>
    <w:rsid w:val="005730A4"/>
    <w:rsid w:val="00573CD2"/>
    <w:rsid w:val="00577D5E"/>
    <w:rsid w:val="005822FB"/>
    <w:rsid w:val="00582C33"/>
    <w:rsid w:val="005843A5"/>
    <w:rsid w:val="00595145"/>
    <w:rsid w:val="005A105C"/>
    <w:rsid w:val="005A31E9"/>
    <w:rsid w:val="005A55B0"/>
    <w:rsid w:val="005A5D24"/>
    <w:rsid w:val="005A6607"/>
    <w:rsid w:val="005B3223"/>
    <w:rsid w:val="005B4C5E"/>
    <w:rsid w:val="005C06ED"/>
    <w:rsid w:val="005C3573"/>
    <w:rsid w:val="005C41F8"/>
    <w:rsid w:val="005D1040"/>
    <w:rsid w:val="005D4613"/>
    <w:rsid w:val="005D492E"/>
    <w:rsid w:val="005E57D8"/>
    <w:rsid w:val="005F112A"/>
    <w:rsid w:val="00600304"/>
    <w:rsid w:val="00603302"/>
    <w:rsid w:val="00603E52"/>
    <w:rsid w:val="00614055"/>
    <w:rsid w:val="0061470E"/>
    <w:rsid w:val="0061734B"/>
    <w:rsid w:val="00620427"/>
    <w:rsid w:val="00627CFB"/>
    <w:rsid w:val="00632777"/>
    <w:rsid w:val="00633F92"/>
    <w:rsid w:val="006544A7"/>
    <w:rsid w:val="006601CF"/>
    <w:rsid w:val="0066022F"/>
    <w:rsid w:val="00670571"/>
    <w:rsid w:val="00671074"/>
    <w:rsid w:val="006771BA"/>
    <w:rsid w:val="00690CF6"/>
    <w:rsid w:val="00691516"/>
    <w:rsid w:val="00692447"/>
    <w:rsid w:val="0069431B"/>
    <w:rsid w:val="00694705"/>
    <w:rsid w:val="00697055"/>
    <w:rsid w:val="00697067"/>
    <w:rsid w:val="006A25AA"/>
    <w:rsid w:val="006B3460"/>
    <w:rsid w:val="006B43E1"/>
    <w:rsid w:val="006C0A49"/>
    <w:rsid w:val="006C1093"/>
    <w:rsid w:val="006D30C5"/>
    <w:rsid w:val="006D59FB"/>
    <w:rsid w:val="006F22AD"/>
    <w:rsid w:val="006F4280"/>
    <w:rsid w:val="006F699D"/>
    <w:rsid w:val="007060E5"/>
    <w:rsid w:val="00712B42"/>
    <w:rsid w:val="00713075"/>
    <w:rsid w:val="0071585F"/>
    <w:rsid w:val="00715E97"/>
    <w:rsid w:val="00720781"/>
    <w:rsid w:val="00721ED8"/>
    <w:rsid w:val="00722D80"/>
    <w:rsid w:val="00731780"/>
    <w:rsid w:val="007329C8"/>
    <w:rsid w:val="0074167D"/>
    <w:rsid w:val="00743567"/>
    <w:rsid w:val="00744703"/>
    <w:rsid w:val="00751953"/>
    <w:rsid w:val="007559FC"/>
    <w:rsid w:val="00762929"/>
    <w:rsid w:val="00762FA6"/>
    <w:rsid w:val="00770ADF"/>
    <w:rsid w:val="00772BA4"/>
    <w:rsid w:val="00775CFF"/>
    <w:rsid w:val="00781A02"/>
    <w:rsid w:val="00784E12"/>
    <w:rsid w:val="00792F8D"/>
    <w:rsid w:val="0079489A"/>
    <w:rsid w:val="007A1FEC"/>
    <w:rsid w:val="007A2DF7"/>
    <w:rsid w:val="007A4554"/>
    <w:rsid w:val="007B1697"/>
    <w:rsid w:val="007C01CB"/>
    <w:rsid w:val="007C6B24"/>
    <w:rsid w:val="007D447B"/>
    <w:rsid w:val="007E0A0D"/>
    <w:rsid w:val="007E13BD"/>
    <w:rsid w:val="007E6796"/>
    <w:rsid w:val="007E7020"/>
    <w:rsid w:val="007F250F"/>
    <w:rsid w:val="00803860"/>
    <w:rsid w:val="00815880"/>
    <w:rsid w:val="0081592D"/>
    <w:rsid w:val="00825F2B"/>
    <w:rsid w:val="00834974"/>
    <w:rsid w:val="008409AC"/>
    <w:rsid w:val="008412C7"/>
    <w:rsid w:val="00854471"/>
    <w:rsid w:val="0085487E"/>
    <w:rsid w:val="008553A8"/>
    <w:rsid w:val="0085684D"/>
    <w:rsid w:val="008706E9"/>
    <w:rsid w:val="00881252"/>
    <w:rsid w:val="00881796"/>
    <w:rsid w:val="008B31D3"/>
    <w:rsid w:val="008B48AB"/>
    <w:rsid w:val="008C147C"/>
    <w:rsid w:val="008D0992"/>
    <w:rsid w:val="008E35F7"/>
    <w:rsid w:val="008F2973"/>
    <w:rsid w:val="00902A6D"/>
    <w:rsid w:val="009118B3"/>
    <w:rsid w:val="00925C04"/>
    <w:rsid w:val="00927A19"/>
    <w:rsid w:val="00933907"/>
    <w:rsid w:val="00945BAB"/>
    <w:rsid w:val="009460DB"/>
    <w:rsid w:val="009718DE"/>
    <w:rsid w:val="00984E74"/>
    <w:rsid w:val="0099759A"/>
    <w:rsid w:val="009B164A"/>
    <w:rsid w:val="009B16C6"/>
    <w:rsid w:val="009C7103"/>
    <w:rsid w:val="009D036C"/>
    <w:rsid w:val="009D377A"/>
    <w:rsid w:val="009E4194"/>
    <w:rsid w:val="009E69C5"/>
    <w:rsid w:val="009F2196"/>
    <w:rsid w:val="00A01939"/>
    <w:rsid w:val="00A05CD8"/>
    <w:rsid w:val="00A17BA0"/>
    <w:rsid w:val="00A2243B"/>
    <w:rsid w:val="00A22F99"/>
    <w:rsid w:val="00A41876"/>
    <w:rsid w:val="00A42530"/>
    <w:rsid w:val="00A55022"/>
    <w:rsid w:val="00A56763"/>
    <w:rsid w:val="00A57EA3"/>
    <w:rsid w:val="00A61DE9"/>
    <w:rsid w:val="00A6592D"/>
    <w:rsid w:val="00A83090"/>
    <w:rsid w:val="00A85696"/>
    <w:rsid w:val="00A93BDC"/>
    <w:rsid w:val="00A94D5C"/>
    <w:rsid w:val="00A960BB"/>
    <w:rsid w:val="00AA4B94"/>
    <w:rsid w:val="00AA53F6"/>
    <w:rsid w:val="00AA74B0"/>
    <w:rsid w:val="00AB058F"/>
    <w:rsid w:val="00AB23BE"/>
    <w:rsid w:val="00AB4BF2"/>
    <w:rsid w:val="00AB6E11"/>
    <w:rsid w:val="00AC0670"/>
    <w:rsid w:val="00AC104B"/>
    <w:rsid w:val="00AC2BEF"/>
    <w:rsid w:val="00AC3E77"/>
    <w:rsid w:val="00AC5B29"/>
    <w:rsid w:val="00AD4608"/>
    <w:rsid w:val="00AD47DF"/>
    <w:rsid w:val="00AD4F4F"/>
    <w:rsid w:val="00AE2631"/>
    <w:rsid w:val="00AE3639"/>
    <w:rsid w:val="00AF18C8"/>
    <w:rsid w:val="00AF19FD"/>
    <w:rsid w:val="00B06888"/>
    <w:rsid w:val="00B122A6"/>
    <w:rsid w:val="00B21841"/>
    <w:rsid w:val="00B30EC1"/>
    <w:rsid w:val="00B31601"/>
    <w:rsid w:val="00B43A03"/>
    <w:rsid w:val="00B4579D"/>
    <w:rsid w:val="00B4694F"/>
    <w:rsid w:val="00B55A87"/>
    <w:rsid w:val="00B633E2"/>
    <w:rsid w:val="00B63AFD"/>
    <w:rsid w:val="00B67F34"/>
    <w:rsid w:val="00B750C4"/>
    <w:rsid w:val="00B75425"/>
    <w:rsid w:val="00BA7F54"/>
    <w:rsid w:val="00BB6C97"/>
    <w:rsid w:val="00BC62F5"/>
    <w:rsid w:val="00BD2D23"/>
    <w:rsid w:val="00BD362F"/>
    <w:rsid w:val="00BD3747"/>
    <w:rsid w:val="00BD7B96"/>
    <w:rsid w:val="00BE3110"/>
    <w:rsid w:val="00BF476A"/>
    <w:rsid w:val="00C0005E"/>
    <w:rsid w:val="00C00974"/>
    <w:rsid w:val="00C434D1"/>
    <w:rsid w:val="00C50136"/>
    <w:rsid w:val="00C50A78"/>
    <w:rsid w:val="00C763BB"/>
    <w:rsid w:val="00C8146A"/>
    <w:rsid w:val="00C828EF"/>
    <w:rsid w:val="00C91D48"/>
    <w:rsid w:val="00CB61F1"/>
    <w:rsid w:val="00CB728B"/>
    <w:rsid w:val="00CC1E74"/>
    <w:rsid w:val="00CC2359"/>
    <w:rsid w:val="00CC6879"/>
    <w:rsid w:val="00CD0990"/>
    <w:rsid w:val="00CD42AD"/>
    <w:rsid w:val="00CD66DC"/>
    <w:rsid w:val="00CE1EF8"/>
    <w:rsid w:val="00CE536B"/>
    <w:rsid w:val="00CE5593"/>
    <w:rsid w:val="00D013CD"/>
    <w:rsid w:val="00D069CD"/>
    <w:rsid w:val="00D11C7A"/>
    <w:rsid w:val="00D2061B"/>
    <w:rsid w:val="00D31B64"/>
    <w:rsid w:val="00D44487"/>
    <w:rsid w:val="00D450AA"/>
    <w:rsid w:val="00D5115B"/>
    <w:rsid w:val="00D53D4D"/>
    <w:rsid w:val="00D6125A"/>
    <w:rsid w:val="00D6465C"/>
    <w:rsid w:val="00D66D17"/>
    <w:rsid w:val="00D70AC3"/>
    <w:rsid w:val="00D71514"/>
    <w:rsid w:val="00D80F66"/>
    <w:rsid w:val="00D83CB1"/>
    <w:rsid w:val="00D848A1"/>
    <w:rsid w:val="00D8614E"/>
    <w:rsid w:val="00D87310"/>
    <w:rsid w:val="00D92B82"/>
    <w:rsid w:val="00DA6FCE"/>
    <w:rsid w:val="00DB0BE5"/>
    <w:rsid w:val="00DB4799"/>
    <w:rsid w:val="00DC218A"/>
    <w:rsid w:val="00DC2E27"/>
    <w:rsid w:val="00DC7F92"/>
    <w:rsid w:val="00DD3B28"/>
    <w:rsid w:val="00DE231E"/>
    <w:rsid w:val="00E11CBE"/>
    <w:rsid w:val="00E15B58"/>
    <w:rsid w:val="00E17CB9"/>
    <w:rsid w:val="00E31D56"/>
    <w:rsid w:val="00E37503"/>
    <w:rsid w:val="00E401B3"/>
    <w:rsid w:val="00E53173"/>
    <w:rsid w:val="00E55839"/>
    <w:rsid w:val="00E560B4"/>
    <w:rsid w:val="00E60034"/>
    <w:rsid w:val="00E63965"/>
    <w:rsid w:val="00E67D3C"/>
    <w:rsid w:val="00E93138"/>
    <w:rsid w:val="00E97C2D"/>
    <w:rsid w:val="00EA4C87"/>
    <w:rsid w:val="00EA5531"/>
    <w:rsid w:val="00EA60C5"/>
    <w:rsid w:val="00EB46BC"/>
    <w:rsid w:val="00EB4DE6"/>
    <w:rsid w:val="00EC1BF4"/>
    <w:rsid w:val="00EC1D49"/>
    <w:rsid w:val="00EC6D91"/>
    <w:rsid w:val="00EE086D"/>
    <w:rsid w:val="00EE4FCF"/>
    <w:rsid w:val="00EF5E42"/>
    <w:rsid w:val="00EF6396"/>
    <w:rsid w:val="00F04CD5"/>
    <w:rsid w:val="00F37420"/>
    <w:rsid w:val="00F37480"/>
    <w:rsid w:val="00F53907"/>
    <w:rsid w:val="00F55462"/>
    <w:rsid w:val="00F60558"/>
    <w:rsid w:val="00F61FD2"/>
    <w:rsid w:val="00F621AB"/>
    <w:rsid w:val="00F65153"/>
    <w:rsid w:val="00F75B49"/>
    <w:rsid w:val="00F90EAF"/>
    <w:rsid w:val="00FA55AA"/>
    <w:rsid w:val="00FB111E"/>
    <w:rsid w:val="00FB2168"/>
    <w:rsid w:val="00FB4155"/>
    <w:rsid w:val="00FC006F"/>
    <w:rsid w:val="00FC3872"/>
    <w:rsid w:val="00FC4A0B"/>
    <w:rsid w:val="00FC62F1"/>
    <w:rsid w:val="00FD5DC8"/>
    <w:rsid w:val="00FD7E8F"/>
    <w:rsid w:val="00FE1B69"/>
    <w:rsid w:val="00FF4C81"/>
    <w:rsid w:val="00FF6E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79BC6"/>
  <w15:chartTrackingRefBased/>
  <w15:docId w15:val="{3A31EFF0-F528-43EB-843F-F5D96C47D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F250F"/>
    <w:pPr>
      <w:spacing w:after="0" w:line="276" w:lineRule="auto"/>
      <w:jc w:val="both"/>
    </w:pPr>
    <w:rPr>
      <w:rFonts w:ascii="Calibri" w:eastAsia="Calibri" w:hAnsi="Calibri" w:cs="Times New Roman"/>
      <w:kern w:val="0"/>
      <w14:ligatures w14:val="none"/>
    </w:rPr>
  </w:style>
  <w:style w:type="paragraph" w:styleId="Nagwek1">
    <w:name w:val="heading 1"/>
    <w:basedOn w:val="Normalny"/>
    <w:next w:val="Normalny"/>
    <w:link w:val="Nagwek1Znak"/>
    <w:qFormat/>
    <w:rsid w:val="007F250F"/>
    <w:pPr>
      <w:keepNext/>
      <w:spacing w:before="240" w:after="60" w:line="240" w:lineRule="auto"/>
      <w:jc w:val="left"/>
      <w:outlineLvl w:val="0"/>
    </w:pPr>
    <w:rPr>
      <w:rFonts w:ascii="Cambria" w:eastAsia="Times New Roman" w:hAnsi="Cambria"/>
      <w:b/>
      <w:bCs/>
      <w:kern w:val="32"/>
      <w:sz w:val="32"/>
      <w:szCs w:val="32"/>
      <w:lang w:val="x-none" w:eastAsia="x-none"/>
    </w:rPr>
  </w:style>
  <w:style w:type="paragraph" w:styleId="Nagwek2">
    <w:name w:val="heading 2"/>
    <w:basedOn w:val="Normalny"/>
    <w:next w:val="Normalny"/>
    <w:link w:val="Nagwek2Znak"/>
    <w:unhideWhenUsed/>
    <w:qFormat/>
    <w:rsid w:val="007F250F"/>
    <w:pPr>
      <w:keepNext/>
      <w:spacing w:line="240" w:lineRule="auto"/>
      <w:jc w:val="right"/>
      <w:outlineLvl w:val="1"/>
    </w:pPr>
    <w:rPr>
      <w:rFonts w:ascii="Bookman Old Style" w:eastAsia="Times New Roman" w:hAnsi="Bookman Old Style"/>
      <w:b/>
      <w:sz w:val="24"/>
      <w:szCs w:val="24"/>
      <w:lang w:eastAsia="pl-PL"/>
    </w:rPr>
  </w:style>
  <w:style w:type="paragraph" w:styleId="Nagwek3">
    <w:name w:val="heading 3"/>
    <w:basedOn w:val="Normalny"/>
    <w:next w:val="Normalny"/>
    <w:link w:val="Nagwek3Znak"/>
    <w:unhideWhenUsed/>
    <w:qFormat/>
    <w:rsid w:val="007F250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7F250F"/>
    <w:pPr>
      <w:keepNext/>
      <w:spacing w:line="240" w:lineRule="auto"/>
      <w:jc w:val="center"/>
      <w:outlineLvl w:val="3"/>
    </w:pPr>
    <w:rPr>
      <w:rFonts w:ascii="Times New Roman" w:eastAsia="Times New Roman" w:hAnsi="Times New Roman"/>
      <w:b/>
      <w:sz w:val="28"/>
      <w:szCs w:val="28"/>
      <w:lang w:eastAsia="pl-PL"/>
    </w:rPr>
  </w:style>
  <w:style w:type="paragraph" w:styleId="Nagwek5">
    <w:name w:val="heading 5"/>
    <w:basedOn w:val="Normalny"/>
    <w:next w:val="Normalny"/>
    <w:link w:val="Nagwek5Znak"/>
    <w:unhideWhenUsed/>
    <w:qFormat/>
    <w:rsid w:val="007F250F"/>
    <w:pPr>
      <w:keepNext/>
      <w:keepLines/>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qFormat/>
    <w:rsid w:val="007F250F"/>
    <w:pPr>
      <w:keepNext/>
      <w:spacing w:line="240" w:lineRule="auto"/>
      <w:jc w:val="center"/>
      <w:outlineLvl w:val="5"/>
    </w:pPr>
    <w:rPr>
      <w:rFonts w:ascii="Times New Roman" w:eastAsia="Times New Roman" w:hAnsi="Times New Roman"/>
      <w:sz w:val="28"/>
      <w:szCs w:val="20"/>
      <w:lang w:eastAsia="pl-PL"/>
    </w:rPr>
  </w:style>
  <w:style w:type="paragraph" w:styleId="Nagwek7">
    <w:name w:val="heading 7"/>
    <w:basedOn w:val="Normalny"/>
    <w:next w:val="Normalny"/>
    <w:link w:val="Nagwek7Znak"/>
    <w:qFormat/>
    <w:rsid w:val="007F250F"/>
    <w:pPr>
      <w:keepNext/>
      <w:spacing w:line="240" w:lineRule="auto"/>
      <w:ind w:left="720"/>
      <w:jc w:val="left"/>
      <w:outlineLvl w:val="6"/>
    </w:pPr>
    <w:rPr>
      <w:rFonts w:ascii="Times New Roman" w:eastAsia="Times New Roman" w:hAnsi="Times New Roman"/>
      <w:sz w:val="28"/>
      <w:szCs w:val="20"/>
      <w:lang w:eastAsia="pl-PL"/>
    </w:rPr>
  </w:style>
  <w:style w:type="paragraph" w:styleId="Nagwek8">
    <w:name w:val="heading 8"/>
    <w:basedOn w:val="Normalny"/>
    <w:next w:val="Normalny"/>
    <w:link w:val="Nagwek8Znak"/>
    <w:qFormat/>
    <w:rsid w:val="007F250F"/>
    <w:pPr>
      <w:keepNext/>
      <w:spacing w:line="240" w:lineRule="auto"/>
      <w:ind w:left="360"/>
      <w:jc w:val="left"/>
      <w:outlineLvl w:val="7"/>
    </w:pPr>
    <w:rPr>
      <w:rFonts w:ascii="Times New Roman" w:eastAsia="Times New Roman" w:hAnsi="Times New Roman"/>
      <w:b/>
      <w:sz w:val="28"/>
      <w:szCs w:val="20"/>
      <w:lang w:eastAsia="pl-PL"/>
    </w:rPr>
  </w:style>
  <w:style w:type="paragraph" w:styleId="Nagwek9">
    <w:name w:val="heading 9"/>
    <w:basedOn w:val="Normalny"/>
    <w:next w:val="Normalny"/>
    <w:link w:val="Nagwek9Znak"/>
    <w:qFormat/>
    <w:rsid w:val="007F250F"/>
    <w:pPr>
      <w:keepNext/>
      <w:spacing w:line="240" w:lineRule="auto"/>
      <w:jc w:val="left"/>
      <w:outlineLvl w:val="8"/>
    </w:pPr>
    <w:rPr>
      <w:rFonts w:ascii="Times New Roman" w:eastAsia="Times New Roman" w:hAnsi="Times New Roman"/>
      <w:b/>
      <w:sz w:val="32"/>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F250F"/>
    <w:rPr>
      <w:rFonts w:ascii="Cambria" w:eastAsia="Times New Roman" w:hAnsi="Cambria" w:cs="Times New Roman"/>
      <w:b/>
      <w:bCs/>
      <w:kern w:val="32"/>
      <w:sz w:val="32"/>
      <w:szCs w:val="32"/>
      <w:lang w:val="x-none" w:eastAsia="x-none"/>
      <w14:ligatures w14:val="none"/>
    </w:rPr>
  </w:style>
  <w:style w:type="character" w:customStyle="1" w:styleId="Nagwek2Znak">
    <w:name w:val="Nagłówek 2 Znak"/>
    <w:basedOn w:val="Domylnaczcionkaakapitu"/>
    <w:link w:val="Nagwek2"/>
    <w:rsid w:val="007F250F"/>
    <w:rPr>
      <w:rFonts w:ascii="Bookman Old Style" w:eastAsia="Times New Roman" w:hAnsi="Bookman Old Style" w:cs="Times New Roman"/>
      <w:b/>
      <w:kern w:val="0"/>
      <w:sz w:val="24"/>
      <w:szCs w:val="24"/>
      <w:lang w:eastAsia="pl-PL"/>
      <w14:ligatures w14:val="none"/>
    </w:rPr>
  </w:style>
  <w:style w:type="character" w:customStyle="1" w:styleId="Nagwek3Znak">
    <w:name w:val="Nagłówek 3 Znak"/>
    <w:basedOn w:val="Domylnaczcionkaakapitu"/>
    <w:link w:val="Nagwek3"/>
    <w:rsid w:val="007F250F"/>
    <w:rPr>
      <w:rFonts w:asciiTheme="majorHAnsi" w:eastAsiaTheme="majorEastAsia" w:hAnsiTheme="majorHAnsi" w:cstheme="majorBidi"/>
      <w:color w:val="1F3763" w:themeColor="accent1" w:themeShade="7F"/>
      <w:kern w:val="0"/>
      <w:sz w:val="24"/>
      <w:szCs w:val="24"/>
      <w14:ligatures w14:val="none"/>
    </w:rPr>
  </w:style>
  <w:style w:type="character" w:customStyle="1" w:styleId="Nagwek4Znak">
    <w:name w:val="Nagłówek 4 Znak"/>
    <w:basedOn w:val="Domylnaczcionkaakapitu"/>
    <w:link w:val="Nagwek4"/>
    <w:rsid w:val="007F250F"/>
    <w:rPr>
      <w:rFonts w:ascii="Times New Roman" w:eastAsia="Times New Roman" w:hAnsi="Times New Roman" w:cs="Times New Roman"/>
      <w:b/>
      <w:kern w:val="0"/>
      <w:sz w:val="28"/>
      <w:szCs w:val="28"/>
      <w:lang w:eastAsia="pl-PL"/>
      <w14:ligatures w14:val="none"/>
    </w:rPr>
  </w:style>
  <w:style w:type="character" w:customStyle="1" w:styleId="Nagwek5Znak">
    <w:name w:val="Nagłówek 5 Znak"/>
    <w:basedOn w:val="Domylnaczcionkaakapitu"/>
    <w:link w:val="Nagwek5"/>
    <w:rsid w:val="007F250F"/>
    <w:rPr>
      <w:rFonts w:asciiTheme="majorHAnsi" w:eastAsiaTheme="majorEastAsia" w:hAnsiTheme="majorHAnsi" w:cstheme="majorBidi"/>
      <w:color w:val="2F5496" w:themeColor="accent1" w:themeShade="BF"/>
      <w:kern w:val="0"/>
      <w14:ligatures w14:val="none"/>
    </w:rPr>
  </w:style>
  <w:style w:type="character" w:customStyle="1" w:styleId="Nagwek6Znak">
    <w:name w:val="Nagłówek 6 Znak"/>
    <w:basedOn w:val="Domylnaczcionkaakapitu"/>
    <w:link w:val="Nagwek6"/>
    <w:rsid w:val="007F250F"/>
    <w:rPr>
      <w:rFonts w:ascii="Times New Roman" w:eastAsia="Times New Roman" w:hAnsi="Times New Roman" w:cs="Times New Roman"/>
      <w:kern w:val="0"/>
      <w:sz w:val="28"/>
      <w:szCs w:val="20"/>
      <w:lang w:eastAsia="pl-PL"/>
      <w14:ligatures w14:val="none"/>
    </w:rPr>
  </w:style>
  <w:style w:type="character" w:customStyle="1" w:styleId="Nagwek7Znak">
    <w:name w:val="Nagłówek 7 Znak"/>
    <w:basedOn w:val="Domylnaczcionkaakapitu"/>
    <w:link w:val="Nagwek7"/>
    <w:rsid w:val="007F250F"/>
    <w:rPr>
      <w:rFonts w:ascii="Times New Roman" w:eastAsia="Times New Roman" w:hAnsi="Times New Roman" w:cs="Times New Roman"/>
      <w:kern w:val="0"/>
      <w:sz w:val="28"/>
      <w:szCs w:val="20"/>
      <w:lang w:eastAsia="pl-PL"/>
      <w14:ligatures w14:val="none"/>
    </w:rPr>
  </w:style>
  <w:style w:type="character" w:customStyle="1" w:styleId="Nagwek8Znak">
    <w:name w:val="Nagłówek 8 Znak"/>
    <w:basedOn w:val="Domylnaczcionkaakapitu"/>
    <w:link w:val="Nagwek8"/>
    <w:rsid w:val="007F250F"/>
    <w:rPr>
      <w:rFonts w:ascii="Times New Roman" w:eastAsia="Times New Roman" w:hAnsi="Times New Roman" w:cs="Times New Roman"/>
      <w:b/>
      <w:kern w:val="0"/>
      <w:sz w:val="28"/>
      <w:szCs w:val="20"/>
      <w:lang w:eastAsia="pl-PL"/>
      <w14:ligatures w14:val="none"/>
    </w:rPr>
  </w:style>
  <w:style w:type="character" w:customStyle="1" w:styleId="Nagwek9Znak">
    <w:name w:val="Nagłówek 9 Znak"/>
    <w:basedOn w:val="Domylnaczcionkaakapitu"/>
    <w:link w:val="Nagwek9"/>
    <w:rsid w:val="007F250F"/>
    <w:rPr>
      <w:rFonts w:ascii="Times New Roman" w:eastAsia="Times New Roman" w:hAnsi="Times New Roman" w:cs="Times New Roman"/>
      <w:b/>
      <w:kern w:val="0"/>
      <w:sz w:val="32"/>
      <w:szCs w:val="20"/>
      <w:lang w:eastAsia="pl-PL"/>
      <w14:ligatures w14:val="none"/>
    </w:rPr>
  </w:style>
  <w:style w:type="character" w:styleId="Hipercze">
    <w:name w:val="Hyperlink"/>
    <w:basedOn w:val="Domylnaczcionkaakapitu"/>
    <w:uiPriority w:val="99"/>
    <w:semiHidden/>
    <w:unhideWhenUsed/>
    <w:rsid w:val="007F250F"/>
    <w:rPr>
      <w:color w:val="0000FF"/>
      <w:u w:val="single"/>
    </w:rPr>
  </w:style>
  <w:style w:type="character" w:styleId="UyteHipercze">
    <w:name w:val="FollowedHyperlink"/>
    <w:basedOn w:val="Domylnaczcionkaakapitu"/>
    <w:uiPriority w:val="99"/>
    <w:semiHidden/>
    <w:unhideWhenUsed/>
    <w:rsid w:val="007F250F"/>
    <w:rPr>
      <w:color w:val="954F72" w:themeColor="followedHyperlink"/>
      <w:u w:val="single"/>
    </w:rPr>
  </w:style>
  <w:style w:type="paragraph" w:customStyle="1" w:styleId="msonormal0">
    <w:name w:val="msonormal"/>
    <w:basedOn w:val="Normalny"/>
    <w:uiPriority w:val="99"/>
    <w:rsid w:val="007F250F"/>
    <w:pPr>
      <w:spacing w:before="100" w:beforeAutospacing="1" w:after="100" w:afterAutospacing="1" w:line="240" w:lineRule="auto"/>
      <w:jc w:val="left"/>
    </w:pPr>
    <w:rPr>
      <w:rFonts w:ascii="Times New Roman" w:eastAsia="Times New Roman" w:hAnsi="Times New Roman"/>
      <w:sz w:val="24"/>
      <w:szCs w:val="24"/>
      <w:lang w:eastAsia="pl-PL"/>
    </w:rPr>
  </w:style>
  <w:style w:type="paragraph" w:styleId="NormalnyWeb">
    <w:name w:val="Normal (Web)"/>
    <w:basedOn w:val="Normalny"/>
    <w:uiPriority w:val="99"/>
    <w:unhideWhenUsed/>
    <w:rsid w:val="007F250F"/>
    <w:pPr>
      <w:spacing w:before="100" w:beforeAutospacing="1" w:after="100" w:afterAutospacing="1" w:line="240" w:lineRule="auto"/>
      <w:jc w:val="left"/>
    </w:pPr>
    <w:rPr>
      <w:rFonts w:ascii="Times New Roman" w:eastAsia="Times New Roman" w:hAnsi="Times New Roman"/>
      <w:sz w:val="24"/>
      <w:szCs w:val="24"/>
      <w:lang w:eastAsia="pl-PL"/>
    </w:rPr>
  </w:style>
  <w:style w:type="paragraph" w:styleId="Tekstprzypisudolnego">
    <w:name w:val="footnote text"/>
    <w:basedOn w:val="Normalny"/>
    <w:link w:val="TekstprzypisudolnegoZnak"/>
    <w:semiHidden/>
    <w:unhideWhenUsed/>
    <w:rsid w:val="007F250F"/>
    <w:pPr>
      <w:spacing w:line="240" w:lineRule="auto"/>
      <w:jc w:val="left"/>
    </w:pPr>
    <w:rPr>
      <w:rFonts w:ascii="Bookman Old Style" w:eastAsia="Times New Roman" w:hAnsi="Bookman Old Style"/>
      <w:sz w:val="20"/>
      <w:szCs w:val="20"/>
      <w:lang w:val="de-DE" w:eastAsia="x-none"/>
    </w:rPr>
  </w:style>
  <w:style w:type="character" w:customStyle="1" w:styleId="TekstprzypisudolnegoZnak">
    <w:name w:val="Tekst przypisu dolnego Znak"/>
    <w:basedOn w:val="Domylnaczcionkaakapitu"/>
    <w:link w:val="Tekstprzypisudolnego"/>
    <w:semiHidden/>
    <w:rsid w:val="007F250F"/>
    <w:rPr>
      <w:rFonts w:ascii="Bookman Old Style" w:eastAsia="Times New Roman" w:hAnsi="Bookman Old Style" w:cs="Times New Roman"/>
      <w:kern w:val="0"/>
      <w:sz w:val="20"/>
      <w:szCs w:val="20"/>
      <w:lang w:val="de-DE" w:eastAsia="x-none"/>
      <w14:ligatures w14:val="none"/>
    </w:rPr>
  </w:style>
  <w:style w:type="paragraph" w:styleId="Tekstkomentarza">
    <w:name w:val="annotation text"/>
    <w:basedOn w:val="Normalny"/>
    <w:link w:val="TekstkomentarzaZnak"/>
    <w:unhideWhenUsed/>
    <w:rsid w:val="007F250F"/>
    <w:pPr>
      <w:spacing w:line="240" w:lineRule="auto"/>
    </w:pPr>
    <w:rPr>
      <w:sz w:val="20"/>
      <w:szCs w:val="20"/>
    </w:rPr>
  </w:style>
  <w:style w:type="character" w:customStyle="1" w:styleId="TekstkomentarzaZnak">
    <w:name w:val="Tekst komentarza Znak"/>
    <w:basedOn w:val="Domylnaczcionkaakapitu"/>
    <w:link w:val="Tekstkomentarza"/>
    <w:rsid w:val="007F250F"/>
    <w:rPr>
      <w:rFonts w:ascii="Calibri" w:eastAsia="Calibri" w:hAnsi="Calibri" w:cs="Times New Roman"/>
      <w:kern w:val="0"/>
      <w:sz w:val="20"/>
      <w:szCs w:val="20"/>
      <w14:ligatures w14:val="none"/>
    </w:rPr>
  </w:style>
  <w:style w:type="paragraph" w:styleId="Nagwek">
    <w:name w:val="header"/>
    <w:basedOn w:val="Normalny"/>
    <w:link w:val="NagwekZnak"/>
    <w:unhideWhenUsed/>
    <w:rsid w:val="007F250F"/>
    <w:pPr>
      <w:tabs>
        <w:tab w:val="center" w:pos="4536"/>
        <w:tab w:val="right" w:pos="9072"/>
      </w:tabs>
      <w:spacing w:line="240" w:lineRule="auto"/>
      <w:jc w:val="left"/>
    </w:pPr>
    <w:rPr>
      <w:rFonts w:ascii="Bookman Old Style" w:eastAsia="Times New Roman" w:hAnsi="Bookman Old Style"/>
      <w:sz w:val="24"/>
      <w:szCs w:val="20"/>
      <w:lang w:eastAsia="pl-PL"/>
    </w:rPr>
  </w:style>
  <w:style w:type="character" w:customStyle="1" w:styleId="NagwekZnak">
    <w:name w:val="Nagłówek Znak"/>
    <w:basedOn w:val="Domylnaczcionkaakapitu"/>
    <w:link w:val="Nagwek"/>
    <w:rsid w:val="007F250F"/>
    <w:rPr>
      <w:rFonts w:ascii="Bookman Old Style" w:eastAsia="Times New Roman" w:hAnsi="Bookman Old Style" w:cs="Times New Roman"/>
      <w:kern w:val="0"/>
      <w:sz w:val="24"/>
      <w:szCs w:val="20"/>
      <w:lang w:eastAsia="pl-PL"/>
      <w14:ligatures w14:val="none"/>
    </w:rPr>
  </w:style>
  <w:style w:type="paragraph" w:styleId="Stopka">
    <w:name w:val="footer"/>
    <w:basedOn w:val="Normalny"/>
    <w:link w:val="StopkaZnak"/>
    <w:uiPriority w:val="99"/>
    <w:unhideWhenUsed/>
    <w:rsid w:val="007F250F"/>
    <w:pPr>
      <w:tabs>
        <w:tab w:val="center" w:pos="4536"/>
        <w:tab w:val="right" w:pos="9072"/>
      </w:tabs>
      <w:spacing w:line="240" w:lineRule="auto"/>
      <w:jc w:val="left"/>
    </w:pPr>
    <w:rPr>
      <w:rFonts w:ascii="Bookman Old Style" w:eastAsia="Times New Roman" w:hAnsi="Bookman Old Style"/>
      <w:sz w:val="24"/>
      <w:szCs w:val="20"/>
      <w:lang w:val="de-DE" w:eastAsia="x-none"/>
    </w:rPr>
  </w:style>
  <w:style w:type="character" w:customStyle="1" w:styleId="StopkaZnak">
    <w:name w:val="Stopka Znak"/>
    <w:basedOn w:val="Domylnaczcionkaakapitu"/>
    <w:link w:val="Stopka"/>
    <w:uiPriority w:val="99"/>
    <w:rsid w:val="007F250F"/>
    <w:rPr>
      <w:rFonts w:ascii="Bookman Old Style" w:eastAsia="Times New Roman" w:hAnsi="Bookman Old Style" w:cs="Times New Roman"/>
      <w:kern w:val="0"/>
      <w:sz w:val="24"/>
      <w:szCs w:val="20"/>
      <w:lang w:val="de-DE" w:eastAsia="x-none"/>
      <w14:ligatures w14:val="none"/>
    </w:rPr>
  </w:style>
  <w:style w:type="paragraph" w:styleId="Legenda">
    <w:name w:val="caption"/>
    <w:basedOn w:val="Normalny"/>
    <w:next w:val="Normalny"/>
    <w:uiPriority w:val="35"/>
    <w:semiHidden/>
    <w:unhideWhenUsed/>
    <w:qFormat/>
    <w:rsid w:val="007F250F"/>
    <w:pPr>
      <w:spacing w:after="200" w:line="240" w:lineRule="auto"/>
    </w:pPr>
    <w:rPr>
      <w:i/>
      <w:iCs/>
      <w:color w:val="44546A" w:themeColor="text2"/>
      <w:sz w:val="18"/>
      <w:szCs w:val="18"/>
    </w:rPr>
  </w:style>
  <w:style w:type="paragraph" w:styleId="Tekstprzypisukocowego">
    <w:name w:val="endnote text"/>
    <w:basedOn w:val="Normalny"/>
    <w:link w:val="TekstprzypisukocowegoZnak"/>
    <w:semiHidden/>
    <w:unhideWhenUsed/>
    <w:rsid w:val="007F250F"/>
    <w:pPr>
      <w:spacing w:line="240" w:lineRule="auto"/>
      <w:jc w:val="left"/>
    </w:pPr>
    <w:rPr>
      <w:rFonts w:ascii="Bookman Old Style" w:eastAsia="Times New Roman" w:hAnsi="Bookman Old Style"/>
      <w:sz w:val="20"/>
      <w:szCs w:val="20"/>
      <w:lang w:val="de-DE" w:eastAsia="x-none"/>
    </w:rPr>
  </w:style>
  <w:style w:type="character" w:customStyle="1" w:styleId="TekstprzypisukocowegoZnak">
    <w:name w:val="Tekst przypisu końcowego Znak"/>
    <w:basedOn w:val="Domylnaczcionkaakapitu"/>
    <w:link w:val="Tekstprzypisukocowego"/>
    <w:semiHidden/>
    <w:rsid w:val="007F250F"/>
    <w:rPr>
      <w:rFonts w:ascii="Bookman Old Style" w:eastAsia="Times New Roman" w:hAnsi="Bookman Old Style" w:cs="Times New Roman"/>
      <w:kern w:val="0"/>
      <w:sz w:val="20"/>
      <w:szCs w:val="20"/>
      <w:lang w:val="de-DE" w:eastAsia="x-none"/>
      <w14:ligatures w14:val="none"/>
    </w:rPr>
  </w:style>
  <w:style w:type="paragraph" w:styleId="Lista">
    <w:name w:val="List"/>
    <w:basedOn w:val="Normalny"/>
    <w:uiPriority w:val="99"/>
    <w:semiHidden/>
    <w:unhideWhenUsed/>
    <w:rsid w:val="007F250F"/>
    <w:pPr>
      <w:ind w:left="283" w:hanging="283"/>
      <w:contextualSpacing/>
    </w:pPr>
  </w:style>
  <w:style w:type="paragraph" w:styleId="Lista2">
    <w:name w:val="List 2"/>
    <w:basedOn w:val="Normalny"/>
    <w:uiPriority w:val="99"/>
    <w:semiHidden/>
    <w:unhideWhenUsed/>
    <w:rsid w:val="007F250F"/>
    <w:pPr>
      <w:ind w:left="566" w:hanging="283"/>
      <w:contextualSpacing/>
    </w:pPr>
  </w:style>
  <w:style w:type="paragraph" w:styleId="Lista3">
    <w:name w:val="List 3"/>
    <w:basedOn w:val="Normalny"/>
    <w:uiPriority w:val="99"/>
    <w:semiHidden/>
    <w:unhideWhenUsed/>
    <w:rsid w:val="007F250F"/>
    <w:pPr>
      <w:spacing w:line="240" w:lineRule="auto"/>
      <w:ind w:left="849" w:hanging="283"/>
      <w:contextualSpacing/>
      <w:jc w:val="left"/>
    </w:pPr>
    <w:rPr>
      <w:rFonts w:ascii="Times New Roman" w:eastAsia="Times New Roman" w:hAnsi="Times New Roman"/>
      <w:sz w:val="24"/>
      <w:szCs w:val="24"/>
      <w:lang w:eastAsia="pl-PL"/>
    </w:rPr>
  </w:style>
  <w:style w:type="paragraph" w:styleId="Listapunktowana2">
    <w:name w:val="List Bullet 2"/>
    <w:basedOn w:val="Normalny"/>
    <w:uiPriority w:val="99"/>
    <w:semiHidden/>
    <w:unhideWhenUsed/>
    <w:rsid w:val="007F250F"/>
    <w:pPr>
      <w:numPr>
        <w:numId w:val="1"/>
      </w:numPr>
      <w:contextualSpacing/>
    </w:pPr>
  </w:style>
  <w:style w:type="paragraph" w:styleId="Tytu">
    <w:name w:val="Title"/>
    <w:basedOn w:val="Normalny"/>
    <w:link w:val="TytuZnak"/>
    <w:qFormat/>
    <w:rsid w:val="007F250F"/>
    <w:pPr>
      <w:spacing w:line="240" w:lineRule="auto"/>
      <w:jc w:val="center"/>
    </w:pPr>
    <w:rPr>
      <w:rFonts w:ascii="Times New Roman" w:eastAsia="Times New Roman" w:hAnsi="Times New Roman"/>
      <w:b/>
      <w:sz w:val="24"/>
      <w:szCs w:val="24"/>
      <w:lang w:eastAsia="pl-PL"/>
    </w:rPr>
  </w:style>
  <w:style w:type="character" w:customStyle="1" w:styleId="TytuZnak">
    <w:name w:val="Tytuł Znak"/>
    <w:basedOn w:val="Domylnaczcionkaakapitu"/>
    <w:link w:val="Tytu"/>
    <w:rsid w:val="007F250F"/>
    <w:rPr>
      <w:rFonts w:ascii="Times New Roman" w:eastAsia="Times New Roman" w:hAnsi="Times New Roman" w:cs="Times New Roman"/>
      <w:b/>
      <w:kern w:val="0"/>
      <w:sz w:val="24"/>
      <w:szCs w:val="24"/>
      <w:lang w:eastAsia="pl-PL"/>
      <w14:ligatures w14:val="none"/>
    </w:rPr>
  </w:style>
  <w:style w:type="paragraph" w:styleId="Tekstpodstawowy">
    <w:name w:val="Body Text"/>
    <w:basedOn w:val="Normalny"/>
    <w:link w:val="TekstpodstawowyZnak"/>
    <w:unhideWhenUsed/>
    <w:rsid w:val="007F250F"/>
    <w:pPr>
      <w:spacing w:after="120"/>
    </w:pPr>
  </w:style>
  <w:style w:type="character" w:customStyle="1" w:styleId="TekstpodstawowyZnak">
    <w:name w:val="Tekst podstawowy Znak"/>
    <w:basedOn w:val="Domylnaczcionkaakapitu"/>
    <w:link w:val="Tekstpodstawowy"/>
    <w:rsid w:val="007F250F"/>
    <w:rPr>
      <w:rFonts w:ascii="Calibri" w:eastAsia="Calibri" w:hAnsi="Calibri" w:cs="Times New Roman"/>
      <w:kern w:val="0"/>
      <w14:ligatures w14:val="none"/>
    </w:rPr>
  </w:style>
  <w:style w:type="paragraph" w:styleId="Tekstpodstawowywcity">
    <w:name w:val="Body Text Indent"/>
    <w:basedOn w:val="Normalny"/>
    <w:link w:val="TekstpodstawowywcityZnak"/>
    <w:unhideWhenUsed/>
    <w:rsid w:val="007F250F"/>
    <w:pPr>
      <w:spacing w:after="120"/>
      <w:ind w:left="283"/>
    </w:pPr>
  </w:style>
  <w:style w:type="character" w:customStyle="1" w:styleId="TekstpodstawowywcityZnak">
    <w:name w:val="Tekst podstawowy wcięty Znak"/>
    <w:basedOn w:val="Domylnaczcionkaakapitu"/>
    <w:link w:val="Tekstpodstawowywcity"/>
    <w:rsid w:val="007F250F"/>
    <w:rPr>
      <w:rFonts w:ascii="Calibri" w:eastAsia="Calibri" w:hAnsi="Calibri" w:cs="Times New Roman"/>
      <w:kern w:val="0"/>
      <w14:ligatures w14:val="none"/>
    </w:rPr>
  </w:style>
  <w:style w:type="paragraph" w:styleId="Lista-kontynuacja">
    <w:name w:val="List Continue"/>
    <w:basedOn w:val="Normalny"/>
    <w:uiPriority w:val="99"/>
    <w:semiHidden/>
    <w:unhideWhenUsed/>
    <w:rsid w:val="007F250F"/>
    <w:pPr>
      <w:spacing w:after="120"/>
      <w:ind w:left="283"/>
      <w:contextualSpacing/>
    </w:pPr>
  </w:style>
  <w:style w:type="paragraph" w:styleId="Tekstpodstawowyzwciciem">
    <w:name w:val="Body Text First Indent"/>
    <w:basedOn w:val="Tekstpodstawowy"/>
    <w:link w:val="TekstpodstawowyzwciciemZnak"/>
    <w:uiPriority w:val="99"/>
    <w:unhideWhenUsed/>
    <w:rsid w:val="007F250F"/>
    <w:pPr>
      <w:spacing w:after="0"/>
      <w:ind w:firstLine="360"/>
    </w:pPr>
  </w:style>
  <w:style w:type="character" w:customStyle="1" w:styleId="TekstpodstawowyzwciciemZnak">
    <w:name w:val="Tekst podstawowy z wcięciem Znak"/>
    <w:basedOn w:val="TekstpodstawowyZnak"/>
    <w:link w:val="Tekstpodstawowyzwciciem"/>
    <w:uiPriority w:val="99"/>
    <w:rsid w:val="007F250F"/>
    <w:rPr>
      <w:rFonts w:ascii="Calibri" w:eastAsia="Calibri" w:hAnsi="Calibri" w:cs="Times New Roman"/>
      <w:kern w:val="0"/>
      <w14:ligatures w14:val="none"/>
    </w:rPr>
  </w:style>
  <w:style w:type="paragraph" w:styleId="Tekstpodstawowy3">
    <w:name w:val="Body Text 3"/>
    <w:basedOn w:val="Normalny"/>
    <w:link w:val="Tekstpodstawowy3Znak"/>
    <w:unhideWhenUsed/>
    <w:rsid w:val="007F250F"/>
    <w:pPr>
      <w:spacing w:after="120" w:line="240" w:lineRule="auto"/>
      <w:jc w:val="left"/>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7F250F"/>
    <w:rPr>
      <w:rFonts w:ascii="Times New Roman" w:eastAsia="Times New Roman" w:hAnsi="Times New Roman" w:cs="Times New Roman"/>
      <w:kern w:val="0"/>
      <w:sz w:val="16"/>
      <w:szCs w:val="16"/>
      <w:lang w:eastAsia="pl-PL"/>
      <w14:ligatures w14:val="none"/>
    </w:rPr>
  </w:style>
  <w:style w:type="paragraph" w:styleId="Tematkomentarza">
    <w:name w:val="annotation subject"/>
    <w:basedOn w:val="Tekstkomentarza"/>
    <w:next w:val="Tekstkomentarza"/>
    <w:link w:val="TematkomentarzaZnak"/>
    <w:unhideWhenUsed/>
    <w:rsid w:val="007F250F"/>
    <w:rPr>
      <w:b/>
      <w:bCs/>
    </w:rPr>
  </w:style>
  <w:style w:type="character" w:customStyle="1" w:styleId="TematkomentarzaZnak">
    <w:name w:val="Temat komentarza Znak"/>
    <w:basedOn w:val="TekstkomentarzaZnak"/>
    <w:link w:val="Tematkomentarza"/>
    <w:rsid w:val="007F250F"/>
    <w:rPr>
      <w:rFonts w:ascii="Calibri" w:eastAsia="Calibri" w:hAnsi="Calibri" w:cs="Times New Roman"/>
      <w:b/>
      <w:bCs/>
      <w:kern w:val="0"/>
      <w:sz w:val="20"/>
      <w:szCs w:val="20"/>
      <w14:ligatures w14:val="none"/>
    </w:rPr>
  </w:style>
  <w:style w:type="paragraph" w:styleId="Tekstdymka">
    <w:name w:val="Balloon Text"/>
    <w:basedOn w:val="Normalny"/>
    <w:link w:val="TekstdymkaZnak"/>
    <w:semiHidden/>
    <w:unhideWhenUsed/>
    <w:rsid w:val="007F250F"/>
    <w:pPr>
      <w:spacing w:line="240" w:lineRule="auto"/>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semiHidden/>
    <w:rsid w:val="007F250F"/>
    <w:rPr>
      <w:rFonts w:ascii="Tahoma" w:eastAsia="Times New Roman" w:hAnsi="Tahoma" w:cs="Tahoma"/>
      <w:kern w:val="0"/>
      <w:sz w:val="16"/>
      <w:szCs w:val="16"/>
      <w:lang w:eastAsia="pl-PL"/>
      <w14:ligatures w14:val="none"/>
    </w:rPr>
  </w:style>
  <w:style w:type="character" w:customStyle="1" w:styleId="BezodstpwZnak">
    <w:name w:val="Bez odstępów Znak"/>
    <w:basedOn w:val="Domylnaczcionkaakapitu"/>
    <w:link w:val="Bezodstpw"/>
    <w:uiPriority w:val="1"/>
    <w:locked/>
    <w:rsid w:val="007F250F"/>
    <w:rPr>
      <w:rFonts w:ascii="Calibri" w:eastAsia="Calibri" w:hAnsi="Calibri" w:cs="Times New Roman"/>
    </w:rPr>
  </w:style>
  <w:style w:type="paragraph" w:styleId="Bezodstpw">
    <w:name w:val="No Spacing"/>
    <w:link w:val="BezodstpwZnak"/>
    <w:uiPriority w:val="1"/>
    <w:qFormat/>
    <w:rsid w:val="007F250F"/>
    <w:pPr>
      <w:spacing w:after="0" w:line="240" w:lineRule="auto"/>
    </w:pPr>
    <w:rPr>
      <w:rFonts w:ascii="Calibri" w:eastAsia="Calibri" w:hAnsi="Calibri" w:cs="Times New Roman"/>
    </w:rPr>
  </w:style>
  <w:style w:type="character" w:customStyle="1" w:styleId="AkapitzlistZnak">
    <w:name w:val="Akapit z listą Znak"/>
    <w:aliases w:val="Numerowanie Znak,Akapit z listą BS Znak,Kolorowa lista — akcent 11 Znak,CW_Lista Znak,maz_wyliczenie Znak,opis dzialania Znak,K-P_odwolanie Znak,A_wyliczenie Znak,Akapit z listą5 Znak,normalny tekst Znak,L1 Znak,Akapit normalny Znak"/>
    <w:link w:val="Akapitzlist"/>
    <w:uiPriority w:val="34"/>
    <w:locked/>
    <w:rsid w:val="007F250F"/>
    <w:rPr>
      <w:rFonts w:ascii="Calibri" w:eastAsia="Calibri" w:hAnsi="Calibri" w:cs="Times New Roman"/>
    </w:rPr>
  </w:style>
  <w:style w:type="paragraph" w:styleId="Akapitzlist">
    <w:name w:val="List Paragraph"/>
    <w:aliases w:val="Numerowanie,Akapit z listą BS,Kolorowa lista — akcent 11,CW_Lista,maz_wyliczenie,opis dzialania,K-P_odwolanie,A_wyliczenie,Akapit z listą5,normalny tekst,L1,Akapit normalny,List Paragraph,Akapit z listą3,Akapit z listą31,Odstavec"/>
    <w:basedOn w:val="Normalny"/>
    <w:link w:val="AkapitzlistZnak"/>
    <w:uiPriority w:val="34"/>
    <w:qFormat/>
    <w:rsid w:val="007F250F"/>
    <w:pPr>
      <w:spacing w:after="200"/>
      <w:ind w:left="720"/>
      <w:contextualSpacing/>
      <w:jc w:val="left"/>
    </w:pPr>
    <w:rPr>
      <w:kern w:val="2"/>
      <w14:ligatures w14:val="standardContextual"/>
    </w:rPr>
  </w:style>
  <w:style w:type="paragraph" w:customStyle="1" w:styleId="ZnakZnakZnakZnak">
    <w:name w:val="Znak Znak Znak Znak"/>
    <w:basedOn w:val="Normalny"/>
    <w:rsid w:val="007F250F"/>
    <w:pPr>
      <w:spacing w:line="240" w:lineRule="auto"/>
      <w:jc w:val="left"/>
    </w:pPr>
    <w:rPr>
      <w:rFonts w:ascii="Times New Roman" w:eastAsia="Times New Roman" w:hAnsi="Times New Roman"/>
      <w:sz w:val="24"/>
      <w:szCs w:val="24"/>
      <w:lang w:eastAsia="pl-PL"/>
    </w:rPr>
  </w:style>
  <w:style w:type="paragraph" w:customStyle="1" w:styleId="Default">
    <w:name w:val="Default"/>
    <w:rsid w:val="007F250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l-PL"/>
      <w14:ligatures w14:val="none"/>
    </w:rPr>
  </w:style>
  <w:style w:type="paragraph" w:customStyle="1" w:styleId="CM16">
    <w:name w:val="CM16"/>
    <w:basedOn w:val="Default"/>
    <w:next w:val="Default"/>
    <w:uiPriority w:val="99"/>
    <w:rsid w:val="007F250F"/>
    <w:rPr>
      <w:color w:val="auto"/>
    </w:rPr>
  </w:style>
  <w:style w:type="paragraph" w:customStyle="1" w:styleId="p0">
    <w:name w:val="p0"/>
    <w:basedOn w:val="Normalny"/>
    <w:uiPriority w:val="99"/>
    <w:rsid w:val="007F250F"/>
    <w:pP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p1">
    <w:name w:val="p1"/>
    <w:basedOn w:val="Normalny"/>
    <w:uiPriority w:val="99"/>
    <w:rsid w:val="007F250F"/>
    <w:pPr>
      <w:spacing w:before="100" w:beforeAutospacing="1" w:after="100" w:afterAutospacing="1" w:line="240" w:lineRule="auto"/>
      <w:jc w:val="left"/>
    </w:pPr>
    <w:rPr>
      <w:rFonts w:ascii="Times New Roman" w:eastAsia="Times New Roman" w:hAnsi="Times New Roman"/>
      <w:sz w:val="24"/>
      <w:szCs w:val="24"/>
      <w:lang w:eastAsia="pl-PL"/>
    </w:rPr>
  </w:style>
  <w:style w:type="character" w:customStyle="1" w:styleId="Teksttreci">
    <w:name w:val="Tekst treści_"/>
    <w:basedOn w:val="Domylnaczcionkaakapitu"/>
    <w:link w:val="Teksttreci0"/>
    <w:locked/>
    <w:rsid w:val="007F250F"/>
    <w:rPr>
      <w:rFonts w:ascii="Times New Roman" w:eastAsia="Times New Roman" w:hAnsi="Times New Roman" w:cs="Times New Roman"/>
      <w:shd w:val="clear" w:color="auto" w:fill="FFFFFF"/>
    </w:rPr>
  </w:style>
  <w:style w:type="paragraph" w:customStyle="1" w:styleId="Teksttreci0">
    <w:name w:val="Tekst treści"/>
    <w:basedOn w:val="Normalny"/>
    <w:link w:val="Teksttreci"/>
    <w:rsid w:val="007F250F"/>
    <w:pPr>
      <w:widowControl w:val="0"/>
      <w:shd w:val="clear" w:color="auto" w:fill="FFFFFF"/>
      <w:spacing w:after="100" w:line="240" w:lineRule="auto"/>
      <w:ind w:firstLine="220"/>
    </w:pPr>
    <w:rPr>
      <w:rFonts w:ascii="Times New Roman" w:eastAsia="Times New Roman" w:hAnsi="Times New Roman"/>
      <w:kern w:val="2"/>
      <w14:ligatures w14:val="standardContextual"/>
    </w:rPr>
  </w:style>
  <w:style w:type="character" w:styleId="Odwoanieprzypisudolnego">
    <w:name w:val="footnote reference"/>
    <w:semiHidden/>
    <w:unhideWhenUsed/>
    <w:rsid w:val="007F250F"/>
    <w:rPr>
      <w:vertAlign w:val="superscript"/>
    </w:rPr>
  </w:style>
  <w:style w:type="character" w:styleId="Odwoaniedokomentarza">
    <w:name w:val="annotation reference"/>
    <w:basedOn w:val="Domylnaczcionkaakapitu"/>
    <w:unhideWhenUsed/>
    <w:rsid w:val="007F250F"/>
    <w:rPr>
      <w:sz w:val="16"/>
      <w:szCs w:val="16"/>
    </w:rPr>
  </w:style>
  <w:style w:type="character" w:styleId="Odwoanieprzypisukocowego">
    <w:name w:val="endnote reference"/>
    <w:semiHidden/>
    <w:unhideWhenUsed/>
    <w:rsid w:val="007F250F"/>
    <w:rPr>
      <w:vertAlign w:val="superscript"/>
    </w:rPr>
  </w:style>
  <w:style w:type="character" w:customStyle="1" w:styleId="field-content">
    <w:name w:val="field-content"/>
    <w:rsid w:val="007F250F"/>
  </w:style>
  <w:style w:type="character" w:customStyle="1" w:styleId="header-text">
    <w:name w:val="header-text"/>
    <w:basedOn w:val="Domylnaczcionkaakapitu"/>
    <w:rsid w:val="007F250F"/>
  </w:style>
  <w:style w:type="character" w:customStyle="1" w:styleId="ZnakZnak4">
    <w:name w:val="Znak Znak4"/>
    <w:semiHidden/>
    <w:rsid w:val="007F250F"/>
    <w:rPr>
      <w:rFonts w:ascii="Bookman Old Style" w:hAnsi="Bookman Old Style" w:hint="default"/>
      <w:lang w:val="de-DE" w:eastAsia="pl-PL" w:bidi="ar-SA"/>
    </w:rPr>
  </w:style>
  <w:style w:type="character" w:customStyle="1" w:styleId="ZnakZnak3">
    <w:name w:val="Znak Znak3"/>
    <w:rsid w:val="007F250F"/>
    <w:rPr>
      <w:sz w:val="28"/>
      <w:lang w:val="pl-PL" w:eastAsia="pl-PL" w:bidi="ar-SA"/>
    </w:rPr>
  </w:style>
  <w:style w:type="character" w:customStyle="1" w:styleId="markedcontent">
    <w:name w:val="markedcontent"/>
    <w:basedOn w:val="Domylnaczcionkaakapitu"/>
    <w:rsid w:val="007F250F"/>
  </w:style>
  <w:style w:type="character" w:customStyle="1" w:styleId="apple-converted-space">
    <w:name w:val="apple-converted-space"/>
    <w:basedOn w:val="Domylnaczcionkaakapitu"/>
    <w:rsid w:val="007F250F"/>
  </w:style>
  <w:style w:type="table" w:styleId="Tabela-Siatka">
    <w:name w:val="Table Grid"/>
    <w:basedOn w:val="Standardowy"/>
    <w:uiPriority w:val="59"/>
    <w:rsid w:val="007F250F"/>
    <w:pPr>
      <w:spacing w:after="0" w:line="240" w:lineRule="auto"/>
    </w:pPr>
    <w:rPr>
      <w:rFonts w:ascii="Times New Roman" w:hAnsi="Times New Roman" w:cs="Times New Roman"/>
      <w:kern w:val="0"/>
      <w:sz w:val="24"/>
      <w:szCs w:val="24"/>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7F250F"/>
    <w:rPr>
      <w:b/>
      <w:bCs/>
    </w:rPr>
  </w:style>
  <w:style w:type="numbering" w:customStyle="1" w:styleId="Biecalista1">
    <w:name w:val="Bieżąca lista1"/>
    <w:rsid w:val="007F250F"/>
    <w:pPr>
      <w:numPr>
        <w:numId w:val="2"/>
      </w:numPr>
    </w:pPr>
  </w:style>
  <w:style w:type="paragraph" w:styleId="Tekstpodstawowywcity2">
    <w:name w:val="Body Text Indent 2"/>
    <w:basedOn w:val="Normalny"/>
    <w:link w:val="Tekstpodstawowywcity2Znak"/>
    <w:rsid w:val="007F250F"/>
    <w:pPr>
      <w:spacing w:line="240" w:lineRule="auto"/>
      <w:ind w:left="360"/>
      <w:jc w:val="left"/>
    </w:pPr>
    <w:rPr>
      <w:rFonts w:ascii="Times New Roman" w:eastAsia="Times New Roman" w:hAnsi="Times New Roman"/>
      <w:sz w:val="28"/>
      <w:szCs w:val="20"/>
      <w:lang w:eastAsia="pl-PL"/>
    </w:rPr>
  </w:style>
  <w:style w:type="character" w:customStyle="1" w:styleId="Tekstpodstawowywcity2Znak">
    <w:name w:val="Tekst podstawowy wcięty 2 Znak"/>
    <w:basedOn w:val="Domylnaczcionkaakapitu"/>
    <w:link w:val="Tekstpodstawowywcity2"/>
    <w:rsid w:val="007F250F"/>
    <w:rPr>
      <w:rFonts w:ascii="Times New Roman" w:eastAsia="Times New Roman" w:hAnsi="Times New Roman" w:cs="Times New Roman"/>
      <w:kern w:val="0"/>
      <w:sz w:val="28"/>
      <w:szCs w:val="20"/>
      <w:lang w:eastAsia="pl-PL"/>
      <w14:ligatures w14:val="none"/>
    </w:rPr>
  </w:style>
  <w:style w:type="paragraph" w:styleId="Tekstpodstawowywcity3">
    <w:name w:val="Body Text Indent 3"/>
    <w:basedOn w:val="Normalny"/>
    <w:link w:val="Tekstpodstawowywcity3Znak"/>
    <w:rsid w:val="007F250F"/>
    <w:pPr>
      <w:spacing w:line="240" w:lineRule="auto"/>
      <w:ind w:left="360"/>
      <w:jc w:val="left"/>
    </w:pPr>
    <w:rPr>
      <w:rFonts w:ascii="Times New Roman" w:eastAsia="Times New Roman" w:hAnsi="Times New Roman"/>
      <w:b/>
      <w:bCs/>
      <w:sz w:val="28"/>
      <w:szCs w:val="20"/>
      <w:lang w:eastAsia="pl-PL"/>
    </w:rPr>
  </w:style>
  <w:style w:type="character" w:customStyle="1" w:styleId="Tekstpodstawowywcity3Znak">
    <w:name w:val="Tekst podstawowy wcięty 3 Znak"/>
    <w:basedOn w:val="Domylnaczcionkaakapitu"/>
    <w:link w:val="Tekstpodstawowywcity3"/>
    <w:rsid w:val="007F250F"/>
    <w:rPr>
      <w:rFonts w:ascii="Times New Roman" w:eastAsia="Times New Roman" w:hAnsi="Times New Roman" w:cs="Times New Roman"/>
      <w:b/>
      <w:bCs/>
      <w:kern w:val="0"/>
      <w:sz w:val="28"/>
      <w:szCs w:val="20"/>
      <w:lang w:eastAsia="pl-PL"/>
      <w14:ligatures w14:val="none"/>
    </w:rPr>
  </w:style>
  <w:style w:type="paragraph" w:styleId="Tekstpodstawowy2">
    <w:name w:val="Body Text 2"/>
    <w:basedOn w:val="Normalny"/>
    <w:link w:val="Tekstpodstawowy2Znak"/>
    <w:rsid w:val="007F250F"/>
    <w:pPr>
      <w:spacing w:line="240" w:lineRule="auto"/>
    </w:pPr>
    <w:rPr>
      <w:rFonts w:ascii="Times New Roman" w:eastAsia="Times New Roman" w:hAnsi="Times New Roman"/>
      <w:sz w:val="28"/>
      <w:szCs w:val="20"/>
      <w:lang w:eastAsia="pl-PL"/>
    </w:rPr>
  </w:style>
  <w:style w:type="character" w:customStyle="1" w:styleId="Tekstpodstawowy2Znak">
    <w:name w:val="Tekst podstawowy 2 Znak"/>
    <w:basedOn w:val="Domylnaczcionkaakapitu"/>
    <w:link w:val="Tekstpodstawowy2"/>
    <w:rsid w:val="007F250F"/>
    <w:rPr>
      <w:rFonts w:ascii="Times New Roman" w:eastAsia="Times New Roman" w:hAnsi="Times New Roman" w:cs="Times New Roman"/>
      <w:kern w:val="0"/>
      <w:sz w:val="28"/>
      <w:szCs w:val="20"/>
      <w:lang w:eastAsia="pl-PL"/>
      <w14:ligatures w14:val="none"/>
    </w:rPr>
  </w:style>
  <w:style w:type="character" w:customStyle="1" w:styleId="acopre">
    <w:name w:val="acopre"/>
    <w:basedOn w:val="Domylnaczcionkaakapitu"/>
    <w:rsid w:val="007F250F"/>
  </w:style>
  <w:style w:type="character" w:styleId="Uwydatnienie">
    <w:name w:val="Emphasis"/>
    <w:uiPriority w:val="20"/>
    <w:qFormat/>
    <w:rsid w:val="007F250F"/>
    <w:rPr>
      <w:i/>
      <w:iCs/>
    </w:rPr>
  </w:style>
  <w:style w:type="paragraph" w:customStyle="1" w:styleId="zmiana">
    <w:name w:val="zmiana"/>
    <w:basedOn w:val="Normalny"/>
    <w:rsid w:val="007F250F"/>
    <w:pPr>
      <w:spacing w:before="100" w:beforeAutospacing="1" w:after="100" w:afterAutospacing="1" w:line="240" w:lineRule="auto"/>
      <w:jc w:val="left"/>
    </w:pPr>
    <w:rPr>
      <w:rFonts w:ascii="Times New Roman" w:eastAsia="Times New Roman" w:hAnsi="Times New Roman"/>
      <w:sz w:val="24"/>
      <w:szCs w:val="24"/>
      <w:lang w:eastAsia="pl-PL"/>
    </w:rPr>
  </w:style>
  <w:style w:type="paragraph" w:styleId="Poprawka">
    <w:name w:val="Revision"/>
    <w:hidden/>
    <w:uiPriority w:val="99"/>
    <w:semiHidden/>
    <w:rsid w:val="007F250F"/>
    <w:pPr>
      <w:spacing w:after="0" w:line="240" w:lineRule="auto"/>
    </w:pPr>
    <w:rPr>
      <w:rFonts w:ascii="Times New Roman" w:eastAsia="Times New Roman" w:hAnsi="Times New Roman" w:cs="Times New Roman"/>
      <w:kern w:val="0"/>
      <w:sz w:val="20"/>
      <w:szCs w:val="20"/>
      <w:lang w:eastAsia="pl-PL"/>
      <w14:ligatures w14:val="none"/>
    </w:rPr>
  </w:style>
  <w:style w:type="paragraph" w:styleId="Mapadokumentu">
    <w:name w:val="Document Map"/>
    <w:basedOn w:val="Normalny"/>
    <w:link w:val="MapadokumentuZnak"/>
    <w:uiPriority w:val="99"/>
    <w:semiHidden/>
    <w:unhideWhenUsed/>
    <w:rsid w:val="007F250F"/>
    <w:pPr>
      <w:spacing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7F250F"/>
    <w:rPr>
      <w:rFonts w:ascii="Segoe UI" w:eastAsia="Calibri" w:hAnsi="Segoe UI" w:cs="Segoe UI"/>
      <w:kern w:val="0"/>
      <w:sz w:val="16"/>
      <w:szCs w:val="16"/>
      <w14:ligatures w14:val="none"/>
    </w:rPr>
  </w:style>
  <w:style w:type="paragraph" w:customStyle="1" w:styleId="p01">
    <w:name w:val="p01"/>
    <w:basedOn w:val="Normalny"/>
    <w:rsid w:val="007F250F"/>
    <w:pPr>
      <w:spacing w:before="100" w:beforeAutospacing="1" w:after="100" w:afterAutospacing="1" w:line="240" w:lineRule="auto"/>
      <w:jc w:val="left"/>
    </w:pPr>
    <w:rPr>
      <w:rFonts w:ascii="Times New Roman" w:eastAsiaTheme="minorEastAsia" w:hAnsi="Times New Roman"/>
      <w:sz w:val="24"/>
      <w:szCs w:val="24"/>
      <w:lang w:eastAsia="pl-PL"/>
    </w:rPr>
  </w:style>
  <w:style w:type="paragraph" w:customStyle="1" w:styleId="p">
    <w:name w:val="p"/>
    <w:uiPriority w:val="99"/>
    <w:rsid w:val="00455659"/>
    <w:pPr>
      <w:widowControl w:val="0"/>
      <w:autoSpaceDE w:val="0"/>
      <w:autoSpaceDN w:val="0"/>
      <w:adjustRightInd w:val="0"/>
      <w:spacing w:after="100" w:line="40" w:lineRule="atLeast"/>
      <w:jc w:val="both"/>
    </w:pPr>
    <w:rPr>
      <w:rFonts w:ascii="Helvetica" w:eastAsia="Times New Roman" w:hAnsi="Helvetica" w:cs="Helvetica"/>
      <w:color w:val="000000"/>
      <w:kern w:val="0"/>
      <w:sz w:val="18"/>
      <w:szCs w:val="18"/>
      <w:lang w:eastAsia="pl-PL"/>
      <w14:ligatures w14:val="none"/>
    </w:rPr>
  </w:style>
  <w:style w:type="character" w:customStyle="1" w:styleId="field">
    <w:name w:val="field"/>
    <w:rsid w:val="006C1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22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12F63-56D7-45F5-9678-2E6C49330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13299</Words>
  <Characters>79797</Characters>
  <Application>Microsoft Office Word</Application>
  <DocSecurity>0</DocSecurity>
  <Lines>664</Lines>
  <Paragraphs>185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Kulesza</dc:creator>
  <cp:keywords/>
  <dc:description/>
  <cp:lastModifiedBy>Klaudia Malon</cp:lastModifiedBy>
  <cp:revision>5</cp:revision>
  <cp:lastPrinted>2023-12-21T07:10:00Z</cp:lastPrinted>
  <dcterms:created xsi:type="dcterms:W3CDTF">2023-12-21T07:14:00Z</dcterms:created>
  <dcterms:modified xsi:type="dcterms:W3CDTF">2023-12-21T07:26:00Z</dcterms:modified>
</cp:coreProperties>
</file>