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8F9CA" w14:textId="77777777" w:rsidR="00567F93" w:rsidRDefault="006E269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23A621" w14:textId="77777777" w:rsidR="00567F93" w:rsidRDefault="006E2698">
      <w:pPr>
        <w:spacing w:after="2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A9219F" w14:textId="77777777" w:rsidR="00567F93" w:rsidRPr="0038617D" w:rsidRDefault="006E2698" w:rsidP="0038617D">
      <w:pPr>
        <w:spacing w:after="131" w:line="276" w:lineRule="auto"/>
        <w:rPr>
          <w:rFonts w:asciiTheme="minorHAnsi" w:hAnsiTheme="minorHAnsi" w:cstheme="minorHAnsi"/>
          <w:sz w:val="24"/>
          <w:szCs w:val="24"/>
        </w:rPr>
      </w:pPr>
      <w:r w:rsidRPr="0038617D">
        <w:rPr>
          <w:rFonts w:asciiTheme="minorHAnsi" w:eastAsia="Times New Roman" w:hAnsiTheme="minorHAnsi" w:cstheme="minorHAnsi"/>
          <w:sz w:val="24"/>
          <w:szCs w:val="24"/>
        </w:rPr>
        <w:t xml:space="preserve">WGK.7140.34.2021.EP </w:t>
      </w:r>
    </w:p>
    <w:p w14:paraId="4E7B9E3D" w14:textId="77777777" w:rsidR="00567F93" w:rsidRPr="0038617D" w:rsidRDefault="006E2698" w:rsidP="0038617D">
      <w:pPr>
        <w:spacing w:after="179" w:line="276" w:lineRule="auto"/>
        <w:rPr>
          <w:rFonts w:asciiTheme="minorHAnsi" w:hAnsiTheme="minorHAnsi" w:cstheme="minorHAnsi"/>
          <w:sz w:val="24"/>
          <w:szCs w:val="24"/>
        </w:rPr>
      </w:pPr>
      <w:r w:rsidRPr="0038617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7725CF4" w14:textId="5FC029FD" w:rsidR="00567F93" w:rsidRPr="0038617D" w:rsidRDefault="006E2698" w:rsidP="0038617D">
      <w:pPr>
        <w:pStyle w:val="Nagwek1"/>
        <w:jc w:val="center"/>
        <w:rPr>
          <w:rFonts w:asciiTheme="minorHAnsi" w:hAnsiTheme="minorHAnsi" w:cstheme="minorHAnsi"/>
          <w:szCs w:val="24"/>
        </w:rPr>
      </w:pPr>
      <w:r w:rsidRPr="0038617D">
        <w:rPr>
          <w:rFonts w:asciiTheme="minorHAnsi" w:hAnsiTheme="minorHAnsi" w:cstheme="minorHAnsi"/>
          <w:szCs w:val="24"/>
        </w:rPr>
        <w:t>ZARZĄDZENIE  NR 46/2021</w:t>
      </w:r>
    </w:p>
    <w:p w14:paraId="7964F1D3" w14:textId="6A17C140" w:rsidR="00567F93" w:rsidRPr="0038617D" w:rsidRDefault="006E2698" w:rsidP="0038617D">
      <w:pPr>
        <w:pStyle w:val="Nagwek1"/>
        <w:jc w:val="center"/>
        <w:rPr>
          <w:rFonts w:asciiTheme="minorHAnsi" w:hAnsiTheme="minorHAnsi" w:cstheme="minorHAnsi"/>
          <w:szCs w:val="24"/>
        </w:rPr>
      </w:pPr>
      <w:r w:rsidRPr="0038617D">
        <w:rPr>
          <w:rFonts w:asciiTheme="minorHAnsi" w:hAnsiTheme="minorHAnsi" w:cstheme="minorHAnsi"/>
          <w:szCs w:val="24"/>
        </w:rPr>
        <w:t>BURMISTRZA MIASTA MŁAWA z dnia 9 marca 2021 r.</w:t>
      </w:r>
    </w:p>
    <w:p w14:paraId="309E2F27" w14:textId="2CEE6EDA" w:rsidR="00567F93" w:rsidRPr="0038617D" w:rsidRDefault="00567F93" w:rsidP="0038617D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F83BC9E" w14:textId="521F6335" w:rsidR="00567F93" w:rsidRPr="0038617D" w:rsidRDefault="006E2698" w:rsidP="0038617D">
      <w:pPr>
        <w:pStyle w:val="Nagwek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617D">
        <w:rPr>
          <w:rFonts w:asciiTheme="minorHAnsi" w:hAnsiTheme="minorHAnsi" w:cstheme="minorHAnsi"/>
          <w:color w:val="000000" w:themeColor="text1"/>
          <w:sz w:val="24"/>
          <w:szCs w:val="24"/>
        </w:rPr>
        <w:t>w sprawie zatwierdzenia wstępnej listy rodzin zakwalifikowanych do przydziału lokalu mieszkalnego z zasobów komunalnych miasta.</w:t>
      </w:r>
    </w:p>
    <w:p w14:paraId="446C61B1" w14:textId="0BA142B6" w:rsidR="00567F93" w:rsidRPr="0038617D" w:rsidRDefault="00567F93" w:rsidP="0038617D">
      <w:pPr>
        <w:pStyle w:val="Nagwek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CEC8DEF" w14:textId="204D15AA" w:rsidR="00567F93" w:rsidRPr="0038617D" w:rsidRDefault="006E2698" w:rsidP="0038617D">
      <w:pPr>
        <w:tabs>
          <w:tab w:val="right" w:pos="9076"/>
        </w:tabs>
        <w:spacing w:after="5" w:line="276" w:lineRule="auto"/>
        <w:ind w:left="-15"/>
        <w:rPr>
          <w:rFonts w:asciiTheme="minorHAnsi" w:hAnsiTheme="minorHAnsi" w:cstheme="minorHAnsi"/>
          <w:sz w:val="24"/>
          <w:szCs w:val="24"/>
        </w:rPr>
      </w:pPr>
      <w:r w:rsidRPr="0038617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8617D">
        <w:rPr>
          <w:rFonts w:asciiTheme="minorHAnsi" w:eastAsia="Times New Roman" w:hAnsiTheme="minorHAnsi" w:cstheme="minorHAnsi"/>
          <w:sz w:val="24"/>
          <w:szCs w:val="24"/>
        </w:rPr>
        <w:tab/>
      </w:r>
      <w:r w:rsidRPr="0038617D">
        <w:rPr>
          <w:rFonts w:asciiTheme="minorHAnsi" w:eastAsia="Times New Roman" w:hAnsiTheme="minorHAnsi" w:cstheme="minorHAnsi"/>
          <w:sz w:val="24"/>
          <w:szCs w:val="24"/>
        </w:rPr>
        <w:t xml:space="preserve">Na podstawie art. 4, art. 20, art.21 ust.3 Ustawy z dnia 21 czerwca 2001r.  </w:t>
      </w:r>
    </w:p>
    <w:p w14:paraId="35AF4D2F" w14:textId="7642204A" w:rsidR="00567F93" w:rsidRPr="0038617D" w:rsidRDefault="006E2698" w:rsidP="0038617D">
      <w:pPr>
        <w:spacing w:after="5" w:line="276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38617D">
        <w:rPr>
          <w:rFonts w:asciiTheme="minorHAnsi" w:eastAsia="Times New Roman" w:hAnsiTheme="minorHAnsi" w:cstheme="minorHAnsi"/>
          <w:sz w:val="24"/>
          <w:szCs w:val="24"/>
        </w:rPr>
        <w:t xml:space="preserve">o ochronie praw lokatorów, mieszkaniowym zasobie gminy i o zmianie Kodeksu cywilnego  ( Dz. U. z 2020r. poz. 611 z </w:t>
      </w:r>
      <w:proofErr w:type="spellStart"/>
      <w:r w:rsidRPr="0038617D">
        <w:rPr>
          <w:rFonts w:asciiTheme="minorHAnsi" w:eastAsia="Times New Roman" w:hAnsiTheme="minorHAnsi" w:cstheme="minorHAnsi"/>
          <w:sz w:val="24"/>
          <w:szCs w:val="24"/>
        </w:rPr>
        <w:t>poźn</w:t>
      </w:r>
      <w:proofErr w:type="spellEnd"/>
      <w:r w:rsidRPr="0038617D">
        <w:rPr>
          <w:rFonts w:asciiTheme="minorHAnsi" w:eastAsia="Times New Roman" w:hAnsiTheme="minorHAnsi" w:cstheme="minorHAnsi"/>
          <w:sz w:val="24"/>
          <w:szCs w:val="24"/>
        </w:rPr>
        <w:t xml:space="preserve">. zm.), Uchwały Nr XXXIX/428/2009 Rady Miejskiej  w Mławie z dnia 3 grudnia 2009r. w sprawie zasad wynajmowania lokali mieszkalnych wchodzących w skład mieszkaniowego zasobu gminy (Dz. Woj. </w:t>
      </w:r>
      <w:proofErr w:type="spellStart"/>
      <w:r w:rsidRPr="0038617D">
        <w:rPr>
          <w:rFonts w:asciiTheme="minorHAnsi" w:eastAsia="Times New Roman" w:hAnsiTheme="minorHAnsi" w:cstheme="minorHAnsi"/>
          <w:sz w:val="24"/>
          <w:szCs w:val="24"/>
        </w:rPr>
        <w:t>Maz</w:t>
      </w:r>
      <w:proofErr w:type="spellEnd"/>
      <w:r w:rsidRPr="0038617D">
        <w:rPr>
          <w:rFonts w:asciiTheme="minorHAnsi" w:eastAsia="Times New Roman" w:hAnsiTheme="minorHAnsi" w:cstheme="minorHAnsi"/>
          <w:sz w:val="24"/>
          <w:szCs w:val="24"/>
        </w:rPr>
        <w:t xml:space="preserve">. z 2009 Nr 210  poz. 6647), zarządzam: </w:t>
      </w:r>
    </w:p>
    <w:p w14:paraId="61DDAF24" w14:textId="77777777" w:rsidR="0038617D" w:rsidRPr="0038617D" w:rsidRDefault="0038617D" w:rsidP="0038617D">
      <w:pPr>
        <w:spacing w:after="5" w:line="276" w:lineRule="auto"/>
        <w:ind w:left="-5" w:hanging="10"/>
        <w:rPr>
          <w:rFonts w:asciiTheme="minorHAnsi" w:hAnsiTheme="minorHAnsi" w:cstheme="minorHAnsi"/>
          <w:sz w:val="24"/>
          <w:szCs w:val="24"/>
        </w:rPr>
      </w:pPr>
    </w:p>
    <w:p w14:paraId="2130D154" w14:textId="77777777" w:rsidR="00567F93" w:rsidRPr="0038617D" w:rsidRDefault="006E2698" w:rsidP="0038617D">
      <w:pPr>
        <w:spacing w:after="5" w:line="276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38617D">
        <w:rPr>
          <w:rFonts w:asciiTheme="minorHAnsi" w:eastAsia="Times New Roman" w:hAnsiTheme="minorHAnsi" w:cstheme="minorHAnsi"/>
          <w:b/>
          <w:sz w:val="24"/>
          <w:szCs w:val="24"/>
        </w:rPr>
        <w:t xml:space="preserve">§ 1. </w:t>
      </w:r>
      <w:r w:rsidRPr="0038617D">
        <w:rPr>
          <w:rFonts w:asciiTheme="minorHAnsi" w:eastAsia="Times New Roman" w:hAnsiTheme="minorHAnsi" w:cstheme="minorHAnsi"/>
          <w:sz w:val="24"/>
          <w:szCs w:val="24"/>
        </w:rPr>
        <w:t xml:space="preserve">Utworzenie wstępnej listy rodzin zakwalifikowanych do przydziału lokalu mieszkalnego  z zasobów komunalnych miasta wg. załącznika. </w:t>
      </w:r>
    </w:p>
    <w:p w14:paraId="5F49BF1B" w14:textId="52DECAD4" w:rsidR="00567F93" w:rsidRPr="0038617D" w:rsidRDefault="006E2698" w:rsidP="0038617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8617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B354ABF" w14:textId="77777777" w:rsidR="00567F93" w:rsidRPr="0038617D" w:rsidRDefault="006E2698" w:rsidP="0038617D">
      <w:pPr>
        <w:spacing w:after="5" w:line="276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38617D">
        <w:rPr>
          <w:rFonts w:asciiTheme="minorHAnsi" w:eastAsia="Times New Roman" w:hAnsiTheme="minorHAnsi" w:cstheme="minorHAnsi"/>
          <w:b/>
          <w:sz w:val="24"/>
          <w:szCs w:val="24"/>
        </w:rPr>
        <w:t xml:space="preserve">§ 2. </w:t>
      </w:r>
      <w:r w:rsidRPr="0038617D">
        <w:rPr>
          <w:rFonts w:asciiTheme="minorHAnsi" w:eastAsia="Times New Roman" w:hAnsiTheme="minorHAnsi" w:cstheme="minorHAnsi"/>
          <w:sz w:val="24"/>
          <w:szCs w:val="24"/>
        </w:rPr>
        <w:t xml:space="preserve">Wykonanie Zarządzenia powierzam Naczelnikowi Wydziału Gospodarki Komunalnej Urzędu Miasta Mława. </w:t>
      </w:r>
    </w:p>
    <w:p w14:paraId="54241C85" w14:textId="32A0D961" w:rsidR="00567F93" w:rsidRPr="0038617D" w:rsidRDefault="006E2698" w:rsidP="0038617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8617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866F68F" w14:textId="77777777" w:rsidR="00567F93" w:rsidRPr="0038617D" w:rsidRDefault="006E2698" w:rsidP="0038617D">
      <w:pPr>
        <w:spacing w:after="5" w:line="276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38617D">
        <w:rPr>
          <w:rFonts w:asciiTheme="minorHAnsi" w:eastAsia="Times New Roman" w:hAnsiTheme="minorHAnsi" w:cstheme="minorHAnsi"/>
          <w:b/>
          <w:sz w:val="24"/>
          <w:szCs w:val="24"/>
        </w:rPr>
        <w:t xml:space="preserve">§ 3. </w:t>
      </w:r>
      <w:r w:rsidRPr="0038617D">
        <w:rPr>
          <w:rFonts w:asciiTheme="minorHAnsi" w:eastAsia="Times New Roman" w:hAnsiTheme="minorHAnsi" w:cstheme="minorHAnsi"/>
          <w:sz w:val="24"/>
          <w:szCs w:val="24"/>
        </w:rPr>
        <w:t xml:space="preserve">Zarządzenie wchodzi w życie z dniem podpisania. </w:t>
      </w:r>
    </w:p>
    <w:p w14:paraId="710D7010" w14:textId="77777777" w:rsidR="00567F93" w:rsidRPr="0038617D" w:rsidRDefault="006E2698" w:rsidP="0038617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8617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B9104C8" w14:textId="77777777" w:rsidR="00567F93" w:rsidRPr="0038617D" w:rsidRDefault="006E2698" w:rsidP="0038617D">
      <w:pPr>
        <w:spacing w:after="0" w:line="276" w:lineRule="auto"/>
        <w:rPr>
          <w:sz w:val="24"/>
          <w:szCs w:val="24"/>
        </w:rPr>
      </w:pPr>
      <w:r w:rsidRPr="003861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57146F1" w14:textId="77777777" w:rsidR="00567F93" w:rsidRPr="0038617D" w:rsidRDefault="006E2698" w:rsidP="0038617D">
      <w:pPr>
        <w:spacing w:after="7" w:line="276" w:lineRule="auto"/>
        <w:rPr>
          <w:sz w:val="24"/>
          <w:szCs w:val="24"/>
        </w:rPr>
      </w:pPr>
      <w:r w:rsidRPr="003861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5BB8709" w14:textId="77777777" w:rsidR="00567F93" w:rsidRPr="0038617D" w:rsidRDefault="006E2698" w:rsidP="0038617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50"/>
        </w:tabs>
        <w:spacing w:after="0" w:line="276" w:lineRule="auto"/>
        <w:ind w:left="-15"/>
        <w:rPr>
          <w:sz w:val="24"/>
          <w:szCs w:val="24"/>
        </w:rPr>
      </w:pPr>
      <w:r w:rsidRPr="003861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617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38617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38617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38617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38617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38617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38617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Burmistrz Miasta Mława </w:t>
      </w:r>
    </w:p>
    <w:p w14:paraId="563824EE" w14:textId="77777777" w:rsidR="00567F93" w:rsidRPr="0038617D" w:rsidRDefault="006E2698" w:rsidP="0038617D">
      <w:pPr>
        <w:spacing w:after="16" w:line="276" w:lineRule="auto"/>
        <w:rPr>
          <w:sz w:val="24"/>
          <w:szCs w:val="24"/>
        </w:rPr>
      </w:pPr>
      <w:r w:rsidRPr="003861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2EDB54C" w14:textId="77777777" w:rsidR="00567F93" w:rsidRPr="0038617D" w:rsidRDefault="006E2698" w:rsidP="0038617D">
      <w:pPr>
        <w:pStyle w:val="Nagwek1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161"/>
        </w:tabs>
        <w:spacing w:line="276" w:lineRule="auto"/>
        <w:ind w:left="-15" w:firstLine="0"/>
        <w:rPr>
          <w:szCs w:val="24"/>
        </w:rPr>
      </w:pPr>
      <w:r w:rsidRPr="0038617D">
        <w:rPr>
          <w:szCs w:val="24"/>
        </w:rPr>
        <w:t xml:space="preserve"> </w:t>
      </w:r>
      <w:r w:rsidRPr="0038617D">
        <w:rPr>
          <w:szCs w:val="24"/>
        </w:rPr>
        <w:tab/>
        <w:t xml:space="preserve"> </w:t>
      </w:r>
      <w:r w:rsidRPr="0038617D">
        <w:rPr>
          <w:szCs w:val="24"/>
        </w:rPr>
        <w:tab/>
        <w:t xml:space="preserve"> </w:t>
      </w:r>
      <w:r w:rsidRPr="0038617D">
        <w:rPr>
          <w:szCs w:val="24"/>
        </w:rPr>
        <w:tab/>
        <w:t xml:space="preserve"> </w:t>
      </w:r>
      <w:r w:rsidRPr="0038617D">
        <w:rPr>
          <w:szCs w:val="24"/>
        </w:rPr>
        <w:tab/>
        <w:t xml:space="preserve"> </w:t>
      </w:r>
      <w:r w:rsidRPr="0038617D">
        <w:rPr>
          <w:szCs w:val="24"/>
        </w:rPr>
        <w:tab/>
        <w:t xml:space="preserve"> </w:t>
      </w:r>
      <w:r w:rsidRPr="0038617D">
        <w:rPr>
          <w:szCs w:val="24"/>
        </w:rPr>
        <w:tab/>
        <w:t xml:space="preserve"> </w:t>
      </w:r>
      <w:r w:rsidRPr="0038617D">
        <w:rPr>
          <w:szCs w:val="24"/>
        </w:rPr>
        <w:tab/>
        <w:t xml:space="preserve">  Sławomir Kowalewski </w:t>
      </w:r>
    </w:p>
    <w:p w14:paraId="34510199" w14:textId="77777777" w:rsidR="00567F93" w:rsidRPr="0038617D" w:rsidRDefault="006E2698" w:rsidP="0038617D">
      <w:pPr>
        <w:spacing w:after="0" w:line="276" w:lineRule="auto"/>
        <w:rPr>
          <w:sz w:val="24"/>
          <w:szCs w:val="24"/>
        </w:rPr>
      </w:pPr>
      <w:r w:rsidRPr="003861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2B70E05" w14:textId="77777777" w:rsidR="00567F93" w:rsidRDefault="006E2698">
      <w:pPr>
        <w:spacing w:after="0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14:paraId="63A19B93" w14:textId="77777777" w:rsidR="00567F93" w:rsidRDefault="006E2698">
      <w:pPr>
        <w:spacing w:after="0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14:paraId="49DA345D" w14:textId="77777777" w:rsidR="00567F93" w:rsidRDefault="006E2698">
      <w:pPr>
        <w:spacing w:after="0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14:paraId="5317A515" w14:textId="77777777" w:rsidR="00567F93" w:rsidRDefault="006E2698">
      <w:pPr>
        <w:spacing w:after="0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14:paraId="4D24F38A" w14:textId="77777777" w:rsidR="00567F93" w:rsidRDefault="006E2698">
      <w:pPr>
        <w:spacing w:after="0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14:paraId="4B08059E" w14:textId="15827739" w:rsidR="00567F93" w:rsidRDefault="006E2698" w:rsidP="009022EF">
      <w:pPr>
        <w:spacing w:after="0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sectPr w:rsidR="00567F93">
      <w:pgSz w:w="11906" w:h="16838"/>
      <w:pgMar w:top="144" w:right="1414" w:bottom="169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93"/>
    <w:rsid w:val="0038617D"/>
    <w:rsid w:val="00567F93"/>
    <w:rsid w:val="006E2698"/>
    <w:rsid w:val="0090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6C47"/>
  <w15:docId w15:val="{5D2195F7-F81B-421D-8F8A-EBABF3C8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1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3861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Joanna Łukasik</cp:lastModifiedBy>
  <cp:revision>4</cp:revision>
  <dcterms:created xsi:type="dcterms:W3CDTF">2021-03-11T12:53:00Z</dcterms:created>
  <dcterms:modified xsi:type="dcterms:W3CDTF">2021-03-12T08:34:00Z</dcterms:modified>
</cp:coreProperties>
</file>