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5A41" w14:textId="7F487E20" w:rsidR="00FF215E" w:rsidRPr="00FF215E" w:rsidRDefault="00FF215E" w:rsidP="00FF215E">
      <w:pPr>
        <w:spacing w:after="20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FF215E">
        <w:rPr>
          <w:rFonts w:ascii="Century Gothic" w:hAnsi="Century Gothic" w:cs="Times New Roman"/>
          <w:b/>
          <w:bCs/>
          <w:noProof/>
          <w:sz w:val="20"/>
          <w:szCs w:val="20"/>
        </w:rPr>
        <w:drawing>
          <wp:inline distT="0" distB="0" distL="0" distR="0" wp14:anchorId="5108AF21" wp14:editId="6A98B444">
            <wp:extent cx="6188710" cy="541020"/>
            <wp:effectExtent l="0" t="0" r="2540" b="0"/>
            <wp:docPr id="11865820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1329" w14:textId="5D946791" w:rsidR="00AE1635" w:rsidRPr="00AE1635" w:rsidRDefault="00FF215E" w:rsidP="00AE1635">
      <w:pPr>
        <w:spacing w:after="200" w:line="276" w:lineRule="auto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ORG</w:t>
      </w:r>
      <w:r w:rsidR="00AE1635" w:rsidRPr="00AE1635">
        <w:rPr>
          <w:rFonts w:ascii="Century Gothic" w:hAnsi="Century Gothic" w:cs="Times New Roman"/>
          <w:bCs/>
          <w:sz w:val="20"/>
          <w:szCs w:val="20"/>
        </w:rPr>
        <w:t>.271.</w:t>
      </w:r>
      <w:r>
        <w:rPr>
          <w:rFonts w:ascii="Century Gothic" w:hAnsi="Century Gothic" w:cs="Times New Roman"/>
          <w:bCs/>
          <w:sz w:val="20"/>
          <w:szCs w:val="20"/>
        </w:rPr>
        <w:t>23</w:t>
      </w:r>
      <w:r w:rsidR="00AE1635" w:rsidRPr="00AE1635">
        <w:rPr>
          <w:rFonts w:ascii="Century Gothic" w:hAnsi="Century Gothic" w:cs="Times New Roman"/>
          <w:bCs/>
          <w:sz w:val="20"/>
          <w:szCs w:val="20"/>
        </w:rPr>
        <w:t>.202</w:t>
      </w:r>
      <w:r w:rsidR="00637CE5">
        <w:rPr>
          <w:rFonts w:ascii="Century Gothic" w:hAnsi="Century Gothic" w:cs="Times New Roman"/>
          <w:bCs/>
          <w:sz w:val="20"/>
          <w:szCs w:val="20"/>
        </w:rPr>
        <w:t>5</w:t>
      </w:r>
    </w:p>
    <w:p w14:paraId="2972F226" w14:textId="5EC648D8" w:rsidR="003A1783" w:rsidRPr="0066698D" w:rsidRDefault="003A1783" w:rsidP="0066698D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DD5596">
        <w:rPr>
          <w:rFonts w:ascii="Century Gothic" w:hAnsi="Century Gothic" w:cs="Times New Roman"/>
          <w:b/>
          <w:sz w:val="20"/>
          <w:szCs w:val="20"/>
        </w:rPr>
        <w:t>122</w:t>
      </w:r>
      <w:r w:rsidR="00586887">
        <w:rPr>
          <w:rFonts w:ascii="Century Gothic" w:hAnsi="Century Gothic" w:cs="Times New Roman"/>
          <w:b/>
          <w:sz w:val="20"/>
          <w:szCs w:val="20"/>
        </w:rPr>
        <w:t>/</w:t>
      </w:r>
      <w:r w:rsidRPr="0066698D">
        <w:rPr>
          <w:rFonts w:ascii="Century Gothic" w:hAnsi="Century Gothic" w:cs="Times New Roman"/>
          <w:b/>
          <w:sz w:val="20"/>
          <w:szCs w:val="20"/>
        </w:rPr>
        <w:t>202</w:t>
      </w:r>
      <w:r w:rsidR="00637CE5">
        <w:rPr>
          <w:rFonts w:ascii="Century Gothic" w:hAnsi="Century Gothic" w:cs="Times New Roman"/>
          <w:b/>
          <w:sz w:val="20"/>
          <w:szCs w:val="20"/>
        </w:rPr>
        <w:t>5</w:t>
      </w:r>
    </w:p>
    <w:p w14:paraId="39C06D7A" w14:textId="77777777" w:rsidR="003A1783" w:rsidRPr="0066698D" w:rsidRDefault="003A1783" w:rsidP="0066698D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3B132DB5" w14:textId="651AD85E" w:rsidR="00E85479" w:rsidRDefault="00E85479" w:rsidP="0066698D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A1783" w:rsidRPr="0066698D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550F1F">
        <w:rPr>
          <w:rFonts w:ascii="Century Gothic" w:hAnsi="Century Gothic" w:cs="Times New Roman"/>
          <w:b/>
          <w:sz w:val="20"/>
          <w:szCs w:val="20"/>
        </w:rPr>
        <w:t>1</w:t>
      </w:r>
      <w:r w:rsidR="00C56A57">
        <w:rPr>
          <w:rFonts w:ascii="Century Gothic" w:hAnsi="Century Gothic" w:cs="Times New Roman"/>
          <w:b/>
          <w:sz w:val="20"/>
          <w:szCs w:val="20"/>
        </w:rPr>
        <w:t>0</w:t>
      </w:r>
      <w:r w:rsidR="0066698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F215E">
        <w:rPr>
          <w:rFonts w:ascii="Century Gothic" w:hAnsi="Century Gothic" w:cs="Times New Roman"/>
          <w:b/>
          <w:sz w:val="20"/>
          <w:szCs w:val="20"/>
        </w:rPr>
        <w:t>czerwca</w:t>
      </w:r>
      <w:r w:rsidR="003A1783" w:rsidRPr="0066698D">
        <w:rPr>
          <w:rFonts w:ascii="Century Gothic" w:hAnsi="Century Gothic" w:cs="Times New Roman"/>
          <w:b/>
          <w:sz w:val="20"/>
          <w:szCs w:val="20"/>
        </w:rPr>
        <w:t xml:space="preserve"> 202</w:t>
      </w:r>
      <w:r w:rsidR="00637CE5">
        <w:rPr>
          <w:rFonts w:ascii="Century Gothic" w:hAnsi="Century Gothic" w:cs="Times New Roman"/>
          <w:b/>
          <w:sz w:val="20"/>
          <w:szCs w:val="20"/>
        </w:rPr>
        <w:t>5</w:t>
      </w:r>
      <w:r w:rsidR="0066698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A1783" w:rsidRPr="0066698D">
        <w:rPr>
          <w:rFonts w:ascii="Century Gothic" w:hAnsi="Century Gothic" w:cs="Times New Roman"/>
          <w:b/>
          <w:sz w:val="20"/>
          <w:szCs w:val="20"/>
        </w:rPr>
        <w:t>r.</w:t>
      </w:r>
    </w:p>
    <w:p w14:paraId="7F43487B" w14:textId="77777777" w:rsidR="00AE1635" w:rsidRDefault="003A1783" w:rsidP="0066698D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 xml:space="preserve">w sprawie </w:t>
      </w:r>
    </w:p>
    <w:p w14:paraId="34726A1E" w14:textId="09924B8D" w:rsidR="00FF215E" w:rsidRPr="00FF215E" w:rsidRDefault="003A1783" w:rsidP="00FF215E">
      <w:pPr>
        <w:spacing w:after="20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>powołania</w:t>
      </w:r>
      <w:r w:rsidR="00E85479" w:rsidRPr="0066698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6698D">
        <w:rPr>
          <w:rFonts w:ascii="Century Gothic" w:hAnsi="Century Gothic" w:cs="Times New Roman"/>
          <w:b/>
          <w:sz w:val="20"/>
          <w:szCs w:val="20"/>
        </w:rPr>
        <w:t>Komisji Przetargowej</w:t>
      </w:r>
      <w:r w:rsidR="00AE1635">
        <w:rPr>
          <w:rFonts w:ascii="Century Gothic" w:hAnsi="Century Gothic" w:cs="Times New Roman"/>
          <w:b/>
          <w:sz w:val="20"/>
          <w:szCs w:val="20"/>
        </w:rPr>
        <w:t xml:space="preserve"> do przygotowania i przeprowadzenia postępowania o udzielenie zamówienia publicznego dla zadania pod nazwą: </w:t>
      </w:r>
      <w:bookmarkStart w:id="0" w:name="_Hlk161127653"/>
      <w:r w:rsidR="00FF215E">
        <w:rPr>
          <w:rFonts w:ascii="Century Gothic" w:hAnsi="Century Gothic" w:cs="Times New Roman"/>
          <w:b/>
          <w:sz w:val="20"/>
          <w:szCs w:val="20"/>
        </w:rPr>
        <w:t>„</w:t>
      </w:r>
      <w:r w:rsidR="00FF215E" w:rsidRPr="00FF215E">
        <w:rPr>
          <w:rFonts w:ascii="Century Gothic" w:hAnsi="Century Gothic" w:cs="Times New Roman"/>
          <w:b/>
          <w:bCs/>
          <w:sz w:val="20"/>
          <w:szCs w:val="20"/>
        </w:rPr>
        <w:t>Dostawa sprzętu i oprogramowania na potrzeby realizacji grantu „</w:t>
      </w:r>
      <w:proofErr w:type="spellStart"/>
      <w:r w:rsidR="00FF215E" w:rsidRPr="00FF215E">
        <w:rPr>
          <w:rFonts w:ascii="Century Gothic" w:hAnsi="Century Gothic" w:cs="Times New Roman"/>
          <w:b/>
          <w:bCs/>
          <w:sz w:val="20"/>
          <w:szCs w:val="20"/>
        </w:rPr>
        <w:t>Cyberbezpieczny</w:t>
      </w:r>
      <w:proofErr w:type="spellEnd"/>
      <w:r w:rsidR="00FF215E" w:rsidRPr="00FF215E">
        <w:rPr>
          <w:rFonts w:ascii="Century Gothic" w:hAnsi="Century Gothic" w:cs="Times New Roman"/>
          <w:b/>
          <w:bCs/>
          <w:sz w:val="20"/>
          <w:szCs w:val="20"/>
        </w:rPr>
        <w:t xml:space="preserve"> Samorząd” dla Urzędu Miasta Mława oraz Centrum Usług Społecznych w Mławie</w:t>
      </w:r>
      <w:bookmarkEnd w:id="0"/>
      <w:r w:rsidR="00FF215E">
        <w:rPr>
          <w:rFonts w:ascii="Century Gothic" w:hAnsi="Century Gothic" w:cs="Times New Roman"/>
          <w:b/>
          <w:bCs/>
          <w:sz w:val="20"/>
          <w:szCs w:val="20"/>
        </w:rPr>
        <w:t>”</w:t>
      </w:r>
    </w:p>
    <w:p w14:paraId="6C7FEF0F" w14:textId="16E0C801" w:rsidR="00FF215E" w:rsidRPr="00FF215E" w:rsidRDefault="00FF215E" w:rsidP="00FF215E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Zadanie realizowane jest w ramach </w:t>
      </w:r>
      <w:r w:rsidRPr="00FF215E">
        <w:rPr>
          <w:rFonts w:ascii="Century Gothic" w:hAnsi="Century Gothic" w:cs="Times New Roman"/>
          <w:b/>
          <w:bCs/>
          <w:sz w:val="20"/>
          <w:szCs w:val="20"/>
        </w:rPr>
        <w:t xml:space="preserve">projektu nr FERC.02.02-CS.01-001/23/0243, pn. „Zwiększenie poziomu </w:t>
      </w:r>
      <w:proofErr w:type="spellStart"/>
      <w:r w:rsidRPr="00FF215E">
        <w:rPr>
          <w:rFonts w:ascii="Century Gothic" w:hAnsi="Century Gothic" w:cs="Times New Roman"/>
          <w:b/>
          <w:bCs/>
          <w:sz w:val="20"/>
          <w:szCs w:val="20"/>
        </w:rPr>
        <w:t>cyberbezpieczeństwa</w:t>
      </w:r>
      <w:proofErr w:type="spellEnd"/>
      <w:r w:rsidRPr="00FF215E">
        <w:rPr>
          <w:rFonts w:ascii="Century Gothic" w:hAnsi="Century Gothic" w:cs="Times New Roman"/>
          <w:b/>
          <w:bCs/>
          <w:sz w:val="20"/>
          <w:szCs w:val="20"/>
        </w:rPr>
        <w:t xml:space="preserve"> w kluczowych jednostkach organizacyjnych Miasta Mława” realizowanego w ramach projektu grantowego „</w:t>
      </w:r>
      <w:proofErr w:type="spellStart"/>
      <w:r w:rsidRPr="00FF215E">
        <w:rPr>
          <w:rFonts w:ascii="Century Gothic" w:hAnsi="Century Gothic" w:cs="Times New Roman"/>
          <w:b/>
          <w:bCs/>
          <w:sz w:val="20"/>
          <w:szCs w:val="20"/>
        </w:rPr>
        <w:t>Cyberbezpieczny</w:t>
      </w:r>
      <w:proofErr w:type="spellEnd"/>
      <w:r w:rsidRPr="00FF215E">
        <w:rPr>
          <w:rFonts w:ascii="Century Gothic" w:hAnsi="Century Gothic" w:cs="Times New Roman"/>
          <w:b/>
          <w:bCs/>
          <w:sz w:val="20"/>
          <w:szCs w:val="20"/>
        </w:rPr>
        <w:t xml:space="preserve"> samorząd” współfinansowanego ze środków Funduszy Europejskich na Rozwój Cyfrowy 2021-2027 (FERC), Priorytet II: Zaawansowane usługi cyfrowe, Działanie 2.2 – Wzmocnienie krajowego systemu </w:t>
      </w:r>
      <w:proofErr w:type="spellStart"/>
      <w:r w:rsidRPr="00FF215E">
        <w:rPr>
          <w:rFonts w:ascii="Century Gothic" w:hAnsi="Century Gothic" w:cs="Times New Roman"/>
          <w:b/>
          <w:bCs/>
          <w:sz w:val="20"/>
          <w:szCs w:val="20"/>
        </w:rPr>
        <w:t>cyberbezpieczeństwa</w:t>
      </w:r>
      <w:proofErr w:type="spellEnd"/>
      <w:r w:rsidRPr="00FF215E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1E5949B9" w14:textId="578B4BE1" w:rsidR="003A1783" w:rsidRPr="0066698D" w:rsidRDefault="003A1783" w:rsidP="0066698D">
      <w:pPr>
        <w:spacing w:after="200" w:line="276" w:lineRule="auto"/>
        <w:ind w:firstLine="708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Na podstawie art.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55 ust.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="0079391C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1 i 3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u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stawy z dnia 11 września 2019 r. Prawo zamówień publicznych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(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Dz.</w:t>
      </w:r>
      <w:r w:rsidR="00AE1635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 U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. </w:t>
      </w:r>
      <w:r w:rsidR="003F247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z 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20</w:t>
      </w:r>
      <w:r w:rsidR="0066698D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2</w:t>
      </w:r>
      <w:r w:rsidR="00637CE5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4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="003F247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r. 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poz. </w:t>
      </w:r>
      <w:r w:rsidR="0066698D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1</w:t>
      </w:r>
      <w:r w:rsidR="00637CE5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320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póź</w:t>
      </w:r>
      <w:proofErr w:type="spellEnd"/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  zm.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), zarządzam co następuje:</w:t>
      </w:r>
    </w:p>
    <w:p w14:paraId="44DB1E53" w14:textId="1229CF80" w:rsidR="003A1783" w:rsidRPr="0066698D" w:rsidRDefault="003A1783" w:rsidP="00D82DC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pl-PL"/>
        </w:rPr>
        <w:t>§</w:t>
      </w:r>
      <w:r w:rsidR="00D82DC9"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66698D"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pl-PL"/>
        </w:rPr>
        <w:t>1</w:t>
      </w:r>
      <w:r w:rsidR="0066698D" w:rsidRPr="0066698D"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pl-PL"/>
        </w:rPr>
        <w:t>.</w:t>
      </w:r>
      <w:r w:rsidR="0066698D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Powołuje się</w:t>
      </w:r>
      <w:r w:rsidR="00E85479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Komisję Przetargową </w:t>
      </w:r>
      <w:r w:rsidR="00AB3D3C"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do </w:t>
      </w:r>
      <w:r w:rsidR="00AE1635" w:rsidRPr="00AE1635">
        <w:rPr>
          <w:rFonts w:ascii="Century Gothic" w:hAnsi="Century Gothic" w:cs="Times New Roman"/>
          <w:bCs/>
          <w:sz w:val="20"/>
          <w:szCs w:val="20"/>
        </w:rPr>
        <w:t>przygotowania i przeprowadzenia postępowania o</w:t>
      </w:r>
      <w:r w:rsidR="0079391C">
        <w:rPr>
          <w:rFonts w:ascii="Century Gothic" w:hAnsi="Century Gothic" w:cs="Times New Roman"/>
          <w:bCs/>
          <w:sz w:val="20"/>
          <w:szCs w:val="20"/>
        </w:rPr>
        <w:t> </w:t>
      </w:r>
      <w:r w:rsidR="00AE1635" w:rsidRPr="00AE1635">
        <w:rPr>
          <w:rFonts w:ascii="Century Gothic" w:hAnsi="Century Gothic" w:cs="Times New Roman"/>
          <w:bCs/>
          <w:sz w:val="20"/>
          <w:szCs w:val="20"/>
        </w:rPr>
        <w:t xml:space="preserve">udzielenie zamówienia publicznego dla zadania pod nazwą: </w:t>
      </w:r>
      <w:r w:rsidR="00FF215E">
        <w:rPr>
          <w:rFonts w:ascii="Century Gothic" w:hAnsi="Century Gothic" w:cs="Times New Roman"/>
          <w:b/>
          <w:sz w:val="20"/>
          <w:szCs w:val="20"/>
        </w:rPr>
        <w:t>„</w:t>
      </w:r>
      <w:r w:rsidR="00FF215E" w:rsidRPr="00FF215E">
        <w:rPr>
          <w:rFonts w:ascii="Century Gothic" w:hAnsi="Century Gothic" w:cs="Times New Roman"/>
          <w:b/>
          <w:bCs/>
          <w:sz w:val="20"/>
          <w:szCs w:val="20"/>
        </w:rPr>
        <w:t>Dostawa sprzętu i oprogramowania na potrzeby realizacji grantu „</w:t>
      </w:r>
      <w:proofErr w:type="spellStart"/>
      <w:r w:rsidR="00FF215E" w:rsidRPr="00FF215E">
        <w:rPr>
          <w:rFonts w:ascii="Century Gothic" w:hAnsi="Century Gothic" w:cs="Times New Roman"/>
          <w:b/>
          <w:bCs/>
          <w:sz w:val="20"/>
          <w:szCs w:val="20"/>
        </w:rPr>
        <w:t>Cyberbezpieczny</w:t>
      </w:r>
      <w:proofErr w:type="spellEnd"/>
      <w:r w:rsidR="00FF215E" w:rsidRPr="00FF215E">
        <w:rPr>
          <w:rFonts w:ascii="Century Gothic" w:hAnsi="Century Gothic" w:cs="Times New Roman"/>
          <w:b/>
          <w:bCs/>
          <w:sz w:val="20"/>
          <w:szCs w:val="20"/>
        </w:rPr>
        <w:t xml:space="preserve"> Samorząd” dla Urzędu Miasta Mława oraz Centrum Usług Społecznych w Mławie</w:t>
      </w:r>
      <w:r w:rsidR="00FF215E">
        <w:rPr>
          <w:rFonts w:ascii="Century Gothic" w:hAnsi="Century Gothic" w:cs="Times New Roman"/>
          <w:b/>
          <w:bCs/>
          <w:sz w:val="20"/>
          <w:szCs w:val="20"/>
        </w:rPr>
        <w:t>”</w:t>
      </w:r>
      <w:r w:rsidR="00AE163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w następującym składzie:</w:t>
      </w:r>
    </w:p>
    <w:p w14:paraId="6932AE6C" w14:textId="2130C6D3" w:rsidR="003A1783" w:rsidRPr="0066698D" w:rsidRDefault="003A1783" w:rsidP="00D82DC9">
      <w:pPr>
        <w:spacing w:after="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1. </w:t>
      </w:r>
      <w:r w:rsidR="00FF215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Janusz Szempliński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–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rzewodniczący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>omisji</w:t>
      </w:r>
      <w:r w:rsid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14:paraId="585A44D7" w14:textId="31165B51" w:rsidR="003A1783" w:rsidRPr="0066698D" w:rsidRDefault="003A1783" w:rsidP="00D82DC9">
      <w:pPr>
        <w:spacing w:after="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2. </w:t>
      </w:r>
      <w:r w:rsidR="00FF215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Cezary Lewandowski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astępca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rzewodniczącego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>omisji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14:paraId="5DDB214A" w14:textId="1F1DCD69" w:rsidR="00AE1635" w:rsidRDefault="003A1783" w:rsidP="00D82DC9">
      <w:pPr>
        <w:spacing w:after="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3. </w:t>
      </w:r>
      <w:r w:rsidR="00FF215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Małgorzata Jakubowska 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–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c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złonek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="00AE1635">
        <w:rPr>
          <w:rFonts w:ascii="Century Gothic" w:eastAsia="Times New Roman" w:hAnsi="Century Gothic" w:cs="Times New Roman"/>
          <w:sz w:val="20"/>
          <w:szCs w:val="20"/>
          <w:lang w:eastAsia="pl-PL"/>
        </w:rPr>
        <w:t>omisji</w:t>
      </w:r>
      <w:r w:rsidR="00685F3D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14:paraId="2D98BF53" w14:textId="0D7C8848" w:rsidR="00671B4F" w:rsidRDefault="00671B4F" w:rsidP="00D82DC9">
      <w:pPr>
        <w:spacing w:after="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4. Justyna Wyszkowska – członek komisji;</w:t>
      </w:r>
    </w:p>
    <w:p w14:paraId="1A0FE39E" w14:textId="6CBDFCCA" w:rsidR="003A1783" w:rsidRPr="0066698D" w:rsidRDefault="00671B4F" w:rsidP="00D82DC9">
      <w:pPr>
        <w:spacing w:after="20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="00685F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r w:rsidR="003A1783"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An</w:t>
      </w:r>
      <w:r w:rsid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eta Malinowska </w:t>
      </w:r>
      <w:r w:rsidR="003A1783"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–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s</w:t>
      </w:r>
      <w:r w:rsidR="003A1783"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ekretarz</w:t>
      </w:r>
      <w:r w:rsidR="0079391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="0079391C">
        <w:rPr>
          <w:rFonts w:ascii="Century Gothic" w:eastAsia="Times New Roman" w:hAnsi="Century Gothic" w:cs="Times New Roman"/>
          <w:sz w:val="20"/>
          <w:szCs w:val="20"/>
          <w:lang w:eastAsia="pl-PL"/>
        </w:rPr>
        <w:t>omisji.</w:t>
      </w:r>
    </w:p>
    <w:p w14:paraId="0FDF0664" w14:textId="50FA41D5" w:rsidR="00D82DC9" w:rsidRDefault="003A1783" w:rsidP="00D82DC9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</w:t>
      </w:r>
      <w:r w:rsidR="00D82DC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2</w:t>
      </w:r>
      <w:r w:rsidR="0066698D"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Komisja Przetargowa pracować będzie w oparciu o Regulamin Pracy Komisji</w:t>
      </w:r>
      <w:r w:rsid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Przetargowej, stanowiący załącznik nr 1 do niniejszego Zarządzenia.</w:t>
      </w:r>
    </w:p>
    <w:p w14:paraId="3C7DBD74" w14:textId="2BBC696A" w:rsidR="003A1783" w:rsidRPr="0066698D" w:rsidRDefault="00D82DC9" w:rsidP="00CD2625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3</w:t>
      </w: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Komisja Przetargowa rozpocznie pracę z dniem powołania.</w:t>
      </w:r>
      <w:r w:rsidR="00685F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14:paraId="22083A40" w14:textId="7624C399" w:rsidR="00D82DC9" w:rsidRDefault="003A1783" w:rsidP="00D82DC9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</w:t>
      </w:r>
      <w:r w:rsidR="00D82DC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4</w:t>
      </w:r>
      <w:r w:rsidR="0066698D"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Komisja Przetargowa zakończy pracę z chwilą wykonania ostatniej czynności</w:t>
      </w:r>
      <w:r w:rsid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w postępowaniu o</w:t>
      </w:r>
      <w:r w:rsid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udzielenie zamówienia publicznego, co stanowi podstawę do</w:t>
      </w:r>
      <w:r w:rsid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zatwierdzenia protokołu postępowania przez Kierownika Zamawiającego lub</w:t>
      </w:r>
      <w:r w:rsid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82DC9"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osobę przez niego upoważnioną.</w:t>
      </w:r>
    </w:p>
    <w:p w14:paraId="4F7D1DA3" w14:textId="2FCC6587" w:rsidR="00D82DC9" w:rsidRDefault="00D82DC9" w:rsidP="00D82DC9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5</w:t>
      </w: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Wykonanie zarządzenia powierza się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rzewodniczącemu </w:t>
      </w:r>
      <w:r w:rsidR="006E4FFA"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Pr="00D82DC9">
        <w:rPr>
          <w:rFonts w:ascii="Century Gothic" w:eastAsia="Times New Roman" w:hAnsi="Century Gothic" w:cs="Times New Roman"/>
          <w:sz w:val="20"/>
          <w:szCs w:val="20"/>
          <w:lang w:eastAsia="pl-PL"/>
        </w:rPr>
        <w:t>omisji.</w:t>
      </w:r>
    </w:p>
    <w:p w14:paraId="57DE2BB1" w14:textId="2E5CFA3C" w:rsidR="00D82DC9" w:rsidRDefault="00D82DC9" w:rsidP="00D82DC9">
      <w:pPr>
        <w:spacing w:after="20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6</w:t>
      </w:r>
      <w:r w:rsidRPr="0066698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3A1783"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Zarządzenie wchodzi w życie z dniem podpisania</w:t>
      </w:r>
      <w:r w:rsid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3610402" w14:textId="77777777" w:rsidR="00D82DC9" w:rsidRDefault="00D82DC9" w:rsidP="00D82DC9">
      <w:pPr>
        <w:spacing w:after="20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BA4F34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0F145B0B" w14:textId="4835FCDB" w:rsidR="00BA4F34" w:rsidRDefault="00D82DC9" w:rsidP="0066698D">
      <w:pPr>
        <w:spacing w:after="20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 w:rsidR="00637CE5"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sectPr w:rsidR="00BA4F34" w:rsidSect="00A260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B4E"/>
    <w:multiLevelType w:val="hybridMultilevel"/>
    <w:tmpl w:val="77A0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A1"/>
    <w:multiLevelType w:val="hybridMultilevel"/>
    <w:tmpl w:val="3EDCE0CA"/>
    <w:lvl w:ilvl="0" w:tplc="D5BAD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7268"/>
    <w:multiLevelType w:val="hybridMultilevel"/>
    <w:tmpl w:val="A8D8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4C8"/>
    <w:multiLevelType w:val="hybridMultilevel"/>
    <w:tmpl w:val="2194A9D0"/>
    <w:lvl w:ilvl="0" w:tplc="8A5445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5807"/>
    <w:multiLevelType w:val="hybridMultilevel"/>
    <w:tmpl w:val="92C6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1D50"/>
    <w:multiLevelType w:val="hybridMultilevel"/>
    <w:tmpl w:val="B06C988A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A79"/>
    <w:multiLevelType w:val="hybridMultilevel"/>
    <w:tmpl w:val="FDB468F6"/>
    <w:lvl w:ilvl="0" w:tplc="D5BAD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3EA"/>
    <w:multiLevelType w:val="hybridMultilevel"/>
    <w:tmpl w:val="6526F9A2"/>
    <w:lvl w:ilvl="0" w:tplc="D5BAD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410"/>
    <w:multiLevelType w:val="hybridMultilevel"/>
    <w:tmpl w:val="F30A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F6E18"/>
    <w:multiLevelType w:val="hybridMultilevel"/>
    <w:tmpl w:val="4D70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55350"/>
    <w:multiLevelType w:val="hybridMultilevel"/>
    <w:tmpl w:val="9AD43F2C"/>
    <w:lvl w:ilvl="0" w:tplc="2D800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38E9"/>
    <w:multiLevelType w:val="hybridMultilevel"/>
    <w:tmpl w:val="DD4E8558"/>
    <w:lvl w:ilvl="0" w:tplc="D5BAD54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0A4"/>
    <w:multiLevelType w:val="hybridMultilevel"/>
    <w:tmpl w:val="D7F2E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E9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F47FE"/>
    <w:multiLevelType w:val="hybridMultilevel"/>
    <w:tmpl w:val="4F32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31BB"/>
    <w:multiLevelType w:val="hybridMultilevel"/>
    <w:tmpl w:val="ED84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6100"/>
    <w:multiLevelType w:val="hybridMultilevel"/>
    <w:tmpl w:val="9508C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F5878"/>
    <w:multiLevelType w:val="hybridMultilevel"/>
    <w:tmpl w:val="C69CDCCC"/>
    <w:lvl w:ilvl="0" w:tplc="DAA2005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916"/>
    <w:multiLevelType w:val="hybridMultilevel"/>
    <w:tmpl w:val="F9EA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7A19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0D1D"/>
    <w:multiLevelType w:val="hybridMultilevel"/>
    <w:tmpl w:val="A1BAE1AA"/>
    <w:lvl w:ilvl="0" w:tplc="819468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4539F"/>
    <w:multiLevelType w:val="hybridMultilevel"/>
    <w:tmpl w:val="A728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438670">
    <w:abstractNumId w:val="18"/>
  </w:num>
  <w:num w:numId="2" w16cid:durableId="1903561952">
    <w:abstractNumId w:val="10"/>
  </w:num>
  <w:num w:numId="3" w16cid:durableId="1014503073">
    <w:abstractNumId w:val="13"/>
  </w:num>
  <w:num w:numId="4" w16cid:durableId="1563783599">
    <w:abstractNumId w:val="4"/>
  </w:num>
  <w:num w:numId="5" w16cid:durableId="1675062825">
    <w:abstractNumId w:val="1"/>
  </w:num>
  <w:num w:numId="6" w16cid:durableId="1296646389">
    <w:abstractNumId w:val="6"/>
  </w:num>
  <w:num w:numId="7" w16cid:durableId="2029141985">
    <w:abstractNumId w:val="16"/>
  </w:num>
  <w:num w:numId="8" w16cid:durableId="2116554371">
    <w:abstractNumId w:val="11"/>
  </w:num>
  <w:num w:numId="9" w16cid:durableId="1244608991">
    <w:abstractNumId w:val="5"/>
  </w:num>
  <w:num w:numId="10" w16cid:durableId="668411900">
    <w:abstractNumId w:val="2"/>
  </w:num>
  <w:num w:numId="11" w16cid:durableId="313262494">
    <w:abstractNumId w:val="3"/>
  </w:num>
  <w:num w:numId="12" w16cid:durableId="1105925677">
    <w:abstractNumId w:val="17"/>
  </w:num>
  <w:num w:numId="13" w16cid:durableId="1427729619">
    <w:abstractNumId w:val="8"/>
  </w:num>
  <w:num w:numId="14" w16cid:durableId="476531306">
    <w:abstractNumId w:val="12"/>
  </w:num>
  <w:num w:numId="15" w16cid:durableId="1711954330">
    <w:abstractNumId w:val="9"/>
  </w:num>
  <w:num w:numId="16" w16cid:durableId="2032222931">
    <w:abstractNumId w:val="15"/>
  </w:num>
  <w:num w:numId="17" w16cid:durableId="296183320">
    <w:abstractNumId w:val="0"/>
  </w:num>
  <w:num w:numId="18" w16cid:durableId="434247900">
    <w:abstractNumId w:val="14"/>
  </w:num>
  <w:num w:numId="19" w16cid:durableId="901908463">
    <w:abstractNumId w:val="19"/>
  </w:num>
  <w:num w:numId="20" w16cid:durableId="155480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D6"/>
    <w:rsid w:val="000306E6"/>
    <w:rsid w:val="000E1212"/>
    <w:rsid w:val="001A6A5B"/>
    <w:rsid w:val="001D591A"/>
    <w:rsid w:val="00296A99"/>
    <w:rsid w:val="002F5447"/>
    <w:rsid w:val="00337FE2"/>
    <w:rsid w:val="003743B2"/>
    <w:rsid w:val="003840EF"/>
    <w:rsid w:val="003A1783"/>
    <w:rsid w:val="003D298E"/>
    <w:rsid w:val="003D35AB"/>
    <w:rsid w:val="003F247D"/>
    <w:rsid w:val="0046586E"/>
    <w:rsid w:val="00550F1F"/>
    <w:rsid w:val="00556184"/>
    <w:rsid w:val="00586887"/>
    <w:rsid w:val="005F2181"/>
    <w:rsid w:val="00637CE5"/>
    <w:rsid w:val="00647E75"/>
    <w:rsid w:val="0066698D"/>
    <w:rsid w:val="00671B4F"/>
    <w:rsid w:val="00685F3D"/>
    <w:rsid w:val="006D2806"/>
    <w:rsid w:val="006E4FFA"/>
    <w:rsid w:val="0079391C"/>
    <w:rsid w:val="008550A1"/>
    <w:rsid w:val="008848D8"/>
    <w:rsid w:val="008D57F5"/>
    <w:rsid w:val="008D6E9A"/>
    <w:rsid w:val="00A2604A"/>
    <w:rsid w:val="00A905E1"/>
    <w:rsid w:val="00AB3D3C"/>
    <w:rsid w:val="00AC6954"/>
    <w:rsid w:val="00AE1635"/>
    <w:rsid w:val="00B15E1C"/>
    <w:rsid w:val="00B17001"/>
    <w:rsid w:val="00BA4F34"/>
    <w:rsid w:val="00BC2642"/>
    <w:rsid w:val="00BE1310"/>
    <w:rsid w:val="00C56A57"/>
    <w:rsid w:val="00C8652E"/>
    <w:rsid w:val="00CD2625"/>
    <w:rsid w:val="00D52DD6"/>
    <w:rsid w:val="00D82DC9"/>
    <w:rsid w:val="00DD5596"/>
    <w:rsid w:val="00DE1178"/>
    <w:rsid w:val="00E568F1"/>
    <w:rsid w:val="00E85479"/>
    <w:rsid w:val="00FA0E99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FC06"/>
  <w15:chartTrackingRefBased/>
  <w15:docId w15:val="{9A671403-96E4-4108-9994-14590B8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7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8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8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8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Aneta Malinowska</cp:lastModifiedBy>
  <cp:revision>5</cp:revision>
  <cp:lastPrinted>2024-02-02T12:36:00Z</cp:lastPrinted>
  <dcterms:created xsi:type="dcterms:W3CDTF">2025-06-10T10:02:00Z</dcterms:created>
  <dcterms:modified xsi:type="dcterms:W3CDTF">2025-06-10T11:00:00Z</dcterms:modified>
</cp:coreProperties>
</file>