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0A0" w:rsidRDefault="00BB50A0" w:rsidP="005946C8">
      <w:pPr>
        <w:pStyle w:val="Bezodstpw"/>
        <w:jc w:val="right"/>
        <w:rPr>
          <w:rFonts w:ascii="Century Gothic" w:hAnsi="Century Gothic"/>
          <w:sz w:val="16"/>
          <w:szCs w:val="16"/>
        </w:rPr>
      </w:pPr>
      <w:r w:rsidRPr="00BB50A0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2</w:t>
      </w:r>
      <w:r w:rsidRPr="00BB50A0">
        <w:rPr>
          <w:rFonts w:ascii="Century Gothic" w:hAnsi="Century Gothic"/>
          <w:sz w:val="16"/>
          <w:szCs w:val="16"/>
        </w:rPr>
        <w:t xml:space="preserve"> do Zarządzenia nr </w:t>
      </w:r>
      <w:r w:rsidR="001C7216">
        <w:rPr>
          <w:rFonts w:ascii="Century Gothic" w:hAnsi="Century Gothic"/>
          <w:sz w:val="16"/>
          <w:szCs w:val="16"/>
        </w:rPr>
        <w:t>78</w:t>
      </w:r>
      <w:r w:rsidRPr="00BB50A0">
        <w:rPr>
          <w:rFonts w:ascii="Century Gothic" w:hAnsi="Century Gothic"/>
          <w:sz w:val="16"/>
          <w:szCs w:val="16"/>
        </w:rPr>
        <w:t xml:space="preserve">/2023 Burmistrza Miasta Mława z dnia </w:t>
      </w:r>
      <w:r w:rsidR="001C7216">
        <w:rPr>
          <w:rFonts w:ascii="Century Gothic" w:hAnsi="Century Gothic"/>
          <w:sz w:val="16"/>
          <w:szCs w:val="16"/>
        </w:rPr>
        <w:t>27 kwietnia</w:t>
      </w:r>
      <w:r w:rsidRPr="00BB50A0">
        <w:rPr>
          <w:rFonts w:ascii="Century Gothic" w:hAnsi="Century Gothic"/>
          <w:sz w:val="16"/>
          <w:szCs w:val="16"/>
        </w:rPr>
        <w:t xml:space="preserve"> 2023 r. w sprawie zmiany Regulaminu przyznawania patronatu Burmistrza Miasta Mława </w:t>
      </w:r>
      <w:r w:rsidR="001C7216">
        <w:rPr>
          <w:rFonts w:ascii="Century Gothic" w:hAnsi="Century Gothic"/>
          <w:sz w:val="16"/>
          <w:szCs w:val="16"/>
        </w:rPr>
        <w:br/>
      </w:r>
      <w:r w:rsidRPr="00BB50A0">
        <w:rPr>
          <w:rFonts w:ascii="Century Gothic" w:hAnsi="Century Gothic"/>
          <w:sz w:val="16"/>
          <w:szCs w:val="16"/>
        </w:rPr>
        <w:t>nad inicjatywami, wydarzeniami i imprezami o charakterze edukacyjnym, kulturalnym, naukowym, sportowym i obywatelskim, których celem jest promowanie Miasta Mława</w:t>
      </w:r>
    </w:p>
    <w:p w:rsidR="00BB50A0" w:rsidRPr="00BB50A0" w:rsidRDefault="00BB50A0" w:rsidP="005946C8">
      <w:pPr>
        <w:pStyle w:val="Bezodstpw"/>
        <w:jc w:val="right"/>
        <w:rPr>
          <w:rFonts w:ascii="Century Gothic" w:hAnsi="Century Gothic"/>
          <w:sz w:val="16"/>
          <w:szCs w:val="16"/>
        </w:rPr>
      </w:pPr>
    </w:p>
    <w:p w:rsidR="00BA3BC8" w:rsidRPr="00BB50A0" w:rsidRDefault="00BA3BC8" w:rsidP="005946C8">
      <w:pPr>
        <w:pStyle w:val="Bezodstpw"/>
        <w:jc w:val="right"/>
        <w:rPr>
          <w:rFonts w:ascii="Century Gothic" w:hAnsi="Century Gothic"/>
          <w:sz w:val="16"/>
          <w:szCs w:val="16"/>
        </w:rPr>
      </w:pPr>
      <w:r w:rsidRPr="00BB50A0">
        <w:rPr>
          <w:rFonts w:ascii="Century Gothic" w:hAnsi="Century Gothic"/>
          <w:sz w:val="16"/>
          <w:szCs w:val="16"/>
        </w:rPr>
        <w:t xml:space="preserve">Załącznik </w:t>
      </w:r>
      <w:r w:rsidR="005946C8" w:rsidRPr="00BB50A0">
        <w:rPr>
          <w:rFonts w:ascii="Century Gothic" w:hAnsi="Century Gothic"/>
          <w:sz w:val="16"/>
          <w:szCs w:val="16"/>
        </w:rPr>
        <w:t>n</w:t>
      </w:r>
      <w:r w:rsidRPr="00BB50A0">
        <w:rPr>
          <w:rFonts w:ascii="Century Gothic" w:hAnsi="Century Gothic"/>
          <w:sz w:val="16"/>
          <w:szCs w:val="16"/>
        </w:rPr>
        <w:t>r 2 do Regulaminu przyznawania patronatu Burmistrza Miasta Mława nad inicjatywami, wydarzeniami i imprezami o charakterze edukacyjnym, kulturalnym, naukowym, sportowym i obywatelskim, których celem jest promowanie Miasta Mława</w:t>
      </w:r>
    </w:p>
    <w:p w:rsidR="006F4BDA" w:rsidRPr="005946C8" w:rsidRDefault="006F4BDA">
      <w:pPr>
        <w:rPr>
          <w:rFonts w:ascii="Century Gothic" w:hAnsi="Century Gothic"/>
          <w:sz w:val="20"/>
          <w:szCs w:val="20"/>
        </w:rPr>
      </w:pPr>
    </w:p>
    <w:p w:rsidR="003A10DC" w:rsidRPr="005946C8" w:rsidRDefault="00BA3BC8" w:rsidP="006F4BDA">
      <w:pPr>
        <w:jc w:val="center"/>
        <w:rPr>
          <w:rFonts w:ascii="Century Gothic" w:hAnsi="Century Gothic"/>
          <w:b/>
          <w:sz w:val="20"/>
          <w:szCs w:val="20"/>
        </w:rPr>
      </w:pPr>
      <w:r w:rsidRPr="005946C8">
        <w:rPr>
          <w:rFonts w:ascii="Century Gothic" w:hAnsi="Century Gothic"/>
          <w:b/>
          <w:sz w:val="20"/>
          <w:szCs w:val="20"/>
        </w:rPr>
        <w:t>Sprawozdanie z przebiegu wydarzenia przebiegającego pod patronatem Burmistrza Miasta Mława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3A10DC" w:rsidRPr="005946C8" w:rsidTr="00234BA6"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46C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Organizator </w:t>
            </w:r>
            <w:r w:rsidR="005946C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wydarzenia</w:t>
            </w:r>
            <w:r w:rsidR="005946C8" w:rsidRPr="005946C8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(w przypadku wielu organizatorów: główny organizator)</w:t>
            </w:r>
          </w:p>
          <w:p w:rsidR="006F4BDA" w:rsidRDefault="006F4BDA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836C6C" w:rsidRPr="005946C8" w:rsidRDefault="00836C6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428" w:type="dxa"/>
            <w:gridSpan w:val="2"/>
          </w:tcPr>
          <w:p w:rsidR="003A10DC" w:rsidRPr="005946C8" w:rsidRDefault="005946C8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Adres korespondencyjny</w:t>
            </w:r>
          </w:p>
        </w:tc>
      </w:tr>
      <w:tr w:rsidR="003A10DC" w:rsidRPr="005946C8" w:rsidTr="003A10DC"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Osoba odpowiedzialna za kontakt z UM</w:t>
            </w:r>
          </w:p>
          <w:p w:rsidR="006F4BDA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36C6C" w:rsidRPr="005946C8" w:rsidRDefault="00836C6C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Adres e-mail</w:t>
            </w:r>
          </w:p>
        </w:tc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Nr telefonu kontaktowego</w:t>
            </w:r>
          </w:p>
        </w:tc>
      </w:tr>
      <w:tr w:rsidR="003A10DC" w:rsidRPr="005946C8" w:rsidTr="003A10DC"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46C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Nazwa odbytego przedsięwzięcia</w:t>
            </w:r>
          </w:p>
        </w:tc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Termin</w:t>
            </w:r>
          </w:p>
        </w:tc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Rzeczywista liczba uczestników</w:t>
            </w:r>
          </w:p>
          <w:p w:rsidR="003A10DC" w:rsidRPr="005946C8" w:rsidRDefault="003A10DC" w:rsidP="006F4BDA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do 100 osób</w:t>
            </w:r>
          </w:p>
          <w:p w:rsidR="003A10DC" w:rsidRPr="005946C8" w:rsidRDefault="003A10DC" w:rsidP="006F4BDA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od 10</w:t>
            </w:r>
            <w:r w:rsidR="005946C8">
              <w:rPr>
                <w:rFonts w:ascii="Century Gothic" w:hAnsi="Century Gothic"/>
                <w:i/>
                <w:sz w:val="20"/>
                <w:szCs w:val="20"/>
              </w:rPr>
              <w:t>1</w:t>
            </w:r>
            <w:r w:rsidRPr="005946C8">
              <w:rPr>
                <w:rFonts w:ascii="Century Gothic" w:hAnsi="Century Gothic"/>
                <w:i/>
                <w:sz w:val="20"/>
                <w:szCs w:val="20"/>
              </w:rPr>
              <w:t xml:space="preserve"> do 500 osób</w:t>
            </w:r>
          </w:p>
          <w:p w:rsidR="003A10DC" w:rsidRPr="005946C8" w:rsidRDefault="003A10DC" w:rsidP="006F4BDA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od 50</w:t>
            </w:r>
            <w:r w:rsidR="005946C8">
              <w:rPr>
                <w:rFonts w:ascii="Century Gothic" w:hAnsi="Century Gothic"/>
                <w:i/>
                <w:sz w:val="20"/>
                <w:szCs w:val="20"/>
              </w:rPr>
              <w:t>1</w:t>
            </w:r>
            <w:r w:rsidRPr="005946C8">
              <w:rPr>
                <w:rFonts w:ascii="Century Gothic" w:hAnsi="Century Gothic"/>
                <w:i/>
                <w:sz w:val="20"/>
                <w:szCs w:val="20"/>
              </w:rPr>
              <w:t xml:space="preserve"> do 1000 osób</w:t>
            </w:r>
          </w:p>
          <w:p w:rsidR="003A10DC" w:rsidRPr="005946C8" w:rsidRDefault="003A10DC" w:rsidP="006F4BDA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powyżej 1000 osób</w:t>
            </w:r>
          </w:p>
        </w:tc>
      </w:tr>
      <w:tr w:rsidR="003A10DC" w:rsidRPr="005946C8" w:rsidTr="00440A90">
        <w:tc>
          <w:tcPr>
            <w:tcW w:w="14142" w:type="dxa"/>
            <w:gridSpan w:val="3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Opis odbytego przedsięwzięcia</w:t>
            </w: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3A10DC" w:rsidRPr="005946C8" w:rsidTr="003F053A">
        <w:tc>
          <w:tcPr>
            <w:tcW w:w="14142" w:type="dxa"/>
            <w:gridSpan w:val="3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 xml:space="preserve">Patroni medialni </w:t>
            </w:r>
            <w:r w:rsidR="005946C8">
              <w:rPr>
                <w:rFonts w:ascii="Century Gothic" w:hAnsi="Century Gothic"/>
                <w:i/>
                <w:sz w:val="20"/>
                <w:szCs w:val="20"/>
              </w:rPr>
              <w:t>wydarzenia</w:t>
            </w:r>
            <w:r w:rsidRPr="005946C8">
              <w:rPr>
                <w:rFonts w:ascii="Century Gothic" w:hAnsi="Century Gothic"/>
                <w:i/>
                <w:sz w:val="20"/>
                <w:szCs w:val="20"/>
              </w:rPr>
              <w:t xml:space="preserve"> / członkowie komitetu honorowego</w:t>
            </w:r>
          </w:p>
          <w:p w:rsidR="006F4BDA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836C6C" w:rsidRPr="005946C8" w:rsidRDefault="00836C6C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3A10DC" w:rsidRPr="005946C8" w:rsidTr="00DD45BF">
        <w:tc>
          <w:tcPr>
            <w:tcW w:w="4714" w:type="dxa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Całkowity koszt wydarzenia</w:t>
            </w: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428" w:type="dxa"/>
            <w:gridSpan w:val="2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Budżet przedsięwzięcia ze szczególnym uwzględnieniem źródeł finansowania</w:t>
            </w:r>
          </w:p>
        </w:tc>
      </w:tr>
      <w:tr w:rsidR="003A10DC" w:rsidRPr="005946C8" w:rsidTr="001F66C6">
        <w:tc>
          <w:tcPr>
            <w:tcW w:w="14142" w:type="dxa"/>
            <w:gridSpan w:val="3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Opis wykorzystanych materiałów promocyjnych bądź innych (do sprawozdania należy dołączyć opracowane materiały)</w:t>
            </w: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3A10DC" w:rsidRPr="005946C8" w:rsidTr="006F1FB8">
        <w:tc>
          <w:tcPr>
            <w:tcW w:w="14142" w:type="dxa"/>
            <w:gridSpan w:val="3"/>
          </w:tcPr>
          <w:p w:rsidR="003A10DC" w:rsidRPr="005946C8" w:rsidRDefault="003A10D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946C8">
              <w:rPr>
                <w:rFonts w:ascii="Century Gothic" w:hAnsi="Century Gothic"/>
                <w:i/>
                <w:sz w:val="20"/>
                <w:szCs w:val="20"/>
              </w:rPr>
              <w:t>PODPIS I PIECZĘĆ ORGANIZATORA</w:t>
            </w: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6F4BDA" w:rsidRPr="005946C8" w:rsidRDefault="006F4BD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3A10DC" w:rsidRPr="005946C8" w:rsidRDefault="003A10DC">
      <w:pPr>
        <w:rPr>
          <w:rFonts w:ascii="Century Gothic" w:hAnsi="Century Gothic"/>
          <w:sz w:val="20"/>
          <w:szCs w:val="20"/>
        </w:rPr>
      </w:pPr>
    </w:p>
    <w:sectPr w:rsidR="003A10DC" w:rsidRPr="005946C8" w:rsidSect="00BB50A0"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AB7" w:rsidRDefault="007B2AB7" w:rsidP="00BA3BC8">
      <w:pPr>
        <w:spacing w:after="0" w:line="240" w:lineRule="auto"/>
      </w:pPr>
      <w:r>
        <w:separator/>
      </w:r>
    </w:p>
  </w:endnote>
  <w:endnote w:type="continuationSeparator" w:id="0">
    <w:p w:rsidR="007B2AB7" w:rsidRDefault="007B2AB7" w:rsidP="00BA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AB7" w:rsidRDefault="007B2AB7" w:rsidP="00BA3BC8">
      <w:pPr>
        <w:spacing w:after="0" w:line="240" w:lineRule="auto"/>
      </w:pPr>
      <w:r>
        <w:separator/>
      </w:r>
    </w:p>
  </w:footnote>
  <w:footnote w:type="continuationSeparator" w:id="0">
    <w:p w:rsidR="007B2AB7" w:rsidRDefault="007B2AB7" w:rsidP="00BA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114"/>
    <w:multiLevelType w:val="hybridMultilevel"/>
    <w:tmpl w:val="DADA8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BC8"/>
    <w:rsid w:val="001C7216"/>
    <w:rsid w:val="003A10DC"/>
    <w:rsid w:val="005946C8"/>
    <w:rsid w:val="006004C9"/>
    <w:rsid w:val="006C056E"/>
    <w:rsid w:val="006F4BDA"/>
    <w:rsid w:val="007B2AB7"/>
    <w:rsid w:val="00836C6C"/>
    <w:rsid w:val="008C18A0"/>
    <w:rsid w:val="00B12DAF"/>
    <w:rsid w:val="00BA3BC8"/>
    <w:rsid w:val="00B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98E0"/>
  <w15:docId w15:val="{33FEA6DF-E517-41A8-88D5-C2482C6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3BC8"/>
  </w:style>
  <w:style w:type="paragraph" w:styleId="Stopka">
    <w:name w:val="footer"/>
    <w:basedOn w:val="Normalny"/>
    <w:link w:val="StopkaZnak"/>
    <w:uiPriority w:val="99"/>
    <w:semiHidden/>
    <w:unhideWhenUsed/>
    <w:rsid w:val="00BA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3BC8"/>
  </w:style>
  <w:style w:type="table" w:styleId="Tabela-Siatka">
    <w:name w:val="Table Grid"/>
    <w:basedOn w:val="Standardowy"/>
    <w:uiPriority w:val="59"/>
    <w:rsid w:val="003A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F4BDA"/>
    <w:pPr>
      <w:ind w:left="720"/>
      <w:contextualSpacing/>
    </w:pPr>
  </w:style>
  <w:style w:type="paragraph" w:styleId="Bezodstpw">
    <w:name w:val="No Spacing"/>
    <w:uiPriority w:val="1"/>
    <w:qFormat/>
    <w:rsid w:val="006F4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7</cp:revision>
  <dcterms:created xsi:type="dcterms:W3CDTF">2019-03-27T14:35:00Z</dcterms:created>
  <dcterms:modified xsi:type="dcterms:W3CDTF">2023-05-17T10:51:00Z</dcterms:modified>
</cp:coreProperties>
</file>