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DE93" w14:textId="453097AF" w:rsidR="00A52C51" w:rsidRPr="009B3607" w:rsidRDefault="00EA1137" w:rsidP="009B3607">
      <w:pPr>
        <w:pStyle w:val="Nagwek1"/>
        <w:rPr>
          <w:rFonts w:ascii="Century Gothic" w:hAnsi="Century Gothic"/>
          <w:b/>
          <w:sz w:val="20"/>
          <w:szCs w:val="16"/>
        </w:rPr>
      </w:pPr>
      <w:r w:rsidRPr="00FF6718">
        <w:rPr>
          <w:rFonts w:ascii="Century Gothic" w:hAnsi="Century Gothic"/>
          <w:b/>
          <w:sz w:val="20"/>
          <w:szCs w:val="16"/>
        </w:rPr>
        <w:t>ZARZĄDZENIE NR</w:t>
      </w:r>
      <w:r w:rsidR="0022578E">
        <w:rPr>
          <w:rFonts w:ascii="Century Gothic" w:hAnsi="Century Gothic"/>
          <w:b/>
          <w:sz w:val="20"/>
          <w:szCs w:val="16"/>
        </w:rPr>
        <w:t xml:space="preserve"> 216</w:t>
      </w:r>
      <w:r>
        <w:rPr>
          <w:rFonts w:ascii="Century Gothic" w:hAnsi="Century Gothic"/>
          <w:b/>
          <w:sz w:val="20"/>
          <w:szCs w:val="16"/>
        </w:rPr>
        <w:t>/2024</w:t>
      </w:r>
      <w:r w:rsidR="009B3607">
        <w:rPr>
          <w:rFonts w:ascii="Century Gothic" w:hAnsi="Century Gothic"/>
          <w:b/>
          <w:sz w:val="20"/>
          <w:szCs w:val="16"/>
        </w:rPr>
        <w:br/>
      </w:r>
      <w:r w:rsidRPr="00FF6718">
        <w:rPr>
          <w:rFonts w:ascii="Century Gothic" w:hAnsi="Century Gothic"/>
          <w:b/>
          <w:sz w:val="20"/>
          <w:szCs w:val="18"/>
        </w:rPr>
        <w:t>BURMISTRZA MIASTA MŁAWA</w:t>
      </w:r>
      <w:r w:rsidR="009B3607">
        <w:rPr>
          <w:rFonts w:ascii="Century Gothic" w:hAnsi="Century Gothic"/>
          <w:b/>
          <w:sz w:val="20"/>
          <w:szCs w:val="18"/>
        </w:rPr>
        <w:br/>
      </w:r>
      <w:r w:rsidR="00794406" w:rsidRPr="00FF6718">
        <w:rPr>
          <w:rFonts w:ascii="Century Gothic" w:hAnsi="Century Gothic"/>
          <w:b/>
          <w:sz w:val="20"/>
          <w:szCs w:val="18"/>
        </w:rPr>
        <w:t xml:space="preserve">z dnia </w:t>
      </w:r>
      <w:r w:rsidR="0022578E">
        <w:rPr>
          <w:rFonts w:ascii="Century Gothic" w:hAnsi="Century Gothic"/>
          <w:b/>
          <w:sz w:val="20"/>
          <w:szCs w:val="18"/>
        </w:rPr>
        <w:t>18</w:t>
      </w:r>
      <w:r w:rsidR="00FF6718">
        <w:rPr>
          <w:rFonts w:ascii="Century Gothic" w:hAnsi="Century Gothic"/>
          <w:b/>
          <w:sz w:val="20"/>
          <w:szCs w:val="18"/>
        </w:rPr>
        <w:t xml:space="preserve"> października 2024</w:t>
      </w:r>
      <w:r w:rsidR="00E53CA6" w:rsidRPr="00FF6718">
        <w:rPr>
          <w:rFonts w:ascii="Century Gothic" w:hAnsi="Century Gothic"/>
          <w:b/>
          <w:sz w:val="20"/>
          <w:szCs w:val="18"/>
        </w:rPr>
        <w:t xml:space="preserve"> r.</w:t>
      </w:r>
      <w:r w:rsidR="009B3607">
        <w:rPr>
          <w:rFonts w:ascii="Century Gothic" w:hAnsi="Century Gothic"/>
          <w:b/>
          <w:sz w:val="20"/>
          <w:szCs w:val="18"/>
        </w:rPr>
        <w:br/>
      </w:r>
      <w:r w:rsidR="00A52C51" w:rsidRPr="00FF6718">
        <w:rPr>
          <w:rFonts w:ascii="Century Gothic" w:hAnsi="Century Gothic"/>
          <w:b/>
          <w:sz w:val="20"/>
          <w:szCs w:val="18"/>
        </w:rPr>
        <w:t>w sprawie wprowad</w:t>
      </w:r>
      <w:r w:rsidR="00795465" w:rsidRPr="00FF6718">
        <w:rPr>
          <w:rFonts w:ascii="Century Gothic" w:hAnsi="Century Gothic"/>
          <w:b/>
          <w:sz w:val="20"/>
          <w:szCs w:val="18"/>
        </w:rPr>
        <w:t xml:space="preserve">zenia do realizacji wytycznych </w:t>
      </w:r>
      <w:r w:rsidR="00A52C51" w:rsidRPr="00FF6718">
        <w:rPr>
          <w:rFonts w:ascii="Century Gothic" w:hAnsi="Century Gothic"/>
          <w:b/>
          <w:sz w:val="20"/>
          <w:szCs w:val="18"/>
        </w:rPr>
        <w:t xml:space="preserve">do stosowania w przypadku </w:t>
      </w:r>
      <w:r w:rsidR="00795465" w:rsidRPr="00FF6718">
        <w:rPr>
          <w:rFonts w:ascii="Century Gothic" w:hAnsi="Century Gothic"/>
          <w:b/>
          <w:sz w:val="20"/>
          <w:szCs w:val="18"/>
        </w:rPr>
        <w:t>informowania</w:t>
      </w:r>
      <w:r w:rsidR="009B3607">
        <w:rPr>
          <w:rFonts w:ascii="Century Gothic" w:hAnsi="Century Gothic"/>
          <w:b/>
          <w:sz w:val="20"/>
          <w:szCs w:val="18"/>
        </w:rPr>
        <w:t xml:space="preserve"> </w:t>
      </w:r>
      <w:r w:rsidR="00795465" w:rsidRPr="00FF6718">
        <w:rPr>
          <w:rFonts w:ascii="Century Gothic" w:hAnsi="Century Gothic"/>
          <w:b/>
          <w:sz w:val="20"/>
          <w:szCs w:val="18"/>
        </w:rPr>
        <w:t>o współorganizacji</w:t>
      </w:r>
      <w:r w:rsidR="00A52C51" w:rsidRPr="00FF6718">
        <w:rPr>
          <w:rFonts w:ascii="Century Gothic" w:hAnsi="Century Gothic"/>
          <w:b/>
          <w:sz w:val="20"/>
          <w:szCs w:val="18"/>
        </w:rPr>
        <w:t xml:space="preserve"> bądź współf</w:t>
      </w:r>
      <w:r w:rsidR="00E53CA6" w:rsidRPr="00FF6718">
        <w:rPr>
          <w:rFonts w:ascii="Century Gothic" w:hAnsi="Century Gothic"/>
          <w:b/>
          <w:sz w:val="20"/>
          <w:szCs w:val="18"/>
        </w:rPr>
        <w:t>inansowaniu</w:t>
      </w:r>
      <w:r w:rsidR="00795465" w:rsidRPr="00FF6718">
        <w:rPr>
          <w:rFonts w:ascii="Century Gothic" w:hAnsi="Century Gothic"/>
          <w:b/>
          <w:sz w:val="20"/>
          <w:szCs w:val="18"/>
        </w:rPr>
        <w:t xml:space="preserve"> przedsięwzięć przez</w:t>
      </w:r>
      <w:r w:rsidR="00A52C51" w:rsidRPr="00FF6718">
        <w:rPr>
          <w:rFonts w:ascii="Century Gothic" w:hAnsi="Century Gothic"/>
          <w:b/>
          <w:sz w:val="20"/>
          <w:szCs w:val="18"/>
        </w:rPr>
        <w:t xml:space="preserve"> Samorząd Miasta Mława</w:t>
      </w:r>
      <w:r w:rsidR="009B3607">
        <w:rPr>
          <w:rFonts w:ascii="Century Gothic" w:hAnsi="Century Gothic"/>
          <w:b/>
          <w:sz w:val="20"/>
          <w:szCs w:val="18"/>
        </w:rPr>
        <w:t xml:space="preserve"> </w:t>
      </w:r>
      <w:r w:rsidR="00A52C51" w:rsidRPr="00FF6718">
        <w:rPr>
          <w:rFonts w:ascii="Century Gothic" w:hAnsi="Century Gothic"/>
          <w:b/>
          <w:sz w:val="20"/>
          <w:szCs w:val="18"/>
        </w:rPr>
        <w:t>oraz zamieszczania herbu Miasta Mława.</w:t>
      </w:r>
      <w:r w:rsidR="009B3607">
        <w:rPr>
          <w:rFonts w:ascii="Century Gothic" w:hAnsi="Century Gothic"/>
          <w:b/>
          <w:sz w:val="20"/>
          <w:szCs w:val="18"/>
        </w:rPr>
        <w:br/>
      </w:r>
      <w:r w:rsidR="009B3607">
        <w:rPr>
          <w:rFonts w:ascii="Century Gothic" w:hAnsi="Century Gothic"/>
          <w:b/>
          <w:sz w:val="20"/>
          <w:szCs w:val="18"/>
        </w:rPr>
        <w:br/>
      </w:r>
      <w:r w:rsidR="00A52C51" w:rsidRPr="00FF6718">
        <w:rPr>
          <w:rFonts w:ascii="Century Gothic" w:hAnsi="Century Gothic"/>
          <w:sz w:val="20"/>
          <w:szCs w:val="18"/>
        </w:rPr>
        <w:t xml:space="preserve">Na podstawie art. 31 w związku z art. 11a ust. 3 </w:t>
      </w:r>
      <w:r w:rsidR="00865923" w:rsidRPr="00865923">
        <w:rPr>
          <w:rFonts w:ascii="Century Gothic" w:hAnsi="Century Gothic"/>
          <w:sz w:val="20"/>
          <w:szCs w:val="18"/>
        </w:rPr>
        <w:t xml:space="preserve">ustawy z dnia 8 marca 1990 r. o samorządzie gminnym (Dz. U. z 2024 r. poz. </w:t>
      </w:r>
      <w:r w:rsidR="00087526">
        <w:rPr>
          <w:rFonts w:ascii="Century Gothic" w:hAnsi="Century Gothic"/>
          <w:sz w:val="20"/>
          <w:szCs w:val="18"/>
        </w:rPr>
        <w:t>1465</w:t>
      </w:r>
      <w:r w:rsidR="00865923" w:rsidRPr="00865923">
        <w:rPr>
          <w:rFonts w:ascii="Century Gothic" w:hAnsi="Century Gothic"/>
          <w:sz w:val="20"/>
          <w:szCs w:val="18"/>
        </w:rPr>
        <w:t>), Burmistrz Miasta Mława zarządza, co następuje:</w:t>
      </w:r>
      <w:r w:rsidR="009B3607">
        <w:rPr>
          <w:rFonts w:ascii="Century Gothic" w:hAnsi="Century Gothic"/>
          <w:sz w:val="20"/>
          <w:szCs w:val="18"/>
        </w:rPr>
        <w:br/>
      </w:r>
      <w:r w:rsidR="009B3607">
        <w:rPr>
          <w:rFonts w:ascii="Century Gothic" w:hAnsi="Century Gothic"/>
          <w:sz w:val="20"/>
          <w:szCs w:val="18"/>
        </w:rPr>
        <w:br/>
      </w:r>
      <w:r w:rsidR="00A52C51" w:rsidRPr="00FF6718">
        <w:rPr>
          <w:rFonts w:ascii="Century Gothic" w:hAnsi="Century Gothic"/>
          <w:b/>
          <w:sz w:val="20"/>
          <w:szCs w:val="18"/>
        </w:rPr>
        <w:t>§ 1</w:t>
      </w:r>
      <w:r w:rsidR="009B3607">
        <w:rPr>
          <w:rFonts w:ascii="Century Gothic" w:hAnsi="Century Gothic"/>
          <w:b/>
          <w:sz w:val="20"/>
          <w:szCs w:val="18"/>
        </w:rPr>
        <w:br/>
      </w:r>
      <w:r w:rsidR="00A52C51" w:rsidRPr="00FF6718">
        <w:rPr>
          <w:rFonts w:ascii="Century Gothic" w:hAnsi="Century Gothic"/>
          <w:sz w:val="20"/>
          <w:szCs w:val="18"/>
        </w:rPr>
        <w:t>Wprowadzam do realizacji wytyczne do stosowania w przypadku i</w:t>
      </w:r>
      <w:r w:rsidR="00A04022" w:rsidRPr="00FF6718">
        <w:rPr>
          <w:rFonts w:ascii="Century Gothic" w:hAnsi="Century Gothic"/>
          <w:sz w:val="20"/>
          <w:szCs w:val="18"/>
        </w:rPr>
        <w:t xml:space="preserve">nformowania </w:t>
      </w:r>
      <w:r w:rsidR="00795465" w:rsidRPr="00FF6718">
        <w:rPr>
          <w:rFonts w:ascii="Century Gothic" w:hAnsi="Century Gothic"/>
          <w:sz w:val="20"/>
          <w:szCs w:val="18"/>
        </w:rPr>
        <w:t>o współorganizacji</w:t>
      </w:r>
      <w:r w:rsidR="00A52C51" w:rsidRPr="00FF6718">
        <w:rPr>
          <w:rFonts w:ascii="Century Gothic" w:hAnsi="Century Gothic"/>
          <w:sz w:val="20"/>
          <w:szCs w:val="18"/>
        </w:rPr>
        <w:t xml:space="preserve"> bądź współfi</w:t>
      </w:r>
      <w:r w:rsidR="00795465" w:rsidRPr="00FF6718">
        <w:rPr>
          <w:rFonts w:ascii="Century Gothic" w:hAnsi="Century Gothic"/>
          <w:sz w:val="20"/>
          <w:szCs w:val="18"/>
        </w:rPr>
        <w:t xml:space="preserve">nansowaniu przedsięwzięć przez </w:t>
      </w:r>
      <w:r w:rsidR="00A52C51" w:rsidRPr="00FF6718">
        <w:rPr>
          <w:rFonts w:ascii="Century Gothic" w:hAnsi="Century Gothic"/>
          <w:sz w:val="20"/>
          <w:szCs w:val="18"/>
        </w:rPr>
        <w:t>Samorząd Miasta Mława oraz zamieszczania herbu Miasta Mława, o treści według załącznika do niniejszego zarządzenia.</w:t>
      </w:r>
      <w:r w:rsidR="009B3607">
        <w:rPr>
          <w:rFonts w:ascii="Century Gothic" w:hAnsi="Century Gothic"/>
          <w:sz w:val="20"/>
          <w:szCs w:val="18"/>
        </w:rPr>
        <w:br/>
      </w:r>
      <w:r w:rsidR="009B3607">
        <w:rPr>
          <w:rFonts w:ascii="Century Gothic" w:hAnsi="Century Gothic"/>
          <w:sz w:val="20"/>
          <w:szCs w:val="18"/>
        </w:rPr>
        <w:br/>
      </w:r>
      <w:r w:rsidR="003D3E14" w:rsidRPr="00FF6718">
        <w:rPr>
          <w:rFonts w:ascii="Century Gothic" w:hAnsi="Century Gothic"/>
          <w:b/>
          <w:sz w:val="20"/>
          <w:szCs w:val="18"/>
        </w:rPr>
        <w:t>§ 2</w:t>
      </w:r>
      <w:r w:rsidR="009B3607">
        <w:rPr>
          <w:rFonts w:ascii="Century Gothic" w:hAnsi="Century Gothic"/>
          <w:b/>
          <w:sz w:val="20"/>
          <w:szCs w:val="18"/>
        </w:rPr>
        <w:br/>
      </w:r>
      <w:r w:rsidR="003D3E14" w:rsidRPr="00FF6718">
        <w:rPr>
          <w:rFonts w:ascii="Century Gothic" w:hAnsi="Century Gothic"/>
          <w:sz w:val="20"/>
          <w:szCs w:val="18"/>
        </w:rPr>
        <w:t>T</w:t>
      </w:r>
      <w:r w:rsidR="00795465" w:rsidRPr="00FF6718">
        <w:rPr>
          <w:rFonts w:ascii="Century Gothic" w:hAnsi="Century Gothic"/>
          <w:sz w:val="20"/>
          <w:szCs w:val="18"/>
        </w:rPr>
        <w:t xml:space="preserve">raci moc </w:t>
      </w:r>
      <w:r w:rsidR="00FF6718" w:rsidRPr="00FF6718">
        <w:rPr>
          <w:rFonts w:ascii="Century Gothic" w:hAnsi="Century Gothic"/>
          <w:sz w:val="20"/>
          <w:szCs w:val="18"/>
        </w:rPr>
        <w:t>Zarządzenie nr 76/2019</w:t>
      </w:r>
      <w:r w:rsidR="00FF6718">
        <w:rPr>
          <w:rFonts w:ascii="Century Gothic" w:hAnsi="Century Gothic"/>
          <w:sz w:val="20"/>
          <w:szCs w:val="18"/>
        </w:rPr>
        <w:t xml:space="preserve"> </w:t>
      </w:r>
      <w:r w:rsidR="00FF6718" w:rsidRPr="00FF6718">
        <w:rPr>
          <w:rFonts w:ascii="Century Gothic" w:hAnsi="Century Gothic"/>
          <w:sz w:val="20"/>
          <w:szCs w:val="18"/>
        </w:rPr>
        <w:t>Burmistrza Miasta Mława</w:t>
      </w:r>
      <w:r w:rsidR="00FF6718">
        <w:rPr>
          <w:rFonts w:ascii="Century Gothic" w:hAnsi="Century Gothic"/>
          <w:sz w:val="20"/>
          <w:szCs w:val="18"/>
        </w:rPr>
        <w:t xml:space="preserve"> </w:t>
      </w:r>
      <w:r w:rsidR="00FF6718" w:rsidRPr="00FF6718">
        <w:rPr>
          <w:rFonts w:ascii="Century Gothic" w:hAnsi="Century Gothic"/>
          <w:sz w:val="20"/>
          <w:szCs w:val="18"/>
        </w:rPr>
        <w:t>z dnia 4 kwietnia 2019 r.</w:t>
      </w:r>
      <w:r w:rsidR="00FF6718">
        <w:rPr>
          <w:rFonts w:ascii="Century Gothic" w:hAnsi="Century Gothic"/>
          <w:sz w:val="20"/>
          <w:szCs w:val="18"/>
        </w:rPr>
        <w:t xml:space="preserve"> </w:t>
      </w:r>
      <w:r w:rsidR="00FF6718" w:rsidRPr="00FF6718">
        <w:rPr>
          <w:rFonts w:ascii="Century Gothic" w:hAnsi="Century Gothic"/>
          <w:sz w:val="20"/>
          <w:szCs w:val="18"/>
        </w:rPr>
        <w:t>w sprawie wprowadzenia do realizacji wytycznych do stosowania w przypadku informowania o współorganizacji bądź współfinansowaniu przedsięwzięć przez Samorząd Miasta Mława oraz zamieszczania herbu Miasta Mława.</w:t>
      </w:r>
      <w:r w:rsidR="009B3607">
        <w:rPr>
          <w:rFonts w:ascii="Century Gothic" w:hAnsi="Century Gothic"/>
          <w:sz w:val="20"/>
          <w:szCs w:val="18"/>
        </w:rPr>
        <w:br/>
      </w:r>
      <w:r w:rsidR="009B3607">
        <w:rPr>
          <w:rFonts w:ascii="Century Gothic" w:hAnsi="Century Gothic"/>
          <w:sz w:val="20"/>
          <w:szCs w:val="18"/>
        </w:rPr>
        <w:br/>
      </w:r>
      <w:r w:rsidR="00A52C51" w:rsidRPr="00FF6718">
        <w:rPr>
          <w:rFonts w:ascii="Century Gothic" w:hAnsi="Century Gothic"/>
          <w:b/>
          <w:sz w:val="20"/>
          <w:szCs w:val="18"/>
        </w:rPr>
        <w:t xml:space="preserve">§ </w:t>
      </w:r>
      <w:r w:rsidR="003D3E14" w:rsidRPr="00FF6718">
        <w:rPr>
          <w:rFonts w:ascii="Century Gothic" w:hAnsi="Century Gothic"/>
          <w:b/>
          <w:sz w:val="20"/>
          <w:szCs w:val="18"/>
        </w:rPr>
        <w:t>3</w:t>
      </w:r>
      <w:r w:rsidR="009B3607">
        <w:rPr>
          <w:rFonts w:ascii="Century Gothic" w:hAnsi="Century Gothic"/>
          <w:b/>
          <w:sz w:val="20"/>
          <w:szCs w:val="18"/>
        </w:rPr>
        <w:br/>
      </w:r>
      <w:r w:rsidR="00A52C51" w:rsidRPr="00FF6718">
        <w:rPr>
          <w:rFonts w:ascii="Century Gothic" w:hAnsi="Century Gothic"/>
          <w:sz w:val="20"/>
          <w:szCs w:val="18"/>
        </w:rPr>
        <w:t xml:space="preserve">Wykonanie zarządzenia powierzam </w:t>
      </w:r>
      <w:r w:rsidR="00FF6718">
        <w:rPr>
          <w:rFonts w:ascii="Century Gothic" w:hAnsi="Century Gothic"/>
          <w:sz w:val="20"/>
          <w:szCs w:val="18"/>
        </w:rPr>
        <w:t>Drugiemu Zastępcy Burmistrza Miasta Mława</w:t>
      </w:r>
      <w:r w:rsidR="00A52C51" w:rsidRPr="00FF6718">
        <w:rPr>
          <w:rFonts w:ascii="Century Gothic" w:hAnsi="Century Gothic"/>
          <w:sz w:val="20"/>
          <w:szCs w:val="18"/>
        </w:rPr>
        <w:t>.</w:t>
      </w:r>
      <w:r w:rsidR="009B3607">
        <w:rPr>
          <w:rFonts w:ascii="Century Gothic" w:hAnsi="Century Gothic"/>
          <w:sz w:val="20"/>
          <w:szCs w:val="18"/>
        </w:rPr>
        <w:br/>
      </w:r>
      <w:r w:rsidR="009B3607">
        <w:rPr>
          <w:rFonts w:ascii="Century Gothic" w:hAnsi="Century Gothic"/>
          <w:b/>
          <w:sz w:val="20"/>
          <w:szCs w:val="18"/>
        </w:rPr>
        <w:br/>
      </w:r>
      <w:r w:rsidR="00A52C51" w:rsidRPr="00FF6718">
        <w:rPr>
          <w:rFonts w:ascii="Century Gothic" w:hAnsi="Century Gothic"/>
          <w:b/>
          <w:sz w:val="20"/>
          <w:szCs w:val="18"/>
        </w:rPr>
        <w:t xml:space="preserve">§ </w:t>
      </w:r>
      <w:r w:rsidR="003D3E14" w:rsidRPr="00FF6718">
        <w:rPr>
          <w:rFonts w:ascii="Century Gothic" w:hAnsi="Century Gothic"/>
          <w:b/>
          <w:sz w:val="20"/>
          <w:szCs w:val="18"/>
        </w:rPr>
        <w:t>4</w:t>
      </w:r>
      <w:r w:rsidR="009B3607">
        <w:rPr>
          <w:rFonts w:ascii="Century Gothic" w:hAnsi="Century Gothic"/>
          <w:b/>
          <w:sz w:val="20"/>
          <w:szCs w:val="18"/>
        </w:rPr>
        <w:br/>
      </w:r>
      <w:r w:rsidR="00A52C51" w:rsidRPr="00FF6718">
        <w:rPr>
          <w:rFonts w:ascii="Century Gothic" w:hAnsi="Century Gothic"/>
          <w:sz w:val="20"/>
          <w:szCs w:val="18"/>
        </w:rPr>
        <w:t xml:space="preserve">Zarządzenie wchodzi w życie z dniem  </w:t>
      </w:r>
      <w:r w:rsidR="003D3E14" w:rsidRPr="00FF6718">
        <w:rPr>
          <w:rFonts w:ascii="Century Gothic" w:hAnsi="Century Gothic"/>
          <w:sz w:val="20"/>
          <w:szCs w:val="18"/>
        </w:rPr>
        <w:t xml:space="preserve">podpisania. </w:t>
      </w:r>
      <w:r w:rsidR="009B3607">
        <w:rPr>
          <w:rFonts w:ascii="Century Gothic" w:hAnsi="Century Gothic"/>
          <w:sz w:val="20"/>
          <w:szCs w:val="18"/>
        </w:rPr>
        <w:br/>
      </w:r>
      <w:r w:rsidR="009B3607">
        <w:rPr>
          <w:rFonts w:ascii="Century Gothic" w:hAnsi="Century Gothic"/>
          <w:sz w:val="20"/>
          <w:szCs w:val="18"/>
        </w:rPr>
        <w:br/>
      </w:r>
      <w:r w:rsidRPr="00363945">
        <w:rPr>
          <w:rFonts w:ascii="Century Gothic" w:hAnsi="Century Gothic"/>
          <w:b/>
          <w:bCs/>
          <w:sz w:val="20"/>
        </w:rPr>
        <w:t>Piotr Jankowski</w:t>
      </w:r>
      <w:r w:rsidR="009B3607">
        <w:rPr>
          <w:rFonts w:ascii="Century Gothic" w:hAnsi="Century Gothic"/>
          <w:b/>
          <w:bCs/>
          <w:sz w:val="20"/>
        </w:rPr>
        <w:br/>
      </w:r>
      <w:r w:rsidR="00A52C51" w:rsidRPr="00363945">
        <w:rPr>
          <w:rFonts w:ascii="Century Gothic" w:hAnsi="Century Gothic"/>
          <w:b/>
          <w:bCs/>
          <w:sz w:val="20"/>
        </w:rPr>
        <w:t>Burmistrz Miasta Mława</w:t>
      </w:r>
    </w:p>
    <w:p w14:paraId="72BE76DB" w14:textId="1449C57E" w:rsidR="00A46826" w:rsidRPr="00FF6718" w:rsidRDefault="00A46826" w:rsidP="009B3607">
      <w:pPr>
        <w:rPr>
          <w:rFonts w:ascii="Century Gothic" w:hAnsi="Century Gothic"/>
          <w:sz w:val="20"/>
          <w:szCs w:val="20"/>
        </w:rPr>
      </w:pPr>
    </w:p>
    <w:sectPr w:rsidR="00A46826" w:rsidRPr="00FF6718" w:rsidSect="00A4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51"/>
    <w:rsid w:val="00087526"/>
    <w:rsid w:val="00197EE9"/>
    <w:rsid w:val="002140E2"/>
    <w:rsid w:val="0022578E"/>
    <w:rsid w:val="00363945"/>
    <w:rsid w:val="0039043F"/>
    <w:rsid w:val="003D3E14"/>
    <w:rsid w:val="004A025C"/>
    <w:rsid w:val="006A3904"/>
    <w:rsid w:val="00794406"/>
    <w:rsid w:val="00795465"/>
    <w:rsid w:val="00825524"/>
    <w:rsid w:val="00865923"/>
    <w:rsid w:val="008755C5"/>
    <w:rsid w:val="009B3607"/>
    <w:rsid w:val="00A04022"/>
    <w:rsid w:val="00A46826"/>
    <w:rsid w:val="00A52C51"/>
    <w:rsid w:val="00AF5E79"/>
    <w:rsid w:val="00B0419C"/>
    <w:rsid w:val="00B65A8D"/>
    <w:rsid w:val="00B72C0A"/>
    <w:rsid w:val="00D30003"/>
    <w:rsid w:val="00D45F57"/>
    <w:rsid w:val="00D60806"/>
    <w:rsid w:val="00D71A0D"/>
    <w:rsid w:val="00E36D18"/>
    <w:rsid w:val="00E53CA6"/>
    <w:rsid w:val="00EA1137"/>
    <w:rsid w:val="00F238A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4EE2"/>
  <w15:docId w15:val="{0BCCF3C7-DF48-4664-AEEF-40FF70EE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5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2C5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2C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52C5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52C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1A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Krzysztof Napierski</cp:lastModifiedBy>
  <cp:revision>2</cp:revision>
  <cp:lastPrinted>2024-10-18T07:23:00Z</cp:lastPrinted>
  <dcterms:created xsi:type="dcterms:W3CDTF">2024-10-18T07:24:00Z</dcterms:created>
  <dcterms:modified xsi:type="dcterms:W3CDTF">2024-10-18T07:24:00Z</dcterms:modified>
</cp:coreProperties>
</file>