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D1FF3" w14:textId="1D61E0B7" w:rsidR="002E103A" w:rsidRPr="00A07045" w:rsidRDefault="002E103A" w:rsidP="00A07045">
      <w:pPr>
        <w:tabs>
          <w:tab w:val="left" w:pos="708"/>
          <w:tab w:val="left" w:pos="1416"/>
          <w:tab w:val="left" w:pos="2124"/>
          <w:tab w:val="left" w:pos="2515"/>
          <w:tab w:val="left" w:pos="2832"/>
          <w:tab w:val="left" w:pos="3540"/>
          <w:tab w:val="left" w:pos="4248"/>
          <w:tab w:val="left" w:pos="4956"/>
          <w:tab w:val="center" w:pos="498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07045">
        <w:rPr>
          <w:rFonts w:cstheme="minorHAnsi"/>
          <w:b/>
          <w:bCs/>
          <w:sz w:val="24"/>
          <w:szCs w:val="24"/>
        </w:rPr>
        <w:t>Zarządzenie Nr</w:t>
      </w:r>
      <w:r w:rsidR="00A71DE5" w:rsidRPr="00A07045">
        <w:rPr>
          <w:rFonts w:cstheme="minorHAnsi"/>
          <w:b/>
          <w:bCs/>
          <w:sz w:val="24"/>
          <w:szCs w:val="24"/>
        </w:rPr>
        <w:t xml:space="preserve"> </w:t>
      </w:r>
      <w:r w:rsidR="00D65E51" w:rsidRPr="00A07045">
        <w:rPr>
          <w:rFonts w:cstheme="minorHAnsi"/>
          <w:b/>
          <w:bCs/>
          <w:sz w:val="24"/>
          <w:szCs w:val="24"/>
        </w:rPr>
        <w:t>68</w:t>
      </w:r>
      <w:r w:rsidR="0073709C" w:rsidRPr="00A07045">
        <w:rPr>
          <w:rFonts w:cstheme="minorHAnsi"/>
          <w:b/>
          <w:bCs/>
          <w:sz w:val="24"/>
          <w:szCs w:val="24"/>
        </w:rPr>
        <w:t>/</w:t>
      </w:r>
      <w:r w:rsidRPr="00A07045">
        <w:rPr>
          <w:rFonts w:cstheme="minorHAnsi"/>
          <w:b/>
          <w:bCs/>
          <w:sz w:val="24"/>
          <w:szCs w:val="24"/>
        </w:rPr>
        <w:t>202</w:t>
      </w:r>
      <w:r w:rsidR="00902370" w:rsidRPr="00A07045">
        <w:rPr>
          <w:rFonts w:cstheme="minorHAnsi"/>
          <w:b/>
          <w:bCs/>
          <w:sz w:val="24"/>
          <w:szCs w:val="24"/>
        </w:rPr>
        <w:t>5</w:t>
      </w:r>
    </w:p>
    <w:p w14:paraId="0D1F7450" w14:textId="77777777" w:rsidR="002E103A" w:rsidRPr="00A07045" w:rsidRDefault="002E103A" w:rsidP="00A070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07045">
        <w:rPr>
          <w:rFonts w:cstheme="minorHAnsi"/>
          <w:b/>
          <w:bCs/>
          <w:sz w:val="24"/>
          <w:szCs w:val="24"/>
        </w:rPr>
        <w:t>Burmistrza Miasta Mława</w:t>
      </w:r>
    </w:p>
    <w:p w14:paraId="0ABDDC09" w14:textId="534C7599" w:rsidR="002E103A" w:rsidRPr="00A07045" w:rsidRDefault="002E103A" w:rsidP="00A070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07045">
        <w:rPr>
          <w:rFonts w:cstheme="minorHAnsi"/>
          <w:b/>
          <w:bCs/>
          <w:sz w:val="24"/>
          <w:szCs w:val="24"/>
        </w:rPr>
        <w:t>z dnia</w:t>
      </w:r>
      <w:r w:rsidR="00096F26" w:rsidRPr="00A07045">
        <w:rPr>
          <w:rFonts w:cstheme="minorHAnsi"/>
          <w:b/>
          <w:bCs/>
          <w:sz w:val="24"/>
          <w:szCs w:val="24"/>
        </w:rPr>
        <w:t xml:space="preserve"> </w:t>
      </w:r>
      <w:r w:rsidR="00D65E51" w:rsidRPr="00A07045">
        <w:rPr>
          <w:rFonts w:cstheme="minorHAnsi"/>
          <w:b/>
          <w:bCs/>
          <w:sz w:val="24"/>
          <w:szCs w:val="24"/>
        </w:rPr>
        <w:t>31 marca</w:t>
      </w:r>
      <w:r w:rsidR="00F159F8" w:rsidRPr="00A07045">
        <w:rPr>
          <w:rFonts w:cstheme="minorHAnsi"/>
          <w:b/>
          <w:bCs/>
          <w:sz w:val="24"/>
          <w:szCs w:val="24"/>
        </w:rPr>
        <w:t xml:space="preserve"> 202</w:t>
      </w:r>
      <w:r w:rsidR="00902370" w:rsidRPr="00A07045">
        <w:rPr>
          <w:rFonts w:cstheme="minorHAnsi"/>
          <w:b/>
          <w:bCs/>
          <w:sz w:val="24"/>
          <w:szCs w:val="24"/>
        </w:rPr>
        <w:t>5</w:t>
      </w:r>
      <w:r w:rsidRPr="00A07045">
        <w:rPr>
          <w:rFonts w:cstheme="minorHAnsi"/>
          <w:b/>
          <w:bCs/>
          <w:sz w:val="24"/>
          <w:szCs w:val="24"/>
        </w:rPr>
        <w:t xml:space="preserve"> r.</w:t>
      </w:r>
    </w:p>
    <w:p w14:paraId="30AEF6E0" w14:textId="77777777" w:rsidR="002E103A" w:rsidRPr="00A07045" w:rsidRDefault="002E103A" w:rsidP="00A070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4341AC4B" w14:textId="77777777" w:rsidR="002E103A" w:rsidRPr="00A07045" w:rsidRDefault="002E103A" w:rsidP="00A070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07045">
        <w:rPr>
          <w:rFonts w:cstheme="minorHAnsi"/>
          <w:b/>
          <w:bCs/>
          <w:sz w:val="24"/>
          <w:szCs w:val="24"/>
        </w:rPr>
        <w:t>w sprawie</w:t>
      </w:r>
    </w:p>
    <w:p w14:paraId="7EED3367" w14:textId="5D70AC56" w:rsidR="002E103A" w:rsidRPr="00A07045" w:rsidRDefault="00D67873" w:rsidP="00A07045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07045">
        <w:rPr>
          <w:rFonts w:eastAsia="Times New Roman" w:cstheme="minorHAnsi"/>
          <w:b/>
          <w:bCs/>
          <w:sz w:val="24"/>
          <w:szCs w:val="24"/>
          <w:lang w:eastAsia="pl-PL"/>
        </w:rPr>
        <w:t>zmiany</w:t>
      </w:r>
      <w:r w:rsidR="00EC5F99" w:rsidRPr="00A0704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2E103A" w:rsidRPr="00A0704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planu finansowego </w:t>
      </w:r>
      <w:r w:rsidR="00B777C2" w:rsidRPr="00A0704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Funduszu </w:t>
      </w:r>
      <w:r w:rsidR="006B783F" w:rsidRPr="00A07045">
        <w:rPr>
          <w:rFonts w:eastAsia="Times New Roman" w:cstheme="minorHAnsi"/>
          <w:b/>
          <w:bCs/>
          <w:sz w:val="24"/>
          <w:szCs w:val="24"/>
          <w:lang w:eastAsia="pl-PL"/>
        </w:rPr>
        <w:t>w</w:t>
      </w:r>
      <w:r w:rsidR="002E103A" w:rsidRPr="00A07045">
        <w:rPr>
          <w:rFonts w:eastAsia="Times New Roman" w:cstheme="minorHAnsi"/>
          <w:b/>
          <w:bCs/>
          <w:sz w:val="24"/>
          <w:szCs w:val="24"/>
          <w:lang w:eastAsia="pl-PL"/>
        </w:rPr>
        <w:t>ydzielonego rachunku dochodów i wydatków związanych</w:t>
      </w:r>
      <w:r w:rsidR="006B783F" w:rsidRPr="00A0704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2E103A" w:rsidRPr="00A0704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 </w:t>
      </w:r>
      <w:r w:rsidR="007A3988" w:rsidRPr="00A07045">
        <w:rPr>
          <w:rFonts w:eastAsia="Times New Roman" w:cstheme="minorHAnsi"/>
          <w:b/>
          <w:bCs/>
          <w:sz w:val="24"/>
          <w:szCs w:val="24"/>
          <w:lang w:eastAsia="pl-PL"/>
        </w:rPr>
        <w:t>pomocą obywatelom Ukrainy</w:t>
      </w:r>
      <w:r w:rsidR="00930382" w:rsidRPr="00A0704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 związku z konfliktem zbrojnym na terenie tego państwa.</w:t>
      </w:r>
      <w:r w:rsidR="007A3988" w:rsidRPr="00A0704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5AEEAE93" w14:textId="77777777" w:rsidR="007B4BFE" w:rsidRPr="00A07045" w:rsidRDefault="007B4BFE" w:rsidP="00A07045">
      <w:pPr>
        <w:spacing w:before="100" w:beforeAutospacing="1" w:after="100" w:afterAutospacing="1" w:line="276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A07045">
        <w:rPr>
          <w:rFonts w:eastAsia="Times New Roman" w:cstheme="minorHAnsi"/>
          <w:sz w:val="24"/>
          <w:szCs w:val="24"/>
          <w:lang w:eastAsia="pl-PL"/>
        </w:rPr>
        <w:t>Na podstawie art. 30 ust. 2 pkt 4 ustawy z 8 marca 1990 r. o samorządzie gminnym (Dz.U. z 2024 r. poz. 1465 z późn. zm.) oraz art. 14 ust 15 ustawy z 12 marca 2022 r. o pomocy obywatelom Ukrainy w związku z konfliktem zbrojnym na terytorium tego państwa (Dz.U. z 2024 r. poz. 167 z późn. zm.) Burmistrz Miasta Mława zarządza, co następuje:</w:t>
      </w:r>
    </w:p>
    <w:p w14:paraId="11AC1513" w14:textId="77777777" w:rsidR="007B4BFE" w:rsidRPr="00A07045" w:rsidRDefault="007B4BFE" w:rsidP="00A07045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07045">
        <w:rPr>
          <w:rFonts w:cstheme="minorHAnsi"/>
          <w:b/>
          <w:bCs/>
          <w:sz w:val="24"/>
          <w:szCs w:val="24"/>
        </w:rPr>
        <w:t>§ 1</w:t>
      </w:r>
      <w:r w:rsidRPr="00A07045">
        <w:rPr>
          <w:rFonts w:cstheme="minorHAnsi"/>
          <w:sz w:val="24"/>
          <w:szCs w:val="24"/>
        </w:rPr>
        <w:t xml:space="preserve">. Dokonuje się zmiany </w:t>
      </w:r>
      <w:r w:rsidRPr="00A07045">
        <w:rPr>
          <w:rFonts w:eastAsia="Times New Roman" w:cstheme="minorHAnsi"/>
          <w:sz w:val="24"/>
          <w:szCs w:val="24"/>
          <w:lang w:eastAsia="pl-PL"/>
        </w:rPr>
        <w:t>planu finansowego dochodów i wydatków dla wydzielonego rachunku środków Funduszu, związanego z pomocą obywatelom Ukrainy w związku z konfliktem zbrojnym na terenie tego państwa,  stanowiącym wsparcie dla Miasta Mława.</w:t>
      </w:r>
    </w:p>
    <w:p w14:paraId="11B131F4" w14:textId="77777777" w:rsidR="007B4BFE" w:rsidRPr="00A07045" w:rsidRDefault="007B4BFE" w:rsidP="00A07045">
      <w:pPr>
        <w:spacing w:before="100" w:beforeAutospacing="1"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07045">
        <w:rPr>
          <w:rFonts w:cstheme="minorHAnsi"/>
          <w:b/>
          <w:bCs/>
          <w:sz w:val="24"/>
          <w:szCs w:val="24"/>
        </w:rPr>
        <w:t xml:space="preserve">§ 2. </w:t>
      </w:r>
      <w:r w:rsidRPr="00A07045">
        <w:rPr>
          <w:rFonts w:cstheme="minorHAnsi"/>
          <w:sz w:val="24"/>
          <w:szCs w:val="24"/>
        </w:rPr>
        <w:t>Zmiana</w:t>
      </w:r>
      <w:r w:rsidRPr="00A07045">
        <w:rPr>
          <w:rFonts w:cstheme="minorHAnsi"/>
          <w:b/>
          <w:bCs/>
          <w:sz w:val="24"/>
          <w:szCs w:val="24"/>
        </w:rPr>
        <w:t xml:space="preserve"> </w:t>
      </w:r>
      <w:r w:rsidRPr="00A07045">
        <w:rPr>
          <w:rFonts w:cstheme="minorHAnsi"/>
          <w:sz w:val="24"/>
          <w:szCs w:val="24"/>
        </w:rPr>
        <w:t>planu finansowego dochodów i wydatków związanych z</w:t>
      </w:r>
      <w:r w:rsidRPr="00A07045">
        <w:rPr>
          <w:rFonts w:cstheme="minorHAnsi"/>
          <w:b/>
          <w:bCs/>
          <w:sz w:val="24"/>
          <w:szCs w:val="24"/>
        </w:rPr>
        <w:t xml:space="preserve"> </w:t>
      </w:r>
      <w:r w:rsidRPr="00A07045">
        <w:rPr>
          <w:rFonts w:eastAsia="Times New Roman" w:cstheme="minorHAnsi"/>
          <w:sz w:val="24"/>
          <w:szCs w:val="24"/>
          <w:lang w:eastAsia="pl-PL"/>
        </w:rPr>
        <w:t xml:space="preserve"> pomocą obywatelom Ukrainy w związku z konfliktem zbrojnym na terenie tego państwa następuje w zakresie ;</w:t>
      </w:r>
    </w:p>
    <w:p w14:paraId="55D60C05" w14:textId="3F1066BB" w:rsidR="007B4BFE" w:rsidRPr="00A07045" w:rsidRDefault="007B4BFE" w:rsidP="00A07045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07045">
        <w:rPr>
          <w:rFonts w:eastAsia="Times New Roman" w:cstheme="minorHAnsi"/>
          <w:sz w:val="24"/>
          <w:szCs w:val="24"/>
          <w:lang w:eastAsia="pl-PL"/>
        </w:rPr>
        <w:t>Dochodów bieżących planowanych w 202</w:t>
      </w:r>
      <w:r w:rsidR="00384E02" w:rsidRPr="00A07045">
        <w:rPr>
          <w:rFonts w:eastAsia="Times New Roman" w:cstheme="minorHAnsi"/>
          <w:sz w:val="24"/>
          <w:szCs w:val="24"/>
          <w:lang w:eastAsia="pl-PL"/>
        </w:rPr>
        <w:t>5</w:t>
      </w:r>
      <w:r w:rsidRPr="00A07045">
        <w:rPr>
          <w:rFonts w:eastAsia="Times New Roman" w:cstheme="minorHAnsi"/>
          <w:sz w:val="24"/>
          <w:szCs w:val="24"/>
          <w:lang w:eastAsia="pl-PL"/>
        </w:rPr>
        <w:t xml:space="preserve"> roku.</w:t>
      </w:r>
    </w:p>
    <w:p w14:paraId="0F98065E" w14:textId="4340171E" w:rsidR="007B4BFE" w:rsidRPr="00A07045" w:rsidRDefault="007B4BFE" w:rsidP="00A07045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07045">
        <w:rPr>
          <w:rFonts w:eastAsia="Times New Roman" w:cstheme="minorHAnsi"/>
          <w:sz w:val="24"/>
          <w:szCs w:val="24"/>
          <w:lang w:eastAsia="pl-PL"/>
        </w:rPr>
        <w:t>Wydatków bieżących planowanych w 202</w:t>
      </w:r>
      <w:r w:rsidR="00384E02" w:rsidRPr="00A07045">
        <w:rPr>
          <w:rFonts w:eastAsia="Times New Roman" w:cstheme="minorHAnsi"/>
          <w:sz w:val="24"/>
          <w:szCs w:val="24"/>
          <w:lang w:eastAsia="pl-PL"/>
        </w:rPr>
        <w:t>5</w:t>
      </w:r>
      <w:r w:rsidRPr="00A07045">
        <w:rPr>
          <w:rFonts w:eastAsia="Times New Roman" w:cstheme="minorHAnsi"/>
          <w:sz w:val="24"/>
          <w:szCs w:val="24"/>
          <w:lang w:eastAsia="pl-PL"/>
        </w:rPr>
        <w:t xml:space="preserve"> roku.</w:t>
      </w:r>
    </w:p>
    <w:p w14:paraId="563902DD" w14:textId="77777777" w:rsidR="007B4BFE" w:rsidRPr="00A07045" w:rsidRDefault="007B4BFE" w:rsidP="00A07045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07045">
        <w:rPr>
          <w:rFonts w:cstheme="minorHAnsi"/>
          <w:b/>
          <w:bCs/>
          <w:sz w:val="24"/>
          <w:szCs w:val="24"/>
        </w:rPr>
        <w:t>§ 3</w:t>
      </w:r>
      <w:r w:rsidRPr="00A07045">
        <w:rPr>
          <w:rFonts w:cstheme="minorHAnsi"/>
          <w:sz w:val="24"/>
          <w:szCs w:val="24"/>
        </w:rPr>
        <w:t xml:space="preserve">. Plan </w:t>
      </w:r>
      <w:r w:rsidRPr="00A07045">
        <w:rPr>
          <w:rFonts w:eastAsia="Times New Roman" w:cstheme="minorHAnsi"/>
          <w:sz w:val="24"/>
          <w:szCs w:val="24"/>
          <w:lang w:eastAsia="pl-PL"/>
        </w:rPr>
        <w:t xml:space="preserve">finansowy w zakresie dochodów i wydatków z wydzielonego rachunku środków związanych z  pomocą obywatelom Ukrainy w związku z konfliktem zbrojnym na terenie tego państwa, stanowi załącznik do niniejszego zarządzenia. </w:t>
      </w:r>
    </w:p>
    <w:p w14:paraId="642FB365" w14:textId="77777777" w:rsidR="007B4BFE" w:rsidRPr="00A07045" w:rsidRDefault="007B4BFE" w:rsidP="00A07045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1502251A" w14:textId="77777777" w:rsidR="007B4BFE" w:rsidRPr="00A07045" w:rsidRDefault="007B4BFE" w:rsidP="00A070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07045">
        <w:rPr>
          <w:rFonts w:cstheme="minorHAnsi"/>
          <w:b/>
          <w:bCs/>
          <w:sz w:val="24"/>
          <w:szCs w:val="24"/>
        </w:rPr>
        <w:t xml:space="preserve">§ 4. </w:t>
      </w:r>
      <w:r w:rsidRPr="00A07045">
        <w:rPr>
          <w:rFonts w:eastAsia="Times New Roman" w:cstheme="minorHAnsi"/>
          <w:sz w:val="24"/>
          <w:szCs w:val="24"/>
          <w:lang w:eastAsia="pl-PL"/>
        </w:rPr>
        <w:t>Wykonanie zarządzenia powierza się Skarbnikowi Miasta Mława.</w:t>
      </w:r>
    </w:p>
    <w:p w14:paraId="0E561025" w14:textId="77777777" w:rsidR="007B4BFE" w:rsidRPr="00A07045" w:rsidRDefault="007B4BFE" w:rsidP="00A07045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A0704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§ 5. </w:t>
      </w:r>
      <w:r w:rsidRPr="00A07045">
        <w:rPr>
          <w:rFonts w:eastAsia="Times New Roman" w:cstheme="minorHAnsi"/>
          <w:sz w:val="24"/>
          <w:szCs w:val="24"/>
          <w:lang w:eastAsia="pl-PL"/>
        </w:rPr>
        <w:t>Zarządzenie wchodzi w życie z dniem podpisania.</w:t>
      </w:r>
    </w:p>
    <w:p w14:paraId="16B609AD" w14:textId="77777777" w:rsidR="007B4BFE" w:rsidRPr="00A07045" w:rsidRDefault="007B4BFE" w:rsidP="00A070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609DE818" w14:textId="77777777" w:rsidR="007B4BFE" w:rsidRPr="00A07045" w:rsidRDefault="007B4BFE" w:rsidP="00A070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24DDCE0B" w14:textId="77777777" w:rsidR="007B4BFE" w:rsidRPr="00A07045" w:rsidRDefault="007B4BFE" w:rsidP="00A070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C362FFE" w14:textId="6E570834" w:rsidR="007B4BFE" w:rsidRPr="00A07045" w:rsidRDefault="007B4BFE" w:rsidP="00A070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5103"/>
        <w:rPr>
          <w:rFonts w:cstheme="minorHAnsi"/>
          <w:b/>
          <w:bCs/>
          <w:sz w:val="24"/>
          <w:szCs w:val="24"/>
        </w:rPr>
      </w:pPr>
      <w:r w:rsidRPr="00A07045">
        <w:rPr>
          <w:rFonts w:cstheme="minorHAnsi"/>
          <w:b/>
          <w:bCs/>
          <w:sz w:val="24"/>
          <w:szCs w:val="24"/>
        </w:rPr>
        <w:t>Burmistrz Miasta Mława</w:t>
      </w:r>
    </w:p>
    <w:p w14:paraId="75DC25B8" w14:textId="77777777" w:rsidR="007B4BFE" w:rsidRPr="00A07045" w:rsidRDefault="007B4BFE" w:rsidP="00A070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5103"/>
        <w:rPr>
          <w:rFonts w:cstheme="minorHAnsi"/>
          <w:b/>
          <w:bCs/>
          <w:sz w:val="24"/>
          <w:szCs w:val="24"/>
        </w:rPr>
      </w:pPr>
    </w:p>
    <w:p w14:paraId="19A00D31" w14:textId="489589AC" w:rsidR="007B4BFE" w:rsidRPr="00A07045" w:rsidRDefault="006B10D7" w:rsidP="00A07045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5103"/>
        <w:rPr>
          <w:rFonts w:cstheme="minorHAnsi"/>
          <w:b/>
          <w:bCs/>
          <w:sz w:val="24"/>
          <w:szCs w:val="24"/>
        </w:rPr>
      </w:pPr>
      <w:r w:rsidRPr="00A07045">
        <w:rPr>
          <w:rFonts w:cstheme="minorHAnsi"/>
          <w:b/>
          <w:bCs/>
          <w:sz w:val="24"/>
          <w:szCs w:val="24"/>
        </w:rPr>
        <w:t>Piotr Jankowski</w:t>
      </w:r>
    </w:p>
    <w:p w14:paraId="5A2316CD" w14:textId="0F2EADFD" w:rsidR="00D37A53" w:rsidRPr="00A07045" w:rsidRDefault="00D37A53" w:rsidP="00A070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0CD56B86" w14:textId="77777777" w:rsidR="00D37A53" w:rsidRPr="00A07045" w:rsidRDefault="00D37A53" w:rsidP="00A070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1C151CE2" w14:textId="77777777" w:rsidR="002E103A" w:rsidRPr="00A07045" w:rsidRDefault="002E103A" w:rsidP="00A070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sectPr w:rsidR="002E103A" w:rsidRPr="00A07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72F09"/>
    <w:multiLevelType w:val="hybridMultilevel"/>
    <w:tmpl w:val="C988F5F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62BB8"/>
    <w:multiLevelType w:val="hybridMultilevel"/>
    <w:tmpl w:val="EBEA059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AAB6807"/>
    <w:multiLevelType w:val="hybridMultilevel"/>
    <w:tmpl w:val="FCD05B5C"/>
    <w:lvl w:ilvl="0" w:tplc="04150011">
      <w:start w:val="1"/>
      <w:numFmt w:val="decimal"/>
      <w:lvlText w:val="%1)"/>
      <w:lvlJc w:val="left"/>
      <w:pPr>
        <w:ind w:left="756" w:hanging="396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F52F5"/>
    <w:multiLevelType w:val="hybridMultilevel"/>
    <w:tmpl w:val="93C0A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4636C"/>
    <w:multiLevelType w:val="hybridMultilevel"/>
    <w:tmpl w:val="EBE8B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409B0"/>
    <w:multiLevelType w:val="hybridMultilevel"/>
    <w:tmpl w:val="A656B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738C7"/>
    <w:multiLevelType w:val="hybridMultilevel"/>
    <w:tmpl w:val="940AC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7737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7657819">
    <w:abstractNumId w:val="5"/>
  </w:num>
  <w:num w:numId="3" w16cid:durableId="1458260343">
    <w:abstractNumId w:val="0"/>
  </w:num>
  <w:num w:numId="4" w16cid:durableId="1626346949">
    <w:abstractNumId w:val="2"/>
  </w:num>
  <w:num w:numId="5" w16cid:durableId="1756437580">
    <w:abstractNumId w:val="6"/>
  </w:num>
  <w:num w:numId="6" w16cid:durableId="772940551">
    <w:abstractNumId w:val="1"/>
  </w:num>
  <w:num w:numId="7" w16cid:durableId="436602368">
    <w:abstractNumId w:val="4"/>
  </w:num>
  <w:num w:numId="8" w16cid:durableId="724648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AB"/>
    <w:rsid w:val="00001E57"/>
    <w:rsid w:val="00013D23"/>
    <w:rsid w:val="0004611B"/>
    <w:rsid w:val="00054FF2"/>
    <w:rsid w:val="00056EAE"/>
    <w:rsid w:val="00056F8C"/>
    <w:rsid w:val="00061218"/>
    <w:rsid w:val="000649E0"/>
    <w:rsid w:val="00080BE8"/>
    <w:rsid w:val="00096E41"/>
    <w:rsid w:val="00096E5F"/>
    <w:rsid w:val="00096F26"/>
    <w:rsid w:val="000E3AFE"/>
    <w:rsid w:val="000E73F7"/>
    <w:rsid w:val="001231BB"/>
    <w:rsid w:val="0014110C"/>
    <w:rsid w:val="00141ACE"/>
    <w:rsid w:val="001605D2"/>
    <w:rsid w:val="001B30FD"/>
    <w:rsid w:val="001C3CDD"/>
    <w:rsid w:val="001D02E6"/>
    <w:rsid w:val="001E1D17"/>
    <w:rsid w:val="001E616A"/>
    <w:rsid w:val="001E67EE"/>
    <w:rsid w:val="001F3B7F"/>
    <w:rsid w:val="00207659"/>
    <w:rsid w:val="002734C4"/>
    <w:rsid w:val="0028130E"/>
    <w:rsid w:val="002A1C58"/>
    <w:rsid w:val="002B3A6A"/>
    <w:rsid w:val="002C3491"/>
    <w:rsid w:val="002E103A"/>
    <w:rsid w:val="002E4831"/>
    <w:rsid w:val="00310E62"/>
    <w:rsid w:val="00311EAC"/>
    <w:rsid w:val="00332B3E"/>
    <w:rsid w:val="00340A1C"/>
    <w:rsid w:val="00350201"/>
    <w:rsid w:val="0035757C"/>
    <w:rsid w:val="00380EE9"/>
    <w:rsid w:val="00384E02"/>
    <w:rsid w:val="00385804"/>
    <w:rsid w:val="00395306"/>
    <w:rsid w:val="00397A7E"/>
    <w:rsid w:val="003C1967"/>
    <w:rsid w:val="003D03C8"/>
    <w:rsid w:val="003D11DB"/>
    <w:rsid w:val="00434E52"/>
    <w:rsid w:val="00441BDA"/>
    <w:rsid w:val="00472E96"/>
    <w:rsid w:val="004A1A8F"/>
    <w:rsid w:val="004D5393"/>
    <w:rsid w:val="004F243A"/>
    <w:rsid w:val="00501FF0"/>
    <w:rsid w:val="00510EA0"/>
    <w:rsid w:val="00531B9B"/>
    <w:rsid w:val="00547B2A"/>
    <w:rsid w:val="00547EE3"/>
    <w:rsid w:val="00562BFE"/>
    <w:rsid w:val="00594764"/>
    <w:rsid w:val="005E6568"/>
    <w:rsid w:val="005F6C0C"/>
    <w:rsid w:val="0060167A"/>
    <w:rsid w:val="00603A7F"/>
    <w:rsid w:val="00662487"/>
    <w:rsid w:val="00670122"/>
    <w:rsid w:val="006A0C92"/>
    <w:rsid w:val="006B0A64"/>
    <w:rsid w:val="006B10D7"/>
    <w:rsid w:val="006B783F"/>
    <w:rsid w:val="006D720D"/>
    <w:rsid w:val="006F1C09"/>
    <w:rsid w:val="00704143"/>
    <w:rsid w:val="0073709C"/>
    <w:rsid w:val="00756B0D"/>
    <w:rsid w:val="00761302"/>
    <w:rsid w:val="00767A55"/>
    <w:rsid w:val="00792A99"/>
    <w:rsid w:val="007A1DF9"/>
    <w:rsid w:val="007A3988"/>
    <w:rsid w:val="007B4BFE"/>
    <w:rsid w:val="007B735C"/>
    <w:rsid w:val="007D09C5"/>
    <w:rsid w:val="0081010F"/>
    <w:rsid w:val="00827D52"/>
    <w:rsid w:val="0083548E"/>
    <w:rsid w:val="00840C39"/>
    <w:rsid w:val="008445BF"/>
    <w:rsid w:val="00844C4A"/>
    <w:rsid w:val="0085790A"/>
    <w:rsid w:val="00875455"/>
    <w:rsid w:val="008A43A5"/>
    <w:rsid w:val="008A69E4"/>
    <w:rsid w:val="008A7FD1"/>
    <w:rsid w:val="008B4A84"/>
    <w:rsid w:val="008C5538"/>
    <w:rsid w:val="008D31EC"/>
    <w:rsid w:val="008E261C"/>
    <w:rsid w:val="008F2E16"/>
    <w:rsid w:val="00902370"/>
    <w:rsid w:val="009176EE"/>
    <w:rsid w:val="009243B3"/>
    <w:rsid w:val="009269AB"/>
    <w:rsid w:val="00930382"/>
    <w:rsid w:val="00955330"/>
    <w:rsid w:val="00966C87"/>
    <w:rsid w:val="009A487F"/>
    <w:rsid w:val="009B34AD"/>
    <w:rsid w:val="009D0472"/>
    <w:rsid w:val="00A07045"/>
    <w:rsid w:val="00A30798"/>
    <w:rsid w:val="00A3081E"/>
    <w:rsid w:val="00A33E49"/>
    <w:rsid w:val="00A35AAC"/>
    <w:rsid w:val="00A71DE5"/>
    <w:rsid w:val="00AB1525"/>
    <w:rsid w:val="00AB5B03"/>
    <w:rsid w:val="00AC7885"/>
    <w:rsid w:val="00AD7443"/>
    <w:rsid w:val="00AF211F"/>
    <w:rsid w:val="00AF4CB5"/>
    <w:rsid w:val="00B01EA9"/>
    <w:rsid w:val="00B11AA6"/>
    <w:rsid w:val="00B27152"/>
    <w:rsid w:val="00B30B86"/>
    <w:rsid w:val="00B44837"/>
    <w:rsid w:val="00B44DA2"/>
    <w:rsid w:val="00B777C2"/>
    <w:rsid w:val="00BB24CF"/>
    <w:rsid w:val="00BC6772"/>
    <w:rsid w:val="00BF3766"/>
    <w:rsid w:val="00C511CD"/>
    <w:rsid w:val="00C7010E"/>
    <w:rsid w:val="00C84930"/>
    <w:rsid w:val="00CA6AB8"/>
    <w:rsid w:val="00CF048D"/>
    <w:rsid w:val="00D00FCA"/>
    <w:rsid w:val="00D165BD"/>
    <w:rsid w:val="00D25C99"/>
    <w:rsid w:val="00D3099C"/>
    <w:rsid w:val="00D37A53"/>
    <w:rsid w:val="00D41DF8"/>
    <w:rsid w:val="00D431B8"/>
    <w:rsid w:val="00D65E51"/>
    <w:rsid w:val="00D67873"/>
    <w:rsid w:val="00D755E8"/>
    <w:rsid w:val="00D80F9B"/>
    <w:rsid w:val="00D85B98"/>
    <w:rsid w:val="00DB0161"/>
    <w:rsid w:val="00DC7E3F"/>
    <w:rsid w:val="00DE663F"/>
    <w:rsid w:val="00DE697D"/>
    <w:rsid w:val="00DF23A2"/>
    <w:rsid w:val="00E00BF8"/>
    <w:rsid w:val="00E04A6B"/>
    <w:rsid w:val="00E04BEA"/>
    <w:rsid w:val="00E13806"/>
    <w:rsid w:val="00E54FB0"/>
    <w:rsid w:val="00E94BC9"/>
    <w:rsid w:val="00EB6EE7"/>
    <w:rsid w:val="00EC5F99"/>
    <w:rsid w:val="00EE5DAB"/>
    <w:rsid w:val="00F0637B"/>
    <w:rsid w:val="00F111A6"/>
    <w:rsid w:val="00F159F8"/>
    <w:rsid w:val="00F5128D"/>
    <w:rsid w:val="00F53567"/>
    <w:rsid w:val="00F65260"/>
    <w:rsid w:val="00FB2ADC"/>
    <w:rsid w:val="00FB5544"/>
    <w:rsid w:val="00FD22A7"/>
    <w:rsid w:val="00FE07AC"/>
    <w:rsid w:val="00FE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65F3"/>
  <w15:chartTrackingRefBased/>
  <w15:docId w15:val="{EC5409BE-FCD9-4E85-A4DB-12BD8A72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0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/>
  <dc:description/>
  <cp:lastModifiedBy>Kinga Gawlińska</cp:lastModifiedBy>
  <cp:revision>80</cp:revision>
  <dcterms:created xsi:type="dcterms:W3CDTF">2020-10-29T07:51:00Z</dcterms:created>
  <dcterms:modified xsi:type="dcterms:W3CDTF">2025-04-04T06:13:00Z</dcterms:modified>
</cp:coreProperties>
</file>