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F87A" w14:textId="77777777" w:rsidR="002D184D" w:rsidRPr="00F42C5A" w:rsidRDefault="002D184D" w:rsidP="00C27690">
      <w:pPr>
        <w:pStyle w:val="Default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2E4D3E5B" w14:textId="77777777" w:rsidR="00C27690" w:rsidRPr="00F42C5A" w:rsidRDefault="00C27690" w:rsidP="00C27690">
      <w:pPr>
        <w:pStyle w:val="Default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F42C5A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ZARZĄDZENIE NR </w:t>
      </w:r>
      <w:r w:rsidR="00F42C5A" w:rsidRPr="00F42C5A">
        <w:rPr>
          <w:rFonts w:ascii="Century Gothic" w:hAnsi="Century Gothic"/>
          <w:b/>
          <w:bCs/>
          <w:color w:val="000000" w:themeColor="text1"/>
          <w:sz w:val="22"/>
          <w:szCs w:val="22"/>
        </w:rPr>
        <w:t>165/</w:t>
      </w:r>
      <w:r w:rsidRPr="00F42C5A">
        <w:rPr>
          <w:rFonts w:ascii="Century Gothic" w:hAnsi="Century Gothic"/>
          <w:b/>
          <w:bCs/>
          <w:color w:val="000000" w:themeColor="text1"/>
          <w:sz w:val="22"/>
          <w:szCs w:val="22"/>
        </w:rPr>
        <w:t>25</w:t>
      </w:r>
    </w:p>
    <w:p w14:paraId="645E0152" w14:textId="77777777" w:rsidR="00C27690" w:rsidRPr="00F42C5A" w:rsidRDefault="00393935" w:rsidP="00C27690">
      <w:pPr>
        <w:pStyle w:val="Default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F42C5A">
        <w:rPr>
          <w:rFonts w:ascii="Century Gothic" w:hAnsi="Century Gothic"/>
          <w:b/>
          <w:bCs/>
          <w:color w:val="000000" w:themeColor="text1"/>
          <w:sz w:val="22"/>
          <w:szCs w:val="22"/>
        </w:rPr>
        <w:t>BURMISTRZA</w:t>
      </w:r>
      <w:r w:rsidR="00C27690" w:rsidRPr="00F42C5A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MIASTA </w:t>
      </w:r>
      <w:r w:rsidRPr="00F42C5A">
        <w:rPr>
          <w:rFonts w:ascii="Century Gothic" w:hAnsi="Century Gothic"/>
          <w:b/>
          <w:bCs/>
          <w:color w:val="000000" w:themeColor="text1"/>
          <w:sz w:val="22"/>
          <w:szCs w:val="22"/>
        </w:rPr>
        <w:t>MŁAWA</w:t>
      </w:r>
    </w:p>
    <w:p w14:paraId="0565A5F2" w14:textId="77777777" w:rsidR="00C27690" w:rsidRPr="00F8432C" w:rsidRDefault="00C27690" w:rsidP="00C27690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F8432C">
        <w:rPr>
          <w:rFonts w:ascii="Century Gothic" w:hAnsi="Century Gothic"/>
          <w:sz w:val="20"/>
          <w:szCs w:val="20"/>
        </w:rPr>
        <w:t xml:space="preserve">z dnia </w:t>
      </w:r>
      <w:r w:rsidR="00393935">
        <w:rPr>
          <w:rFonts w:ascii="Century Gothic" w:hAnsi="Century Gothic"/>
          <w:sz w:val="20"/>
          <w:szCs w:val="20"/>
        </w:rPr>
        <w:t>11</w:t>
      </w:r>
      <w:r w:rsidRPr="00F8432C">
        <w:rPr>
          <w:rFonts w:ascii="Century Gothic" w:hAnsi="Century Gothic"/>
          <w:sz w:val="20"/>
          <w:szCs w:val="20"/>
        </w:rPr>
        <w:t xml:space="preserve"> </w:t>
      </w:r>
      <w:r w:rsidR="00393935">
        <w:rPr>
          <w:rFonts w:ascii="Century Gothic" w:hAnsi="Century Gothic"/>
          <w:sz w:val="20"/>
          <w:szCs w:val="20"/>
        </w:rPr>
        <w:t>sierpnia</w:t>
      </w:r>
      <w:r w:rsidRPr="00F8432C">
        <w:rPr>
          <w:rFonts w:ascii="Century Gothic" w:hAnsi="Century Gothic"/>
          <w:sz w:val="20"/>
          <w:szCs w:val="20"/>
        </w:rPr>
        <w:t xml:space="preserve"> 2025 r.</w:t>
      </w:r>
    </w:p>
    <w:p w14:paraId="279BF1C2" w14:textId="77777777" w:rsidR="00C27690" w:rsidRPr="00F8432C" w:rsidRDefault="00C27690" w:rsidP="00C2769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F8432C">
        <w:rPr>
          <w:rFonts w:ascii="Century Gothic" w:hAnsi="Century Gothic"/>
          <w:b/>
          <w:bCs/>
          <w:sz w:val="20"/>
          <w:szCs w:val="20"/>
        </w:rPr>
        <w:t>w sprawie wyznaczenia podmiotów ochrony ludności i obrony cywilnej</w:t>
      </w:r>
    </w:p>
    <w:p w14:paraId="249665D6" w14:textId="77777777" w:rsidR="00C27690" w:rsidRDefault="00C27690" w:rsidP="00C2769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38CD8BB9" w14:textId="77777777" w:rsidR="009B6DA6" w:rsidRDefault="009B6DA6" w:rsidP="00C2769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40760EE6" w14:textId="77777777" w:rsidR="00C27690" w:rsidRPr="00F8432C" w:rsidRDefault="00C27690" w:rsidP="00B577FA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F8432C">
        <w:rPr>
          <w:rFonts w:ascii="Century Gothic" w:hAnsi="Century Gothic"/>
          <w:sz w:val="20"/>
          <w:szCs w:val="20"/>
        </w:rPr>
        <w:t xml:space="preserve">Na podstawie art. 18 ust. 1 i 2 ustawy z dnia 5 grudnia 2024 r. o ochronie ludności i obronie cywilnej (Dz. U. z 2024 r. poz. 1907) </w:t>
      </w:r>
      <w:r w:rsidRPr="00F8432C">
        <w:rPr>
          <w:rFonts w:ascii="Century Gothic" w:hAnsi="Century Gothic"/>
          <w:b/>
          <w:bCs/>
          <w:sz w:val="20"/>
          <w:szCs w:val="20"/>
        </w:rPr>
        <w:t>zarządza się</w:t>
      </w:r>
      <w:r w:rsidRPr="00F8432C">
        <w:rPr>
          <w:rFonts w:ascii="Century Gothic" w:hAnsi="Century Gothic"/>
          <w:sz w:val="20"/>
          <w:szCs w:val="20"/>
        </w:rPr>
        <w:t xml:space="preserve">, co następuje: </w:t>
      </w:r>
    </w:p>
    <w:p w14:paraId="0C266D77" w14:textId="77777777" w:rsidR="00F8432C" w:rsidRPr="00F8432C" w:rsidRDefault="00F8432C" w:rsidP="00C27690">
      <w:pPr>
        <w:pStyle w:val="Default"/>
        <w:rPr>
          <w:rFonts w:ascii="Century Gothic" w:hAnsi="Century Gothic"/>
          <w:sz w:val="20"/>
          <w:szCs w:val="20"/>
        </w:rPr>
      </w:pPr>
    </w:p>
    <w:p w14:paraId="394234E3" w14:textId="77777777" w:rsidR="00C27690" w:rsidRDefault="00C27690" w:rsidP="0096793C">
      <w:pPr>
        <w:pStyle w:val="Default"/>
        <w:spacing w:after="120"/>
        <w:jc w:val="both"/>
        <w:rPr>
          <w:rFonts w:ascii="Century Gothic" w:hAnsi="Century Gothic"/>
          <w:sz w:val="20"/>
          <w:szCs w:val="20"/>
        </w:rPr>
      </w:pPr>
      <w:r w:rsidRPr="00F8432C">
        <w:rPr>
          <w:rFonts w:ascii="Century Gothic" w:hAnsi="Century Gothic"/>
          <w:b/>
          <w:bCs/>
          <w:sz w:val="20"/>
          <w:szCs w:val="20"/>
        </w:rPr>
        <w:t>§ 1</w:t>
      </w:r>
      <w:r w:rsidRPr="00F8432C">
        <w:rPr>
          <w:rFonts w:ascii="Century Gothic" w:hAnsi="Century Gothic"/>
          <w:sz w:val="20"/>
          <w:szCs w:val="20"/>
        </w:rPr>
        <w:t xml:space="preserve">. W celu zapewnienia wykonywania zadań ochrony ludności i obrony cywilnej wyznacza </w:t>
      </w:r>
      <w:r w:rsidR="0040408B" w:rsidRPr="00F8432C">
        <w:rPr>
          <w:rFonts w:ascii="Century Gothic" w:hAnsi="Century Gothic"/>
          <w:sz w:val="20"/>
          <w:szCs w:val="20"/>
        </w:rPr>
        <w:t>się, jako</w:t>
      </w:r>
      <w:r w:rsidRPr="00F8432C">
        <w:rPr>
          <w:rFonts w:ascii="Century Gothic" w:hAnsi="Century Gothic"/>
          <w:sz w:val="20"/>
          <w:szCs w:val="20"/>
        </w:rPr>
        <w:t xml:space="preserve"> podmiot ochrony ludności następujące jednostki organizacyjne miasta </w:t>
      </w:r>
      <w:r w:rsidR="00363B19">
        <w:rPr>
          <w:rFonts w:ascii="Century Gothic" w:hAnsi="Century Gothic"/>
          <w:sz w:val="20"/>
          <w:szCs w:val="20"/>
        </w:rPr>
        <w:t>Mława</w:t>
      </w:r>
      <w:r w:rsidRPr="00F8432C">
        <w:rPr>
          <w:rFonts w:ascii="Century Gothic" w:hAnsi="Century Gothic"/>
          <w:sz w:val="20"/>
          <w:szCs w:val="20"/>
        </w:rPr>
        <w:t xml:space="preserve">: </w:t>
      </w:r>
    </w:p>
    <w:p w14:paraId="3BF3CD52" w14:textId="77777777" w:rsidR="00C27690" w:rsidRPr="00F8432C" w:rsidRDefault="00363B19" w:rsidP="00BB4BC6">
      <w:pPr>
        <w:pStyle w:val="Default"/>
        <w:numPr>
          <w:ilvl w:val="0"/>
          <w:numId w:val="3"/>
        </w:numPr>
        <w:ind w:left="567" w:right="-56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Zakład </w:t>
      </w:r>
      <w:r w:rsidR="00C27690" w:rsidRPr="00F8432C">
        <w:rPr>
          <w:rFonts w:ascii="Century Gothic" w:hAnsi="Century Gothic"/>
          <w:sz w:val="20"/>
          <w:szCs w:val="20"/>
        </w:rPr>
        <w:t>Wodociąg</w:t>
      </w:r>
      <w:r>
        <w:rPr>
          <w:rFonts w:ascii="Century Gothic" w:hAnsi="Century Gothic"/>
          <w:sz w:val="20"/>
          <w:szCs w:val="20"/>
        </w:rPr>
        <w:t>ów</w:t>
      </w:r>
      <w:r w:rsidR="00C27690" w:rsidRPr="00F8432C">
        <w:rPr>
          <w:rFonts w:ascii="Century Gothic" w:hAnsi="Century Gothic"/>
          <w:sz w:val="20"/>
          <w:szCs w:val="20"/>
        </w:rPr>
        <w:t xml:space="preserve"> Kanalizacj</w:t>
      </w:r>
      <w:r>
        <w:rPr>
          <w:rFonts w:ascii="Century Gothic" w:hAnsi="Century Gothic"/>
          <w:sz w:val="20"/>
          <w:szCs w:val="20"/>
        </w:rPr>
        <w:t>i</w:t>
      </w:r>
      <w:r w:rsidR="00C27690" w:rsidRPr="00F8432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 Oczyszczalnia Ścieków </w:t>
      </w:r>
      <w:r w:rsidR="00C27690" w:rsidRPr="00F8432C">
        <w:rPr>
          <w:rFonts w:ascii="Century Gothic" w:hAnsi="Century Gothic"/>
          <w:sz w:val="20"/>
          <w:szCs w:val="20"/>
        </w:rPr>
        <w:t>„</w:t>
      </w:r>
      <w:proofErr w:type="spellStart"/>
      <w:r w:rsidR="00C27690" w:rsidRPr="00F8432C">
        <w:rPr>
          <w:rFonts w:ascii="Century Gothic" w:hAnsi="Century Gothic"/>
          <w:sz w:val="20"/>
          <w:szCs w:val="20"/>
        </w:rPr>
        <w:t>Wod</w:t>
      </w:r>
      <w:proofErr w:type="spellEnd"/>
      <w:r w:rsidR="00C27690" w:rsidRPr="00F8432C">
        <w:rPr>
          <w:rFonts w:ascii="Century Gothic" w:hAnsi="Century Gothic"/>
          <w:sz w:val="20"/>
          <w:szCs w:val="20"/>
        </w:rPr>
        <w:t>-Kan” Sp. z o.o., ul.</w:t>
      </w:r>
      <w:r w:rsidR="00BB4BC6">
        <w:rPr>
          <w:rFonts w:ascii="Century Gothic" w:hAnsi="Century Gothic"/>
          <w:sz w:val="20"/>
          <w:szCs w:val="20"/>
        </w:rPr>
        <w:t xml:space="preserve"> Płocka 106</w:t>
      </w:r>
      <w:r w:rsidR="00C27690" w:rsidRPr="00F8432C">
        <w:rPr>
          <w:rFonts w:ascii="Century Gothic" w:hAnsi="Century Gothic"/>
          <w:sz w:val="20"/>
          <w:szCs w:val="20"/>
        </w:rPr>
        <w:t xml:space="preserve">; </w:t>
      </w:r>
    </w:p>
    <w:p w14:paraId="13188900" w14:textId="77777777" w:rsidR="00C27690" w:rsidRPr="00F8432C" w:rsidRDefault="00363B19" w:rsidP="00BB4BC6">
      <w:pPr>
        <w:pStyle w:val="Default"/>
        <w:numPr>
          <w:ilvl w:val="0"/>
          <w:numId w:val="3"/>
        </w:numPr>
        <w:ind w:left="567" w:right="-56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Mławskie Przedsiębiorstwo Drogowo Mostowe </w:t>
      </w:r>
      <w:r w:rsidR="00C27690" w:rsidRPr="00F8432C">
        <w:rPr>
          <w:rFonts w:ascii="Century Gothic" w:hAnsi="Century Gothic"/>
          <w:sz w:val="20"/>
          <w:szCs w:val="20"/>
        </w:rPr>
        <w:t>ul.</w:t>
      </w:r>
      <w:r>
        <w:rPr>
          <w:rFonts w:ascii="Century Gothic" w:hAnsi="Century Gothic"/>
          <w:sz w:val="20"/>
          <w:szCs w:val="20"/>
        </w:rPr>
        <w:t xml:space="preserve"> </w:t>
      </w:r>
      <w:r w:rsidR="00BB4BC6">
        <w:rPr>
          <w:rFonts w:ascii="Century Gothic" w:hAnsi="Century Gothic"/>
          <w:sz w:val="20"/>
          <w:szCs w:val="20"/>
        </w:rPr>
        <w:t xml:space="preserve">Warszawska 25 </w:t>
      </w:r>
      <w:r w:rsidR="00017BD4">
        <w:rPr>
          <w:rFonts w:ascii="Century Gothic" w:hAnsi="Century Gothic"/>
          <w:sz w:val="20"/>
          <w:szCs w:val="20"/>
        </w:rPr>
        <w:t>s</w:t>
      </w:r>
      <w:r w:rsidR="00BB4BC6">
        <w:rPr>
          <w:rFonts w:ascii="Century Gothic" w:hAnsi="Century Gothic"/>
          <w:sz w:val="20"/>
          <w:szCs w:val="20"/>
        </w:rPr>
        <w:t xml:space="preserve">iedziba </w:t>
      </w:r>
      <w:r w:rsidR="00017BD4">
        <w:rPr>
          <w:rFonts w:ascii="Century Gothic" w:hAnsi="Century Gothic"/>
          <w:sz w:val="20"/>
          <w:szCs w:val="20"/>
        </w:rPr>
        <w:t>s</w:t>
      </w:r>
      <w:r w:rsidR="00BB4BC6">
        <w:rPr>
          <w:rFonts w:ascii="Century Gothic" w:hAnsi="Century Gothic"/>
          <w:sz w:val="20"/>
          <w:szCs w:val="20"/>
        </w:rPr>
        <w:t>półki Cegielnia 30;</w:t>
      </w:r>
    </w:p>
    <w:p w14:paraId="2F4C800B" w14:textId="77777777" w:rsidR="00C27690" w:rsidRPr="00F8432C" w:rsidRDefault="00363B19" w:rsidP="00BB4BC6">
      <w:pPr>
        <w:pStyle w:val="Default"/>
        <w:numPr>
          <w:ilvl w:val="0"/>
          <w:numId w:val="3"/>
        </w:numPr>
        <w:ind w:left="567" w:right="-56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Centrum Usług </w:t>
      </w:r>
      <w:r w:rsidR="00C27690" w:rsidRPr="00F8432C">
        <w:rPr>
          <w:rFonts w:ascii="Century Gothic" w:hAnsi="Century Gothic"/>
          <w:sz w:val="20"/>
          <w:szCs w:val="20"/>
        </w:rPr>
        <w:t>Społeczn</w:t>
      </w:r>
      <w:r>
        <w:rPr>
          <w:rFonts w:ascii="Century Gothic" w:hAnsi="Century Gothic"/>
          <w:sz w:val="20"/>
          <w:szCs w:val="20"/>
        </w:rPr>
        <w:t>ych</w:t>
      </w:r>
      <w:r w:rsidR="00C27690" w:rsidRPr="00F8432C">
        <w:rPr>
          <w:rFonts w:ascii="Century Gothic" w:hAnsi="Century Gothic"/>
          <w:sz w:val="20"/>
          <w:szCs w:val="20"/>
        </w:rPr>
        <w:t>, ul.</w:t>
      </w:r>
      <w:r w:rsidR="00017BD4">
        <w:rPr>
          <w:rFonts w:ascii="Century Gothic" w:hAnsi="Century Gothic"/>
          <w:sz w:val="20"/>
          <w:szCs w:val="20"/>
        </w:rPr>
        <w:t xml:space="preserve"> Lelewela 7</w:t>
      </w:r>
      <w:r w:rsidR="00C27690" w:rsidRPr="00F8432C">
        <w:rPr>
          <w:rFonts w:ascii="Century Gothic" w:hAnsi="Century Gothic"/>
          <w:sz w:val="20"/>
          <w:szCs w:val="20"/>
        </w:rPr>
        <w:t xml:space="preserve">; </w:t>
      </w:r>
    </w:p>
    <w:p w14:paraId="24D904EF" w14:textId="77777777" w:rsidR="00C27690" w:rsidRPr="00F8432C" w:rsidRDefault="00363B19" w:rsidP="00BB4BC6">
      <w:pPr>
        <w:pStyle w:val="Default"/>
        <w:numPr>
          <w:ilvl w:val="0"/>
          <w:numId w:val="3"/>
        </w:numPr>
        <w:ind w:left="567" w:right="-56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Towarzystwo Budownictwa Społecznego </w:t>
      </w:r>
      <w:r w:rsidR="00C27690" w:rsidRPr="00F8432C">
        <w:rPr>
          <w:rFonts w:ascii="Century Gothic" w:hAnsi="Century Gothic"/>
          <w:sz w:val="20"/>
          <w:szCs w:val="20"/>
        </w:rPr>
        <w:t xml:space="preserve">ul. </w:t>
      </w:r>
      <w:r w:rsidR="00A935EC">
        <w:rPr>
          <w:rFonts w:ascii="Century Gothic" w:hAnsi="Century Gothic"/>
          <w:sz w:val="20"/>
          <w:szCs w:val="20"/>
        </w:rPr>
        <w:t>18 Stycznia 14</w:t>
      </w:r>
    </w:p>
    <w:p w14:paraId="349EFD9F" w14:textId="77777777" w:rsidR="00C27690" w:rsidRDefault="00C27690" w:rsidP="00BB4BC6">
      <w:pPr>
        <w:pStyle w:val="Default"/>
        <w:numPr>
          <w:ilvl w:val="0"/>
          <w:numId w:val="3"/>
        </w:numPr>
        <w:ind w:left="567" w:right="-569"/>
        <w:rPr>
          <w:rFonts w:ascii="Century Gothic" w:hAnsi="Century Gothic"/>
          <w:sz w:val="20"/>
          <w:szCs w:val="20"/>
        </w:rPr>
      </w:pPr>
      <w:r w:rsidRPr="00F8432C">
        <w:rPr>
          <w:rFonts w:ascii="Century Gothic" w:hAnsi="Century Gothic"/>
          <w:sz w:val="20"/>
          <w:szCs w:val="20"/>
        </w:rPr>
        <w:t>Przedsiębiorstwo Energetyki Cieplnej Sp. z o.o., ul.</w:t>
      </w:r>
      <w:r w:rsidR="00017BD4">
        <w:rPr>
          <w:rFonts w:ascii="Century Gothic" w:hAnsi="Century Gothic"/>
          <w:sz w:val="20"/>
          <w:szCs w:val="20"/>
        </w:rPr>
        <w:t xml:space="preserve"> Powstańcó</w:t>
      </w:r>
      <w:r w:rsidR="00712360">
        <w:rPr>
          <w:rFonts w:ascii="Century Gothic" w:hAnsi="Century Gothic"/>
          <w:sz w:val="20"/>
          <w:szCs w:val="20"/>
        </w:rPr>
        <w:t>w</w:t>
      </w:r>
      <w:r w:rsidR="00017BD4">
        <w:rPr>
          <w:rFonts w:ascii="Century Gothic" w:hAnsi="Century Gothic"/>
          <w:sz w:val="20"/>
          <w:szCs w:val="20"/>
        </w:rPr>
        <w:t xml:space="preserve"> Styczniowych</w:t>
      </w:r>
      <w:r w:rsidRPr="00F8432C">
        <w:rPr>
          <w:rFonts w:ascii="Century Gothic" w:hAnsi="Century Gothic"/>
          <w:sz w:val="20"/>
          <w:szCs w:val="20"/>
        </w:rPr>
        <w:t xml:space="preserve"> </w:t>
      </w:r>
      <w:r w:rsidR="00A935EC">
        <w:rPr>
          <w:rFonts w:ascii="Century Gothic" w:hAnsi="Century Gothic"/>
          <w:sz w:val="20"/>
          <w:szCs w:val="20"/>
        </w:rPr>
        <w:t>3</w:t>
      </w:r>
    </w:p>
    <w:p w14:paraId="52748A76" w14:textId="77777777" w:rsidR="00363B19" w:rsidRDefault="00363B19" w:rsidP="00BB4BC6">
      <w:pPr>
        <w:pStyle w:val="Default"/>
        <w:numPr>
          <w:ilvl w:val="0"/>
          <w:numId w:val="3"/>
        </w:numPr>
        <w:ind w:left="567" w:right="-56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Muzeum Ziemi </w:t>
      </w:r>
      <w:proofErr w:type="spellStart"/>
      <w:r>
        <w:rPr>
          <w:rFonts w:ascii="Century Gothic" w:hAnsi="Century Gothic"/>
          <w:sz w:val="20"/>
          <w:szCs w:val="20"/>
        </w:rPr>
        <w:t>Zawkrzeńskiej</w:t>
      </w:r>
      <w:proofErr w:type="spellEnd"/>
      <w:r>
        <w:rPr>
          <w:rFonts w:ascii="Century Gothic" w:hAnsi="Century Gothic"/>
          <w:sz w:val="20"/>
          <w:szCs w:val="20"/>
        </w:rPr>
        <w:t xml:space="preserve"> ul.</w:t>
      </w:r>
      <w:r w:rsidR="00BB4BC6">
        <w:rPr>
          <w:rFonts w:ascii="Century Gothic" w:hAnsi="Century Gothic"/>
          <w:sz w:val="20"/>
          <w:szCs w:val="20"/>
        </w:rPr>
        <w:t xml:space="preserve"> 3 Maja 5</w:t>
      </w:r>
    </w:p>
    <w:p w14:paraId="5BF0B891" w14:textId="77777777" w:rsidR="00363B19" w:rsidRDefault="00363B19" w:rsidP="00BB4BC6">
      <w:pPr>
        <w:pStyle w:val="Default"/>
        <w:numPr>
          <w:ilvl w:val="0"/>
          <w:numId w:val="3"/>
        </w:numPr>
        <w:ind w:left="567" w:right="-56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Miejski Ośrodek Sportu i Rekreacji ul. </w:t>
      </w:r>
      <w:r w:rsidR="00BB4BC6">
        <w:rPr>
          <w:rFonts w:ascii="Century Gothic" w:hAnsi="Century Gothic"/>
          <w:sz w:val="20"/>
          <w:szCs w:val="20"/>
        </w:rPr>
        <w:t>Kopernika 38;</w:t>
      </w:r>
    </w:p>
    <w:p w14:paraId="3CE57B80" w14:textId="77777777" w:rsidR="00363B19" w:rsidRPr="00F8432C" w:rsidRDefault="00363B19" w:rsidP="00BB4BC6">
      <w:pPr>
        <w:pStyle w:val="Default"/>
        <w:numPr>
          <w:ilvl w:val="0"/>
          <w:numId w:val="3"/>
        </w:numPr>
        <w:ind w:left="567" w:right="-56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Miejski Dom Kultury ul. Stary Rynek </w:t>
      </w:r>
      <w:r w:rsidR="00BB4BC6">
        <w:rPr>
          <w:rFonts w:ascii="Century Gothic" w:hAnsi="Century Gothic"/>
          <w:sz w:val="20"/>
          <w:szCs w:val="20"/>
        </w:rPr>
        <w:t>13;</w:t>
      </w:r>
    </w:p>
    <w:p w14:paraId="4ABFBBC2" w14:textId="77777777" w:rsidR="00C27690" w:rsidRPr="00F8432C" w:rsidRDefault="00C27690" w:rsidP="00BB4BC6">
      <w:pPr>
        <w:pStyle w:val="Default"/>
        <w:numPr>
          <w:ilvl w:val="0"/>
          <w:numId w:val="3"/>
        </w:numPr>
        <w:ind w:left="567" w:right="-569"/>
        <w:rPr>
          <w:rFonts w:ascii="Century Gothic" w:hAnsi="Century Gothic"/>
          <w:sz w:val="20"/>
          <w:szCs w:val="20"/>
        </w:rPr>
      </w:pPr>
      <w:r w:rsidRPr="00F8432C">
        <w:rPr>
          <w:rFonts w:ascii="Century Gothic" w:hAnsi="Century Gothic"/>
          <w:sz w:val="20"/>
          <w:szCs w:val="20"/>
        </w:rPr>
        <w:t xml:space="preserve">Straż Miejska, </w:t>
      </w:r>
      <w:r w:rsidR="00363B19">
        <w:rPr>
          <w:rFonts w:ascii="Century Gothic" w:hAnsi="Century Gothic"/>
          <w:sz w:val="20"/>
          <w:szCs w:val="20"/>
        </w:rPr>
        <w:t xml:space="preserve">ul. </w:t>
      </w:r>
      <w:proofErr w:type="spellStart"/>
      <w:r w:rsidR="00A935EC">
        <w:rPr>
          <w:rFonts w:ascii="Century Gothic" w:hAnsi="Century Gothic"/>
          <w:sz w:val="20"/>
          <w:szCs w:val="20"/>
        </w:rPr>
        <w:t>Padlewskiego</w:t>
      </w:r>
      <w:proofErr w:type="spellEnd"/>
      <w:r w:rsidR="00A935EC">
        <w:rPr>
          <w:rFonts w:ascii="Century Gothic" w:hAnsi="Century Gothic"/>
          <w:sz w:val="20"/>
          <w:szCs w:val="20"/>
        </w:rPr>
        <w:t xml:space="preserve"> 13</w:t>
      </w:r>
    </w:p>
    <w:p w14:paraId="3892EEA6" w14:textId="77777777" w:rsidR="00C27690" w:rsidRPr="00F8432C" w:rsidRDefault="00C27690" w:rsidP="00BB4BC6">
      <w:pPr>
        <w:pStyle w:val="Default"/>
        <w:numPr>
          <w:ilvl w:val="0"/>
          <w:numId w:val="3"/>
        </w:numPr>
        <w:spacing w:after="120"/>
        <w:ind w:left="567" w:right="-569" w:hanging="436"/>
        <w:rPr>
          <w:rFonts w:ascii="Century Gothic" w:hAnsi="Century Gothic"/>
          <w:sz w:val="20"/>
          <w:szCs w:val="20"/>
        </w:rPr>
      </w:pPr>
      <w:r w:rsidRPr="00F8432C">
        <w:rPr>
          <w:rFonts w:ascii="Century Gothic" w:hAnsi="Century Gothic"/>
          <w:sz w:val="20"/>
          <w:szCs w:val="20"/>
        </w:rPr>
        <w:t>Wszystkie miejskie placówki oświatowe i opiekuńcze (przedszkola, szkoły p</w:t>
      </w:r>
      <w:r w:rsidR="0046153B">
        <w:rPr>
          <w:rFonts w:ascii="Century Gothic" w:hAnsi="Century Gothic"/>
          <w:sz w:val="20"/>
          <w:szCs w:val="20"/>
        </w:rPr>
        <w:t>odstawowe, zespoły szkół, żłobek</w:t>
      </w:r>
      <w:r w:rsidRPr="00F8432C">
        <w:rPr>
          <w:rFonts w:ascii="Century Gothic" w:hAnsi="Century Gothic"/>
          <w:sz w:val="20"/>
          <w:szCs w:val="20"/>
        </w:rPr>
        <w:t xml:space="preserve">). </w:t>
      </w:r>
    </w:p>
    <w:p w14:paraId="77DA22BA" w14:textId="77777777" w:rsidR="00C27690" w:rsidRPr="00F8432C" w:rsidRDefault="00C27690" w:rsidP="0096793C">
      <w:pPr>
        <w:pStyle w:val="Default"/>
        <w:spacing w:after="120"/>
        <w:jc w:val="both"/>
        <w:rPr>
          <w:rFonts w:ascii="Century Gothic" w:hAnsi="Century Gothic"/>
          <w:sz w:val="20"/>
          <w:szCs w:val="20"/>
        </w:rPr>
      </w:pPr>
      <w:r w:rsidRPr="00F8432C">
        <w:rPr>
          <w:rFonts w:ascii="Century Gothic" w:hAnsi="Century Gothic"/>
          <w:b/>
          <w:bCs/>
          <w:sz w:val="20"/>
          <w:szCs w:val="20"/>
        </w:rPr>
        <w:t>§ 2</w:t>
      </w:r>
      <w:r w:rsidRPr="00F8432C">
        <w:rPr>
          <w:rFonts w:ascii="Century Gothic" w:hAnsi="Century Gothic"/>
          <w:sz w:val="20"/>
          <w:szCs w:val="20"/>
        </w:rPr>
        <w:t xml:space="preserve">. Podmioty ochrony ludności wymienione w § 1 są obowiązane do współdziałania i współpracy z </w:t>
      </w:r>
      <w:r w:rsidR="00B577FA">
        <w:rPr>
          <w:rFonts w:ascii="Century Gothic" w:hAnsi="Century Gothic"/>
          <w:sz w:val="20"/>
          <w:szCs w:val="20"/>
        </w:rPr>
        <w:t>Burmistrzem</w:t>
      </w:r>
      <w:r w:rsidRPr="00F8432C">
        <w:rPr>
          <w:rFonts w:ascii="Century Gothic" w:hAnsi="Century Gothic"/>
          <w:sz w:val="20"/>
          <w:szCs w:val="20"/>
        </w:rPr>
        <w:t xml:space="preserve"> Miasta </w:t>
      </w:r>
      <w:r w:rsidR="00B577FA">
        <w:rPr>
          <w:rFonts w:ascii="Century Gothic" w:hAnsi="Century Gothic"/>
          <w:sz w:val="20"/>
          <w:szCs w:val="20"/>
        </w:rPr>
        <w:t xml:space="preserve">Mława </w:t>
      </w:r>
      <w:r w:rsidRPr="00F8432C">
        <w:rPr>
          <w:rFonts w:ascii="Century Gothic" w:hAnsi="Century Gothic"/>
          <w:sz w:val="20"/>
          <w:szCs w:val="20"/>
        </w:rPr>
        <w:t xml:space="preserve">oraz innymi organami ochrony ludności i obrony cywilnej, stosownie do swoich możliwości, kompetencji, obszaru działania w zakresie realizacji zadań określonych </w:t>
      </w:r>
      <w:r w:rsidR="00B577FA">
        <w:rPr>
          <w:rFonts w:ascii="Century Gothic" w:hAnsi="Century Gothic"/>
          <w:sz w:val="20"/>
          <w:szCs w:val="20"/>
        </w:rPr>
        <w:br/>
      </w:r>
      <w:r w:rsidRPr="00F8432C">
        <w:rPr>
          <w:rFonts w:ascii="Century Gothic" w:hAnsi="Century Gothic"/>
          <w:sz w:val="20"/>
          <w:szCs w:val="20"/>
        </w:rPr>
        <w:t xml:space="preserve">w art. 4 ustawy z dnia 5 grudnia 2024 r. o ochronie ludności i obronie cywilnej, które obejmują </w:t>
      </w:r>
      <w:r w:rsidR="00B577FA">
        <w:rPr>
          <w:rFonts w:ascii="Century Gothic" w:hAnsi="Century Gothic"/>
          <w:sz w:val="20"/>
          <w:szCs w:val="20"/>
        </w:rPr>
        <w:br/>
      </w:r>
      <w:r w:rsidRPr="00F8432C">
        <w:rPr>
          <w:rFonts w:ascii="Century Gothic" w:hAnsi="Century Gothic"/>
          <w:sz w:val="20"/>
          <w:szCs w:val="20"/>
        </w:rPr>
        <w:t xml:space="preserve">w szczególności: </w:t>
      </w:r>
    </w:p>
    <w:p w14:paraId="06734444" w14:textId="77777777" w:rsidR="00C27690" w:rsidRPr="00F8432C" w:rsidRDefault="00C27690" w:rsidP="00BB4BC6">
      <w:pPr>
        <w:pStyle w:val="Default"/>
        <w:ind w:left="142"/>
        <w:rPr>
          <w:rFonts w:ascii="Century Gothic" w:hAnsi="Century Gothic"/>
          <w:sz w:val="20"/>
          <w:szCs w:val="20"/>
        </w:rPr>
      </w:pPr>
      <w:r w:rsidRPr="00F8432C">
        <w:rPr>
          <w:rFonts w:ascii="Century Gothic" w:hAnsi="Century Gothic"/>
          <w:sz w:val="20"/>
          <w:szCs w:val="20"/>
        </w:rPr>
        <w:t xml:space="preserve">1) zapewnienie bezpieczeństwa i porządku publicznego w sytuacjach zagrożenia; </w:t>
      </w:r>
    </w:p>
    <w:p w14:paraId="0F0EA093" w14:textId="77777777" w:rsidR="00C27690" w:rsidRPr="00F8432C" w:rsidRDefault="00C27690" w:rsidP="00BB4BC6">
      <w:pPr>
        <w:pStyle w:val="Default"/>
        <w:ind w:left="142"/>
        <w:rPr>
          <w:rFonts w:ascii="Century Gothic" w:hAnsi="Century Gothic"/>
          <w:sz w:val="20"/>
          <w:szCs w:val="20"/>
        </w:rPr>
      </w:pPr>
      <w:r w:rsidRPr="00F8432C">
        <w:rPr>
          <w:rFonts w:ascii="Century Gothic" w:hAnsi="Century Gothic"/>
          <w:sz w:val="20"/>
          <w:szCs w:val="20"/>
        </w:rPr>
        <w:t xml:space="preserve">2) organizowanie i koordynowanie pomocy humanitarnej; </w:t>
      </w:r>
    </w:p>
    <w:p w14:paraId="3F32DFE6" w14:textId="77777777" w:rsidR="00C27690" w:rsidRPr="00F8432C" w:rsidRDefault="00C27690" w:rsidP="00BB4BC6">
      <w:pPr>
        <w:pStyle w:val="Default"/>
        <w:ind w:left="142"/>
        <w:rPr>
          <w:rFonts w:ascii="Century Gothic" w:hAnsi="Century Gothic"/>
          <w:sz w:val="20"/>
          <w:szCs w:val="20"/>
        </w:rPr>
      </w:pPr>
      <w:r w:rsidRPr="00F8432C">
        <w:rPr>
          <w:rFonts w:ascii="Century Gothic" w:hAnsi="Century Gothic"/>
          <w:sz w:val="20"/>
          <w:szCs w:val="20"/>
        </w:rPr>
        <w:t xml:space="preserve">3) utrzymanie funkcjonowania infrastruktury niezbędnej do realizacji zadań ochrony ludności; </w:t>
      </w:r>
    </w:p>
    <w:p w14:paraId="1DC452BF" w14:textId="77777777" w:rsidR="00C27690" w:rsidRPr="00F8432C" w:rsidRDefault="00C27690" w:rsidP="0040408B">
      <w:pPr>
        <w:pStyle w:val="Default"/>
        <w:ind w:left="426" w:hanging="284"/>
        <w:rPr>
          <w:rFonts w:ascii="Century Gothic" w:hAnsi="Century Gothic"/>
          <w:sz w:val="20"/>
          <w:szCs w:val="20"/>
        </w:rPr>
      </w:pPr>
      <w:r w:rsidRPr="00F8432C">
        <w:rPr>
          <w:rFonts w:ascii="Century Gothic" w:hAnsi="Century Gothic"/>
          <w:sz w:val="20"/>
          <w:szCs w:val="20"/>
        </w:rPr>
        <w:t xml:space="preserve">4) zapewnienie pomocy doraźnej, w tym schronienia, żywności, opieki zdrowotnej i pomocy psychologicznej; </w:t>
      </w:r>
    </w:p>
    <w:p w14:paraId="0FA73B36" w14:textId="77777777" w:rsidR="00C27690" w:rsidRPr="00F8432C" w:rsidRDefault="00C27690" w:rsidP="0040408B">
      <w:pPr>
        <w:pStyle w:val="Default"/>
        <w:ind w:left="426" w:hanging="284"/>
        <w:rPr>
          <w:rFonts w:ascii="Century Gothic" w:hAnsi="Century Gothic"/>
          <w:sz w:val="20"/>
          <w:szCs w:val="20"/>
        </w:rPr>
      </w:pPr>
      <w:r w:rsidRPr="00F8432C">
        <w:rPr>
          <w:rFonts w:ascii="Century Gothic" w:hAnsi="Century Gothic"/>
          <w:sz w:val="20"/>
          <w:szCs w:val="20"/>
        </w:rPr>
        <w:t xml:space="preserve">5) ochrona ludności przed zagrożeniami chemicznymi, biologicznymi, radiacyjnymi, jądrowymi i naturalnymi; </w:t>
      </w:r>
    </w:p>
    <w:p w14:paraId="1D974795" w14:textId="77777777" w:rsidR="00C27690" w:rsidRPr="00F8432C" w:rsidRDefault="0022429D" w:rsidP="00BB4BC6">
      <w:pPr>
        <w:pStyle w:val="Default"/>
        <w:ind w:left="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C27690" w:rsidRPr="00F8432C">
        <w:rPr>
          <w:rFonts w:ascii="Century Gothic" w:hAnsi="Century Gothic"/>
          <w:sz w:val="20"/>
          <w:szCs w:val="20"/>
        </w:rPr>
        <w:t xml:space="preserve">) planowanie i przygotowanie warunków do ewakuacji ludności, mienia i dóbr kultury; </w:t>
      </w:r>
    </w:p>
    <w:p w14:paraId="4FA1E51C" w14:textId="77777777" w:rsidR="00C27690" w:rsidRPr="00F8432C" w:rsidRDefault="0022429D" w:rsidP="00BB4BC6">
      <w:pPr>
        <w:pStyle w:val="Default"/>
        <w:ind w:left="142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7</w:t>
      </w:r>
      <w:r w:rsidR="00C27690" w:rsidRPr="00F8432C">
        <w:rPr>
          <w:rFonts w:ascii="Century Gothic" w:hAnsi="Century Gothic"/>
          <w:color w:val="auto"/>
          <w:sz w:val="20"/>
          <w:szCs w:val="20"/>
        </w:rPr>
        <w:t xml:space="preserve">) prowadzenie wymiany i analizy informacji o zagrożeniach; </w:t>
      </w:r>
    </w:p>
    <w:p w14:paraId="10DF560A" w14:textId="77777777" w:rsidR="00C27690" w:rsidRPr="00F8432C" w:rsidRDefault="0022429D" w:rsidP="0040408B">
      <w:pPr>
        <w:pStyle w:val="Default"/>
        <w:ind w:left="426" w:hanging="284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8</w:t>
      </w:r>
      <w:r w:rsidR="00C27690" w:rsidRPr="00F8432C">
        <w:rPr>
          <w:rFonts w:ascii="Century Gothic" w:hAnsi="Century Gothic"/>
          <w:color w:val="auto"/>
          <w:sz w:val="20"/>
          <w:szCs w:val="20"/>
        </w:rPr>
        <w:t xml:space="preserve">) przygotowanie ludności do właściwego zachowania się w sytuacji zagrożenia przez </w:t>
      </w:r>
      <w:r>
        <w:rPr>
          <w:rFonts w:ascii="Century Gothic" w:hAnsi="Century Gothic"/>
          <w:color w:val="auto"/>
          <w:sz w:val="20"/>
          <w:szCs w:val="20"/>
        </w:rPr>
        <w:t xml:space="preserve">szkolenia, </w:t>
      </w:r>
      <w:r w:rsidR="00C27690" w:rsidRPr="00F8432C">
        <w:rPr>
          <w:rFonts w:ascii="Century Gothic" w:hAnsi="Century Gothic"/>
          <w:color w:val="auto"/>
          <w:sz w:val="20"/>
          <w:szCs w:val="20"/>
        </w:rPr>
        <w:t xml:space="preserve">edukację, informowanie i instruowanie; </w:t>
      </w:r>
    </w:p>
    <w:p w14:paraId="62F48291" w14:textId="77777777" w:rsidR="00C27690" w:rsidRPr="00F8432C" w:rsidRDefault="0022429D" w:rsidP="0040408B">
      <w:pPr>
        <w:pStyle w:val="Default"/>
        <w:ind w:left="426" w:hanging="284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9</w:t>
      </w:r>
      <w:r w:rsidR="00C27690" w:rsidRPr="00F8432C">
        <w:rPr>
          <w:rFonts w:ascii="Century Gothic" w:hAnsi="Century Gothic"/>
          <w:color w:val="auto"/>
          <w:sz w:val="20"/>
          <w:szCs w:val="20"/>
        </w:rPr>
        <w:t xml:space="preserve">) przygotowanie organów administracji publicznej do realizacji zadań ochrony ludności </w:t>
      </w:r>
      <w:r>
        <w:rPr>
          <w:rFonts w:ascii="Century Gothic" w:hAnsi="Century Gothic"/>
          <w:color w:val="auto"/>
          <w:sz w:val="20"/>
          <w:szCs w:val="20"/>
        </w:rPr>
        <w:br/>
      </w:r>
      <w:r w:rsidR="00C27690" w:rsidRPr="00F8432C">
        <w:rPr>
          <w:rFonts w:ascii="Century Gothic" w:hAnsi="Century Gothic"/>
          <w:color w:val="auto"/>
          <w:sz w:val="20"/>
          <w:szCs w:val="20"/>
        </w:rPr>
        <w:t xml:space="preserve">i obrony cywilnej, w tym organizowanie szkoleń i ćwiczeń; </w:t>
      </w:r>
    </w:p>
    <w:p w14:paraId="5941D2B6" w14:textId="77777777" w:rsidR="00C27690" w:rsidRPr="00F8432C" w:rsidRDefault="00C27690" w:rsidP="00C27690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4D3D6862" w14:textId="77777777" w:rsidR="00C27690" w:rsidRPr="00F8432C" w:rsidRDefault="00C27690" w:rsidP="0067730A">
      <w:pPr>
        <w:pStyle w:val="Default"/>
        <w:spacing w:after="120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b/>
          <w:bCs/>
          <w:color w:val="auto"/>
          <w:sz w:val="20"/>
          <w:szCs w:val="20"/>
        </w:rPr>
        <w:t>§ 3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. Szczegółowy zakres zadań dla wyznaczonych w § 1 podmiotów ochrony ludności określa załącznik do zarządzenia. </w:t>
      </w:r>
    </w:p>
    <w:p w14:paraId="47DA5064" w14:textId="77777777" w:rsidR="00C27690" w:rsidRPr="00F8432C" w:rsidRDefault="00C27690" w:rsidP="0088026F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b/>
          <w:bCs/>
          <w:color w:val="auto"/>
          <w:sz w:val="20"/>
          <w:szCs w:val="20"/>
        </w:rPr>
        <w:t>§ 4</w:t>
      </w:r>
      <w:r w:rsidR="00460F73">
        <w:rPr>
          <w:rFonts w:ascii="Century Gothic" w:hAnsi="Century Gothic"/>
          <w:color w:val="auto"/>
          <w:sz w:val="20"/>
          <w:szCs w:val="20"/>
        </w:rPr>
        <w:t xml:space="preserve">. </w:t>
      </w:r>
      <w:r w:rsidR="00D9587C">
        <w:rPr>
          <w:rFonts w:ascii="Century Gothic" w:hAnsi="Century Gothic"/>
          <w:color w:val="auto"/>
          <w:sz w:val="20"/>
          <w:szCs w:val="20"/>
        </w:rPr>
        <w:t xml:space="preserve">1. </w:t>
      </w:r>
      <w:r w:rsidR="00460F73">
        <w:rPr>
          <w:rFonts w:ascii="Century Gothic" w:hAnsi="Century Gothic"/>
          <w:color w:val="auto"/>
          <w:sz w:val="20"/>
          <w:szCs w:val="20"/>
        </w:rPr>
        <w:t>Burmistrz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Miasta </w:t>
      </w:r>
      <w:r w:rsidR="00460F73">
        <w:rPr>
          <w:rFonts w:ascii="Century Gothic" w:hAnsi="Century Gothic"/>
          <w:color w:val="auto"/>
          <w:sz w:val="20"/>
          <w:szCs w:val="20"/>
        </w:rPr>
        <w:t>Mława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kieruje i koordynuje realizacją zadań ochrony ludności i obrony cywilnej przez podmioty ochrony ludności i obrony cywilnej podległe mu i nadzorowane przez niego na obszarze miasta. </w:t>
      </w:r>
    </w:p>
    <w:p w14:paraId="1D4AEF89" w14:textId="77777777" w:rsidR="00C27690" w:rsidRPr="00F8432C" w:rsidRDefault="00D9587C" w:rsidP="0040408B">
      <w:pPr>
        <w:pStyle w:val="Default"/>
        <w:ind w:left="426" w:hanging="283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2</w:t>
      </w:r>
      <w:r w:rsidR="00C27690" w:rsidRPr="00F8432C">
        <w:rPr>
          <w:rFonts w:ascii="Century Gothic" w:hAnsi="Century Gothic"/>
          <w:color w:val="auto"/>
          <w:sz w:val="20"/>
          <w:szCs w:val="20"/>
        </w:rPr>
        <w:t xml:space="preserve">. W celu koordynacji zadań ochrony ludności i obrony cywilnej </w:t>
      </w:r>
      <w:r w:rsidR="0088026F">
        <w:rPr>
          <w:rFonts w:ascii="Century Gothic" w:hAnsi="Century Gothic"/>
          <w:color w:val="auto"/>
          <w:sz w:val="20"/>
          <w:szCs w:val="20"/>
        </w:rPr>
        <w:t>Burmistrz</w:t>
      </w:r>
      <w:r w:rsidR="00C27690" w:rsidRPr="00F8432C">
        <w:rPr>
          <w:rFonts w:ascii="Century Gothic" w:hAnsi="Century Gothic"/>
          <w:color w:val="auto"/>
          <w:sz w:val="20"/>
          <w:szCs w:val="20"/>
        </w:rPr>
        <w:t xml:space="preserve"> Miasta </w:t>
      </w:r>
      <w:r w:rsidR="0088026F">
        <w:rPr>
          <w:rFonts w:ascii="Century Gothic" w:hAnsi="Century Gothic"/>
          <w:color w:val="auto"/>
          <w:sz w:val="20"/>
          <w:szCs w:val="20"/>
        </w:rPr>
        <w:t>Mława</w:t>
      </w:r>
      <w:r w:rsidR="00C27690" w:rsidRPr="00F8432C">
        <w:rPr>
          <w:rFonts w:ascii="Century Gothic" w:hAnsi="Century Gothic"/>
          <w:color w:val="auto"/>
          <w:sz w:val="20"/>
          <w:szCs w:val="20"/>
        </w:rPr>
        <w:t xml:space="preserve"> może wydawać zalecenia, w tym odnośnie do rodzajów i ilości zasobów ochrony ludności utrzymywanych przez ten podmiot. </w:t>
      </w:r>
    </w:p>
    <w:p w14:paraId="5ED42120" w14:textId="77777777" w:rsidR="00C27690" w:rsidRPr="00F8432C" w:rsidRDefault="00D9587C" w:rsidP="0040408B">
      <w:pPr>
        <w:pStyle w:val="Default"/>
        <w:ind w:left="426" w:hanging="283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3</w:t>
      </w:r>
      <w:r w:rsidR="00C27690" w:rsidRPr="00F8432C">
        <w:rPr>
          <w:rFonts w:ascii="Century Gothic" w:hAnsi="Century Gothic"/>
          <w:color w:val="auto"/>
          <w:sz w:val="20"/>
          <w:szCs w:val="20"/>
        </w:rPr>
        <w:t xml:space="preserve">. Podmioty ochrony ludności zobowiązuje się do współpracy z organem administracji publicznej w zakresie realizacji powierzonych zadań. </w:t>
      </w:r>
    </w:p>
    <w:p w14:paraId="0B07B7F9" w14:textId="77777777" w:rsidR="00C27690" w:rsidRDefault="00C27690" w:rsidP="0040408B">
      <w:pPr>
        <w:pStyle w:val="Default"/>
        <w:ind w:left="426" w:hanging="283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color w:val="auto"/>
          <w:sz w:val="20"/>
          <w:szCs w:val="20"/>
        </w:rPr>
        <w:t xml:space="preserve">4. </w:t>
      </w:r>
      <w:r w:rsidR="00D9587C">
        <w:rPr>
          <w:rFonts w:ascii="Century Gothic" w:hAnsi="Century Gothic"/>
          <w:color w:val="auto"/>
          <w:sz w:val="20"/>
          <w:szCs w:val="20"/>
        </w:rPr>
        <w:t>Burmistrz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Miasta </w:t>
      </w:r>
      <w:r w:rsidR="00D9587C">
        <w:rPr>
          <w:rFonts w:ascii="Century Gothic" w:hAnsi="Century Gothic"/>
          <w:color w:val="auto"/>
          <w:sz w:val="20"/>
          <w:szCs w:val="20"/>
        </w:rPr>
        <w:t>Mława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zobowiązuje się do wsparcia organiz</w:t>
      </w:r>
      <w:r w:rsidR="00D9587C">
        <w:rPr>
          <w:rFonts w:ascii="Century Gothic" w:hAnsi="Century Gothic"/>
          <w:color w:val="auto"/>
          <w:sz w:val="20"/>
          <w:szCs w:val="20"/>
        </w:rPr>
        <w:t>acyjnego i logistycznego działania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 prowadzonych przez podmiot ochrony ludności w zakresie wynikającym </w:t>
      </w:r>
      <w:r w:rsidR="00D9587C">
        <w:rPr>
          <w:rFonts w:ascii="Century Gothic" w:hAnsi="Century Gothic"/>
          <w:color w:val="auto"/>
          <w:sz w:val="20"/>
          <w:szCs w:val="20"/>
        </w:rPr>
        <w:br/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z niniejszego zarządzenia. </w:t>
      </w:r>
    </w:p>
    <w:p w14:paraId="42297BC9" w14:textId="77777777" w:rsidR="009B6DA6" w:rsidRDefault="009B6DA6" w:rsidP="00D9587C">
      <w:pPr>
        <w:pStyle w:val="Default"/>
        <w:ind w:left="709" w:hanging="283"/>
        <w:rPr>
          <w:rFonts w:ascii="Century Gothic" w:hAnsi="Century Gothic"/>
          <w:color w:val="auto"/>
          <w:sz w:val="20"/>
          <w:szCs w:val="20"/>
        </w:rPr>
      </w:pPr>
    </w:p>
    <w:p w14:paraId="4C7EADED" w14:textId="77777777" w:rsidR="009B6DA6" w:rsidRDefault="009B6DA6" w:rsidP="00D9587C">
      <w:pPr>
        <w:pStyle w:val="Default"/>
        <w:ind w:left="709" w:hanging="283"/>
        <w:rPr>
          <w:rFonts w:ascii="Century Gothic" w:hAnsi="Century Gothic"/>
          <w:color w:val="auto"/>
          <w:sz w:val="20"/>
          <w:szCs w:val="20"/>
        </w:rPr>
      </w:pPr>
    </w:p>
    <w:p w14:paraId="32E34A1F" w14:textId="77777777" w:rsidR="005E358B" w:rsidRDefault="005E358B" w:rsidP="00D9587C">
      <w:pPr>
        <w:pStyle w:val="Default"/>
        <w:ind w:left="709" w:hanging="283"/>
        <w:rPr>
          <w:rFonts w:ascii="Century Gothic" w:hAnsi="Century Gothic"/>
          <w:color w:val="auto"/>
          <w:sz w:val="20"/>
          <w:szCs w:val="20"/>
        </w:rPr>
      </w:pPr>
    </w:p>
    <w:p w14:paraId="549F45C0" w14:textId="77777777" w:rsidR="005E358B" w:rsidRDefault="005E358B" w:rsidP="00D9587C">
      <w:pPr>
        <w:pStyle w:val="Default"/>
        <w:ind w:left="709" w:hanging="283"/>
        <w:rPr>
          <w:rFonts w:ascii="Century Gothic" w:hAnsi="Century Gothic"/>
          <w:color w:val="auto"/>
          <w:sz w:val="20"/>
          <w:szCs w:val="20"/>
        </w:rPr>
      </w:pPr>
    </w:p>
    <w:p w14:paraId="7D43C351" w14:textId="77777777" w:rsidR="009B6DA6" w:rsidRDefault="00E30F79" w:rsidP="00E30F79">
      <w:pPr>
        <w:pStyle w:val="Default"/>
        <w:ind w:firstLine="1"/>
        <w:jc w:val="center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lastRenderedPageBreak/>
        <w:t>- 2 -</w:t>
      </w:r>
    </w:p>
    <w:p w14:paraId="2BA90233" w14:textId="77777777" w:rsidR="009B6DA6" w:rsidRPr="00F8432C" w:rsidRDefault="009B6DA6" w:rsidP="009B6DA6">
      <w:pPr>
        <w:pStyle w:val="Default"/>
        <w:ind w:firstLine="1"/>
        <w:jc w:val="center"/>
        <w:rPr>
          <w:rFonts w:ascii="Century Gothic" w:hAnsi="Century Gothic"/>
          <w:color w:val="auto"/>
          <w:sz w:val="20"/>
          <w:szCs w:val="20"/>
        </w:rPr>
      </w:pPr>
    </w:p>
    <w:p w14:paraId="0DC6171A" w14:textId="77777777" w:rsidR="00C27690" w:rsidRPr="005E358B" w:rsidRDefault="00C27690" w:rsidP="009B6DA6">
      <w:pPr>
        <w:pStyle w:val="Default"/>
        <w:spacing w:after="120"/>
        <w:rPr>
          <w:rFonts w:ascii="Century Gothic" w:hAnsi="Century Gothic"/>
          <w:color w:val="000000" w:themeColor="text1"/>
          <w:sz w:val="20"/>
          <w:szCs w:val="20"/>
        </w:rPr>
      </w:pPr>
      <w:r w:rsidRPr="00F8432C">
        <w:rPr>
          <w:rFonts w:ascii="Century Gothic" w:hAnsi="Century Gothic"/>
          <w:b/>
          <w:bCs/>
          <w:color w:val="auto"/>
          <w:sz w:val="20"/>
          <w:szCs w:val="20"/>
        </w:rPr>
        <w:t xml:space="preserve">§ 4. 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Nadzór nad wykonaniem zarządzenia powierza się </w:t>
      </w:r>
      <w:r w:rsidR="005E358B">
        <w:rPr>
          <w:rFonts w:ascii="Century Gothic" w:hAnsi="Century Gothic"/>
          <w:color w:val="000000" w:themeColor="text1"/>
          <w:sz w:val="20"/>
          <w:szCs w:val="20"/>
        </w:rPr>
        <w:t>Inspektorowi Zarządzania Kryzysowego Spraw Obronnych i OC.</w:t>
      </w:r>
    </w:p>
    <w:p w14:paraId="0370F93F" w14:textId="77777777" w:rsidR="00C27690" w:rsidRPr="00F8432C" w:rsidRDefault="00C27690" w:rsidP="00C27690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F8432C">
        <w:rPr>
          <w:rFonts w:ascii="Century Gothic" w:hAnsi="Century Gothic"/>
          <w:b/>
          <w:bCs/>
          <w:color w:val="auto"/>
          <w:sz w:val="20"/>
          <w:szCs w:val="20"/>
        </w:rPr>
        <w:t>§ 5</w:t>
      </w:r>
      <w:r w:rsidRPr="00F8432C">
        <w:rPr>
          <w:rFonts w:ascii="Century Gothic" w:hAnsi="Century Gothic"/>
          <w:color w:val="auto"/>
          <w:sz w:val="20"/>
          <w:szCs w:val="20"/>
        </w:rPr>
        <w:t xml:space="preserve">. Zarządzenie wchodzi w życie z dniem podpisania. </w:t>
      </w:r>
    </w:p>
    <w:p w14:paraId="20168D3A" w14:textId="77777777" w:rsidR="0013584C" w:rsidRDefault="0013584C" w:rsidP="00C27690">
      <w:pPr>
        <w:pStyle w:val="Default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1C34AB69" w14:textId="77777777" w:rsidR="00A030CB" w:rsidRPr="00F8432C" w:rsidRDefault="00A030CB" w:rsidP="00C27690">
      <w:pPr>
        <w:pStyle w:val="Default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2BA09D9C" w14:textId="77777777" w:rsidR="00C27690" w:rsidRPr="00F8432C" w:rsidRDefault="00A030CB" w:rsidP="00A030CB">
      <w:pPr>
        <w:pStyle w:val="Default"/>
        <w:ind w:left="6237"/>
        <w:jc w:val="center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b/>
          <w:bCs/>
          <w:color w:val="auto"/>
          <w:sz w:val="20"/>
          <w:szCs w:val="20"/>
        </w:rPr>
        <w:t>BURMISTRZ</w:t>
      </w:r>
      <w:r w:rsidR="00C27690" w:rsidRPr="00F8432C">
        <w:rPr>
          <w:rFonts w:ascii="Century Gothic" w:hAnsi="Century Gothic"/>
          <w:b/>
          <w:bCs/>
          <w:color w:val="auto"/>
          <w:sz w:val="20"/>
          <w:szCs w:val="20"/>
        </w:rPr>
        <w:t xml:space="preserve"> MIASTA </w:t>
      </w:r>
      <w:r>
        <w:rPr>
          <w:rFonts w:ascii="Century Gothic" w:hAnsi="Century Gothic"/>
          <w:b/>
          <w:bCs/>
          <w:color w:val="auto"/>
          <w:sz w:val="20"/>
          <w:szCs w:val="20"/>
        </w:rPr>
        <w:t>MŁAWA</w:t>
      </w:r>
    </w:p>
    <w:p w14:paraId="4BCB2191" w14:textId="77777777" w:rsidR="00C27690" w:rsidRDefault="00C27690" w:rsidP="00A030CB">
      <w:pPr>
        <w:pStyle w:val="Default"/>
        <w:ind w:left="6237"/>
        <w:jc w:val="center"/>
        <w:rPr>
          <w:rFonts w:ascii="Century Gothic" w:hAnsi="Century Gothic"/>
          <w:b/>
          <w:color w:val="auto"/>
          <w:sz w:val="20"/>
          <w:szCs w:val="20"/>
        </w:rPr>
      </w:pPr>
    </w:p>
    <w:p w14:paraId="4AD3A4D9" w14:textId="77777777" w:rsidR="00A030CB" w:rsidRPr="00A030CB" w:rsidRDefault="00A030CB" w:rsidP="00A030CB">
      <w:pPr>
        <w:pStyle w:val="Default"/>
        <w:ind w:left="6237"/>
        <w:jc w:val="center"/>
        <w:rPr>
          <w:rFonts w:ascii="Century Gothic" w:hAnsi="Century Gothic"/>
          <w:b/>
          <w:color w:val="auto"/>
          <w:sz w:val="20"/>
          <w:szCs w:val="20"/>
        </w:rPr>
      </w:pPr>
    </w:p>
    <w:p w14:paraId="3467E543" w14:textId="77777777" w:rsidR="00C27690" w:rsidRPr="00A030CB" w:rsidRDefault="00A030CB" w:rsidP="00A030CB">
      <w:pPr>
        <w:pStyle w:val="Default"/>
        <w:ind w:left="6237"/>
        <w:jc w:val="center"/>
        <w:rPr>
          <w:rFonts w:ascii="Century Gothic" w:hAnsi="Century Gothic"/>
          <w:b/>
          <w:color w:val="auto"/>
          <w:sz w:val="20"/>
          <w:szCs w:val="20"/>
        </w:rPr>
      </w:pPr>
      <w:r w:rsidRPr="00A030CB">
        <w:rPr>
          <w:rFonts w:ascii="Century Gothic" w:hAnsi="Century Gothic"/>
          <w:b/>
          <w:color w:val="auto"/>
          <w:sz w:val="20"/>
          <w:szCs w:val="20"/>
        </w:rPr>
        <w:t>Piotr Jankowski</w:t>
      </w:r>
    </w:p>
    <w:p w14:paraId="3AAD7F31" w14:textId="77777777" w:rsidR="0074391C" w:rsidRDefault="0074391C" w:rsidP="0016619F">
      <w:pPr>
        <w:pStyle w:val="Default"/>
        <w:jc w:val="right"/>
        <w:rPr>
          <w:rFonts w:ascii="Century Gothic" w:hAnsi="Century Gothic"/>
          <w:b/>
          <w:bCs/>
          <w:color w:val="auto"/>
          <w:sz w:val="20"/>
          <w:szCs w:val="20"/>
        </w:rPr>
      </w:pPr>
    </w:p>
    <w:sectPr w:rsidR="0074391C" w:rsidSect="00F339B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0A8C9" w14:textId="77777777" w:rsidR="00E52F2D" w:rsidRDefault="00E52F2D" w:rsidP="00E30F79">
      <w:pPr>
        <w:spacing w:after="0" w:line="240" w:lineRule="auto"/>
      </w:pPr>
      <w:r>
        <w:separator/>
      </w:r>
    </w:p>
  </w:endnote>
  <w:endnote w:type="continuationSeparator" w:id="0">
    <w:p w14:paraId="0FB2840D" w14:textId="77777777" w:rsidR="00E52F2D" w:rsidRDefault="00E52F2D" w:rsidP="00E3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8F95F" w14:textId="77777777" w:rsidR="00E52F2D" w:rsidRDefault="00E52F2D" w:rsidP="00E30F79">
      <w:pPr>
        <w:spacing w:after="0" w:line="240" w:lineRule="auto"/>
      </w:pPr>
      <w:r>
        <w:separator/>
      </w:r>
    </w:p>
  </w:footnote>
  <w:footnote w:type="continuationSeparator" w:id="0">
    <w:p w14:paraId="555EDEF4" w14:textId="77777777" w:rsidR="00E52F2D" w:rsidRDefault="00E52F2D" w:rsidP="00E3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58A4"/>
    <w:multiLevelType w:val="hybridMultilevel"/>
    <w:tmpl w:val="8C62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3365"/>
    <w:multiLevelType w:val="hybridMultilevel"/>
    <w:tmpl w:val="C2D26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74D60"/>
    <w:multiLevelType w:val="hybridMultilevel"/>
    <w:tmpl w:val="4CD6F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13581">
    <w:abstractNumId w:val="1"/>
  </w:num>
  <w:num w:numId="2" w16cid:durableId="1956785173">
    <w:abstractNumId w:val="0"/>
  </w:num>
  <w:num w:numId="3" w16cid:durableId="1572040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FB"/>
    <w:rsid w:val="00010910"/>
    <w:rsid w:val="00017BD4"/>
    <w:rsid w:val="0013584C"/>
    <w:rsid w:val="00156991"/>
    <w:rsid w:val="0016619F"/>
    <w:rsid w:val="001728AB"/>
    <w:rsid w:val="00183E12"/>
    <w:rsid w:val="0021398C"/>
    <w:rsid w:val="002161BE"/>
    <w:rsid w:val="0022429D"/>
    <w:rsid w:val="002D184D"/>
    <w:rsid w:val="00303D6B"/>
    <w:rsid w:val="003240D9"/>
    <w:rsid w:val="00363B19"/>
    <w:rsid w:val="00393935"/>
    <w:rsid w:val="0040408B"/>
    <w:rsid w:val="00460F73"/>
    <w:rsid w:val="0046153B"/>
    <w:rsid w:val="005260E9"/>
    <w:rsid w:val="005532B2"/>
    <w:rsid w:val="005E358B"/>
    <w:rsid w:val="00663F4D"/>
    <w:rsid w:val="0067730A"/>
    <w:rsid w:val="00692FDD"/>
    <w:rsid w:val="00695794"/>
    <w:rsid w:val="006B56FB"/>
    <w:rsid w:val="007114CF"/>
    <w:rsid w:val="00712360"/>
    <w:rsid w:val="0074391C"/>
    <w:rsid w:val="007C0439"/>
    <w:rsid w:val="00814791"/>
    <w:rsid w:val="0086600D"/>
    <w:rsid w:val="0088026F"/>
    <w:rsid w:val="0089470E"/>
    <w:rsid w:val="008A6431"/>
    <w:rsid w:val="008F279A"/>
    <w:rsid w:val="0096793C"/>
    <w:rsid w:val="009B5FDA"/>
    <w:rsid w:val="009B6DA6"/>
    <w:rsid w:val="00A030CB"/>
    <w:rsid w:val="00A935EC"/>
    <w:rsid w:val="00AD3A09"/>
    <w:rsid w:val="00AD672E"/>
    <w:rsid w:val="00B23452"/>
    <w:rsid w:val="00B30781"/>
    <w:rsid w:val="00B544EF"/>
    <w:rsid w:val="00B55F25"/>
    <w:rsid w:val="00B577FA"/>
    <w:rsid w:val="00BB4BC6"/>
    <w:rsid w:val="00BC1658"/>
    <w:rsid w:val="00BD70AB"/>
    <w:rsid w:val="00BE7336"/>
    <w:rsid w:val="00C27690"/>
    <w:rsid w:val="00C90C95"/>
    <w:rsid w:val="00C972BE"/>
    <w:rsid w:val="00CF4B9D"/>
    <w:rsid w:val="00D760E2"/>
    <w:rsid w:val="00D9587C"/>
    <w:rsid w:val="00DC7E9B"/>
    <w:rsid w:val="00E30F79"/>
    <w:rsid w:val="00E421A5"/>
    <w:rsid w:val="00E52F2D"/>
    <w:rsid w:val="00E5497E"/>
    <w:rsid w:val="00F339B5"/>
    <w:rsid w:val="00F42C5A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7C55"/>
  <w15:chartTrackingRefBased/>
  <w15:docId w15:val="{89A23579-FE0D-4EE4-87E1-B77B9CF2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7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7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F79"/>
  </w:style>
  <w:style w:type="paragraph" w:styleId="Stopka">
    <w:name w:val="footer"/>
    <w:basedOn w:val="Normalny"/>
    <w:link w:val="StopkaZnak"/>
    <w:uiPriority w:val="99"/>
    <w:unhideWhenUsed/>
    <w:rsid w:val="00E3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5095-A2CE-4383-B43E-19493AF0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A.Fafiński</dc:creator>
  <cp:keywords/>
  <dc:description/>
  <cp:lastModifiedBy>Joanna Łukasik</cp:lastModifiedBy>
  <cp:revision>61</cp:revision>
  <cp:lastPrinted>2025-08-11T07:03:00Z</cp:lastPrinted>
  <dcterms:created xsi:type="dcterms:W3CDTF">2025-08-11T05:43:00Z</dcterms:created>
  <dcterms:modified xsi:type="dcterms:W3CDTF">2025-08-14T13:17:00Z</dcterms:modified>
</cp:coreProperties>
</file>