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5CFAB" w14:textId="280C0EFF" w:rsidR="006365D2" w:rsidRPr="00EA2A9C" w:rsidRDefault="006365D2" w:rsidP="00EA2A9C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EA2A9C">
        <w:rPr>
          <w:rFonts w:cstheme="minorHAnsi"/>
          <w:b/>
          <w:bCs/>
          <w:sz w:val="24"/>
          <w:szCs w:val="24"/>
        </w:rPr>
        <w:t>Zarządzenie Nr</w:t>
      </w:r>
      <w:r w:rsidR="008924BF" w:rsidRPr="00EA2A9C">
        <w:rPr>
          <w:rFonts w:cstheme="minorHAnsi"/>
          <w:b/>
          <w:bCs/>
          <w:sz w:val="24"/>
          <w:szCs w:val="24"/>
        </w:rPr>
        <w:t xml:space="preserve"> </w:t>
      </w:r>
      <w:r w:rsidR="00F87C3C" w:rsidRPr="00EA2A9C">
        <w:rPr>
          <w:rFonts w:cstheme="minorHAnsi"/>
          <w:b/>
          <w:bCs/>
          <w:sz w:val="24"/>
          <w:szCs w:val="24"/>
        </w:rPr>
        <w:t>21</w:t>
      </w:r>
      <w:r w:rsidR="00191230" w:rsidRPr="00EA2A9C">
        <w:rPr>
          <w:rFonts w:cstheme="minorHAnsi"/>
          <w:b/>
          <w:bCs/>
          <w:sz w:val="24"/>
          <w:szCs w:val="24"/>
        </w:rPr>
        <w:t>/</w:t>
      </w:r>
      <w:r w:rsidRPr="00EA2A9C">
        <w:rPr>
          <w:rFonts w:cstheme="minorHAnsi"/>
          <w:b/>
          <w:bCs/>
          <w:sz w:val="24"/>
          <w:szCs w:val="24"/>
        </w:rPr>
        <w:t>202</w:t>
      </w:r>
      <w:r w:rsidR="00F87C3C" w:rsidRPr="00EA2A9C">
        <w:rPr>
          <w:rFonts w:cstheme="minorHAnsi"/>
          <w:b/>
          <w:bCs/>
          <w:sz w:val="24"/>
          <w:szCs w:val="24"/>
        </w:rPr>
        <w:t>5</w:t>
      </w:r>
    </w:p>
    <w:p w14:paraId="5C3CAA7C" w14:textId="6A101678" w:rsidR="006365D2" w:rsidRPr="00EA2A9C" w:rsidRDefault="006365D2" w:rsidP="00EA2A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EA2A9C">
        <w:rPr>
          <w:rFonts w:cstheme="minorHAnsi"/>
          <w:b/>
          <w:bCs/>
          <w:sz w:val="24"/>
          <w:szCs w:val="24"/>
        </w:rPr>
        <w:t>Burmistrza Miasta Mława</w:t>
      </w:r>
      <w:r w:rsidR="008134A8" w:rsidRPr="00EA2A9C">
        <w:rPr>
          <w:rFonts w:cstheme="minorHAnsi"/>
          <w:b/>
          <w:bCs/>
          <w:sz w:val="24"/>
          <w:szCs w:val="24"/>
        </w:rPr>
        <w:t xml:space="preserve"> </w:t>
      </w:r>
    </w:p>
    <w:p w14:paraId="1E654F4F" w14:textId="627A3CD4" w:rsidR="006365D2" w:rsidRPr="00EA2A9C" w:rsidRDefault="006365D2" w:rsidP="00EA2A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EA2A9C">
        <w:rPr>
          <w:rFonts w:cstheme="minorHAnsi"/>
          <w:b/>
          <w:bCs/>
          <w:sz w:val="24"/>
          <w:szCs w:val="24"/>
        </w:rPr>
        <w:t xml:space="preserve">z dnia </w:t>
      </w:r>
      <w:r w:rsidR="00F87C3C" w:rsidRPr="00EA2A9C">
        <w:rPr>
          <w:rFonts w:cstheme="minorHAnsi"/>
          <w:b/>
          <w:bCs/>
          <w:sz w:val="24"/>
          <w:szCs w:val="24"/>
        </w:rPr>
        <w:t>31</w:t>
      </w:r>
      <w:r w:rsidR="008924BF" w:rsidRPr="00EA2A9C">
        <w:rPr>
          <w:rFonts w:cstheme="minorHAnsi"/>
          <w:b/>
          <w:bCs/>
          <w:sz w:val="24"/>
          <w:szCs w:val="24"/>
        </w:rPr>
        <w:t xml:space="preserve"> stycznia</w:t>
      </w:r>
      <w:r w:rsidR="00E52CF0" w:rsidRPr="00EA2A9C">
        <w:rPr>
          <w:rFonts w:cstheme="minorHAnsi"/>
          <w:b/>
          <w:bCs/>
          <w:sz w:val="24"/>
          <w:szCs w:val="24"/>
        </w:rPr>
        <w:t xml:space="preserve"> </w:t>
      </w:r>
      <w:r w:rsidRPr="00EA2A9C">
        <w:rPr>
          <w:rFonts w:cstheme="minorHAnsi"/>
          <w:b/>
          <w:bCs/>
          <w:sz w:val="24"/>
          <w:szCs w:val="24"/>
        </w:rPr>
        <w:t>202</w:t>
      </w:r>
      <w:r w:rsidR="008924BF" w:rsidRPr="00EA2A9C">
        <w:rPr>
          <w:rFonts w:cstheme="minorHAnsi"/>
          <w:b/>
          <w:bCs/>
          <w:sz w:val="24"/>
          <w:szCs w:val="24"/>
        </w:rPr>
        <w:t>5</w:t>
      </w:r>
      <w:r w:rsidRPr="00EA2A9C">
        <w:rPr>
          <w:rFonts w:cstheme="minorHAnsi"/>
          <w:b/>
          <w:bCs/>
          <w:sz w:val="24"/>
          <w:szCs w:val="24"/>
        </w:rPr>
        <w:t xml:space="preserve"> r.</w:t>
      </w:r>
    </w:p>
    <w:p w14:paraId="2678BA5C" w14:textId="1127F67C" w:rsidR="006365D2" w:rsidRPr="00EA2A9C" w:rsidRDefault="006365D2" w:rsidP="00EA2A9C">
      <w:pPr>
        <w:tabs>
          <w:tab w:val="left" w:pos="70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EA2A9C">
        <w:rPr>
          <w:rFonts w:cstheme="minorHAnsi"/>
          <w:b/>
          <w:bCs/>
          <w:sz w:val="24"/>
          <w:szCs w:val="24"/>
        </w:rPr>
        <w:t>w sprawie</w:t>
      </w:r>
      <w:r w:rsidR="00E32550" w:rsidRPr="00EA2A9C">
        <w:rPr>
          <w:rFonts w:cstheme="minorHAnsi"/>
          <w:b/>
          <w:bCs/>
          <w:sz w:val="24"/>
          <w:szCs w:val="24"/>
        </w:rPr>
        <w:t xml:space="preserve"> </w:t>
      </w:r>
      <w:r w:rsidRPr="00EA2A9C">
        <w:rPr>
          <w:rFonts w:cstheme="minorHAnsi"/>
          <w:b/>
          <w:bCs/>
          <w:sz w:val="24"/>
          <w:szCs w:val="24"/>
        </w:rPr>
        <w:t>zmiany uchwały budżetowej na 202</w:t>
      </w:r>
      <w:r w:rsidR="008924BF" w:rsidRPr="00EA2A9C">
        <w:rPr>
          <w:rFonts w:cstheme="minorHAnsi"/>
          <w:b/>
          <w:bCs/>
          <w:sz w:val="24"/>
          <w:szCs w:val="24"/>
        </w:rPr>
        <w:t>5</w:t>
      </w:r>
      <w:r w:rsidRPr="00EA2A9C">
        <w:rPr>
          <w:rFonts w:cstheme="minorHAnsi"/>
          <w:b/>
          <w:bCs/>
          <w:sz w:val="24"/>
          <w:szCs w:val="24"/>
        </w:rPr>
        <w:t xml:space="preserve"> rok</w:t>
      </w:r>
    </w:p>
    <w:p w14:paraId="16059D4A" w14:textId="77777777" w:rsidR="00EF6AEC" w:rsidRPr="00EA2A9C" w:rsidRDefault="00EF6AEC" w:rsidP="00EA2A9C">
      <w:pPr>
        <w:tabs>
          <w:tab w:val="left" w:pos="70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sz w:val="24"/>
          <w:szCs w:val="24"/>
        </w:rPr>
      </w:pPr>
    </w:p>
    <w:p w14:paraId="5094129F" w14:textId="6BF3E7C2" w:rsidR="00187D85" w:rsidRPr="00EA2A9C" w:rsidRDefault="006365D2" w:rsidP="00EA2A9C">
      <w:pPr>
        <w:spacing w:before="100" w:beforeAutospacing="1" w:after="100" w:afterAutospacing="1" w:line="276" w:lineRule="auto"/>
        <w:ind w:firstLine="709"/>
        <w:rPr>
          <w:rFonts w:cstheme="minorHAnsi"/>
          <w:sz w:val="24"/>
          <w:szCs w:val="24"/>
        </w:rPr>
      </w:pPr>
      <w:r w:rsidRPr="00EA2A9C">
        <w:rPr>
          <w:rFonts w:cstheme="minorHAnsi"/>
          <w:sz w:val="24"/>
          <w:szCs w:val="24"/>
        </w:rPr>
        <w:t>Na podstawie art.</w:t>
      </w:r>
      <w:r w:rsidR="00E34F9D" w:rsidRPr="00EA2A9C">
        <w:rPr>
          <w:rFonts w:cstheme="minorHAnsi"/>
          <w:sz w:val="24"/>
          <w:szCs w:val="24"/>
        </w:rPr>
        <w:t xml:space="preserve"> </w:t>
      </w:r>
      <w:r w:rsidRPr="00EA2A9C">
        <w:rPr>
          <w:rFonts w:cstheme="minorHAnsi"/>
          <w:sz w:val="24"/>
          <w:szCs w:val="24"/>
        </w:rPr>
        <w:t>30 ust.</w:t>
      </w:r>
      <w:r w:rsidR="00E34F9D" w:rsidRPr="00EA2A9C">
        <w:rPr>
          <w:rFonts w:cstheme="minorHAnsi"/>
          <w:sz w:val="24"/>
          <w:szCs w:val="24"/>
        </w:rPr>
        <w:t xml:space="preserve"> </w:t>
      </w:r>
      <w:r w:rsidRPr="00EA2A9C">
        <w:rPr>
          <w:rFonts w:cstheme="minorHAnsi"/>
          <w:sz w:val="24"/>
          <w:szCs w:val="24"/>
        </w:rPr>
        <w:t>2 pkt.</w:t>
      </w:r>
      <w:r w:rsidR="00E34F9D" w:rsidRPr="00EA2A9C">
        <w:rPr>
          <w:rFonts w:cstheme="minorHAnsi"/>
          <w:sz w:val="24"/>
          <w:szCs w:val="24"/>
        </w:rPr>
        <w:t xml:space="preserve"> </w:t>
      </w:r>
      <w:r w:rsidRPr="00EA2A9C">
        <w:rPr>
          <w:rFonts w:cstheme="minorHAnsi"/>
          <w:sz w:val="24"/>
          <w:szCs w:val="24"/>
        </w:rPr>
        <w:t>4 ustawy z dnia 8 marca 1990 r. o samorządzie gminnym (Dz.U. z 202</w:t>
      </w:r>
      <w:r w:rsidR="009011D1" w:rsidRPr="00EA2A9C">
        <w:rPr>
          <w:rFonts w:cstheme="minorHAnsi"/>
          <w:sz w:val="24"/>
          <w:szCs w:val="24"/>
        </w:rPr>
        <w:t>4</w:t>
      </w:r>
      <w:r w:rsidRPr="00EA2A9C">
        <w:rPr>
          <w:rFonts w:cstheme="minorHAnsi"/>
          <w:sz w:val="24"/>
          <w:szCs w:val="24"/>
        </w:rPr>
        <w:t xml:space="preserve"> r., poz.</w:t>
      </w:r>
      <w:r w:rsidR="00A20123" w:rsidRPr="00EA2A9C">
        <w:rPr>
          <w:rFonts w:cstheme="minorHAnsi"/>
          <w:sz w:val="24"/>
          <w:szCs w:val="24"/>
        </w:rPr>
        <w:t xml:space="preserve"> 1465</w:t>
      </w:r>
      <w:r w:rsidR="005C211F" w:rsidRPr="00EA2A9C">
        <w:rPr>
          <w:rFonts w:cstheme="minorHAnsi"/>
          <w:sz w:val="24"/>
          <w:szCs w:val="24"/>
        </w:rPr>
        <w:t xml:space="preserve"> z późn. zm.</w:t>
      </w:r>
      <w:r w:rsidRPr="00EA2A9C">
        <w:rPr>
          <w:rFonts w:cstheme="minorHAnsi"/>
          <w:sz w:val="24"/>
          <w:szCs w:val="24"/>
        </w:rPr>
        <w:t>), art. 256, art. 257 pkt 3 ustawy z dnia 27 sierpnia 2009 r. o finansach publicznych (Dz. U. z 202</w:t>
      </w:r>
      <w:r w:rsidR="00D510D8" w:rsidRPr="00EA2A9C">
        <w:rPr>
          <w:rFonts w:cstheme="minorHAnsi"/>
          <w:sz w:val="24"/>
          <w:szCs w:val="24"/>
        </w:rPr>
        <w:t>4</w:t>
      </w:r>
      <w:r w:rsidRPr="00EA2A9C">
        <w:rPr>
          <w:rFonts w:cstheme="minorHAnsi"/>
          <w:sz w:val="24"/>
          <w:szCs w:val="24"/>
        </w:rPr>
        <w:t xml:space="preserve"> r. poz. 1</w:t>
      </w:r>
      <w:r w:rsidR="00D510D8" w:rsidRPr="00EA2A9C">
        <w:rPr>
          <w:rFonts w:cstheme="minorHAnsi"/>
          <w:sz w:val="24"/>
          <w:szCs w:val="24"/>
        </w:rPr>
        <w:t>530</w:t>
      </w:r>
      <w:r w:rsidR="005C211F" w:rsidRPr="00EA2A9C">
        <w:rPr>
          <w:rFonts w:cstheme="minorHAnsi"/>
          <w:sz w:val="24"/>
          <w:szCs w:val="24"/>
        </w:rPr>
        <w:t xml:space="preserve"> z późn. zm.</w:t>
      </w:r>
      <w:r w:rsidRPr="00EA2A9C">
        <w:rPr>
          <w:rFonts w:cstheme="minorHAnsi"/>
          <w:sz w:val="24"/>
          <w:szCs w:val="24"/>
        </w:rPr>
        <w:t>)</w:t>
      </w:r>
      <w:r w:rsidR="00187D85" w:rsidRPr="00EA2A9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87D85" w:rsidRPr="00EA2A9C">
        <w:rPr>
          <w:rFonts w:cstheme="minorHAnsi"/>
          <w:sz w:val="24"/>
          <w:szCs w:val="24"/>
        </w:rPr>
        <w:t xml:space="preserve">Burmistrz Miasta Mława zarządza, </w:t>
      </w:r>
      <w:r w:rsidR="00FC237A" w:rsidRPr="00EA2A9C">
        <w:rPr>
          <w:rFonts w:cstheme="minorHAnsi"/>
          <w:sz w:val="24"/>
          <w:szCs w:val="24"/>
        </w:rPr>
        <w:t>co następuje:</w:t>
      </w:r>
    </w:p>
    <w:p w14:paraId="64B5AD05" w14:textId="3ED1BC1E" w:rsidR="00C234B2" w:rsidRPr="00EA2A9C" w:rsidRDefault="00C234B2" w:rsidP="00EA2A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EA2A9C">
        <w:rPr>
          <w:rFonts w:cstheme="minorHAnsi"/>
          <w:b/>
          <w:bCs/>
          <w:color w:val="000000" w:themeColor="text1"/>
          <w:sz w:val="24"/>
          <w:szCs w:val="24"/>
        </w:rPr>
        <w:t xml:space="preserve">§ 1. </w:t>
      </w:r>
      <w:r w:rsidRPr="00EA2A9C">
        <w:rPr>
          <w:rFonts w:cstheme="minorHAnsi"/>
          <w:color w:val="000000" w:themeColor="text1"/>
          <w:sz w:val="24"/>
          <w:szCs w:val="24"/>
        </w:rPr>
        <w:t>Dochody budżetu Miasta na 202</w:t>
      </w:r>
      <w:r w:rsidR="00554F87" w:rsidRPr="00EA2A9C">
        <w:rPr>
          <w:rFonts w:cstheme="minorHAnsi"/>
          <w:color w:val="000000" w:themeColor="text1"/>
          <w:sz w:val="24"/>
          <w:szCs w:val="24"/>
        </w:rPr>
        <w:t>5</w:t>
      </w:r>
      <w:r w:rsidRPr="00EA2A9C">
        <w:rPr>
          <w:rFonts w:cstheme="minorHAnsi"/>
          <w:color w:val="000000" w:themeColor="text1"/>
          <w:sz w:val="24"/>
          <w:szCs w:val="24"/>
        </w:rPr>
        <w:t xml:space="preserve"> rok</w:t>
      </w:r>
      <w:r w:rsidR="003E5FF7" w:rsidRPr="00EA2A9C">
        <w:rPr>
          <w:rFonts w:cstheme="minorHAnsi"/>
          <w:color w:val="000000" w:themeColor="text1"/>
          <w:sz w:val="24"/>
          <w:szCs w:val="24"/>
        </w:rPr>
        <w:t xml:space="preserve"> </w:t>
      </w:r>
      <w:r w:rsidRPr="00EA2A9C">
        <w:rPr>
          <w:rFonts w:cstheme="minorHAnsi"/>
          <w:color w:val="000000" w:themeColor="text1"/>
          <w:sz w:val="24"/>
          <w:szCs w:val="24"/>
        </w:rPr>
        <w:t>ulegają zmianie</w:t>
      </w:r>
      <w:r w:rsidR="00A806B5" w:rsidRPr="00EA2A9C">
        <w:rPr>
          <w:rFonts w:cstheme="minorHAnsi"/>
          <w:color w:val="000000" w:themeColor="text1"/>
          <w:sz w:val="24"/>
          <w:szCs w:val="24"/>
        </w:rPr>
        <w:t>, zgodnie z załącznikiem nr 1</w:t>
      </w:r>
      <w:r w:rsidR="00F965D3" w:rsidRPr="00EA2A9C">
        <w:rPr>
          <w:rFonts w:cstheme="minorHAnsi"/>
          <w:color w:val="000000" w:themeColor="text1"/>
          <w:sz w:val="24"/>
          <w:szCs w:val="24"/>
        </w:rPr>
        <w:t xml:space="preserve"> </w:t>
      </w:r>
      <w:r w:rsidR="00A806B5" w:rsidRPr="00EA2A9C">
        <w:rPr>
          <w:rFonts w:cstheme="minorHAnsi"/>
          <w:color w:val="000000" w:themeColor="text1"/>
          <w:sz w:val="24"/>
          <w:szCs w:val="24"/>
        </w:rPr>
        <w:t>do</w:t>
      </w:r>
      <w:r w:rsidR="00F965D3" w:rsidRPr="00EA2A9C">
        <w:rPr>
          <w:rFonts w:cstheme="minorHAnsi"/>
          <w:color w:val="000000" w:themeColor="text1"/>
          <w:sz w:val="24"/>
          <w:szCs w:val="24"/>
        </w:rPr>
        <w:t> </w:t>
      </w:r>
      <w:r w:rsidR="00A806B5" w:rsidRPr="00EA2A9C">
        <w:rPr>
          <w:rFonts w:cstheme="minorHAnsi"/>
          <w:color w:val="000000" w:themeColor="text1"/>
          <w:sz w:val="24"/>
          <w:szCs w:val="24"/>
        </w:rPr>
        <w:t>niniejszego zarządzenia</w:t>
      </w:r>
      <w:r w:rsidR="006B75D2" w:rsidRPr="00EA2A9C">
        <w:rPr>
          <w:rFonts w:cstheme="minorHAnsi"/>
          <w:color w:val="000000" w:themeColor="text1"/>
          <w:sz w:val="24"/>
          <w:szCs w:val="24"/>
        </w:rPr>
        <w:t xml:space="preserve"> i po zmianach</w:t>
      </w:r>
      <w:r w:rsidR="00BB7826" w:rsidRPr="00EA2A9C">
        <w:rPr>
          <w:rFonts w:cstheme="minorHAnsi"/>
          <w:color w:val="000000" w:themeColor="text1"/>
          <w:sz w:val="24"/>
          <w:szCs w:val="24"/>
        </w:rPr>
        <w:t xml:space="preserve"> </w:t>
      </w:r>
      <w:r w:rsidR="0036431F" w:rsidRPr="00EA2A9C">
        <w:rPr>
          <w:rFonts w:cstheme="minorHAnsi"/>
          <w:color w:val="000000" w:themeColor="text1"/>
          <w:sz w:val="24"/>
          <w:szCs w:val="24"/>
        </w:rPr>
        <w:t xml:space="preserve"> </w:t>
      </w:r>
      <w:r w:rsidRPr="00EA2A9C">
        <w:rPr>
          <w:rFonts w:cstheme="minorHAnsi"/>
          <w:color w:val="000000" w:themeColor="text1"/>
          <w:sz w:val="24"/>
          <w:szCs w:val="24"/>
        </w:rPr>
        <w:t xml:space="preserve">wynoszą </w:t>
      </w:r>
      <w:r w:rsidR="00B83722" w:rsidRPr="00EA2A9C">
        <w:rPr>
          <w:rFonts w:cstheme="minorHAnsi"/>
          <w:color w:val="000000" w:themeColor="text1"/>
          <w:sz w:val="24"/>
          <w:szCs w:val="24"/>
        </w:rPr>
        <w:t>2</w:t>
      </w:r>
      <w:r w:rsidR="00554F87" w:rsidRPr="00EA2A9C">
        <w:rPr>
          <w:rFonts w:cstheme="minorHAnsi"/>
          <w:color w:val="000000" w:themeColor="text1"/>
          <w:sz w:val="24"/>
          <w:szCs w:val="24"/>
        </w:rPr>
        <w:t>43</w:t>
      </w:r>
      <w:r w:rsidR="00980737" w:rsidRPr="00EA2A9C">
        <w:rPr>
          <w:rFonts w:cstheme="minorHAnsi"/>
          <w:color w:val="000000" w:themeColor="text1"/>
          <w:sz w:val="24"/>
          <w:szCs w:val="24"/>
        </w:rPr>
        <w:t> 530 883,80</w:t>
      </w:r>
      <w:r w:rsidRPr="00EA2A9C">
        <w:rPr>
          <w:rFonts w:cstheme="minorHAnsi"/>
          <w:color w:val="000000" w:themeColor="text1"/>
          <w:sz w:val="24"/>
          <w:szCs w:val="24"/>
        </w:rPr>
        <w:t xml:space="preserve"> zł w tym: </w:t>
      </w:r>
    </w:p>
    <w:p w14:paraId="28BB7EA5" w14:textId="1DCC7A6C" w:rsidR="00C234B2" w:rsidRPr="00EA2A9C" w:rsidRDefault="00C234B2" w:rsidP="00EA2A9C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EA2A9C">
        <w:rPr>
          <w:rFonts w:cstheme="minorHAnsi"/>
          <w:color w:val="000000" w:themeColor="text1"/>
          <w:sz w:val="24"/>
          <w:szCs w:val="24"/>
        </w:rPr>
        <w:t xml:space="preserve">1) Dochody bieżące w kwocie </w:t>
      </w:r>
      <w:r w:rsidR="00554F87" w:rsidRPr="00EA2A9C">
        <w:rPr>
          <w:rFonts w:cstheme="minorHAnsi"/>
          <w:color w:val="000000" w:themeColor="text1"/>
          <w:sz w:val="24"/>
          <w:szCs w:val="24"/>
        </w:rPr>
        <w:t>212</w:t>
      </w:r>
      <w:r w:rsidR="00980737" w:rsidRPr="00EA2A9C">
        <w:rPr>
          <w:rFonts w:cstheme="minorHAnsi"/>
          <w:color w:val="000000" w:themeColor="text1"/>
          <w:sz w:val="24"/>
          <w:szCs w:val="24"/>
        </w:rPr>
        <w:t> 773 124,15</w:t>
      </w:r>
      <w:r w:rsidRPr="00EA2A9C">
        <w:rPr>
          <w:rFonts w:cstheme="minorHAnsi"/>
          <w:color w:val="000000" w:themeColor="text1"/>
          <w:sz w:val="24"/>
          <w:szCs w:val="24"/>
        </w:rPr>
        <w:t xml:space="preserve"> zł</w:t>
      </w:r>
      <w:r w:rsidR="00550ED7" w:rsidRPr="00EA2A9C">
        <w:rPr>
          <w:rFonts w:cstheme="minorHAnsi"/>
          <w:color w:val="000000" w:themeColor="text1"/>
          <w:sz w:val="24"/>
          <w:szCs w:val="24"/>
        </w:rPr>
        <w:t>.</w:t>
      </w:r>
    </w:p>
    <w:p w14:paraId="3BF65403" w14:textId="15A84DC0" w:rsidR="00C234B2" w:rsidRPr="00EA2A9C" w:rsidRDefault="00C234B2" w:rsidP="00EA2A9C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276" w:lineRule="auto"/>
        <w:rPr>
          <w:rFonts w:cstheme="minorHAnsi"/>
          <w:color w:val="000000" w:themeColor="text1"/>
          <w:sz w:val="24"/>
          <w:szCs w:val="24"/>
        </w:rPr>
      </w:pPr>
      <w:r w:rsidRPr="00EA2A9C">
        <w:rPr>
          <w:rFonts w:cstheme="minorHAnsi"/>
          <w:color w:val="000000" w:themeColor="text1"/>
          <w:sz w:val="24"/>
          <w:szCs w:val="24"/>
        </w:rPr>
        <w:t xml:space="preserve">2) Dochody majątkowe w kwocie </w:t>
      </w:r>
      <w:r w:rsidR="00554F87" w:rsidRPr="00EA2A9C">
        <w:rPr>
          <w:rFonts w:cstheme="minorHAnsi"/>
          <w:color w:val="000000" w:themeColor="text1"/>
          <w:sz w:val="24"/>
          <w:szCs w:val="24"/>
        </w:rPr>
        <w:t>30 757 759,65</w:t>
      </w:r>
      <w:r w:rsidR="00FF7B88" w:rsidRPr="00EA2A9C">
        <w:rPr>
          <w:rFonts w:cstheme="minorHAnsi"/>
          <w:color w:val="000000" w:themeColor="text1"/>
          <w:sz w:val="24"/>
          <w:szCs w:val="24"/>
        </w:rPr>
        <w:t xml:space="preserve"> </w:t>
      </w:r>
      <w:r w:rsidRPr="00EA2A9C">
        <w:rPr>
          <w:rFonts w:cstheme="minorHAnsi"/>
          <w:color w:val="000000" w:themeColor="text1"/>
          <w:sz w:val="24"/>
          <w:szCs w:val="24"/>
        </w:rPr>
        <w:t>zł</w:t>
      </w:r>
      <w:r w:rsidR="00F30FC6" w:rsidRPr="00EA2A9C">
        <w:rPr>
          <w:rFonts w:cstheme="minorHAnsi"/>
          <w:color w:val="000000" w:themeColor="text1"/>
          <w:sz w:val="24"/>
          <w:szCs w:val="24"/>
        </w:rPr>
        <w:t>.</w:t>
      </w:r>
    </w:p>
    <w:p w14:paraId="5844FD20" w14:textId="27973A18" w:rsidR="006365D2" w:rsidRPr="00EA2A9C" w:rsidRDefault="006365D2" w:rsidP="00EA2A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EA2A9C">
        <w:rPr>
          <w:rFonts w:cstheme="minorHAnsi"/>
          <w:b/>
          <w:bCs/>
          <w:color w:val="000000" w:themeColor="text1"/>
          <w:sz w:val="24"/>
          <w:szCs w:val="24"/>
        </w:rPr>
        <w:t>§</w:t>
      </w:r>
      <w:r w:rsidR="000221AE" w:rsidRPr="00EA2A9C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C234B2" w:rsidRPr="00EA2A9C">
        <w:rPr>
          <w:rFonts w:cstheme="minorHAnsi"/>
          <w:b/>
          <w:bCs/>
          <w:color w:val="000000" w:themeColor="text1"/>
          <w:sz w:val="24"/>
          <w:szCs w:val="24"/>
        </w:rPr>
        <w:t>2</w:t>
      </w:r>
      <w:r w:rsidRPr="00EA2A9C">
        <w:rPr>
          <w:rFonts w:cstheme="minorHAnsi"/>
          <w:b/>
          <w:bCs/>
          <w:color w:val="000000" w:themeColor="text1"/>
          <w:sz w:val="24"/>
          <w:szCs w:val="24"/>
        </w:rPr>
        <w:t xml:space="preserve">. </w:t>
      </w:r>
      <w:r w:rsidRPr="00EA2A9C">
        <w:rPr>
          <w:rFonts w:cstheme="minorHAnsi"/>
          <w:color w:val="000000" w:themeColor="text1"/>
          <w:sz w:val="24"/>
          <w:szCs w:val="24"/>
        </w:rPr>
        <w:t>Wydatki</w:t>
      </w:r>
      <w:r w:rsidR="006B75D2" w:rsidRPr="00EA2A9C">
        <w:rPr>
          <w:rFonts w:cstheme="minorHAnsi"/>
          <w:color w:val="000000" w:themeColor="text1"/>
          <w:sz w:val="24"/>
          <w:szCs w:val="24"/>
        </w:rPr>
        <w:t xml:space="preserve"> </w:t>
      </w:r>
      <w:r w:rsidRPr="00EA2A9C">
        <w:rPr>
          <w:rFonts w:cstheme="minorHAnsi"/>
          <w:color w:val="000000" w:themeColor="text1"/>
          <w:sz w:val="24"/>
          <w:szCs w:val="24"/>
        </w:rPr>
        <w:t>budżetu Miasta na 202</w:t>
      </w:r>
      <w:r w:rsidR="00DA2335" w:rsidRPr="00EA2A9C">
        <w:rPr>
          <w:rFonts w:cstheme="minorHAnsi"/>
          <w:color w:val="000000" w:themeColor="text1"/>
          <w:sz w:val="24"/>
          <w:szCs w:val="24"/>
        </w:rPr>
        <w:t>5</w:t>
      </w:r>
      <w:r w:rsidRPr="00EA2A9C">
        <w:rPr>
          <w:rFonts w:cstheme="minorHAnsi"/>
          <w:color w:val="000000" w:themeColor="text1"/>
          <w:sz w:val="24"/>
          <w:szCs w:val="24"/>
        </w:rPr>
        <w:t xml:space="preserve"> rok ulegają zmianie, zgodnie z załącznikiem nr </w:t>
      </w:r>
      <w:r w:rsidR="006B75D2" w:rsidRPr="00EA2A9C">
        <w:rPr>
          <w:rFonts w:cstheme="minorHAnsi"/>
          <w:color w:val="000000" w:themeColor="text1"/>
          <w:sz w:val="24"/>
          <w:szCs w:val="24"/>
        </w:rPr>
        <w:t>2</w:t>
      </w:r>
      <w:r w:rsidR="00382F1D" w:rsidRPr="00EA2A9C">
        <w:rPr>
          <w:rFonts w:cstheme="minorHAnsi"/>
          <w:color w:val="000000" w:themeColor="text1"/>
          <w:sz w:val="24"/>
          <w:szCs w:val="24"/>
        </w:rPr>
        <w:t xml:space="preserve"> </w:t>
      </w:r>
      <w:r w:rsidRPr="00EA2A9C">
        <w:rPr>
          <w:rFonts w:cstheme="minorHAnsi"/>
          <w:color w:val="000000" w:themeColor="text1"/>
          <w:sz w:val="24"/>
          <w:szCs w:val="24"/>
        </w:rPr>
        <w:t>do</w:t>
      </w:r>
      <w:r w:rsidR="00F965D3" w:rsidRPr="00EA2A9C">
        <w:rPr>
          <w:rFonts w:cstheme="minorHAnsi"/>
          <w:color w:val="000000" w:themeColor="text1"/>
          <w:sz w:val="24"/>
          <w:szCs w:val="24"/>
        </w:rPr>
        <w:t> </w:t>
      </w:r>
      <w:r w:rsidRPr="00EA2A9C">
        <w:rPr>
          <w:rFonts w:cstheme="minorHAnsi"/>
          <w:color w:val="000000" w:themeColor="text1"/>
          <w:sz w:val="24"/>
          <w:szCs w:val="24"/>
        </w:rPr>
        <w:t xml:space="preserve">niniejszego zarządzenia i po zmianach wynoszą </w:t>
      </w:r>
      <w:r w:rsidR="00DA2335" w:rsidRPr="00EA2A9C">
        <w:rPr>
          <w:rFonts w:cstheme="minorHAnsi"/>
          <w:color w:val="000000" w:themeColor="text1"/>
          <w:sz w:val="24"/>
          <w:szCs w:val="24"/>
        </w:rPr>
        <w:t>26</w:t>
      </w:r>
      <w:r w:rsidR="00980737" w:rsidRPr="00EA2A9C">
        <w:rPr>
          <w:rFonts w:cstheme="minorHAnsi"/>
          <w:color w:val="000000" w:themeColor="text1"/>
          <w:sz w:val="24"/>
          <w:szCs w:val="24"/>
        </w:rPr>
        <w:t>1 065 698,80</w:t>
      </w:r>
      <w:r w:rsidR="00DA2335" w:rsidRPr="00EA2A9C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EA2A9C">
        <w:rPr>
          <w:rFonts w:cstheme="minorHAnsi"/>
          <w:color w:val="000000" w:themeColor="text1"/>
          <w:sz w:val="24"/>
          <w:szCs w:val="24"/>
        </w:rPr>
        <w:t>zł</w:t>
      </w:r>
      <w:r w:rsidRPr="00EA2A9C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EA2A9C">
        <w:rPr>
          <w:rFonts w:cstheme="minorHAnsi"/>
          <w:color w:val="000000" w:themeColor="text1"/>
          <w:sz w:val="24"/>
          <w:szCs w:val="24"/>
        </w:rPr>
        <w:t>w tym:</w:t>
      </w:r>
    </w:p>
    <w:p w14:paraId="69AF874E" w14:textId="41042509" w:rsidR="006365D2" w:rsidRPr="00EA2A9C" w:rsidRDefault="006365D2" w:rsidP="00EA2A9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EA2A9C">
        <w:rPr>
          <w:rFonts w:cstheme="minorHAnsi"/>
          <w:color w:val="000000" w:themeColor="text1"/>
          <w:sz w:val="24"/>
          <w:szCs w:val="24"/>
        </w:rPr>
        <w:t>1) Wydatki bieżące w kwocie</w:t>
      </w:r>
      <w:r w:rsidR="00B83722" w:rsidRPr="00EA2A9C">
        <w:rPr>
          <w:rFonts w:cstheme="minorHAnsi"/>
          <w:color w:val="000000" w:themeColor="text1"/>
          <w:sz w:val="24"/>
          <w:szCs w:val="24"/>
        </w:rPr>
        <w:t xml:space="preserve"> </w:t>
      </w:r>
      <w:r w:rsidR="00FD53C4" w:rsidRPr="00EA2A9C">
        <w:rPr>
          <w:rFonts w:cstheme="minorHAnsi"/>
          <w:color w:val="000000" w:themeColor="text1"/>
          <w:sz w:val="24"/>
          <w:szCs w:val="24"/>
        </w:rPr>
        <w:t>1</w:t>
      </w:r>
      <w:r w:rsidR="00551204" w:rsidRPr="00EA2A9C">
        <w:rPr>
          <w:rFonts w:cstheme="minorHAnsi"/>
          <w:color w:val="000000" w:themeColor="text1"/>
          <w:sz w:val="24"/>
          <w:szCs w:val="24"/>
        </w:rPr>
        <w:t>95</w:t>
      </w:r>
      <w:r w:rsidR="004667A1" w:rsidRPr="00EA2A9C">
        <w:rPr>
          <w:rFonts w:cstheme="minorHAnsi"/>
          <w:color w:val="000000" w:themeColor="text1"/>
          <w:sz w:val="24"/>
          <w:szCs w:val="24"/>
        </w:rPr>
        <w:t> 694 226,09</w:t>
      </w:r>
      <w:r w:rsidR="00EF48FD" w:rsidRPr="00EA2A9C">
        <w:rPr>
          <w:rFonts w:cstheme="minorHAnsi"/>
          <w:color w:val="000000" w:themeColor="text1"/>
          <w:sz w:val="24"/>
          <w:szCs w:val="24"/>
        </w:rPr>
        <w:t xml:space="preserve"> </w:t>
      </w:r>
      <w:r w:rsidRPr="00EA2A9C">
        <w:rPr>
          <w:rFonts w:cstheme="minorHAnsi"/>
          <w:color w:val="000000" w:themeColor="text1"/>
          <w:sz w:val="24"/>
          <w:szCs w:val="24"/>
        </w:rPr>
        <w:t>zł</w:t>
      </w:r>
      <w:r w:rsidR="00550ED7" w:rsidRPr="00EA2A9C">
        <w:rPr>
          <w:rFonts w:cstheme="minorHAnsi"/>
          <w:color w:val="000000" w:themeColor="text1"/>
          <w:sz w:val="24"/>
          <w:szCs w:val="24"/>
        </w:rPr>
        <w:t>.</w:t>
      </w:r>
    </w:p>
    <w:p w14:paraId="0DE6A523" w14:textId="4E37A377" w:rsidR="006365D2" w:rsidRPr="00EA2A9C" w:rsidRDefault="006365D2" w:rsidP="00EA2A9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EA2A9C">
        <w:rPr>
          <w:rFonts w:cstheme="minorHAnsi"/>
          <w:color w:val="000000" w:themeColor="text1"/>
          <w:sz w:val="24"/>
          <w:szCs w:val="24"/>
        </w:rPr>
        <w:t xml:space="preserve">2) Wydatki majątkowe w kwocie </w:t>
      </w:r>
      <w:r w:rsidR="004E7449" w:rsidRPr="00EA2A9C">
        <w:rPr>
          <w:rFonts w:cstheme="minorHAnsi"/>
          <w:color w:val="000000" w:themeColor="text1"/>
          <w:sz w:val="24"/>
          <w:szCs w:val="24"/>
        </w:rPr>
        <w:t>6</w:t>
      </w:r>
      <w:r w:rsidR="00551204" w:rsidRPr="00EA2A9C">
        <w:rPr>
          <w:rFonts w:cstheme="minorHAnsi"/>
          <w:color w:val="000000" w:themeColor="text1"/>
          <w:sz w:val="24"/>
          <w:szCs w:val="24"/>
        </w:rPr>
        <w:t>5</w:t>
      </w:r>
      <w:r w:rsidR="009C4A12" w:rsidRPr="00EA2A9C">
        <w:rPr>
          <w:rFonts w:cstheme="minorHAnsi"/>
          <w:color w:val="000000" w:themeColor="text1"/>
          <w:sz w:val="24"/>
          <w:szCs w:val="24"/>
        </w:rPr>
        <w:t> 371 472,71</w:t>
      </w:r>
      <w:r w:rsidRPr="00EA2A9C">
        <w:rPr>
          <w:rFonts w:cstheme="minorHAnsi"/>
          <w:color w:val="000000" w:themeColor="text1"/>
          <w:sz w:val="24"/>
          <w:szCs w:val="24"/>
        </w:rPr>
        <w:t xml:space="preserve"> zł</w:t>
      </w:r>
      <w:r w:rsidR="00F30FC6" w:rsidRPr="00EA2A9C">
        <w:rPr>
          <w:rFonts w:cstheme="minorHAnsi"/>
          <w:color w:val="000000" w:themeColor="text1"/>
          <w:sz w:val="24"/>
          <w:szCs w:val="24"/>
        </w:rPr>
        <w:t>.</w:t>
      </w:r>
    </w:p>
    <w:p w14:paraId="186C5BB3" w14:textId="77777777" w:rsidR="003F7F4D" w:rsidRPr="00EA2A9C" w:rsidRDefault="003F7F4D" w:rsidP="00EA2A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4C59FE7F" w14:textId="0869A63D" w:rsidR="003F7F4D" w:rsidRPr="00EA2A9C" w:rsidRDefault="003F7F4D" w:rsidP="00EA2A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EA2A9C">
        <w:rPr>
          <w:rFonts w:cstheme="minorHAnsi"/>
          <w:b/>
          <w:bCs/>
          <w:sz w:val="24"/>
          <w:szCs w:val="24"/>
        </w:rPr>
        <w:t xml:space="preserve">§ 3. </w:t>
      </w:r>
      <w:r w:rsidRPr="00EA2A9C">
        <w:rPr>
          <w:rFonts w:cstheme="minorHAnsi"/>
          <w:sz w:val="24"/>
          <w:szCs w:val="24"/>
        </w:rPr>
        <w:t>Dotacje celowe dla podmiotów zaliczanych i niezaliczanych do sektora finansów publicznych ulegają zmianie zgodnie z załącznikiem nr 3 do niniejszego zarządzenia.</w:t>
      </w:r>
    </w:p>
    <w:p w14:paraId="3D53EB13" w14:textId="77777777" w:rsidR="002E3E74" w:rsidRPr="00EA2A9C" w:rsidRDefault="002E3E74" w:rsidP="00EA2A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</w:p>
    <w:p w14:paraId="49AEE397" w14:textId="0FCCA63F" w:rsidR="003F7F4D" w:rsidRPr="00EA2A9C" w:rsidRDefault="00A354FA" w:rsidP="00EA2A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EA2A9C">
        <w:rPr>
          <w:rFonts w:cstheme="minorHAnsi"/>
          <w:b/>
          <w:bCs/>
          <w:sz w:val="24"/>
          <w:szCs w:val="24"/>
        </w:rPr>
        <w:t xml:space="preserve">§ </w:t>
      </w:r>
      <w:r w:rsidR="003F7F4D" w:rsidRPr="00EA2A9C">
        <w:rPr>
          <w:rFonts w:cstheme="minorHAnsi"/>
          <w:b/>
          <w:bCs/>
          <w:sz w:val="24"/>
          <w:szCs w:val="24"/>
        </w:rPr>
        <w:t>4</w:t>
      </w:r>
      <w:r w:rsidRPr="00EA2A9C">
        <w:rPr>
          <w:rFonts w:cstheme="minorHAnsi"/>
          <w:b/>
          <w:bCs/>
          <w:sz w:val="24"/>
          <w:szCs w:val="24"/>
        </w:rPr>
        <w:t xml:space="preserve">. </w:t>
      </w:r>
      <w:r w:rsidRPr="00EA2A9C">
        <w:rPr>
          <w:rFonts w:cstheme="minorHAnsi"/>
          <w:sz w:val="24"/>
          <w:szCs w:val="24"/>
        </w:rPr>
        <w:t xml:space="preserve">Dochody z tytułu wydawania zezwoleń na sprzedaż napojów alkoholowych oraz wydatki na realizację zadań określonych w miejskim programie profilaktyki i rozwiązywania problemów alkoholowych ulegają zmianie, zgodnie z załącznikiem nr </w:t>
      </w:r>
      <w:r w:rsidR="003F7F4D" w:rsidRPr="00EA2A9C">
        <w:rPr>
          <w:rFonts w:cstheme="minorHAnsi"/>
          <w:sz w:val="24"/>
          <w:szCs w:val="24"/>
        </w:rPr>
        <w:t>4</w:t>
      </w:r>
      <w:r w:rsidRPr="00EA2A9C">
        <w:rPr>
          <w:rFonts w:cstheme="minorHAnsi"/>
          <w:sz w:val="24"/>
          <w:szCs w:val="24"/>
        </w:rPr>
        <w:t xml:space="preserve"> do niniejszej uchwały.</w:t>
      </w:r>
    </w:p>
    <w:p w14:paraId="0231E671" w14:textId="77777777" w:rsidR="004667A1" w:rsidRPr="00EA2A9C" w:rsidRDefault="004667A1" w:rsidP="00EA2A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</w:p>
    <w:p w14:paraId="48B79967" w14:textId="15DF32C2" w:rsidR="00570082" w:rsidRPr="00EA2A9C" w:rsidRDefault="006365D2" w:rsidP="00EA2A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EA2A9C">
        <w:rPr>
          <w:rFonts w:cstheme="minorHAnsi"/>
          <w:b/>
          <w:bCs/>
          <w:sz w:val="24"/>
          <w:szCs w:val="24"/>
        </w:rPr>
        <w:t xml:space="preserve">§ </w:t>
      </w:r>
      <w:r w:rsidR="003F7F4D" w:rsidRPr="00EA2A9C">
        <w:rPr>
          <w:rFonts w:cstheme="minorHAnsi"/>
          <w:b/>
          <w:bCs/>
          <w:sz w:val="24"/>
          <w:szCs w:val="24"/>
        </w:rPr>
        <w:t>5</w:t>
      </w:r>
      <w:r w:rsidR="004667A1" w:rsidRPr="00EA2A9C">
        <w:rPr>
          <w:rFonts w:cstheme="minorHAnsi"/>
          <w:b/>
          <w:bCs/>
          <w:sz w:val="24"/>
          <w:szCs w:val="24"/>
        </w:rPr>
        <w:t>.</w:t>
      </w:r>
      <w:r w:rsidRPr="00EA2A9C">
        <w:rPr>
          <w:rFonts w:cstheme="minorHAnsi"/>
          <w:b/>
          <w:bCs/>
          <w:sz w:val="24"/>
          <w:szCs w:val="24"/>
        </w:rPr>
        <w:t xml:space="preserve"> </w:t>
      </w:r>
      <w:r w:rsidRPr="00EA2A9C">
        <w:rPr>
          <w:rFonts w:cstheme="minorHAnsi"/>
          <w:sz w:val="24"/>
          <w:szCs w:val="24"/>
        </w:rPr>
        <w:t>Zarządzenie wchodzi w życie z dniem podpisania, obowiązuje w roku budżetowym</w:t>
      </w:r>
      <w:r w:rsidR="00F965D3" w:rsidRPr="00EA2A9C">
        <w:rPr>
          <w:rFonts w:cstheme="minorHAnsi"/>
          <w:sz w:val="24"/>
          <w:szCs w:val="24"/>
        </w:rPr>
        <w:t xml:space="preserve"> </w:t>
      </w:r>
      <w:r w:rsidRPr="00EA2A9C">
        <w:rPr>
          <w:rFonts w:cstheme="minorHAnsi"/>
          <w:sz w:val="24"/>
          <w:szCs w:val="24"/>
        </w:rPr>
        <w:t>202</w:t>
      </w:r>
      <w:r w:rsidR="00F94ADE" w:rsidRPr="00EA2A9C">
        <w:rPr>
          <w:rFonts w:cstheme="minorHAnsi"/>
          <w:sz w:val="24"/>
          <w:szCs w:val="24"/>
        </w:rPr>
        <w:t xml:space="preserve">5 </w:t>
      </w:r>
      <w:r w:rsidRPr="00EA2A9C">
        <w:rPr>
          <w:rFonts w:cstheme="minorHAnsi"/>
          <w:sz w:val="24"/>
          <w:szCs w:val="24"/>
        </w:rPr>
        <w:t>i podlega ogłoszeniu.</w:t>
      </w:r>
    </w:p>
    <w:p w14:paraId="4515C76B" w14:textId="77777777" w:rsidR="0068315F" w:rsidRPr="00EA2A9C" w:rsidRDefault="0068315F" w:rsidP="00EA2A9C">
      <w:pPr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</w:p>
    <w:p w14:paraId="782E8E73" w14:textId="77777777" w:rsidR="00E92DCE" w:rsidRPr="00EA2A9C" w:rsidRDefault="00E92DCE" w:rsidP="00D57459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1F78C478" w14:textId="77777777" w:rsidR="00CA3FA5" w:rsidRPr="00EA2A9C" w:rsidRDefault="00CA3FA5" w:rsidP="00D57459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08929E84" w14:textId="77777777" w:rsidR="00D57459" w:rsidRPr="001D3D22" w:rsidRDefault="00D57459" w:rsidP="00D574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 xml:space="preserve">Zastępca </w:t>
      </w:r>
      <w:r w:rsidRPr="001D3D22">
        <w:rPr>
          <w:rFonts w:ascii="Century Gothic" w:hAnsi="Century Gothic" w:cs="Century Gothic"/>
          <w:b/>
          <w:bCs/>
          <w:sz w:val="20"/>
          <w:szCs w:val="20"/>
        </w:rPr>
        <w:t>Burmistrz</w:t>
      </w:r>
      <w:r>
        <w:rPr>
          <w:rFonts w:ascii="Century Gothic" w:hAnsi="Century Gothic" w:cs="Century Gothic"/>
          <w:b/>
          <w:bCs/>
          <w:sz w:val="20"/>
          <w:szCs w:val="20"/>
        </w:rPr>
        <w:t>a</w:t>
      </w:r>
      <w:r w:rsidRPr="001D3D22">
        <w:rPr>
          <w:rFonts w:ascii="Century Gothic" w:hAnsi="Century Gothic" w:cs="Century Gothic"/>
          <w:b/>
          <w:bCs/>
          <w:sz w:val="20"/>
          <w:szCs w:val="20"/>
        </w:rPr>
        <w:t xml:space="preserve"> Miasta Mława </w:t>
      </w:r>
    </w:p>
    <w:p w14:paraId="7BD7E70C" w14:textId="77777777" w:rsidR="00D57459" w:rsidRPr="001D3D22" w:rsidRDefault="00D57459" w:rsidP="00D574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b/>
          <w:bCs/>
          <w:sz w:val="20"/>
          <w:szCs w:val="20"/>
        </w:rPr>
      </w:pPr>
    </w:p>
    <w:p w14:paraId="24C7A0EF" w14:textId="77777777" w:rsidR="00D57459" w:rsidRPr="001D3D22" w:rsidRDefault="00D57459" w:rsidP="00D574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 xml:space="preserve">Mariusz </w:t>
      </w:r>
      <w:proofErr w:type="spellStart"/>
      <w:r>
        <w:rPr>
          <w:rFonts w:ascii="Century Gothic" w:hAnsi="Century Gothic" w:cs="Century Gothic"/>
          <w:b/>
          <w:bCs/>
          <w:sz w:val="20"/>
          <w:szCs w:val="20"/>
        </w:rPr>
        <w:t>Szczechowicz</w:t>
      </w:r>
      <w:proofErr w:type="spellEnd"/>
    </w:p>
    <w:p w14:paraId="3E2D762A" w14:textId="311EE060" w:rsidR="00F459EA" w:rsidRPr="00EA2A9C" w:rsidRDefault="00F459EA" w:rsidP="00D574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</w:p>
    <w:sectPr w:rsidR="00F459EA" w:rsidRPr="00EA2A9C" w:rsidSect="00605F63">
      <w:headerReference w:type="default" r:id="rId6"/>
      <w:footerReference w:type="default" r:id="rId7"/>
      <w:pgSz w:w="12240" w:h="15840"/>
      <w:pgMar w:top="1417" w:right="1417" w:bottom="1417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A7651" w14:textId="77777777" w:rsidR="005D2A7C" w:rsidRDefault="005D2A7C">
      <w:pPr>
        <w:spacing w:after="0" w:line="240" w:lineRule="auto"/>
      </w:pPr>
      <w:r>
        <w:separator/>
      </w:r>
    </w:p>
  </w:endnote>
  <w:endnote w:type="continuationSeparator" w:id="0">
    <w:p w14:paraId="6AA87985" w14:textId="77777777" w:rsidR="005D2A7C" w:rsidRDefault="005D2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86FA8" w14:textId="77777777" w:rsidR="0038034D" w:rsidRDefault="0038034D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  <w:p w14:paraId="7D508241" w14:textId="77777777" w:rsidR="0038034D" w:rsidRDefault="0038034D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03CB5" w14:textId="77777777" w:rsidR="005D2A7C" w:rsidRDefault="005D2A7C">
      <w:pPr>
        <w:spacing w:after="0" w:line="240" w:lineRule="auto"/>
      </w:pPr>
      <w:r>
        <w:separator/>
      </w:r>
    </w:p>
  </w:footnote>
  <w:footnote w:type="continuationSeparator" w:id="0">
    <w:p w14:paraId="7A1667F7" w14:textId="77777777" w:rsidR="005D2A7C" w:rsidRDefault="005D2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80F0F" w14:textId="77777777" w:rsidR="0038034D" w:rsidRDefault="0038034D">
    <w:pPr>
      <w:pStyle w:val="Nagwek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72"/>
    <w:rsid w:val="0000211E"/>
    <w:rsid w:val="00005398"/>
    <w:rsid w:val="0000576E"/>
    <w:rsid w:val="000064A5"/>
    <w:rsid w:val="00014411"/>
    <w:rsid w:val="00015AE4"/>
    <w:rsid w:val="00021CF7"/>
    <w:rsid w:val="000221AE"/>
    <w:rsid w:val="0002562F"/>
    <w:rsid w:val="000304E9"/>
    <w:rsid w:val="000319CD"/>
    <w:rsid w:val="00032F22"/>
    <w:rsid w:val="00035468"/>
    <w:rsid w:val="00036A8A"/>
    <w:rsid w:val="000415E1"/>
    <w:rsid w:val="00041B1C"/>
    <w:rsid w:val="00043BF8"/>
    <w:rsid w:val="000454B0"/>
    <w:rsid w:val="000461ED"/>
    <w:rsid w:val="00052A30"/>
    <w:rsid w:val="00053D6E"/>
    <w:rsid w:val="00054D9D"/>
    <w:rsid w:val="0005626B"/>
    <w:rsid w:val="000568EE"/>
    <w:rsid w:val="0005720D"/>
    <w:rsid w:val="0006182B"/>
    <w:rsid w:val="00064586"/>
    <w:rsid w:val="00072D7E"/>
    <w:rsid w:val="00073F30"/>
    <w:rsid w:val="00076851"/>
    <w:rsid w:val="000803E6"/>
    <w:rsid w:val="00085723"/>
    <w:rsid w:val="000926AE"/>
    <w:rsid w:val="000A0F32"/>
    <w:rsid w:val="000A3A9A"/>
    <w:rsid w:val="000A7C0F"/>
    <w:rsid w:val="000B0613"/>
    <w:rsid w:val="000B1D13"/>
    <w:rsid w:val="000C09E7"/>
    <w:rsid w:val="000C60BC"/>
    <w:rsid w:val="000C6733"/>
    <w:rsid w:val="000E0241"/>
    <w:rsid w:val="000E3853"/>
    <w:rsid w:val="000E3AC6"/>
    <w:rsid w:val="000E4B61"/>
    <w:rsid w:val="000F3D9A"/>
    <w:rsid w:val="000F4ACA"/>
    <w:rsid w:val="000F5AA3"/>
    <w:rsid w:val="00100905"/>
    <w:rsid w:val="00113113"/>
    <w:rsid w:val="00116372"/>
    <w:rsid w:val="00122345"/>
    <w:rsid w:val="00124C50"/>
    <w:rsid w:val="00136F6E"/>
    <w:rsid w:val="001406E8"/>
    <w:rsid w:val="001433E0"/>
    <w:rsid w:val="00152B6C"/>
    <w:rsid w:val="00160AA3"/>
    <w:rsid w:val="00160B37"/>
    <w:rsid w:val="0017180D"/>
    <w:rsid w:val="00173734"/>
    <w:rsid w:val="0017532F"/>
    <w:rsid w:val="00182A48"/>
    <w:rsid w:val="00183ACB"/>
    <w:rsid w:val="00184CB6"/>
    <w:rsid w:val="00187D85"/>
    <w:rsid w:val="00191230"/>
    <w:rsid w:val="0019592F"/>
    <w:rsid w:val="00197427"/>
    <w:rsid w:val="001A1733"/>
    <w:rsid w:val="001A508D"/>
    <w:rsid w:val="001A58B5"/>
    <w:rsid w:val="001A76C8"/>
    <w:rsid w:val="001B0329"/>
    <w:rsid w:val="001B174C"/>
    <w:rsid w:val="001B2EE6"/>
    <w:rsid w:val="001B3058"/>
    <w:rsid w:val="001B3AD6"/>
    <w:rsid w:val="001B4372"/>
    <w:rsid w:val="001C1B13"/>
    <w:rsid w:val="001C4524"/>
    <w:rsid w:val="001D2115"/>
    <w:rsid w:val="001D3D22"/>
    <w:rsid w:val="001D3EF3"/>
    <w:rsid w:val="001E0608"/>
    <w:rsid w:val="001E19A7"/>
    <w:rsid w:val="001E2FEC"/>
    <w:rsid w:val="001E2FF7"/>
    <w:rsid w:val="001E6B01"/>
    <w:rsid w:val="001F17BE"/>
    <w:rsid w:val="002028C3"/>
    <w:rsid w:val="0020631A"/>
    <w:rsid w:val="0020735B"/>
    <w:rsid w:val="002109FB"/>
    <w:rsid w:val="00210BCB"/>
    <w:rsid w:val="00216CB5"/>
    <w:rsid w:val="00221042"/>
    <w:rsid w:val="00221696"/>
    <w:rsid w:val="002255FC"/>
    <w:rsid w:val="00227B7A"/>
    <w:rsid w:val="00227F64"/>
    <w:rsid w:val="00230FFC"/>
    <w:rsid w:val="00233359"/>
    <w:rsid w:val="00240CF8"/>
    <w:rsid w:val="00240FFB"/>
    <w:rsid w:val="002428DB"/>
    <w:rsid w:val="002514D9"/>
    <w:rsid w:val="002558FE"/>
    <w:rsid w:val="00256242"/>
    <w:rsid w:val="002756E8"/>
    <w:rsid w:val="00281F21"/>
    <w:rsid w:val="00285461"/>
    <w:rsid w:val="002A0591"/>
    <w:rsid w:val="002A4E60"/>
    <w:rsid w:val="002B2DAB"/>
    <w:rsid w:val="002B3199"/>
    <w:rsid w:val="002B62F5"/>
    <w:rsid w:val="002D66C5"/>
    <w:rsid w:val="002E07E3"/>
    <w:rsid w:val="002E3E74"/>
    <w:rsid w:val="002F702C"/>
    <w:rsid w:val="0030230E"/>
    <w:rsid w:val="00303CCC"/>
    <w:rsid w:val="00304341"/>
    <w:rsid w:val="003056CA"/>
    <w:rsid w:val="00316CE4"/>
    <w:rsid w:val="00317D13"/>
    <w:rsid w:val="0033426C"/>
    <w:rsid w:val="003352F4"/>
    <w:rsid w:val="00337E4A"/>
    <w:rsid w:val="003410D7"/>
    <w:rsid w:val="0034726C"/>
    <w:rsid w:val="0035005C"/>
    <w:rsid w:val="00352511"/>
    <w:rsid w:val="00353438"/>
    <w:rsid w:val="00357915"/>
    <w:rsid w:val="00361A8D"/>
    <w:rsid w:val="0036431F"/>
    <w:rsid w:val="003759FE"/>
    <w:rsid w:val="00375F77"/>
    <w:rsid w:val="0038034D"/>
    <w:rsid w:val="00382F1D"/>
    <w:rsid w:val="003844B5"/>
    <w:rsid w:val="0038675F"/>
    <w:rsid w:val="00394E10"/>
    <w:rsid w:val="00396FDE"/>
    <w:rsid w:val="003971EE"/>
    <w:rsid w:val="003A4497"/>
    <w:rsid w:val="003A5F08"/>
    <w:rsid w:val="003B047B"/>
    <w:rsid w:val="003B3D08"/>
    <w:rsid w:val="003C343B"/>
    <w:rsid w:val="003C58F5"/>
    <w:rsid w:val="003C7547"/>
    <w:rsid w:val="003C7FC1"/>
    <w:rsid w:val="003D0A72"/>
    <w:rsid w:val="003D1860"/>
    <w:rsid w:val="003D40E2"/>
    <w:rsid w:val="003E2ED4"/>
    <w:rsid w:val="003E581C"/>
    <w:rsid w:val="003E58D1"/>
    <w:rsid w:val="003E5FF7"/>
    <w:rsid w:val="003F7F4D"/>
    <w:rsid w:val="00400D81"/>
    <w:rsid w:val="00401BB0"/>
    <w:rsid w:val="0042773A"/>
    <w:rsid w:val="0043272D"/>
    <w:rsid w:val="00432929"/>
    <w:rsid w:val="004435E4"/>
    <w:rsid w:val="004458B4"/>
    <w:rsid w:val="00446539"/>
    <w:rsid w:val="00450069"/>
    <w:rsid w:val="00450BA2"/>
    <w:rsid w:val="00464E31"/>
    <w:rsid w:val="004667A1"/>
    <w:rsid w:val="00467482"/>
    <w:rsid w:val="00474E33"/>
    <w:rsid w:val="00481C75"/>
    <w:rsid w:val="00483F23"/>
    <w:rsid w:val="004A39C4"/>
    <w:rsid w:val="004A4F2F"/>
    <w:rsid w:val="004B7230"/>
    <w:rsid w:val="004C2C36"/>
    <w:rsid w:val="004C5090"/>
    <w:rsid w:val="004C546F"/>
    <w:rsid w:val="004C68B7"/>
    <w:rsid w:val="004D2EDE"/>
    <w:rsid w:val="004D5E04"/>
    <w:rsid w:val="004E4525"/>
    <w:rsid w:val="004E7449"/>
    <w:rsid w:val="004E75B7"/>
    <w:rsid w:val="004F761F"/>
    <w:rsid w:val="0050511B"/>
    <w:rsid w:val="00510903"/>
    <w:rsid w:val="00515B64"/>
    <w:rsid w:val="0051660D"/>
    <w:rsid w:val="00516A49"/>
    <w:rsid w:val="00517549"/>
    <w:rsid w:val="00525032"/>
    <w:rsid w:val="00531631"/>
    <w:rsid w:val="00535296"/>
    <w:rsid w:val="00537D0F"/>
    <w:rsid w:val="00545B94"/>
    <w:rsid w:val="00547222"/>
    <w:rsid w:val="00550B68"/>
    <w:rsid w:val="00550ED7"/>
    <w:rsid w:val="00551204"/>
    <w:rsid w:val="005530D4"/>
    <w:rsid w:val="0055410A"/>
    <w:rsid w:val="00554D5C"/>
    <w:rsid w:val="00554F87"/>
    <w:rsid w:val="00560EC3"/>
    <w:rsid w:val="00566742"/>
    <w:rsid w:val="00570082"/>
    <w:rsid w:val="00570BC3"/>
    <w:rsid w:val="0057256B"/>
    <w:rsid w:val="00573ABC"/>
    <w:rsid w:val="005811E9"/>
    <w:rsid w:val="0059189A"/>
    <w:rsid w:val="00592411"/>
    <w:rsid w:val="00593933"/>
    <w:rsid w:val="005958A8"/>
    <w:rsid w:val="00596AAB"/>
    <w:rsid w:val="00597938"/>
    <w:rsid w:val="005A23C9"/>
    <w:rsid w:val="005A320B"/>
    <w:rsid w:val="005A3FA1"/>
    <w:rsid w:val="005A5E2A"/>
    <w:rsid w:val="005B2172"/>
    <w:rsid w:val="005B48F8"/>
    <w:rsid w:val="005C211F"/>
    <w:rsid w:val="005C2D91"/>
    <w:rsid w:val="005C50A6"/>
    <w:rsid w:val="005C687B"/>
    <w:rsid w:val="005C7631"/>
    <w:rsid w:val="005D1A9E"/>
    <w:rsid w:val="005D2A7C"/>
    <w:rsid w:val="005D77C3"/>
    <w:rsid w:val="005E004D"/>
    <w:rsid w:val="0060001A"/>
    <w:rsid w:val="0060083C"/>
    <w:rsid w:val="0060301E"/>
    <w:rsid w:val="00605F63"/>
    <w:rsid w:val="00606050"/>
    <w:rsid w:val="0061362E"/>
    <w:rsid w:val="006148FB"/>
    <w:rsid w:val="00623ED8"/>
    <w:rsid w:val="00627F3D"/>
    <w:rsid w:val="00634506"/>
    <w:rsid w:val="006365D2"/>
    <w:rsid w:val="00640D8E"/>
    <w:rsid w:val="0064720F"/>
    <w:rsid w:val="006612D0"/>
    <w:rsid w:val="0066219F"/>
    <w:rsid w:val="00674614"/>
    <w:rsid w:val="00675320"/>
    <w:rsid w:val="006813D0"/>
    <w:rsid w:val="0068315F"/>
    <w:rsid w:val="00683EF1"/>
    <w:rsid w:val="0068773B"/>
    <w:rsid w:val="00694D26"/>
    <w:rsid w:val="00694E0A"/>
    <w:rsid w:val="006952BA"/>
    <w:rsid w:val="00697178"/>
    <w:rsid w:val="006A42ED"/>
    <w:rsid w:val="006A4F1F"/>
    <w:rsid w:val="006B3A92"/>
    <w:rsid w:val="006B408B"/>
    <w:rsid w:val="006B72FE"/>
    <w:rsid w:val="006B75D2"/>
    <w:rsid w:val="006C0A33"/>
    <w:rsid w:val="006C3F05"/>
    <w:rsid w:val="006C6046"/>
    <w:rsid w:val="006C7537"/>
    <w:rsid w:val="006D0175"/>
    <w:rsid w:val="006D05B7"/>
    <w:rsid w:val="006D0C25"/>
    <w:rsid w:val="006D532D"/>
    <w:rsid w:val="006D7173"/>
    <w:rsid w:val="006E294C"/>
    <w:rsid w:val="006E3CEE"/>
    <w:rsid w:val="006F01F2"/>
    <w:rsid w:val="006F3541"/>
    <w:rsid w:val="006F3DC4"/>
    <w:rsid w:val="006F5520"/>
    <w:rsid w:val="006F7682"/>
    <w:rsid w:val="006F7E29"/>
    <w:rsid w:val="00700CFC"/>
    <w:rsid w:val="00701687"/>
    <w:rsid w:val="00702DCF"/>
    <w:rsid w:val="0070600B"/>
    <w:rsid w:val="0070616D"/>
    <w:rsid w:val="007067FB"/>
    <w:rsid w:val="00706DDC"/>
    <w:rsid w:val="00707893"/>
    <w:rsid w:val="007078BE"/>
    <w:rsid w:val="00712CB4"/>
    <w:rsid w:val="00713138"/>
    <w:rsid w:val="007175DA"/>
    <w:rsid w:val="00717CD6"/>
    <w:rsid w:val="007303B7"/>
    <w:rsid w:val="0073374B"/>
    <w:rsid w:val="00736C87"/>
    <w:rsid w:val="007374E5"/>
    <w:rsid w:val="00743911"/>
    <w:rsid w:val="00743BC4"/>
    <w:rsid w:val="00763A1A"/>
    <w:rsid w:val="00764846"/>
    <w:rsid w:val="0076499F"/>
    <w:rsid w:val="00765253"/>
    <w:rsid w:val="00774870"/>
    <w:rsid w:val="00775697"/>
    <w:rsid w:val="007810FD"/>
    <w:rsid w:val="00786364"/>
    <w:rsid w:val="00786666"/>
    <w:rsid w:val="007959B7"/>
    <w:rsid w:val="007978B1"/>
    <w:rsid w:val="007A02A0"/>
    <w:rsid w:val="007A4574"/>
    <w:rsid w:val="007A7053"/>
    <w:rsid w:val="007C06A3"/>
    <w:rsid w:val="007D256A"/>
    <w:rsid w:val="007D5189"/>
    <w:rsid w:val="007E1476"/>
    <w:rsid w:val="007E1A72"/>
    <w:rsid w:val="007E4B8A"/>
    <w:rsid w:val="007F4A25"/>
    <w:rsid w:val="007F70F9"/>
    <w:rsid w:val="00800245"/>
    <w:rsid w:val="00800AD5"/>
    <w:rsid w:val="008026C2"/>
    <w:rsid w:val="008067D8"/>
    <w:rsid w:val="008134A8"/>
    <w:rsid w:val="00814E56"/>
    <w:rsid w:val="00815558"/>
    <w:rsid w:val="00815746"/>
    <w:rsid w:val="00816856"/>
    <w:rsid w:val="0081728B"/>
    <w:rsid w:val="00817532"/>
    <w:rsid w:val="0082543B"/>
    <w:rsid w:val="00834BDC"/>
    <w:rsid w:val="0084401A"/>
    <w:rsid w:val="00851B20"/>
    <w:rsid w:val="00854356"/>
    <w:rsid w:val="00857BF9"/>
    <w:rsid w:val="00864879"/>
    <w:rsid w:val="00867C65"/>
    <w:rsid w:val="0087173E"/>
    <w:rsid w:val="00876F26"/>
    <w:rsid w:val="008803EA"/>
    <w:rsid w:val="00883124"/>
    <w:rsid w:val="00885C62"/>
    <w:rsid w:val="008924BF"/>
    <w:rsid w:val="00892C79"/>
    <w:rsid w:val="008A0C10"/>
    <w:rsid w:val="008A0EEE"/>
    <w:rsid w:val="008A30D5"/>
    <w:rsid w:val="008A381D"/>
    <w:rsid w:val="008A7ADE"/>
    <w:rsid w:val="008B0848"/>
    <w:rsid w:val="008B302E"/>
    <w:rsid w:val="008B537D"/>
    <w:rsid w:val="008B572B"/>
    <w:rsid w:val="008B7717"/>
    <w:rsid w:val="008C2308"/>
    <w:rsid w:val="008C4726"/>
    <w:rsid w:val="008D0D52"/>
    <w:rsid w:val="008D22B5"/>
    <w:rsid w:val="008D249F"/>
    <w:rsid w:val="008E4DFD"/>
    <w:rsid w:val="008F22AF"/>
    <w:rsid w:val="008F336A"/>
    <w:rsid w:val="009011D1"/>
    <w:rsid w:val="00902D3C"/>
    <w:rsid w:val="00903328"/>
    <w:rsid w:val="009046D3"/>
    <w:rsid w:val="0090687E"/>
    <w:rsid w:val="009104C6"/>
    <w:rsid w:val="009151AE"/>
    <w:rsid w:val="00925AC1"/>
    <w:rsid w:val="009268DE"/>
    <w:rsid w:val="00942CCD"/>
    <w:rsid w:val="00945B19"/>
    <w:rsid w:val="009673E7"/>
    <w:rsid w:val="00970AEE"/>
    <w:rsid w:val="00974BFC"/>
    <w:rsid w:val="00980737"/>
    <w:rsid w:val="0098346F"/>
    <w:rsid w:val="00995856"/>
    <w:rsid w:val="00997730"/>
    <w:rsid w:val="009A7067"/>
    <w:rsid w:val="009C02E7"/>
    <w:rsid w:val="009C279F"/>
    <w:rsid w:val="009C3E83"/>
    <w:rsid w:val="009C4A12"/>
    <w:rsid w:val="009C7F27"/>
    <w:rsid w:val="009D1B3E"/>
    <w:rsid w:val="009D7969"/>
    <w:rsid w:val="009E73EE"/>
    <w:rsid w:val="009F36FC"/>
    <w:rsid w:val="009F4AB3"/>
    <w:rsid w:val="00A03095"/>
    <w:rsid w:val="00A1423E"/>
    <w:rsid w:val="00A14A8B"/>
    <w:rsid w:val="00A20123"/>
    <w:rsid w:val="00A336D2"/>
    <w:rsid w:val="00A354FA"/>
    <w:rsid w:val="00A37F59"/>
    <w:rsid w:val="00A40DBF"/>
    <w:rsid w:val="00A41AD5"/>
    <w:rsid w:val="00A424B0"/>
    <w:rsid w:val="00A47036"/>
    <w:rsid w:val="00A64C2E"/>
    <w:rsid w:val="00A735CF"/>
    <w:rsid w:val="00A756A3"/>
    <w:rsid w:val="00A806B5"/>
    <w:rsid w:val="00A80952"/>
    <w:rsid w:val="00A82C3A"/>
    <w:rsid w:val="00A916CB"/>
    <w:rsid w:val="00A920DC"/>
    <w:rsid w:val="00A93DE5"/>
    <w:rsid w:val="00AA566F"/>
    <w:rsid w:val="00AA72A6"/>
    <w:rsid w:val="00AB0530"/>
    <w:rsid w:val="00AC3572"/>
    <w:rsid w:val="00AC465D"/>
    <w:rsid w:val="00AD4201"/>
    <w:rsid w:val="00AE36F9"/>
    <w:rsid w:val="00AE5FD7"/>
    <w:rsid w:val="00AF15AC"/>
    <w:rsid w:val="00AF78F2"/>
    <w:rsid w:val="00B0339B"/>
    <w:rsid w:val="00B066EF"/>
    <w:rsid w:val="00B06BA9"/>
    <w:rsid w:val="00B113FA"/>
    <w:rsid w:val="00B128BC"/>
    <w:rsid w:val="00B12997"/>
    <w:rsid w:val="00B1523E"/>
    <w:rsid w:val="00B168BA"/>
    <w:rsid w:val="00B22A6F"/>
    <w:rsid w:val="00B3393C"/>
    <w:rsid w:val="00B34AAE"/>
    <w:rsid w:val="00B5180E"/>
    <w:rsid w:val="00B52E03"/>
    <w:rsid w:val="00B6028D"/>
    <w:rsid w:val="00B63A88"/>
    <w:rsid w:val="00B70080"/>
    <w:rsid w:val="00B71F55"/>
    <w:rsid w:val="00B72D2D"/>
    <w:rsid w:val="00B73070"/>
    <w:rsid w:val="00B82E74"/>
    <w:rsid w:val="00B83722"/>
    <w:rsid w:val="00B8509B"/>
    <w:rsid w:val="00B85762"/>
    <w:rsid w:val="00B938AC"/>
    <w:rsid w:val="00BA1FC2"/>
    <w:rsid w:val="00BA292F"/>
    <w:rsid w:val="00BA2B03"/>
    <w:rsid w:val="00BA5245"/>
    <w:rsid w:val="00BA5936"/>
    <w:rsid w:val="00BA7918"/>
    <w:rsid w:val="00BB6E77"/>
    <w:rsid w:val="00BB7826"/>
    <w:rsid w:val="00BC0FCC"/>
    <w:rsid w:val="00BD6012"/>
    <w:rsid w:val="00BD6ED6"/>
    <w:rsid w:val="00BE7A86"/>
    <w:rsid w:val="00BE7FDB"/>
    <w:rsid w:val="00BF317B"/>
    <w:rsid w:val="00BF40C7"/>
    <w:rsid w:val="00C020FB"/>
    <w:rsid w:val="00C2115F"/>
    <w:rsid w:val="00C22863"/>
    <w:rsid w:val="00C23443"/>
    <w:rsid w:val="00C234B2"/>
    <w:rsid w:val="00C27535"/>
    <w:rsid w:val="00C32712"/>
    <w:rsid w:val="00C347E2"/>
    <w:rsid w:val="00C45561"/>
    <w:rsid w:val="00C53ECB"/>
    <w:rsid w:val="00C57F99"/>
    <w:rsid w:val="00C64F59"/>
    <w:rsid w:val="00C73FDD"/>
    <w:rsid w:val="00C74BAE"/>
    <w:rsid w:val="00C75503"/>
    <w:rsid w:val="00C7659B"/>
    <w:rsid w:val="00C76A43"/>
    <w:rsid w:val="00C81E3C"/>
    <w:rsid w:val="00C96430"/>
    <w:rsid w:val="00CA0AE0"/>
    <w:rsid w:val="00CA26AE"/>
    <w:rsid w:val="00CA29DE"/>
    <w:rsid w:val="00CA3D3A"/>
    <w:rsid w:val="00CA3FA5"/>
    <w:rsid w:val="00CA4581"/>
    <w:rsid w:val="00CB1F8B"/>
    <w:rsid w:val="00CB3445"/>
    <w:rsid w:val="00CB36C6"/>
    <w:rsid w:val="00CC454A"/>
    <w:rsid w:val="00CC5CB7"/>
    <w:rsid w:val="00CD42EA"/>
    <w:rsid w:val="00CD5551"/>
    <w:rsid w:val="00CD684F"/>
    <w:rsid w:val="00CE41E9"/>
    <w:rsid w:val="00D0122A"/>
    <w:rsid w:val="00D0242A"/>
    <w:rsid w:val="00D026CD"/>
    <w:rsid w:val="00D149FB"/>
    <w:rsid w:val="00D1622F"/>
    <w:rsid w:val="00D173CF"/>
    <w:rsid w:val="00D17EEF"/>
    <w:rsid w:val="00D263A1"/>
    <w:rsid w:val="00D3038E"/>
    <w:rsid w:val="00D32073"/>
    <w:rsid w:val="00D32DB6"/>
    <w:rsid w:val="00D32E24"/>
    <w:rsid w:val="00D4486C"/>
    <w:rsid w:val="00D510D8"/>
    <w:rsid w:val="00D52176"/>
    <w:rsid w:val="00D53621"/>
    <w:rsid w:val="00D57459"/>
    <w:rsid w:val="00D57BFC"/>
    <w:rsid w:val="00D67C0C"/>
    <w:rsid w:val="00D72FDF"/>
    <w:rsid w:val="00D778F5"/>
    <w:rsid w:val="00D82E03"/>
    <w:rsid w:val="00D86528"/>
    <w:rsid w:val="00D95889"/>
    <w:rsid w:val="00DA2335"/>
    <w:rsid w:val="00DA49B0"/>
    <w:rsid w:val="00DC2CB5"/>
    <w:rsid w:val="00DC2D40"/>
    <w:rsid w:val="00DC42F6"/>
    <w:rsid w:val="00DD0380"/>
    <w:rsid w:val="00DD1040"/>
    <w:rsid w:val="00DD2825"/>
    <w:rsid w:val="00DD33B4"/>
    <w:rsid w:val="00DD5C21"/>
    <w:rsid w:val="00DE0761"/>
    <w:rsid w:val="00DE1F45"/>
    <w:rsid w:val="00DE266F"/>
    <w:rsid w:val="00DF106F"/>
    <w:rsid w:val="00DF46A9"/>
    <w:rsid w:val="00DF5C93"/>
    <w:rsid w:val="00DF6EC2"/>
    <w:rsid w:val="00E02F0A"/>
    <w:rsid w:val="00E060C8"/>
    <w:rsid w:val="00E11F83"/>
    <w:rsid w:val="00E20B3A"/>
    <w:rsid w:val="00E217DD"/>
    <w:rsid w:val="00E25923"/>
    <w:rsid w:val="00E303ED"/>
    <w:rsid w:val="00E32550"/>
    <w:rsid w:val="00E332B2"/>
    <w:rsid w:val="00E34CC4"/>
    <w:rsid w:val="00E34F9D"/>
    <w:rsid w:val="00E376AA"/>
    <w:rsid w:val="00E42410"/>
    <w:rsid w:val="00E46B51"/>
    <w:rsid w:val="00E50429"/>
    <w:rsid w:val="00E52CF0"/>
    <w:rsid w:val="00E532C3"/>
    <w:rsid w:val="00E61E8F"/>
    <w:rsid w:val="00E644B9"/>
    <w:rsid w:val="00E66634"/>
    <w:rsid w:val="00E723C6"/>
    <w:rsid w:val="00E75692"/>
    <w:rsid w:val="00E826FE"/>
    <w:rsid w:val="00E84931"/>
    <w:rsid w:val="00E873DD"/>
    <w:rsid w:val="00E9292A"/>
    <w:rsid w:val="00E92DCE"/>
    <w:rsid w:val="00E955BF"/>
    <w:rsid w:val="00EA2A9C"/>
    <w:rsid w:val="00EA4123"/>
    <w:rsid w:val="00EB0F57"/>
    <w:rsid w:val="00EC5F7F"/>
    <w:rsid w:val="00ED39E1"/>
    <w:rsid w:val="00EE4A15"/>
    <w:rsid w:val="00EF48FD"/>
    <w:rsid w:val="00EF6AEC"/>
    <w:rsid w:val="00F020FD"/>
    <w:rsid w:val="00F02130"/>
    <w:rsid w:val="00F02262"/>
    <w:rsid w:val="00F02492"/>
    <w:rsid w:val="00F054A1"/>
    <w:rsid w:val="00F05E36"/>
    <w:rsid w:val="00F1198D"/>
    <w:rsid w:val="00F16DA9"/>
    <w:rsid w:val="00F17553"/>
    <w:rsid w:val="00F24381"/>
    <w:rsid w:val="00F25B13"/>
    <w:rsid w:val="00F26C98"/>
    <w:rsid w:val="00F30FC6"/>
    <w:rsid w:val="00F369D0"/>
    <w:rsid w:val="00F42B39"/>
    <w:rsid w:val="00F44D6E"/>
    <w:rsid w:val="00F459EA"/>
    <w:rsid w:val="00F52ECA"/>
    <w:rsid w:val="00F64ECA"/>
    <w:rsid w:val="00F657CE"/>
    <w:rsid w:val="00F671DC"/>
    <w:rsid w:val="00F71AF5"/>
    <w:rsid w:val="00F723EC"/>
    <w:rsid w:val="00F72475"/>
    <w:rsid w:val="00F7253D"/>
    <w:rsid w:val="00F76530"/>
    <w:rsid w:val="00F768DA"/>
    <w:rsid w:val="00F80038"/>
    <w:rsid w:val="00F84A5E"/>
    <w:rsid w:val="00F87C3C"/>
    <w:rsid w:val="00F900E8"/>
    <w:rsid w:val="00F94ADE"/>
    <w:rsid w:val="00F95267"/>
    <w:rsid w:val="00F965D3"/>
    <w:rsid w:val="00FA3989"/>
    <w:rsid w:val="00FA5E61"/>
    <w:rsid w:val="00FB3AA9"/>
    <w:rsid w:val="00FB5837"/>
    <w:rsid w:val="00FB6478"/>
    <w:rsid w:val="00FC237A"/>
    <w:rsid w:val="00FD3F82"/>
    <w:rsid w:val="00FD416F"/>
    <w:rsid w:val="00FD53C4"/>
    <w:rsid w:val="00FD750E"/>
    <w:rsid w:val="00FE29B9"/>
    <w:rsid w:val="00FE4718"/>
    <w:rsid w:val="00FE7841"/>
    <w:rsid w:val="00FE7DEA"/>
    <w:rsid w:val="00FF0ADC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B64F"/>
  <w15:chartTrackingRefBased/>
  <w15:docId w15:val="{CABEBF0B-C80C-41D4-A39F-25BF5911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365D2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6365D2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6365D2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6365D2"/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7810F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Jezierska</dc:creator>
  <cp:keywords/>
  <dc:description/>
  <cp:lastModifiedBy>Kinga Gawlińska</cp:lastModifiedBy>
  <cp:revision>354</cp:revision>
  <cp:lastPrinted>2024-01-11T09:55:00Z</cp:lastPrinted>
  <dcterms:created xsi:type="dcterms:W3CDTF">2023-01-11T08:36:00Z</dcterms:created>
  <dcterms:modified xsi:type="dcterms:W3CDTF">2025-02-06T11:24:00Z</dcterms:modified>
</cp:coreProperties>
</file>