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39A17276" w:rsidR="006365D2" w:rsidRPr="007E7359" w:rsidRDefault="006365D2" w:rsidP="007E735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E7359">
        <w:rPr>
          <w:rFonts w:cstheme="minorHAnsi"/>
          <w:b/>
          <w:bCs/>
          <w:sz w:val="24"/>
          <w:szCs w:val="24"/>
        </w:rPr>
        <w:t>Zarządzenie Nr</w:t>
      </w:r>
      <w:r w:rsidR="008924BF" w:rsidRPr="007E7359">
        <w:rPr>
          <w:rFonts w:cstheme="minorHAnsi"/>
          <w:b/>
          <w:bCs/>
          <w:sz w:val="24"/>
          <w:szCs w:val="24"/>
        </w:rPr>
        <w:t xml:space="preserve"> </w:t>
      </w:r>
      <w:r w:rsidR="000531C6" w:rsidRPr="007E7359">
        <w:rPr>
          <w:rFonts w:cstheme="minorHAnsi"/>
          <w:b/>
          <w:bCs/>
          <w:sz w:val="24"/>
          <w:szCs w:val="24"/>
        </w:rPr>
        <w:t>1</w:t>
      </w:r>
      <w:r w:rsidR="0087273B" w:rsidRPr="007E7359">
        <w:rPr>
          <w:rFonts w:cstheme="minorHAnsi"/>
          <w:b/>
          <w:bCs/>
          <w:sz w:val="24"/>
          <w:szCs w:val="24"/>
        </w:rPr>
        <w:t>97</w:t>
      </w:r>
      <w:r w:rsidR="00191230" w:rsidRPr="007E7359">
        <w:rPr>
          <w:rFonts w:cstheme="minorHAnsi"/>
          <w:b/>
          <w:bCs/>
          <w:sz w:val="24"/>
          <w:szCs w:val="24"/>
        </w:rPr>
        <w:t>/</w:t>
      </w:r>
      <w:r w:rsidRPr="007E7359">
        <w:rPr>
          <w:rFonts w:cstheme="minorHAnsi"/>
          <w:b/>
          <w:bCs/>
          <w:sz w:val="24"/>
          <w:szCs w:val="24"/>
        </w:rPr>
        <w:t>202</w:t>
      </w:r>
      <w:r w:rsidR="00F87C3C" w:rsidRPr="007E7359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7E7359" w:rsidRDefault="006365D2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E7359">
        <w:rPr>
          <w:rFonts w:cstheme="minorHAnsi"/>
          <w:b/>
          <w:bCs/>
          <w:sz w:val="24"/>
          <w:szCs w:val="24"/>
        </w:rPr>
        <w:t>Burmistrza Miasta Mława</w:t>
      </w:r>
      <w:r w:rsidR="008134A8" w:rsidRPr="007E7359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1CE45565" w:rsidR="006365D2" w:rsidRPr="007E7359" w:rsidRDefault="006365D2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E7359">
        <w:rPr>
          <w:rFonts w:cstheme="minorHAnsi"/>
          <w:b/>
          <w:bCs/>
          <w:sz w:val="24"/>
          <w:szCs w:val="24"/>
        </w:rPr>
        <w:t xml:space="preserve">z dnia </w:t>
      </w:r>
      <w:r w:rsidR="0087273B" w:rsidRPr="007E7359">
        <w:rPr>
          <w:rFonts w:cstheme="minorHAnsi"/>
          <w:b/>
          <w:bCs/>
          <w:sz w:val="24"/>
          <w:szCs w:val="24"/>
        </w:rPr>
        <w:t>11 września</w:t>
      </w:r>
      <w:r w:rsidR="00E52CF0" w:rsidRPr="007E7359">
        <w:rPr>
          <w:rFonts w:cstheme="minorHAnsi"/>
          <w:b/>
          <w:bCs/>
          <w:sz w:val="24"/>
          <w:szCs w:val="24"/>
        </w:rPr>
        <w:t xml:space="preserve"> </w:t>
      </w:r>
      <w:r w:rsidRPr="007E7359">
        <w:rPr>
          <w:rFonts w:cstheme="minorHAnsi"/>
          <w:b/>
          <w:bCs/>
          <w:sz w:val="24"/>
          <w:szCs w:val="24"/>
        </w:rPr>
        <w:t>202</w:t>
      </w:r>
      <w:r w:rsidR="008924BF" w:rsidRPr="007E7359">
        <w:rPr>
          <w:rFonts w:cstheme="minorHAnsi"/>
          <w:b/>
          <w:bCs/>
          <w:sz w:val="24"/>
          <w:szCs w:val="24"/>
        </w:rPr>
        <w:t>5</w:t>
      </w:r>
      <w:r w:rsidRPr="007E7359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7E7359" w:rsidRDefault="006365D2" w:rsidP="007E7359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E7359">
        <w:rPr>
          <w:rFonts w:cstheme="minorHAnsi"/>
          <w:b/>
          <w:bCs/>
          <w:sz w:val="24"/>
          <w:szCs w:val="24"/>
        </w:rPr>
        <w:t>w sprawie</w:t>
      </w:r>
      <w:r w:rsidR="00E32550" w:rsidRPr="007E7359">
        <w:rPr>
          <w:rFonts w:cstheme="minorHAnsi"/>
          <w:b/>
          <w:bCs/>
          <w:sz w:val="24"/>
          <w:szCs w:val="24"/>
        </w:rPr>
        <w:t xml:space="preserve"> </w:t>
      </w:r>
      <w:r w:rsidRPr="007E7359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7E7359">
        <w:rPr>
          <w:rFonts w:cstheme="minorHAnsi"/>
          <w:b/>
          <w:bCs/>
          <w:sz w:val="24"/>
          <w:szCs w:val="24"/>
        </w:rPr>
        <w:t>5</w:t>
      </w:r>
      <w:r w:rsidRPr="007E7359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7E7359" w:rsidRDefault="00EF6AEC" w:rsidP="007E7359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5154AC3B" w:rsidR="00187D85" w:rsidRPr="007E7359" w:rsidRDefault="006365D2" w:rsidP="007E7359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7E7359">
        <w:rPr>
          <w:rFonts w:cstheme="minorHAnsi"/>
          <w:sz w:val="24"/>
          <w:szCs w:val="24"/>
        </w:rPr>
        <w:t>Na podstawie art.</w:t>
      </w:r>
      <w:r w:rsidR="00E34F9D" w:rsidRPr="007E7359">
        <w:rPr>
          <w:rFonts w:cstheme="minorHAnsi"/>
          <w:sz w:val="24"/>
          <w:szCs w:val="24"/>
        </w:rPr>
        <w:t xml:space="preserve"> </w:t>
      </w:r>
      <w:r w:rsidRPr="007E7359">
        <w:rPr>
          <w:rFonts w:cstheme="minorHAnsi"/>
          <w:sz w:val="24"/>
          <w:szCs w:val="24"/>
        </w:rPr>
        <w:t>30 ust.</w:t>
      </w:r>
      <w:r w:rsidR="00E34F9D" w:rsidRPr="007E7359">
        <w:rPr>
          <w:rFonts w:cstheme="minorHAnsi"/>
          <w:sz w:val="24"/>
          <w:szCs w:val="24"/>
        </w:rPr>
        <w:t xml:space="preserve"> </w:t>
      </w:r>
      <w:r w:rsidRPr="007E7359">
        <w:rPr>
          <w:rFonts w:cstheme="minorHAnsi"/>
          <w:sz w:val="24"/>
          <w:szCs w:val="24"/>
        </w:rPr>
        <w:t>2 pkt.</w:t>
      </w:r>
      <w:r w:rsidR="00E34F9D" w:rsidRPr="007E7359">
        <w:rPr>
          <w:rFonts w:cstheme="minorHAnsi"/>
          <w:sz w:val="24"/>
          <w:szCs w:val="24"/>
        </w:rPr>
        <w:t xml:space="preserve"> </w:t>
      </w:r>
      <w:r w:rsidRPr="007E7359">
        <w:rPr>
          <w:rFonts w:cstheme="minorHAnsi"/>
          <w:sz w:val="24"/>
          <w:szCs w:val="24"/>
        </w:rPr>
        <w:t>4 ustawy z dnia 8 marca 1990 r. o samorządzie gminnym (</w:t>
      </w:r>
      <w:r w:rsidR="00750E3B" w:rsidRPr="007E7359">
        <w:rPr>
          <w:rFonts w:cstheme="minorHAnsi"/>
          <w:sz w:val="24"/>
          <w:szCs w:val="24"/>
        </w:rPr>
        <w:t>Dz.U. 2025 poz. 1153</w:t>
      </w:r>
      <w:r w:rsidRPr="007E7359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7E7359">
        <w:rPr>
          <w:rFonts w:cstheme="minorHAnsi"/>
          <w:sz w:val="24"/>
          <w:szCs w:val="24"/>
        </w:rPr>
        <w:t>4</w:t>
      </w:r>
      <w:r w:rsidRPr="007E7359">
        <w:rPr>
          <w:rFonts w:cstheme="minorHAnsi"/>
          <w:sz w:val="24"/>
          <w:szCs w:val="24"/>
        </w:rPr>
        <w:t xml:space="preserve"> r. poz. 1</w:t>
      </w:r>
      <w:r w:rsidR="00D510D8" w:rsidRPr="007E7359">
        <w:rPr>
          <w:rFonts w:cstheme="minorHAnsi"/>
          <w:sz w:val="24"/>
          <w:szCs w:val="24"/>
        </w:rPr>
        <w:t>530</w:t>
      </w:r>
      <w:r w:rsidR="005C211F" w:rsidRPr="007E7359">
        <w:rPr>
          <w:rFonts w:cstheme="minorHAnsi"/>
          <w:sz w:val="24"/>
          <w:szCs w:val="24"/>
        </w:rPr>
        <w:t xml:space="preserve"> z późn. zm.</w:t>
      </w:r>
      <w:r w:rsidRPr="007E7359">
        <w:rPr>
          <w:rFonts w:cstheme="minorHAnsi"/>
          <w:sz w:val="24"/>
          <w:szCs w:val="24"/>
        </w:rPr>
        <w:t>)</w:t>
      </w:r>
      <w:r w:rsidR="00187D85" w:rsidRPr="007E73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7E7359">
        <w:rPr>
          <w:rFonts w:cstheme="minorHAnsi"/>
          <w:sz w:val="24"/>
          <w:szCs w:val="24"/>
        </w:rPr>
        <w:t xml:space="preserve">Burmistrz Miasta Mława zarządza, </w:t>
      </w:r>
      <w:r w:rsidR="00FC237A" w:rsidRPr="007E7359">
        <w:rPr>
          <w:rFonts w:cstheme="minorHAnsi"/>
          <w:sz w:val="24"/>
          <w:szCs w:val="24"/>
        </w:rPr>
        <w:t>co następuje:</w:t>
      </w:r>
    </w:p>
    <w:p w14:paraId="64B5AD05" w14:textId="2D7FE92F" w:rsidR="00C234B2" w:rsidRPr="007E7359" w:rsidRDefault="00C234B2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E7359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7E7359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7E7359">
        <w:rPr>
          <w:rFonts w:cstheme="minorHAnsi"/>
          <w:color w:val="000000" w:themeColor="text1"/>
          <w:sz w:val="24"/>
          <w:szCs w:val="24"/>
        </w:rPr>
        <w:t>5</w:t>
      </w:r>
      <w:r w:rsidRPr="007E7359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7E7359">
        <w:rPr>
          <w:rFonts w:cstheme="minorHAnsi"/>
          <w:color w:val="000000" w:themeColor="text1"/>
          <w:sz w:val="24"/>
          <w:szCs w:val="24"/>
        </w:rPr>
        <w:t xml:space="preserve"> </w:t>
      </w:r>
      <w:r w:rsidRPr="007E7359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7E7359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7E7359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7E7359">
        <w:rPr>
          <w:rFonts w:cstheme="minorHAnsi"/>
          <w:color w:val="000000" w:themeColor="text1"/>
          <w:sz w:val="24"/>
          <w:szCs w:val="24"/>
        </w:rPr>
        <w:t>do</w:t>
      </w:r>
      <w:r w:rsidR="00F965D3" w:rsidRPr="007E7359">
        <w:rPr>
          <w:rFonts w:cstheme="minorHAnsi"/>
          <w:color w:val="000000" w:themeColor="text1"/>
          <w:sz w:val="24"/>
          <w:szCs w:val="24"/>
        </w:rPr>
        <w:t> </w:t>
      </w:r>
      <w:r w:rsidR="00A806B5" w:rsidRPr="007E7359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7E7359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7E7359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7E7359">
        <w:rPr>
          <w:rFonts w:cstheme="minorHAnsi"/>
          <w:color w:val="000000" w:themeColor="text1"/>
          <w:sz w:val="24"/>
          <w:szCs w:val="24"/>
        </w:rPr>
        <w:t xml:space="preserve"> </w:t>
      </w:r>
      <w:r w:rsidRPr="007E7359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7E7359">
        <w:rPr>
          <w:rFonts w:cstheme="minorHAnsi"/>
          <w:color w:val="000000" w:themeColor="text1"/>
          <w:sz w:val="24"/>
          <w:szCs w:val="24"/>
        </w:rPr>
        <w:t>2</w:t>
      </w:r>
      <w:r w:rsidR="00DA1C3C" w:rsidRPr="007E7359">
        <w:rPr>
          <w:rFonts w:cstheme="minorHAnsi"/>
          <w:color w:val="000000" w:themeColor="text1"/>
          <w:sz w:val="24"/>
          <w:szCs w:val="24"/>
        </w:rPr>
        <w:t>5</w:t>
      </w:r>
      <w:r w:rsidR="00DC2DA0" w:rsidRPr="007E7359">
        <w:rPr>
          <w:rFonts w:cstheme="minorHAnsi"/>
          <w:color w:val="000000" w:themeColor="text1"/>
          <w:sz w:val="24"/>
          <w:szCs w:val="24"/>
        </w:rPr>
        <w:t>2</w:t>
      </w:r>
      <w:r w:rsidR="0087273B" w:rsidRPr="007E7359">
        <w:rPr>
          <w:rFonts w:cstheme="minorHAnsi"/>
          <w:color w:val="000000" w:themeColor="text1"/>
          <w:sz w:val="24"/>
          <w:szCs w:val="24"/>
        </w:rPr>
        <w:t> 413 947,77</w:t>
      </w:r>
      <w:r w:rsidRPr="007E7359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34934218" w:rsidR="00C234B2" w:rsidRPr="007E7359" w:rsidRDefault="00C234B2" w:rsidP="007E735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E7359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DA1C3C" w:rsidRPr="007E7359">
        <w:rPr>
          <w:rFonts w:cstheme="minorHAnsi"/>
          <w:color w:val="000000" w:themeColor="text1"/>
          <w:sz w:val="24"/>
          <w:szCs w:val="24"/>
        </w:rPr>
        <w:t>22</w:t>
      </w:r>
      <w:r w:rsidR="00DC2DA0" w:rsidRPr="007E7359">
        <w:rPr>
          <w:rFonts w:cstheme="minorHAnsi"/>
          <w:color w:val="000000" w:themeColor="text1"/>
          <w:sz w:val="24"/>
          <w:szCs w:val="24"/>
        </w:rPr>
        <w:t>2</w:t>
      </w:r>
      <w:r w:rsidR="0087273B" w:rsidRPr="007E7359">
        <w:rPr>
          <w:rFonts w:cstheme="minorHAnsi"/>
          <w:color w:val="000000" w:themeColor="text1"/>
          <w:sz w:val="24"/>
          <w:szCs w:val="24"/>
        </w:rPr>
        <w:t> 707 829,57</w:t>
      </w:r>
      <w:r w:rsidRPr="007E7359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7E7359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1EB9979D" w:rsidR="00C234B2" w:rsidRPr="007E7359" w:rsidRDefault="00C234B2" w:rsidP="007E735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7E7359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E871A5" w:rsidRPr="007E7359">
        <w:rPr>
          <w:rFonts w:cstheme="minorHAnsi"/>
          <w:color w:val="000000" w:themeColor="text1"/>
          <w:sz w:val="24"/>
          <w:szCs w:val="24"/>
        </w:rPr>
        <w:t>2</w:t>
      </w:r>
      <w:r w:rsidR="00DA1C3C" w:rsidRPr="007E7359">
        <w:rPr>
          <w:rFonts w:cstheme="minorHAnsi"/>
          <w:color w:val="000000" w:themeColor="text1"/>
          <w:sz w:val="24"/>
          <w:szCs w:val="24"/>
        </w:rPr>
        <w:t>9</w:t>
      </w:r>
      <w:r w:rsidR="006821D7" w:rsidRPr="007E7359">
        <w:rPr>
          <w:rFonts w:cstheme="minorHAnsi"/>
          <w:color w:val="000000" w:themeColor="text1"/>
          <w:sz w:val="24"/>
          <w:szCs w:val="24"/>
        </w:rPr>
        <w:t> 706 118,2</w:t>
      </w:r>
      <w:r w:rsidR="0087273B" w:rsidRPr="007E7359">
        <w:rPr>
          <w:rFonts w:cstheme="minorHAnsi"/>
          <w:color w:val="000000" w:themeColor="text1"/>
          <w:sz w:val="24"/>
          <w:szCs w:val="24"/>
        </w:rPr>
        <w:t>0</w:t>
      </w:r>
      <w:r w:rsidR="00FF7B88" w:rsidRPr="007E7359">
        <w:rPr>
          <w:rFonts w:cstheme="minorHAnsi"/>
          <w:color w:val="000000" w:themeColor="text1"/>
          <w:sz w:val="24"/>
          <w:szCs w:val="24"/>
        </w:rPr>
        <w:t xml:space="preserve"> </w:t>
      </w:r>
      <w:r w:rsidRPr="007E7359">
        <w:rPr>
          <w:rFonts w:cstheme="minorHAnsi"/>
          <w:color w:val="000000" w:themeColor="text1"/>
          <w:sz w:val="24"/>
          <w:szCs w:val="24"/>
        </w:rPr>
        <w:t>zł</w:t>
      </w:r>
      <w:r w:rsidR="00F30FC6" w:rsidRPr="007E7359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55956E93" w:rsidR="006365D2" w:rsidRPr="007E7359" w:rsidRDefault="006365D2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E7359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7E735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7E7359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7E7359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7E7359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7E7359">
        <w:rPr>
          <w:rFonts w:cstheme="minorHAnsi"/>
          <w:color w:val="000000" w:themeColor="text1"/>
          <w:sz w:val="24"/>
          <w:szCs w:val="24"/>
        </w:rPr>
        <w:t xml:space="preserve"> </w:t>
      </w:r>
      <w:r w:rsidRPr="007E7359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7E7359">
        <w:rPr>
          <w:rFonts w:cstheme="minorHAnsi"/>
          <w:color w:val="000000" w:themeColor="text1"/>
          <w:sz w:val="24"/>
          <w:szCs w:val="24"/>
        </w:rPr>
        <w:t>5</w:t>
      </w:r>
      <w:r w:rsidRPr="007E7359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7E7359">
        <w:rPr>
          <w:rFonts w:cstheme="minorHAnsi"/>
          <w:color w:val="000000" w:themeColor="text1"/>
          <w:sz w:val="24"/>
          <w:szCs w:val="24"/>
        </w:rPr>
        <w:t>2</w:t>
      </w:r>
      <w:r w:rsidR="00382F1D" w:rsidRPr="007E7359">
        <w:rPr>
          <w:rFonts w:cstheme="minorHAnsi"/>
          <w:color w:val="000000" w:themeColor="text1"/>
          <w:sz w:val="24"/>
          <w:szCs w:val="24"/>
        </w:rPr>
        <w:t xml:space="preserve"> </w:t>
      </w:r>
      <w:r w:rsidRPr="007E7359">
        <w:rPr>
          <w:rFonts w:cstheme="minorHAnsi"/>
          <w:color w:val="000000" w:themeColor="text1"/>
          <w:sz w:val="24"/>
          <w:szCs w:val="24"/>
        </w:rPr>
        <w:t>do</w:t>
      </w:r>
      <w:r w:rsidR="00F965D3" w:rsidRPr="007E7359">
        <w:rPr>
          <w:rFonts w:cstheme="minorHAnsi"/>
          <w:color w:val="000000" w:themeColor="text1"/>
          <w:sz w:val="24"/>
          <w:szCs w:val="24"/>
        </w:rPr>
        <w:t> </w:t>
      </w:r>
      <w:r w:rsidRPr="007E7359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7E7359">
        <w:rPr>
          <w:rFonts w:cstheme="minorHAnsi"/>
          <w:color w:val="000000" w:themeColor="text1"/>
          <w:sz w:val="24"/>
          <w:szCs w:val="24"/>
        </w:rPr>
        <w:t>2</w:t>
      </w:r>
      <w:r w:rsidR="004A1465" w:rsidRPr="007E7359">
        <w:rPr>
          <w:rFonts w:cstheme="minorHAnsi"/>
          <w:color w:val="000000" w:themeColor="text1"/>
          <w:sz w:val="24"/>
          <w:szCs w:val="24"/>
        </w:rPr>
        <w:t>8</w:t>
      </w:r>
      <w:r w:rsidR="008E479B" w:rsidRPr="007E7359">
        <w:rPr>
          <w:rFonts w:cstheme="minorHAnsi"/>
          <w:color w:val="000000" w:themeColor="text1"/>
          <w:sz w:val="24"/>
          <w:szCs w:val="24"/>
        </w:rPr>
        <w:t>8</w:t>
      </w:r>
      <w:r w:rsidR="00A6398D" w:rsidRPr="007E7359">
        <w:rPr>
          <w:rFonts w:cstheme="minorHAnsi"/>
          <w:color w:val="000000" w:themeColor="text1"/>
          <w:sz w:val="24"/>
          <w:szCs w:val="24"/>
        </w:rPr>
        <w:t> 882 146,78</w:t>
      </w:r>
      <w:r w:rsidR="00DA2335" w:rsidRPr="007E735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7E7359">
        <w:rPr>
          <w:rFonts w:cstheme="minorHAnsi"/>
          <w:color w:val="000000" w:themeColor="text1"/>
          <w:sz w:val="24"/>
          <w:szCs w:val="24"/>
        </w:rPr>
        <w:t>zł</w:t>
      </w:r>
      <w:r w:rsidRPr="007E735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7E7359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48EB3B06" w:rsidR="006365D2" w:rsidRPr="007E7359" w:rsidRDefault="006365D2" w:rsidP="007E735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E7359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7E7359">
        <w:rPr>
          <w:rFonts w:cstheme="minorHAnsi"/>
          <w:color w:val="000000" w:themeColor="text1"/>
          <w:sz w:val="24"/>
          <w:szCs w:val="24"/>
        </w:rPr>
        <w:t xml:space="preserve"> </w:t>
      </w:r>
      <w:r w:rsidR="008E479B" w:rsidRPr="007E7359">
        <w:rPr>
          <w:rFonts w:cstheme="minorHAnsi"/>
          <w:color w:val="000000" w:themeColor="text1"/>
          <w:sz w:val="24"/>
          <w:szCs w:val="24"/>
        </w:rPr>
        <w:t>2</w:t>
      </w:r>
      <w:r w:rsidR="00A6398D" w:rsidRPr="007E7359">
        <w:rPr>
          <w:rFonts w:cstheme="minorHAnsi"/>
          <w:color w:val="000000" w:themeColor="text1"/>
          <w:sz w:val="24"/>
          <w:szCs w:val="24"/>
        </w:rPr>
        <w:t>10 158 187,95</w:t>
      </w:r>
      <w:r w:rsidR="00EF48FD" w:rsidRPr="007E7359">
        <w:rPr>
          <w:rFonts w:cstheme="minorHAnsi"/>
          <w:color w:val="000000" w:themeColor="text1"/>
          <w:sz w:val="24"/>
          <w:szCs w:val="24"/>
        </w:rPr>
        <w:t xml:space="preserve"> </w:t>
      </w:r>
      <w:r w:rsidRPr="007E7359">
        <w:rPr>
          <w:rFonts w:cstheme="minorHAnsi"/>
          <w:color w:val="000000" w:themeColor="text1"/>
          <w:sz w:val="24"/>
          <w:szCs w:val="24"/>
        </w:rPr>
        <w:t>zł</w:t>
      </w:r>
      <w:r w:rsidR="00550ED7" w:rsidRPr="007E7359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24151BE9" w:rsidR="006365D2" w:rsidRPr="007E7359" w:rsidRDefault="006365D2" w:rsidP="007E735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E7359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4A1465" w:rsidRPr="007E7359">
        <w:rPr>
          <w:rFonts w:cstheme="minorHAnsi"/>
          <w:color w:val="000000" w:themeColor="text1"/>
          <w:sz w:val="24"/>
          <w:szCs w:val="24"/>
        </w:rPr>
        <w:t>7</w:t>
      </w:r>
      <w:r w:rsidR="008E479B" w:rsidRPr="007E7359">
        <w:rPr>
          <w:rFonts w:cstheme="minorHAnsi"/>
          <w:color w:val="000000" w:themeColor="text1"/>
          <w:sz w:val="24"/>
          <w:szCs w:val="24"/>
        </w:rPr>
        <w:t>8 723 958,83</w:t>
      </w:r>
      <w:r w:rsidRPr="007E7359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7E7359">
        <w:rPr>
          <w:rFonts w:cstheme="minorHAnsi"/>
          <w:color w:val="000000" w:themeColor="text1"/>
          <w:sz w:val="24"/>
          <w:szCs w:val="24"/>
        </w:rPr>
        <w:t>.</w:t>
      </w:r>
    </w:p>
    <w:p w14:paraId="3D53EB13" w14:textId="77777777" w:rsidR="002E3E74" w:rsidRPr="007E7359" w:rsidRDefault="002E3E74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5E95F444" w14:textId="77777777" w:rsidR="00CC4965" w:rsidRPr="007E7359" w:rsidRDefault="00CC4965" w:rsidP="007E735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E7359">
        <w:rPr>
          <w:rFonts w:cstheme="minorHAnsi"/>
          <w:b/>
          <w:bCs/>
          <w:sz w:val="24"/>
          <w:szCs w:val="24"/>
        </w:rPr>
        <w:t xml:space="preserve">§ 3. </w:t>
      </w:r>
      <w:r w:rsidRPr="007E7359">
        <w:rPr>
          <w:rFonts w:cstheme="minorHAnsi"/>
          <w:sz w:val="24"/>
          <w:szCs w:val="24"/>
        </w:rPr>
        <w:t>Dochody związane z realizacją zadań z zakresu administracji rządowej i innych zadań zleconych odrębnymi ustawami w 2025 roku ulegają zmianie zgodnie z załącznikiem nr 3 do niniejszego zarządzenia.</w:t>
      </w:r>
    </w:p>
    <w:p w14:paraId="39C8B1D7" w14:textId="77777777" w:rsidR="00CC4965" w:rsidRPr="007E7359" w:rsidRDefault="00CC4965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35B567A" w14:textId="77777777" w:rsidR="00CC4965" w:rsidRPr="007E7359" w:rsidRDefault="00CC4965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E7359">
        <w:rPr>
          <w:rFonts w:cstheme="minorHAnsi"/>
          <w:b/>
          <w:bCs/>
          <w:sz w:val="24"/>
          <w:szCs w:val="24"/>
        </w:rPr>
        <w:t xml:space="preserve">§ 4. </w:t>
      </w:r>
      <w:r w:rsidRPr="007E7359">
        <w:rPr>
          <w:rFonts w:cstheme="minorHAnsi"/>
          <w:sz w:val="24"/>
          <w:szCs w:val="24"/>
        </w:rPr>
        <w:t>Wydatki związane z realizacją zadań z zakresu administracji rządowej i innych zadań zleconych odrębnymi ustawami w 2025 roku ulegają zmianie zgodnie z załącznikiem nr 4 do niniejszego zarządzenia.</w:t>
      </w:r>
    </w:p>
    <w:p w14:paraId="0231E671" w14:textId="77777777" w:rsidR="004667A1" w:rsidRPr="007E7359" w:rsidRDefault="004667A1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4F6BE34F" w:rsidR="00570082" w:rsidRPr="007E7359" w:rsidRDefault="006365D2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E7359">
        <w:rPr>
          <w:rFonts w:cstheme="minorHAnsi"/>
          <w:b/>
          <w:bCs/>
          <w:sz w:val="24"/>
          <w:szCs w:val="24"/>
        </w:rPr>
        <w:t xml:space="preserve">§ </w:t>
      </w:r>
      <w:r w:rsidR="000D636C" w:rsidRPr="007E7359">
        <w:rPr>
          <w:rFonts w:cstheme="minorHAnsi"/>
          <w:b/>
          <w:bCs/>
          <w:sz w:val="24"/>
          <w:szCs w:val="24"/>
        </w:rPr>
        <w:t>5</w:t>
      </w:r>
      <w:r w:rsidR="004667A1" w:rsidRPr="007E7359">
        <w:rPr>
          <w:rFonts w:cstheme="minorHAnsi"/>
          <w:b/>
          <w:bCs/>
          <w:sz w:val="24"/>
          <w:szCs w:val="24"/>
        </w:rPr>
        <w:t>.</w:t>
      </w:r>
      <w:r w:rsidRPr="007E7359">
        <w:rPr>
          <w:rFonts w:cstheme="minorHAnsi"/>
          <w:b/>
          <w:bCs/>
          <w:sz w:val="24"/>
          <w:szCs w:val="24"/>
        </w:rPr>
        <w:t xml:space="preserve"> </w:t>
      </w:r>
      <w:r w:rsidRPr="007E7359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7E7359">
        <w:rPr>
          <w:rFonts w:cstheme="minorHAnsi"/>
          <w:sz w:val="24"/>
          <w:szCs w:val="24"/>
        </w:rPr>
        <w:t xml:space="preserve"> </w:t>
      </w:r>
      <w:r w:rsidRPr="007E7359">
        <w:rPr>
          <w:rFonts w:cstheme="minorHAnsi"/>
          <w:sz w:val="24"/>
          <w:szCs w:val="24"/>
        </w:rPr>
        <w:t>202</w:t>
      </w:r>
      <w:r w:rsidR="00F94ADE" w:rsidRPr="007E7359">
        <w:rPr>
          <w:rFonts w:cstheme="minorHAnsi"/>
          <w:sz w:val="24"/>
          <w:szCs w:val="24"/>
        </w:rPr>
        <w:t xml:space="preserve">5 </w:t>
      </w:r>
      <w:r w:rsidRPr="007E7359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7E7359" w:rsidRDefault="0068315F" w:rsidP="007E7359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7E7359" w:rsidRDefault="00E92DCE" w:rsidP="007E7359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7E7359" w:rsidRDefault="00CA3FA5" w:rsidP="007E7359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098A5ABC" w:rsidR="00E217DD" w:rsidRPr="007E7359" w:rsidRDefault="006365D2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7E7359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7E7359" w:rsidRDefault="000221AE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32A7E5D2" w:rsidR="00F459EA" w:rsidRPr="007E7359" w:rsidRDefault="0039068C" w:rsidP="007E7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7E7359">
        <w:rPr>
          <w:rFonts w:cstheme="minorHAnsi"/>
          <w:b/>
          <w:bCs/>
          <w:sz w:val="24"/>
          <w:szCs w:val="24"/>
        </w:rPr>
        <w:t>Piotr Jankowski</w:t>
      </w:r>
    </w:p>
    <w:sectPr w:rsidR="00F459EA" w:rsidRPr="007E7359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E618" w14:textId="77777777" w:rsidR="00B72030" w:rsidRDefault="00B72030">
      <w:pPr>
        <w:spacing w:after="0" w:line="240" w:lineRule="auto"/>
      </w:pPr>
      <w:r>
        <w:separator/>
      </w:r>
    </w:p>
  </w:endnote>
  <w:endnote w:type="continuationSeparator" w:id="0">
    <w:p w14:paraId="029A0DDA" w14:textId="77777777" w:rsidR="00B72030" w:rsidRDefault="00B7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0EBBA" w14:textId="77777777" w:rsidR="00B72030" w:rsidRDefault="00B72030">
      <w:pPr>
        <w:spacing w:after="0" w:line="240" w:lineRule="auto"/>
      </w:pPr>
      <w:r>
        <w:separator/>
      </w:r>
    </w:p>
  </w:footnote>
  <w:footnote w:type="continuationSeparator" w:id="0">
    <w:p w14:paraId="4AF1A940" w14:textId="77777777" w:rsidR="00B72030" w:rsidRDefault="00B7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1C6"/>
    <w:rsid w:val="00053D6E"/>
    <w:rsid w:val="00054D9D"/>
    <w:rsid w:val="0005626B"/>
    <w:rsid w:val="000568EE"/>
    <w:rsid w:val="0005720D"/>
    <w:rsid w:val="0006182B"/>
    <w:rsid w:val="000628B3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B355D"/>
    <w:rsid w:val="000B4524"/>
    <w:rsid w:val="000C09E7"/>
    <w:rsid w:val="000C60BC"/>
    <w:rsid w:val="000C6733"/>
    <w:rsid w:val="000D636C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0B91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4E2E"/>
    <w:rsid w:val="0019592F"/>
    <w:rsid w:val="00197427"/>
    <w:rsid w:val="001A1733"/>
    <w:rsid w:val="001A508D"/>
    <w:rsid w:val="001A58B5"/>
    <w:rsid w:val="001A76C8"/>
    <w:rsid w:val="001B0329"/>
    <w:rsid w:val="001B1474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6D25"/>
    <w:rsid w:val="00267761"/>
    <w:rsid w:val="002756E8"/>
    <w:rsid w:val="00281F21"/>
    <w:rsid w:val="00285461"/>
    <w:rsid w:val="002A0591"/>
    <w:rsid w:val="002A4E60"/>
    <w:rsid w:val="002A7791"/>
    <w:rsid w:val="002B2DAB"/>
    <w:rsid w:val="002B3199"/>
    <w:rsid w:val="002B62F5"/>
    <w:rsid w:val="002C119C"/>
    <w:rsid w:val="002D4D85"/>
    <w:rsid w:val="002D66C5"/>
    <w:rsid w:val="002E07E3"/>
    <w:rsid w:val="002E3E74"/>
    <w:rsid w:val="002F0786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6C43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068C"/>
    <w:rsid w:val="00394E10"/>
    <w:rsid w:val="0039697A"/>
    <w:rsid w:val="00396FDE"/>
    <w:rsid w:val="003971EE"/>
    <w:rsid w:val="003A2E75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28D1"/>
    <w:rsid w:val="003F7962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1465"/>
    <w:rsid w:val="004A39C4"/>
    <w:rsid w:val="004A4F2F"/>
    <w:rsid w:val="004A5455"/>
    <w:rsid w:val="004B7230"/>
    <w:rsid w:val="004C2A6E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73D"/>
    <w:rsid w:val="005958A8"/>
    <w:rsid w:val="0059633A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F584E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18A5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21D7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A7882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1C74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50E3B"/>
    <w:rsid w:val="00757475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4DDD"/>
    <w:rsid w:val="007A7053"/>
    <w:rsid w:val="007C06A3"/>
    <w:rsid w:val="007D256A"/>
    <w:rsid w:val="007D5189"/>
    <w:rsid w:val="007E1476"/>
    <w:rsid w:val="007E1A72"/>
    <w:rsid w:val="007E4B8A"/>
    <w:rsid w:val="007E7359"/>
    <w:rsid w:val="007F4A25"/>
    <w:rsid w:val="007F70F9"/>
    <w:rsid w:val="00800245"/>
    <w:rsid w:val="00800AD5"/>
    <w:rsid w:val="008026C2"/>
    <w:rsid w:val="00803E6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273B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79B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B19"/>
    <w:rsid w:val="009665B2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23960"/>
    <w:rsid w:val="00A336D2"/>
    <w:rsid w:val="00A354FA"/>
    <w:rsid w:val="00A37F59"/>
    <w:rsid w:val="00A40DBF"/>
    <w:rsid w:val="00A41AD5"/>
    <w:rsid w:val="00A424B0"/>
    <w:rsid w:val="00A456C0"/>
    <w:rsid w:val="00A47036"/>
    <w:rsid w:val="00A6398D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3B62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030"/>
    <w:rsid w:val="00B72D2D"/>
    <w:rsid w:val="00B73070"/>
    <w:rsid w:val="00B82D2C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292"/>
    <w:rsid w:val="00C53ECB"/>
    <w:rsid w:val="00C55055"/>
    <w:rsid w:val="00C57F99"/>
    <w:rsid w:val="00C64F59"/>
    <w:rsid w:val="00C73574"/>
    <w:rsid w:val="00C73FDD"/>
    <w:rsid w:val="00C74BAE"/>
    <w:rsid w:val="00C75503"/>
    <w:rsid w:val="00C7659B"/>
    <w:rsid w:val="00C76A43"/>
    <w:rsid w:val="00C81E3C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4965"/>
    <w:rsid w:val="00CC5CB7"/>
    <w:rsid w:val="00CD42EA"/>
    <w:rsid w:val="00CD5551"/>
    <w:rsid w:val="00CD5A25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1C3C"/>
    <w:rsid w:val="00DA2335"/>
    <w:rsid w:val="00DA49B0"/>
    <w:rsid w:val="00DC2CB5"/>
    <w:rsid w:val="00DC2D40"/>
    <w:rsid w:val="00DC2DA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3B74"/>
    <w:rsid w:val="00E955BF"/>
    <w:rsid w:val="00EA4123"/>
    <w:rsid w:val="00EB0F57"/>
    <w:rsid w:val="00EB528D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373B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388</cp:revision>
  <cp:lastPrinted>2025-02-28T10:11:00Z</cp:lastPrinted>
  <dcterms:created xsi:type="dcterms:W3CDTF">2023-01-11T08:36:00Z</dcterms:created>
  <dcterms:modified xsi:type="dcterms:W3CDTF">2025-09-12T11:16:00Z</dcterms:modified>
</cp:coreProperties>
</file>