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9C5C" w14:textId="558EE835" w:rsidR="00763F82" w:rsidRPr="008516D6" w:rsidRDefault="00F91571" w:rsidP="008516D6">
      <w:pPr>
        <w:pStyle w:val="Tytu"/>
        <w:rPr>
          <w:w w:val="106"/>
          <w:sz w:val="24"/>
          <w:szCs w:val="24"/>
          <w:shd w:val="clear" w:color="auto" w:fill="FFFFFF"/>
        </w:rPr>
      </w:pPr>
      <w:r w:rsidRPr="008516D6">
        <w:rPr>
          <w:w w:val="106"/>
          <w:sz w:val="24"/>
          <w:szCs w:val="24"/>
          <w:shd w:val="clear" w:color="auto" w:fill="FFFFFF"/>
        </w:rPr>
        <w:t>ZARZĄDZENIE Nr 209</w:t>
      </w:r>
      <w:r w:rsidR="00763F82" w:rsidRPr="008516D6">
        <w:rPr>
          <w:w w:val="106"/>
          <w:sz w:val="24"/>
          <w:szCs w:val="24"/>
          <w:shd w:val="clear" w:color="auto" w:fill="FFFFFF"/>
        </w:rPr>
        <w:t>/20</w:t>
      </w:r>
      <w:r w:rsidR="006C276C" w:rsidRPr="008516D6">
        <w:rPr>
          <w:w w:val="106"/>
          <w:sz w:val="24"/>
          <w:szCs w:val="24"/>
          <w:shd w:val="clear" w:color="auto" w:fill="FFFFFF"/>
        </w:rPr>
        <w:t xml:space="preserve">21 </w:t>
      </w:r>
      <w:r w:rsidR="00763F82" w:rsidRPr="008516D6">
        <w:rPr>
          <w:w w:val="106"/>
          <w:sz w:val="24"/>
          <w:szCs w:val="24"/>
          <w:shd w:val="clear" w:color="auto" w:fill="FFFFFF"/>
        </w:rPr>
        <w:t>Burmistrza Miasta Mława</w:t>
      </w:r>
      <w:r w:rsidR="008250AE" w:rsidRPr="008516D6">
        <w:rPr>
          <w:w w:val="106"/>
          <w:sz w:val="24"/>
          <w:szCs w:val="24"/>
          <w:shd w:val="clear" w:color="auto" w:fill="FFFFFF"/>
        </w:rPr>
        <w:t xml:space="preserve"> </w:t>
      </w:r>
      <w:r w:rsidR="00763F82" w:rsidRPr="008516D6">
        <w:rPr>
          <w:w w:val="106"/>
          <w:sz w:val="24"/>
          <w:szCs w:val="24"/>
          <w:shd w:val="clear" w:color="auto" w:fill="FFFFFF"/>
        </w:rPr>
        <w:t xml:space="preserve">z dnia </w:t>
      </w:r>
      <w:r w:rsidRPr="008516D6">
        <w:rPr>
          <w:w w:val="106"/>
          <w:sz w:val="24"/>
          <w:szCs w:val="24"/>
          <w:shd w:val="clear" w:color="auto" w:fill="FFFFFF"/>
        </w:rPr>
        <w:t>08.12.2021 r.</w:t>
      </w:r>
    </w:p>
    <w:p w14:paraId="67C56FDA" w14:textId="249C4D03" w:rsidR="00C91C74" w:rsidRPr="00983DEE" w:rsidRDefault="00C91C74" w:rsidP="00983DEE">
      <w:pPr>
        <w:pStyle w:val="Styl"/>
        <w:shd w:val="clear" w:color="auto" w:fill="FFFFFF"/>
        <w:spacing w:before="288" w:line="360" w:lineRule="auto"/>
        <w:ind w:right="10"/>
        <w:rPr>
          <w:rFonts w:asciiTheme="minorHAnsi" w:hAnsiTheme="minorHAnsi" w:cstheme="minorHAnsi"/>
          <w:color w:val="101313"/>
          <w:w w:val="106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w w:val="106"/>
          <w:shd w:val="clear" w:color="auto" w:fill="FFFFFF"/>
        </w:rPr>
        <w:t>w sprawie powołania komisji likwidacyjnej, określenia trybu jej pracy</w:t>
      </w:r>
      <w:r w:rsidR="008250AE" w:rsidRPr="00983DEE">
        <w:rPr>
          <w:rFonts w:asciiTheme="minorHAnsi" w:hAnsiTheme="minorHAnsi" w:cstheme="minorHAnsi"/>
          <w:color w:val="101313"/>
          <w:w w:val="106"/>
          <w:shd w:val="clear" w:color="auto" w:fill="FFFFFF"/>
        </w:rPr>
        <w:t xml:space="preserve"> </w:t>
      </w:r>
      <w:r w:rsidRPr="00983DEE">
        <w:rPr>
          <w:rFonts w:asciiTheme="minorHAnsi" w:hAnsiTheme="minorHAnsi" w:cstheme="minorHAnsi"/>
          <w:color w:val="101313"/>
          <w:w w:val="106"/>
          <w:shd w:val="clear" w:color="auto" w:fill="FFFFFF"/>
        </w:rPr>
        <w:t>oraz sposobu likwidacji środków trwałych dzierżawionych przez Zakład Wodociągów, Kanalizacji i Oczyszczalnia Ścieków WOD-KAN Sp. z o. o.</w:t>
      </w:r>
      <w:r w:rsidR="008250AE" w:rsidRPr="00983DEE">
        <w:rPr>
          <w:rFonts w:asciiTheme="minorHAnsi" w:hAnsiTheme="minorHAnsi" w:cstheme="minorHAnsi"/>
          <w:color w:val="101313"/>
          <w:w w:val="106"/>
          <w:shd w:val="clear" w:color="auto" w:fill="FFFFFF"/>
        </w:rPr>
        <w:t xml:space="preserve"> </w:t>
      </w:r>
      <w:r w:rsidRPr="00983DEE">
        <w:rPr>
          <w:rFonts w:asciiTheme="minorHAnsi" w:hAnsiTheme="minorHAnsi" w:cstheme="minorHAnsi"/>
          <w:color w:val="101313"/>
          <w:w w:val="106"/>
          <w:shd w:val="clear" w:color="auto" w:fill="FFFFFF"/>
        </w:rPr>
        <w:t xml:space="preserve">w Mławie </w:t>
      </w:r>
      <w:r w:rsidR="008250AE" w:rsidRPr="00983DEE">
        <w:rPr>
          <w:rFonts w:asciiTheme="minorHAnsi" w:hAnsiTheme="minorHAnsi" w:cstheme="minorHAnsi"/>
          <w:color w:val="101313"/>
          <w:w w:val="106"/>
          <w:shd w:val="clear" w:color="auto" w:fill="FFFFFF"/>
        </w:rPr>
        <w:t>b</w:t>
      </w:r>
      <w:r w:rsidRPr="00983DEE">
        <w:rPr>
          <w:rFonts w:asciiTheme="minorHAnsi" w:hAnsiTheme="minorHAnsi" w:cstheme="minorHAnsi"/>
          <w:color w:val="101313"/>
          <w:w w:val="106"/>
          <w:shd w:val="clear" w:color="auto" w:fill="FFFFFF"/>
        </w:rPr>
        <w:t>ędących w ewidencji Miasta Mława.</w:t>
      </w:r>
    </w:p>
    <w:p w14:paraId="1C60F6C2" w14:textId="69B8F371" w:rsidR="00763F82" w:rsidRPr="00983DEE" w:rsidRDefault="00763F82" w:rsidP="00983DEE">
      <w:pPr>
        <w:pStyle w:val="Styl"/>
        <w:shd w:val="clear" w:color="auto" w:fill="FFFFFF"/>
        <w:spacing w:before="422" w:line="360" w:lineRule="auto"/>
        <w:rPr>
          <w:rFonts w:asciiTheme="minorHAnsi" w:hAnsiTheme="minorHAnsi" w:cstheme="minorHAnsi"/>
          <w:color w:val="0D1010"/>
          <w:shd w:val="clear" w:color="auto" w:fill="FFFFFF"/>
        </w:rPr>
      </w:pPr>
      <w:r w:rsidRPr="00983DEE">
        <w:rPr>
          <w:rFonts w:asciiTheme="minorHAnsi" w:hAnsiTheme="minorHAnsi" w:cstheme="minorHAnsi"/>
          <w:color w:val="0D1010"/>
          <w:shd w:val="clear" w:color="auto" w:fill="FFFFFF"/>
        </w:rPr>
        <w:t>Na podstawie art. 30 ust</w:t>
      </w:r>
      <w:r w:rsidRPr="00983DEE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>2 pkt 3 ustawy z dnia 8 marca 1990 r</w:t>
      </w:r>
      <w:r w:rsidRPr="00983DEE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o samorządzie gminnym </w:t>
      </w:r>
      <w:r w:rsidR="00DB3F80"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                 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>(Dz. U. 20</w:t>
      </w:r>
      <w:r w:rsidR="00B21818"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21 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r., poz. </w:t>
      </w:r>
      <w:r w:rsidR="00D34EF8" w:rsidRPr="00983DEE">
        <w:rPr>
          <w:rFonts w:asciiTheme="minorHAnsi" w:hAnsiTheme="minorHAnsi" w:cstheme="minorHAnsi"/>
          <w:color w:val="0D1010"/>
          <w:shd w:val="clear" w:color="auto" w:fill="FFFFFF"/>
        </w:rPr>
        <w:t>1372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 z </w:t>
      </w:r>
      <w:proofErr w:type="spellStart"/>
      <w:r w:rsidRPr="00983DEE">
        <w:rPr>
          <w:rFonts w:asciiTheme="minorHAnsi" w:hAnsiTheme="minorHAnsi" w:cstheme="minorHAnsi"/>
          <w:color w:val="0D1010"/>
          <w:shd w:val="clear" w:color="auto" w:fill="FFFFFF"/>
        </w:rPr>
        <w:t>późn</w:t>
      </w:r>
      <w:proofErr w:type="spellEnd"/>
      <w:r w:rsidRPr="00983DEE">
        <w:rPr>
          <w:rFonts w:asciiTheme="minorHAnsi" w:hAnsiTheme="minorHAnsi" w:cstheme="minorHAnsi"/>
          <w:color w:val="0D1010"/>
          <w:shd w:val="clear" w:color="auto" w:fill="FFFFFF"/>
        </w:rPr>
        <w:t>. zm</w:t>
      </w:r>
      <w:r w:rsidRPr="00983DEE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), ustalam co następuje: </w:t>
      </w:r>
    </w:p>
    <w:p w14:paraId="4EE72DEB" w14:textId="77777777" w:rsidR="00763F82" w:rsidRPr="00983DEE" w:rsidRDefault="00763F82" w:rsidP="00983DEE">
      <w:pPr>
        <w:pStyle w:val="Styl"/>
        <w:shd w:val="clear" w:color="auto" w:fill="FFFFFF"/>
        <w:spacing w:before="240" w:after="240" w:line="360" w:lineRule="auto"/>
        <w:rPr>
          <w:rFonts w:asciiTheme="minorHAnsi" w:hAnsiTheme="minorHAnsi" w:cstheme="minorHAnsi"/>
          <w:color w:val="101313"/>
          <w:w w:val="112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w w:val="112"/>
          <w:shd w:val="clear" w:color="auto" w:fill="FFFFFF"/>
        </w:rPr>
        <w:t>§1</w:t>
      </w:r>
    </w:p>
    <w:p w14:paraId="15D9681D" w14:textId="77777777" w:rsidR="00763F82" w:rsidRPr="00983DEE" w:rsidRDefault="00763F82" w:rsidP="00983DEE">
      <w:pPr>
        <w:pStyle w:val="Styl"/>
        <w:shd w:val="clear" w:color="auto" w:fill="FFFFFF"/>
        <w:spacing w:before="105" w:line="360" w:lineRule="auto"/>
        <w:ind w:left="24" w:right="5"/>
        <w:rPr>
          <w:rFonts w:asciiTheme="minorHAnsi" w:hAnsiTheme="minorHAnsi" w:cstheme="minorHAnsi"/>
          <w:color w:val="0D1010"/>
          <w:shd w:val="clear" w:color="auto" w:fill="FFFFFF"/>
        </w:rPr>
      </w:pP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Powołuję Komisję Likwidacyjną, zwaną dalej "komisją", do przeprowadzania likwidacji środków trwałych zaewidencjonowanych w księgach rachunkowych Miasta Mława, </w:t>
      </w:r>
      <w:r w:rsidR="00C91C74"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                                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>w następującym składzie:</w:t>
      </w:r>
    </w:p>
    <w:p w14:paraId="507BEEE9" w14:textId="21C56E6F" w:rsidR="00763F82" w:rsidRPr="00983DEE" w:rsidRDefault="007F6081" w:rsidP="00983DEE">
      <w:pPr>
        <w:pStyle w:val="Styl"/>
        <w:numPr>
          <w:ilvl w:val="0"/>
          <w:numId w:val="27"/>
        </w:numPr>
        <w:shd w:val="clear" w:color="auto" w:fill="FFFFFF"/>
        <w:spacing w:line="360" w:lineRule="auto"/>
        <w:ind w:left="1134" w:right="5"/>
        <w:rPr>
          <w:rFonts w:asciiTheme="minorHAnsi" w:hAnsiTheme="minorHAnsi" w:cstheme="minorHAnsi"/>
          <w:color w:val="0D1010"/>
          <w:shd w:val="clear" w:color="auto" w:fill="FFFFFF"/>
        </w:rPr>
      </w:pPr>
      <w:r w:rsidRPr="00983DEE">
        <w:rPr>
          <w:rFonts w:asciiTheme="minorHAnsi" w:hAnsiTheme="minorHAnsi" w:cstheme="minorHAnsi"/>
          <w:color w:val="0D1010"/>
          <w:shd w:val="clear" w:color="auto" w:fill="FFFFFF"/>
        </w:rPr>
        <w:t>Monika Kucka</w:t>
      </w:r>
      <w:r w:rsidR="00C91C74"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 </w:t>
      </w:r>
      <w:r w:rsidR="00763F82" w:rsidRPr="00983DEE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="00763F82" w:rsidRPr="00983DEE">
        <w:rPr>
          <w:rFonts w:asciiTheme="minorHAnsi" w:hAnsiTheme="minorHAnsi" w:cstheme="minorHAnsi"/>
          <w:color w:val="0D1010"/>
          <w:shd w:val="clear" w:color="auto" w:fill="FFFFFF"/>
        </w:rPr>
        <w:t>przewodnicząc</w:t>
      </w:r>
      <w:r w:rsidR="00D34EF8" w:rsidRPr="00983DEE">
        <w:rPr>
          <w:rFonts w:asciiTheme="minorHAnsi" w:hAnsiTheme="minorHAnsi" w:cstheme="minorHAnsi"/>
          <w:color w:val="0D1010"/>
          <w:shd w:val="clear" w:color="auto" w:fill="FFFFFF"/>
        </w:rPr>
        <w:t>a</w:t>
      </w:r>
      <w:r w:rsidR="00763F82"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 komisji; </w:t>
      </w:r>
    </w:p>
    <w:p w14:paraId="3D893A56" w14:textId="0AF3A887" w:rsidR="00763F82" w:rsidRPr="00983DEE" w:rsidRDefault="007F6081" w:rsidP="00983DEE">
      <w:pPr>
        <w:pStyle w:val="Styl"/>
        <w:numPr>
          <w:ilvl w:val="0"/>
          <w:numId w:val="27"/>
        </w:numPr>
        <w:shd w:val="clear" w:color="auto" w:fill="FFFFFF"/>
        <w:spacing w:line="360" w:lineRule="auto"/>
        <w:ind w:left="1134" w:right="5"/>
        <w:rPr>
          <w:rFonts w:asciiTheme="minorHAnsi" w:hAnsiTheme="minorHAnsi" w:cstheme="minorHAnsi"/>
          <w:color w:val="0D1010"/>
          <w:shd w:val="clear" w:color="auto" w:fill="FFFFFF"/>
        </w:rPr>
      </w:pP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Marek </w:t>
      </w:r>
      <w:proofErr w:type="spellStart"/>
      <w:r w:rsidRPr="00983DEE">
        <w:rPr>
          <w:rFonts w:asciiTheme="minorHAnsi" w:hAnsiTheme="minorHAnsi" w:cstheme="minorHAnsi"/>
          <w:color w:val="0D1010"/>
          <w:shd w:val="clear" w:color="auto" w:fill="FFFFFF"/>
        </w:rPr>
        <w:t>Dusiński</w:t>
      </w:r>
      <w:proofErr w:type="spellEnd"/>
      <w:r w:rsidR="00C91C74"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 </w:t>
      </w:r>
      <w:r w:rsidR="00763F82" w:rsidRPr="00983DEE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="00763F82"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zastępca przewodniczącego komisji; </w:t>
      </w:r>
    </w:p>
    <w:p w14:paraId="548FB8FA" w14:textId="77777777" w:rsidR="00763F82" w:rsidRPr="00983DEE" w:rsidRDefault="00763F82" w:rsidP="00983DEE">
      <w:pPr>
        <w:pStyle w:val="Styl"/>
        <w:numPr>
          <w:ilvl w:val="0"/>
          <w:numId w:val="27"/>
        </w:numPr>
        <w:shd w:val="clear" w:color="auto" w:fill="FFFFFF"/>
        <w:spacing w:line="360" w:lineRule="auto"/>
        <w:ind w:left="1134" w:right="5"/>
        <w:rPr>
          <w:rFonts w:asciiTheme="minorHAnsi" w:hAnsiTheme="minorHAnsi" w:cstheme="minorHAnsi"/>
          <w:color w:val="0D1010"/>
          <w:shd w:val="clear" w:color="auto" w:fill="FFFFFF"/>
        </w:rPr>
      </w:pP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Joanna Morawska </w:t>
      </w:r>
      <w:r w:rsidRPr="00983DEE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>członek komisji;</w:t>
      </w:r>
    </w:p>
    <w:p w14:paraId="28B83074" w14:textId="0EDE13DF" w:rsidR="00763F82" w:rsidRPr="00983DEE" w:rsidRDefault="00763F82" w:rsidP="00983DEE">
      <w:pPr>
        <w:pStyle w:val="Styl"/>
        <w:numPr>
          <w:ilvl w:val="0"/>
          <w:numId w:val="27"/>
        </w:numPr>
        <w:shd w:val="clear" w:color="auto" w:fill="FFFFFF"/>
        <w:spacing w:line="360" w:lineRule="auto"/>
        <w:ind w:left="1134" w:right="5"/>
        <w:rPr>
          <w:rFonts w:asciiTheme="minorHAnsi" w:hAnsiTheme="minorHAnsi" w:cstheme="minorHAnsi"/>
          <w:color w:val="0D1010"/>
          <w:shd w:val="clear" w:color="auto" w:fill="FFFFFF"/>
        </w:rPr>
      </w:pP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Grzegorz </w:t>
      </w:r>
      <w:proofErr w:type="spellStart"/>
      <w:r w:rsidRPr="00983DEE">
        <w:rPr>
          <w:rFonts w:asciiTheme="minorHAnsi" w:hAnsiTheme="minorHAnsi" w:cstheme="minorHAnsi"/>
          <w:color w:val="0D1010"/>
          <w:shd w:val="clear" w:color="auto" w:fill="FFFFFF"/>
        </w:rPr>
        <w:t>Zasina</w:t>
      </w:r>
      <w:proofErr w:type="spellEnd"/>
      <w:r w:rsidR="00D34EF8"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 </w:t>
      </w:r>
      <w:r w:rsidRPr="00983DEE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>członek komisji</w:t>
      </w:r>
      <w:r w:rsidR="00650984" w:rsidRPr="00983DEE">
        <w:rPr>
          <w:rFonts w:asciiTheme="minorHAnsi" w:hAnsiTheme="minorHAnsi" w:cstheme="minorHAnsi"/>
          <w:color w:val="0D1010"/>
          <w:shd w:val="clear" w:color="auto" w:fill="FFFFFF"/>
        </w:rPr>
        <w:t>;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 </w:t>
      </w:r>
    </w:p>
    <w:p w14:paraId="3D279F9E" w14:textId="217BD54A" w:rsidR="00763F82" w:rsidRPr="00983DEE" w:rsidRDefault="00763F82" w:rsidP="00983DEE">
      <w:pPr>
        <w:pStyle w:val="Styl"/>
        <w:numPr>
          <w:ilvl w:val="0"/>
          <w:numId w:val="27"/>
        </w:numPr>
        <w:shd w:val="clear" w:color="auto" w:fill="FFFFFF"/>
        <w:spacing w:line="360" w:lineRule="auto"/>
        <w:ind w:left="1134" w:right="5"/>
        <w:rPr>
          <w:rFonts w:asciiTheme="minorHAnsi" w:hAnsiTheme="minorHAnsi" w:cstheme="minorHAnsi"/>
          <w:color w:val="000000"/>
          <w:shd w:val="clear" w:color="auto" w:fill="FFFFFF"/>
        </w:rPr>
      </w:pPr>
      <w:r w:rsidRPr="00983DEE">
        <w:rPr>
          <w:rFonts w:asciiTheme="minorHAnsi" w:hAnsiTheme="minorHAnsi" w:cstheme="minorHAnsi"/>
          <w:color w:val="0D1010"/>
          <w:shd w:val="clear" w:color="auto" w:fill="FFFFFF"/>
        </w:rPr>
        <w:t xml:space="preserve">Elżbieta </w:t>
      </w:r>
      <w:proofErr w:type="spellStart"/>
      <w:r w:rsidRPr="00983DEE">
        <w:rPr>
          <w:rFonts w:asciiTheme="minorHAnsi" w:hAnsiTheme="minorHAnsi" w:cstheme="minorHAnsi"/>
          <w:color w:val="0D1010"/>
          <w:shd w:val="clear" w:color="auto" w:fill="FFFFFF"/>
        </w:rPr>
        <w:t>Maciejska</w:t>
      </w:r>
      <w:proofErr w:type="spellEnd"/>
      <w:r w:rsidRPr="00983DEE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Pr="00983DEE">
        <w:rPr>
          <w:rFonts w:asciiTheme="minorHAnsi" w:hAnsiTheme="minorHAnsi" w:cstheme="minorHAnsi"/>
          <w:color w:val="0D1010"/>
          <w:shd w:val="clear" w:color="auto" w:fill="FFFFFF"/>
        </w:rPr>
        <w:t>członek komisji</w:t>
      </w:r>
      <w:r w:rsidR="00650984" w:rsidRPr="00983DE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7D5A3FD" w14:textId="77777777" w:rsidR="00763F82" w:rsidRPr="00983DEE" w:rsidRDefault="00763F82" w:rsidP="00983DEE">
      <w:pPr>
        <w:pStyle w:val="Styl"/>
        <w:shd w:val="clear" w:color="auto" w:fill="FFFFFF"/>
        <w:spacing w:before="240" w:after="240" w:line="360" w:lineRule="auto"/>
        <w:rPr>
          <w:rFonts w:asciiTheme="minorHAnsi" w:hAnsiTheme="minorHAnsi" w:cstheme="minorHAnsi"/>
          <w:color w:val="101313"/>
          <w:w w:val="112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w w:val="112"/>
          <w:shd w:val="clear" w:color="auto" w:fill="FFFFFF"/>
        </w:rPr>
        <w:t>§2</w:t>
      </w:r>
    </w:p>
    <w:p w14:paraId="6A00FE0B" w14:textId="2AE1FE77" w:rsidR="00763F82" w:rsidRPr="00983DEE" w:rsidRDefault="00763F82" w:rsidP="00983DEE">
      <w:pPr>
        <w:pStyle w:val="Styl"/>
        <w:numPr>
          <w:ilvl w:val="0"/>
          <w:numId w:val="30"/>
        </w:numPr>
        <w:shd w:val="clear" w:color="auto" w:fill="FFFFFF"/>
        <w:spacing w:line="360" w:lineRule="auto"/>
        <w:ind w:left="284" w:right="4" w:hanging="284"/>
        <w:rPr>
          <w:rFonts w:asciiTheme="minorHAnsi" w:hAnsiTheme="minorHAnsi" w:cstheme="minorHAnsi"/>
          <w:color w:val="101313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shd w:val="clear" w:color="auto" w:fill="FFFFFF"/>
        </w:rPr>
        <w:t>Komisja ma obowiązek prowadzić postępowanie likwidacyjne środków trwałych</w:t>
      </w:r>
      <w:r w:rsidR="00F91571"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 </w:t>
      </w:r>
      <w:r w:rsidR="00CE0F74"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tj. sieci </w:t>
      </w:r>
      <w:proofErr w:type="spellStart"/>
      <w:r w:rsidR="00CE0F74" w:rsidRPr="00983DEE">
        <w:rPr>
          <w:rFonts w:asciiTheme="minorHAnsi" w:hAnsiTheme="minorHAnsi" w:cstheme="minorHAnsi"/>
          <w:color w:val="101313"/>
          <w:shd w:val="clear" w:color="auto" w:fill="FFFFFF"/>
        </w:rPr>
        <w:t>wod-kan</w:t>
      </w:r>
      <w:proofErr w:type="spellEnd"/>
      <w:r w:rsidR="00CE0F74"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 dzierżawionych przez </w:t>
      </w:r>
      <w:r w:rsidR="00F91571" w:rsidRPr="00983DEE">
        <w:rPr>
          <w:rFonts w:asciiTheme="minorHAnsi" w:hAnsiTheme="minorHAnsi" w:cstheme="minorHAnsi"/>
          <w:color w:val="101313"/>
          <w:w w:val="106"/>
          <w:shd w:val="clear" w:color="auto" w:fill="FFFFFF"/>
        </w:rPr>
        <w:t xml:space="preserve">Zakład Wodociągów, Kanalizacji </w:t>
      </w:r>
      <w:r w:rsidR="00CE0F74" w:rsidRPr="00983DEE">
        <w:rPr>
          <w:rFonts w:asciiTheme="minorHAnsi" w:hAnsiTheme="minorHAnsi" w:cstheme="minorHAnsi"/>
          <w:color w:val="101313"/>
          <w:w w:val="106"/>
          <w:shd w:val="clear" w:color="auto" w:fill="FFFFFF"/>
        </w:rPr>
        <w:t>i Oczyszczalnia Ścieków WOD-KAN Sp. z o. o. w Mławie</w:t>
      </w:r>
      <w:r w:rsidR="00CE0F74"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 </w:t>
      </w:r>
      <w:r w:rsidR="00F91571"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zgodnie </w:t>
      </w:r>
      <w:r w:rsidRPr="00983DEE">
        <w:rPr>
          <w:rFonts w:asciiTheme="minorHAnsi" w:hAnsiTheme="minorHAnsi" w:cstheme="minorHAnsi"/>
          <w:color w:val="101313"/>
          <w:shd w:val="clear" w:color="auto" w:fill="FFFFFF"/>
        </w:rPr>
        <w:t>z obowiązującymi przepisami prawa, w trybie pra</w:t>
      </w:r>
      <w:r w:rsidR="00F91571"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cy określonym w załączniku nr 1 </w:t>
      </w:r>
      <w:r w:rsidRPr="00983DEE">
        <w:rPr>
          <w:rFonts w:asciiTheme="minorHAnsi" w:hAnsiTheme="minorHAnsi" w:cstheme="minorHAnsi"/>
          <w:color w:val="101313"/>
          <w:shd w:val="clear" w:color="auto" w:fill="FFFFFF"/>
        </w:rPr>
        <w:t>do niniejszego zarządzenia oraz na zasadach</w:t>
      </w:r>
      <w:r w:rsidR="008250AE"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 o</w:t>
      </w:r>
      <w:r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kreślonych w załączniku nr 2 </w:t>
      </w:r>
      <w:r w:rsidR="00F91571" w:rsidRPr="00983DEE">
        <w:rPr>
          <w:rFonts w:asciiTheme="minorHAnsi" w:hAnsiTheme="minorHAnsi" w:cstheme="minorHAnsi"/>
          <w:color w:val="101313"/>
          <w:shd w:val="clear" w:color="auto" w:fill="FFFFFF"/>
        </w:rPr>
        <w:t>d</w:t>
      </w:r>
      <w:r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o niniejszego zarządzenia. </w:t>
      </w:r>
    </w:p>
    <w:p w14:paraId="431EE3BB" w14:textId="4E729F20" w:rsidR="00763F82" w:rsidRPr="00983DEE" w:rsidRDefault="00763F82" w:rsidP="00983DEE">
      <w:pPr>
        <w:pStyle w:val="Styl"/>
        <w:numPr>
          <w:ilvl w:val="0"/>
          <w:numId w:val="30"/>
        </w:num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  <w:color w:val="101313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shd w:val="clear" w:color="auto" w:fill="FFFFFF"/>
        </w:rPr>
        <w:t>Wzór wniosku w sprawie likwidacji środków trwałych zawiera załącznik nr 3</w:t>
      </w:r>
      <w:r w:rsidR="00F91571"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 </w:t>
      </w:r>
      <w:r w:rsidRPr="00983DEE">
        <w:rPr>
          <w:rFonts w:asciiTheme="minorHAnsi" w:hAnsiTheme="minorHAnsi" w:cstheme="minorHAnsi"/>
          <w:color w:val="101313"/>
          <w:shd w:val="clear" w:color="auto" w:fill="FFFFFF"/>
        </w:rPr>
        <w:t>do</w:t>
      </w:r>
      <w:r w:rsidR="008250AE"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 </w:t>
      </w:r>
      <w:r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niniejszego zarządzenia. </w:t>
      </w:r>
    </w:p>
    <w:p w14:paraId="131360D1" w14:textId="77777777" w:rsidR="00763F82" w:rsidRPr="00983DEE" w:rsidRDefault="00763F82" w:rsidP="00983DEE">
      <w:pPr>
        <w:pStyle w:val="Styl"/>
        <w:numPr>
          <w:ilvl w:val="0"/>
          <w:numId w:val="30"/>
        </w:num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  <w:color w:val="101313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shd w:val="clear" w:color="auto" w:fill="FFFFFF"/>
        </w:rPr>
        <w:t xml:space="preserve">Wzór protokołu z likwidacji środków trwałych zawiera załącznik nr 4 do niniejszego </w:t>
      </w:r>
      <w:r w:rsidRPr="00983DEE">
        <w:rPr>
          <w:rFonts w:asciiTheme="minorHAnsi" w:hAnsiTheme="minorHAnsi" w:cstheme="minorHAnsi"/>
          <w:color w:val="101313"/>
          <w:shd w:val="clear" w:color="auto" w:fill="FFFFFF"/>
        </w:rPr>
        <w:br/>
        <w:t xml:space="preserve">zarządzenia. </w:t>
      </w:r>
    </w:p>
    <w:p w14:paraId="6975EA45" w14:textId="35FD5898" w:rsidR="00763F82" w:rsidRPr="00983DEE" w:rsidRDefault="00763F82" w:rsidP="00983DEE">
      <w:pPr>
        <w:pStyle w:val="Styl"/>
        <w:shd w:val="clear" w:color="auto" w:fill="FFFFFF"/>
        <w:spacing w:before="225" w:after="240" w:line="360" w:lineRule="auto"/>
        <w:ind w:right="10"/>
        <w:rPr>
          <w:rFonts w:asciiTheme="minorHAnsi" w:hAnsiTheme="minorHAnsi" w:cstheme="minorHAnsi"/>
          <w:color w:val="101313"/>
          <w:w w:val="125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w w:val="125"/>
          <w:shd w:val="clear" w:color="auto" w:fill="FFFFFF"/>
        </w:rPr>
        <w:t>§3</w:t>
      </w:r>
    </w:p>
    <w:p w14:paraId="6BA949AE" w14:textId="77777777" w:rsidR="00763F82" w:rsidRPr="00983DEE" w:rsidRDefault="00763F82" w:rsidP="00983DEE">
      <w:pPr>
        <w:pStyle w:val="Styl"/>
        <w:shd w:val="clear" w:color="auto" w:fill="FFFFFF"/>
        <w:spacing w:line="360" w:lineRule="auto"/>
        <w:ind w:left="9" w:right="14"/>
        <w:rPr>
          <w:rFonts w:asciiTheme="minorHAnsi" w:hAnsiTheme="minorHAnsi" w:cstheme="minorHAnsi"/>
          <w:color w:val="000000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shd w:val="clear" w:color="auto" w:fill="FFFFFF"/>
        </w:rPr>
        <w:t>Wykonanie zarządzenia powierza się przewodniczącemu komisji</w:t>
      </w:r>
      <w:r w:rsidRPr="00983DEE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3EF88BF1" w14:textId="533C8EDE" w:rsidR="00763F82" w:rsidRPr="00983DEE" w:rsidRDefault="00763F82" w:rsidP="00983DEE">
      <w:pPr>
        <w:pStyle w:val="Styl"/>
        <w:shd w:val="clear" w:color="auto" w:fill="FFFFFF"/>
        <w:spacing w:before="240" w:after="240" w:line="360" w:lineRule="auto"/>
        <w:ind w:hanging="23"/>
        <w:rPr>
          <w:rFonts w:asciiTheme="minorHAnsi" w:hAnsiTheme="minorHAnsi" w:cstheme="minorHAnsi"/>
          <w:color w:val="101313"/>
          <w:w w:val="116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w w:val="116"/>
          <w:shd w:val="clear" w:color="auto" w:fill="FFFFFF"/>
        </w:rPr>
        <w:lastRenderedPageBreak/>
        <w:t>§4</w:t>
      </w:r>
    </w:p>
    <w:p w14:paraId="601D7783" w14:textId="77777777" w:rsidR="00763F82" w:rsidRPr="00983DEE" w:rsidRDefault="00763F82" w:rsidP="00983DEE">
      <w:pPr>
        <w:pStyle w:val="Styl"/>
        <w:shd w:val="clear" w:color="auto" w:fill="FFFFFF"/>
        <w:tabs>
          <w:tab w:val="left" w:pos="4253"/>
        </w:tabs>
        <w:spacing w:line="360" w:lineRule="auto"/>
        <w:ind w:hanging="23"/>
        <w:rPr>
          <w:rFonts w:asciiTheme="minorHAnsi" w:hAnsiTheme="minorHAnsi" w:cstheme="minorHAnsi"/>
          <w:color w:val="101313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shd w:val="clear" w:color="auto" w:fill="FFFFFF"/>
        </w:rPr>
        <w:t>Zarządzenie wchodzi w życie z dniem podpisania.</w:t>
      </w:r>
    </w:p>
    <w:p w14:paraId="34F0D0E0" w14:textId="6C4295B3" w:rsidR="00526FE1" w:rsidRPr="00983DEE" w:rsidRDefault="00526FE1" w:rsidP="00983DEE">
      <w:pPr>
        <w:pStyle w:val="Styl"/>
        <w:shd w:val="clear" w:color="auto" w:fill="FFFFFF"/>
        <w:tabs>
          <w:tab w:val="left" w:pos="4253"/>
        </w:tabs>
        <w:spacing w:line="360" w:lineRule="auto"/>
        <w:ind w:hanging="23"/>
        <w:rPr>
          <w:rFonts w:asciiTheme="minorHAnsi" w:hAnsiTheme="minorHAnsi" w:cstheme="minorHAnsi"/>
          <w:b/>
          <w:color w:val="101313"/>
          <w:shd w:val="clear" w:color="auto" w:fill="FFFFFF"/>
        </w:rPr>
      </w:pPr>
    </w:p>
    <w:p w14:paraId="1589EB2F" w14:textId="77777777" w:rsidR="00763F82" w:rsidRPr="00983DEE" w:rsidRDefault="00763F82" w:rsidP="00983DEE">
      <w:pPr>
        <w:pStyle w:val="Styl"/>
        <w:shd w:val="clear" w:color="auto" w:fill="FFFFFF"/>
        <w:tabs>
          <w:tab w:val="left" w:pos="4253"/>
        </w:tabs>
        <w:spacing w:before="240" w:line="360" w:lineRule="auto"/>
        <w:rPr>
          <w:rFonts w:asciiTheme="minorHAnsi" w:hAnsiTheme="minorHAnsi" w:cstheme="minorHAnsi"/>
          <w:color w:val="101313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shd w:val="clear" w:color="auto" w:fill="FFFFFF"/>
        </w:rPr>
        <w:t>Burmistrz Miasta Mława</w:t>
      </w:r>
    </w:p>
    <w:p w14:paraId="6EAC1048" w14:textId="77777777" w:rsidR="00763F82" w:rsidRPr="00983DEE" w:rsidRDefault="00763F82" w:rsidP="00983DEE">
      <w:pPr>
        <w:pStyle w:val="Styl"/>
        <w:shd w:val="clear" w:color="auto" w:fill="FFFFFF"/>
        <w:tabs>
          <w:tab w:val="left" w:pos="4253"/>
        </w:tabs>
        <w:spacing w:line="360" w:lineRule="auto"/>
        <w:rPr>
          <w:rFonts w:asciiTheme="minorHAnsi" w:hAnsiTheme="minorHAnsi" w:cstheme="minorHAnsi"/>
          <w:color w:val="101313"/>
          <w:shd w:val="clear" w:color="auto" w:fill="FFFFFF"/>
        </w:rPr>
      </w:pPr>
      <w:r w:rsidRPr="00983DEE">
        <w:rPr>
          <w:rFonts w:asciiTheme="minorHAnsi" w:hAnsiTheme="minorHAnsi" w:cstheme="minorHAnsi"/>
          <w:color w:val="101313"/>
          <w:shd w:val="clear" w:color="auto" w:fill="FFFFFF"/>
        </w:rPr>
        <w:t>Sławomir Kowalewski</w:t>
      </w:r>
    </w:p>
    <w:p w14:paraId="59F97EC9" w14:textId="77777777" w:rsidR="00C91C74" w:rsidRPr="00983DEE" w:rsidRDefault="00C91C74" w:rsidP="00983DEE">
      <w:pPr>
        <w:pStyle w:val="Styl"/>
        <w:shd w:val="clear" w:color="auto" w:fill="FFFFFF"/>
        <w:spacing w:line="360" w:lineRule="auto"/>
        <w:ind w:left="5954"/>
        <w:rPr>
          <w:rFonts w:asciiTheme="minorHAnsi" w:hAnsiTheme="minorHAnsi" w:cstheme="minorHAnsi"/>
          <w:b/>
          <w:color w:val="0F1212"/>
          <w:shd w:val="clear" w:color="auto" w:fill="FFFFFF"/>
        </w:rPr>
      </w:pPr>
    </w:p>
    <w:sectPr w:rsidR="00C91C74" w:rsidRPr="00983DEE" w:rsidSect="00F91571">
      <w:pgSz w:w="11907" w:h="16840"/>
      <w:pgMar w:top="1699" w:right="1417" w:bottom="36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09E9" w14:textId="77777777" w:rsidR="00320917" w:rsidRDefault="00320917" w:rsidP="00763F82">
      <w:pPr>
        <w:spacing w:after="0" w:line="240" w:lineRule="auto"/>
      </w:pPr>
      <w:r>
        <w:separator/>
      </w:r>
    </w:p>
  </w:endnote>
  <w:endnote w:type="continuationSeparator" w:id="0">
    <w:p w14:paraId="00B06A7C" w14:textId="77777777" w:rsidR="00320917" w:rsidRDefault="00320917" w:rsidP="007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C86C" w14:textId="77777777" w:rsidR="00320917" w:rsidRDefault="00320917" w:rsidP="00763F82">
      <w:pPr>
        <w:spacing w:after="0" w:line="240" w:lineRule="auto"/>
      </w:pPr>
      <w:r>
        <w:separator/>
      </w:r>
    </w:p>
  </w:footnote>
  <w:footnote w:type="continuationSeparator" w:id="0">
    <w:p w14:paraId="40840F8A" w14:textId="77777777" w:rsidR="00320917" w:rsidRDefault="00320917" w:rsidP="0076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8C1"/>
    <w:multiLevelType w:val="singleLevel"/>
    <w:tmpl w:val="9858E83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" w15:restartNumberingAfterBreak="0">
    <w:nsid w:val="01A53B07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" w15:restartNumberingAfterBreak="0">
    <w:nsid w:val="03CB2016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3" w15:restartNumberingAfterBreak="0">
    <w:nsid w:val="0D5F38DF"/>
    <w:multiLevelType w:val="singleLevel"/>
    <w:tmpl w:val="E37469F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4" w15:restartNumberingAfterBreak="0">
    <w:nsid w:val="0E162302"/>
    <w:multiLevelType w:val="hybridMultilevel"/>
    <w:tmpl w:val="5D8C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7C0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6" w15:restartNumberingAfterBreak="0">
    <w:nsid w:val="16FC714C"/>
    <w:multiLevelType w:val="singleLevel"/>
    <w:tmpl w:val="6460197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7" w15:restartNumberingAfterBreak="0">
    <w:nsid w:val="1FC57E66"/>
    <w:multiLevelType w:val="singleLevel"/>
    <w:tmpl w:val="A4E2FE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8" w15:restartNumberingAfterBreak="0">
    <w:nsid w:val="21D17853"/>
    <w:multiLevelType w:val="hybridMultilevel"/>
    <w:tmpl w:val="A156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47DA"/>
    <w:multiLevelType w:val="singleLevel"/>
    <w:tmpl w:val="02B052E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1010"/>
      </w:rPr>
    </w:lvl>
  </w:abstractNum>
  <w:abstractNum w:abstractNumId="10" w15:restartNumberingAfterBreak="0">
    <w:nsid w:val="266D58CB"/>
    <w:multiLevelType w:val="singleLevel"/>
    <w:tmpl w:val="2558F0D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color w:val="090C0C"/>
      </w:rPr>
    </w:lvl>
  </w:abstractNum>
  <w:abstractNum w:abstractNumId="11" w15:restartNumberingAfterBreak="0">
    <w:nsid w:val="287E2FB1"/>
    <w:multiLevelType w:val="hybridMultilevel"/>
    <w:tmpl w:val="40B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B69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13" w15:restartNumberingAfterBreak="0">
    <w:nsid w:val="2C266B9E"/>
    <w:multiLevelType w:val="singleLevel"/>
    <w:tmpl w:val="AE6C14A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4" w15:restartNumberingAfterBreak="0">
    <w:nsid w:val="30863F63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15" w15:restartNumberingAfterBreak="0">
    <w:nsid w:val="31780AD9"/>
    <w:multiLevelType w:val="hybridMultilevel"/>
    <w:tmpl w:val="D66EE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E50C0"/>
    <w:multiLevelType w:val="singleLevel"/>
    <w:tmpl w:val="9A66A77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  <w:color w:val="0F1212"/>
      </w:rPr>
    </w:lvl>
  </w:abstractNum>
  <w:abstractNum w:abstractNumId="17" w15:restartNumberingAfterBreak="0">
    <w:nsid w:val="35FA7839"/>
    <w:multiLevelType w:val="hybridMultilevel"/>
    <w:tmpl w:val="021A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D7CAF"/>
    <w:multiLevelType w:val="hybridMultilevel"/>
    <w:tmpl w:val="36EC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E7BE4"/>
    <w:multiLevelType w:val="singleLevel"/>
    <w:tmpl w:val="50CE892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0" w15:restartNumberingAfterBreak="0">
    <w:nsid w:val="466D7524"/>
    <w:multiLevelType w:val="singleLevel"/>
    <w:tmpl w:val="6360CB3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1" w15:restartNumberingAfterBreak="0">
    <w:nsid w:val="470F4219"/>
    <w:multiLevelType w:val="hybridMultilevel"/>
    <w:tmpl w:val="FD2292E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51916A7D"/>
    <w:multiLevelType w:val="singleLevel"/>
    <w:tmpl w:val="F9AA9D4E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3" w15:restartNumberingAfterBreak="0">
    <w:nsid w:val="520D0BB4"/>
    <w:multiLevelType w:val="hybridMultilevel"/>
    <w:tmpl w:val="6BD0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435E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5" w15:restartNumberingAfterBreak="0">
    <w:nsid w:val="58DF293C"/>
    <w:multiLevelType w:val="singleLevel"/>
    <w:tmpl w:val="4D6CB0B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6" w15:restartNumberingAfterBreak="0">
    <w:nsid w:val="5C7C4AA5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7" w15:restartNumberingAfterBreak="0">
    <w:nsid w:val="60A31AB1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8" w15:restartNumberingAfterBreak="0">
    <w:nsid w:val="66A637F5"/>
    <w:multiLevelType w:val="hybridMultilevel"/>
    <w:tmpl w:val="065C57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B6935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30" w15:restartNumberingAfterBreak="0">
    <w:nsid w:val="675906EB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31" w15:restartNumberingAfterBreak="0">
    <w:nsid w:val="6A307D6D"/>
    <w:multiLevelType w:val="hybridMultilevel"/>
    <w:tmpl w:val="21CC1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06EF0"/>
    <w:multiLevelType w:val="singleLevel"/>
    <w:tmpl w:val="6AF815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D2D"/>
      </w:rPr>
    </w:lvl>
  </w:abstractNum>
  <w:abstractNum w:abstractNumId="33" w15:restartNumberingAfterBreak="0">
    <w:nsid w:val="6F834B04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34" w15:restartNumberingAfterBreak="0">
    <w:nsid w:val="7FF95AD6"/>
    <w:multiLevelType w:val="hybridMultilevel"/>
    <w:tmpl w:val="2B3058E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22"/>
  </w:num>
  <w:num w:numId="6">
    <w:abstractNumId w:val="12"/>
  </w:num>
  <w:num w:numId="7">
    <w:abstractNumId w:val="27"/>
  </w:num>
  <w:num w:numId="8">
    <w:abstractNumId w:val="33"/>
  </w:num>
  <w:num w:numId="9">
    <w:abstractNumId w:val="1"/>
  </w:num>
  <w:num w:numId="10">
    <w:abstractNumId w:val="19"/>
  </w:num>
  <w:num w:numId="11">
    <w:abstractNumId w:val="5"/>
  </w:num>
  <w:num w:numId="12">
    <w:abstractNumId w:val="30"/>
  </w:num>
  <w:num w:numId="13">
    <w:abstractNumId w:val="24"/>
  </w:num>
  <w:num w:numId="14">
    <w:abstractNumId w:val="20"/>
  </w:num>
  <w:num w:numId="15">
    <w:abstractNumId w:val="3"/>
  </w:num>
  <w:num w:numId="16">
    <w:abstractNumId w:val="29"/>
  </w:num>
  <w:num w:numId="17">
    <w:abstractNumId w:val="10"/>
  </w:num>
  <w:num w:numId="18">
    <w:abstractNumId w:val="6"/>
  </w:num>
  <w:num w:numId="19">
    <w:abstractNumId w:val="14"/>
  </w:num>
  <w:num w:numId="20">
    <w:abstractNumId w:val="26"/>
  </w:num>
  <w:num w:numId="21">
    <w:abstractNumId w:val="32"/>
  </w:num>
  <w:num w:numId="22">
    <w:abstractNumId w:val="7"/>
  </w:num>
  <w:num w:numId="23">
    <w:abstractNumId w:val="25"/>
  </w:num>
  <w:num w:numId="24">
    <w:abstractNumId w:val="2"/>
  </w:num>
  <w:num w:numId="25">
    <w:abstractNumId w:val="23"/>
  </w:num>
  <w:num w:numId="26">
    <w:abstractNumId w:val="28"/>
  </w:num>
  <w:num w:numId="27">
    <w:abstractNumId w:val="15"/>
  </w:num>
  <w:num w:numId="28">
    <w:abstractNumId w:val="31"/>
  </w:num>
  <w:num w:numId="29">
    <w:abstractNumId w:val="18"/>
  </w:num>
  <w:num w:numId="30">
    <w:abstractNumId w:val="11"/>
  </w:num>
  <w:num w:numId="31">
    <w:abstractNumId w:val="8"/>
  </w:num>
  <w:num w:numId="32">
    <w:abstractNumId w:val="17"/>
  </w:num>
  <w:num w:numId="33">
    <w:abstractNumId w:val="34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82"/>
    <w:rsid w:val="00060971"/>
    <w:rsid w:val="000F37DD"/>
    <w:rsid w:val="00136C23"/>
    <w:rsid w:val="00141108"/>
    <w:rsid w:val="001D1824"/>
    <w:rsid w:val="001E1DA0"/>
    <w:rsid w:val="002822D3"/>
    <w:rsid w:val="00320917"/>
    <w:rsid w:val="00371D54"/>
    <w:rsid w:val="0040748A"/>
    <w:rsid w:val="00435BB9"/>
    <w:rsid w:val="00463F94"/>
    <w:rsid w:val="004F0CF2"/>
    <w:rsid w:val="0051393D"/>
    <w:rsid w:val="00526FE1"/>
    <w:rsid w:val="00540FAA"/>
    <w:rsid w:val="00575BF9"/>
    <w:rsid w:val="005A0005"/>
    <w:rsid w:val="005E298D"/>
    <w:rsid w:val="00650984"/>
    <w:rsid w:val="006C276C"/>
    <w:rsid w:val="007479F5"/>
    <w:rsid w:val="00763F82"/>
    <w:rsid w:val="0076617C"/>
    <w:rsid w:val="0077397F"/>
    <w:rsid w:val="007A7A84"/>
    <w:rsid w:val="007F30DF"/>
    <w:rsid w:val="007F566C"/>
    <w:rsid w:val="007F6081"/>
    <w:rsid w:val="00823BAB"/>
    <w:rsid w:val="008250AE"/>
    <w:rsid w:val="008516D6"/>
    <w:rsid w:val="008A2CB4"/>
    <w:rsid w:val="008E6F12"/>
    <w:rsid w:val="009154AD"/>
    <w:rsid w:val="00974110"/>
    <w:rsid w:val="00983DEE"/>
    <w:rsid w:val="00A7308F"/>
    <w:rsid w:val="00AA77E2"/>
    <w:rsid w:val="00AC60FD"/>
    <w:rsid w:val="00B00775"/>
    <w:rsid w:val="00B063C2"/>
    <w:rsid w:val="00B21818"/>
    <w:rsid w:val="00BF3412"/>
    <w:rsid w:val="00C5322E"/>
    <w:rsid w:val="00C562CC"/>
    <w:rsid w:val="00C7217C"/>
    <w:rsid w:val="00C91C74"/>
    <w:rsid w:val="00C946B6"/>
    <w:rsid w:val="00CE0F74"/>
    <w:rsid w:val="00CE475C"/>
    <w:rsid w:val="00CE7C86"/>
    <w:rsid w:val="00D34EF8"/>
    <w:rsid w:val="00DA0F86"/>
    <w:rsid w:val="00DB3F80"/>
    <w:rsid w:val="00DE2EA8"/>
    <w:rsid w:val="00E10F5F"/>
    <w:rsid w:val="00E20969"/>
    <w:rsid w:val="00E26BF4"/>
    <w:rsid w:val="00E74583"/>
    <w:rsid w:val="00EE2863"/>
    <w:rsid w:val="00F907DE"/>
    <w:rsid w:val="00F91571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B69"/>
  <w15:docId w15:val="{4538F427-5A4E-436F-8B0F-60FD588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63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F82"/>
  </w:style>
  <w:style w:type="paragraph" w:styleId="Stopka">
    <w:name w:val="footer"/>
    <w:basedOn w:val="Normalny"/>
    <w:link w:val="Stopka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F82"/>
  </w:style>
  <w:style w:type="paragraph" w:styleId="Akapitzlist">
    <w:name w:val="List Paragraph"/>
    <w:basedOn w:val="Normalny"/>
    <w:uiPriority w:val="34"/>
    <w:qFormat/>
    <w:rsid w:val="005A0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5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83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83D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3D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0E09-E6AE-47CD-8AB5-EC6D527F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Joanna Łukasik</cp:lastModifiedBy>
  <cp:revision>8</cp:revision>
  <cp:lastPrinted>2021-11-24T08:09:00Z</cp:lastPrinted>
  <dcterms:created xsi:type="dcterms:W3CDTF">2021-12-09T10:16:00Z</dcterms:created>
  <dcterms:modified xsi:type="dcterms:W3CDTF">2021-12-13T08:45:00Z</dcterms:modified>
</cp:coreProperties>
</file>