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Zarządzenie</w:t>
      </w:r>
      <w:r>
        <w:rPr>
          <w:spacing w:val="-4"/>
        </w:rPr>
        <w:t> </w:t>
      </w:r>
      <w:r>
        <w:rPr/>
        <w:t>Nr</w:t>
      </w:r>
      <w:r>
        <w:rPr>
          <w:spacing w:val="-3"/>
        </w:rPr>
        <w:t> </w:t>
      </w:r>
      <w:r>
        <w:rPr/>
        <w:t>.275/2024</w:t>
      </w:r>
      <w:r>
        <w:rPr>
          <w:spacing w:val="-4"/>
        </w:rPr>
        <w:t> </w:t>
      </w:r>
      <w:r>
        <w:rPr/>
        <w:t>Rady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dnia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grudnia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769,83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494,83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644,83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551,77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093,06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213,17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213,17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551,77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426,23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277,86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277,86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037,86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679,77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358,09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213,17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213,17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491,03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491,03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371,03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679,77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691,26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83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udzielaniem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6"/>
              <w:jc w:val="left"/>
              <w:rPr>
                <w:sz w:val="10"/>
              </w:rPr>
            </w:pPr>
            <w:r>
              <w:rPr>
                <w:sz w:val="10"/>
              </w:rPr>
              <w:t>Pozostałe wydatki bieżące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zadania związane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333,17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750,31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750,31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750,31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750,31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626,98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396,86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396,86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626,98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069,04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973,00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867,04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867,04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973,00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894,04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664,96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894,04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894,04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894,04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komunalna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środowiska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345,37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017,70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327,67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540,01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540,01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867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885,38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345,37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017,70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327,67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540,01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540,01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867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Schroniska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zwierząt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945</w:t>
            </w:r>
            <w:r>
              <w:rPr>
                <w:b/>
                <w:spacing w:val="-2"/>
                <w:sz w:val="10"/>
              </w:rPr>
              <w:t> 455,87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783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365,46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481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299,73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770,31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176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529,42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757,75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629,72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414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078,52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37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599,74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323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860,01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434,96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434,96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664,96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17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983,17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103,17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103,17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 </w:t>
            </w:r>
            <w:r>
              <w:rPr>
                <w:b/>
                <w:spacing w:val="-2"/>
                <w:sz w:val="10"/>
              </w:rPr>
              <w:t>880,00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947</w:t>
            </w:r>
            <w:r>
              <w:rPr>
                <w:b/>
                <w:spacing w:val="-2"/>
                <w:sz w:val="10"/>
              </w:rPr>
              <w:t> 004,08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784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913,67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483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632,90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294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770,31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188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862,59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757,75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844,76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414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078,52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37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599,74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323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860,01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84736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763174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2025-01-07T10:10:44Z</dcterms:created>
  <dcterms:modified xsi:type="dcterms:W3CDTF">2025-01-07T10:10:44Z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