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164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76/2025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kwietnia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395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010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z w:val="14"/>
              </w:rPr>
              <w:t>Rolnictwo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łowiectwo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885,38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885,38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01095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885,38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885,38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885,38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885,38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716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124,00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532,00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739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656,00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78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804,00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532,00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102</w:t>
            </w:r>
            <w:r>
              <w:rPr>
                <w:spacing w:val="-2"/>
                <w:sz w:val="14"/>
              </w:rPr>
              <w:t> 336,00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66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804,00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532,00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336,00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369</w:t>
            </w:r>
            <w:r>
              <w:rPr>
                <w:b/>
                <w:spacing w:val="-2"/>
                <w:sz w:val="16"/>
              </w:rPr>
              <w:t> 789,98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417,38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418</w:t>
            </w:r>
            <w:r>
              <w:rPr>
                <w:b/>
                <w:spacing w:val="-2"/>
                <w:sz w:val="16"/>
              </w:rPr>
              <w:t> 207,36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685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685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839,65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46" w:right="227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</w:tr>
    </w:tbl>
    <w:p>
      <w:pPr>
        <w:spacing w:line="240" w:lineRule="auto" w:before="48" w:after="0"/>
        <w:rPr>
          <w:sz w:val="20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055</w:t>
            </w:r>
            <w:r>
              <w:rPr>
                <w:b/>
                <w:spacing w:val="-2"/>
                <w:sz w:val="16"/>
              </w:rPr>
              <w:t> 629,63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417,38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104</w:t>
            </w:r>
            <w:r>
              <w:rPr>
                <w:b/>
                <w:spacing w:val="-2"/>
                <w:sz w:val="16"/>
              </w:rPr>
              <w:t> 047,01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</w:tr>
    </w:tbl>
    <w:p>
      <w:pPr>
        <w:spacing w:before="105"/>
        <w:ind w:left="194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58"/>
        <w:rPr>
          <w:sz w:val="16"/>
        </w:rPr>
      </w:pPr>
    </w:p>
    <w:p>
      <w:pPr>
        <w:spacing w:before="0"/>
        <w:ind w:left="0" w:right="31" w:firstLine="0"/>
        <w:jc w:val="right"/>
        <w:rPr>
          <w:sz w:val="16"/>
        </w:rPr>
      </w:pPr>
      <w:r>
        <w:rPr>
          <w:sz w:val="16"/>
        </w:rPr>
        <w:t>Strona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6850" w:h="11910" w:orient="landscape"/>
      <w:pgMar w:top="62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2025-04-17T07:25:25Z</dcterms:created>
  <dcterms:modified xsi:type="dcterms:W3CDTF">2025-04-17T07:25:25Z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