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810"/>
        <w:gridCol w:w="216"/>
        <w:gridCol w:w="646"/>
        <w:gridCol w:w="4910"/>
        <w:gridCol w:w="1783"/>
      </w:tblGrid>
      <w:tr w:rsidR="007D383E" w:rsidRPr="007D383E" w14:paraId="31EF8AFD" w14:textId="77777777" w:rsidTr="007D383E">
        <w:trPr>
          <w:trHeight w:val="1155"/>
        </w:trPr>
        <w:tc>
          <w:tcPr>
            <w:tcW w:w="697" w:type="dxa"/>
            <w:noWrap/>
            <w:hideMark/>
          </w:tcPr>
          <w:p w14:paraId="623296FE" w14:textId="77777777" w:rsidR="007D383E" w:rsidRPr="007D383E" w:rsidRDefault="007D383E">
            <w:bookmarkStart w:id="0" w:name="RANGE!A1:E30"/>
            <w:bookmarkEnd w:id="0"/>
          </w:p>
        </w:tc>
        <w:tc>
          <w:tcPr>
            <w:tcW w:w="1025" w:type="dxa"/>
            <w:gridSpan w:val="2"/>
            <w:noWrap/>
            <w:hideMark/>
          </w:tcPr>
          <w:p w14:paraId="49D77380" w14:textId="77777777" w:rsidR="007D383E" w:rsidRPr="007D383E" w:rsidRDefault="007D383E"/>
        </w:tc>
        <w:tc>
          <w:tcPr>
            <w:tcW w:w="646" w:type="dxa"/>
            <w:noWrap/>
            <w:hideMark/>
          </w:tcPr>
          <w:p w14:paraId="6976DE8C" w14:textId="77777777" w:rsidR="007D383E" w:rsidRPr="007D383E" w:rsidRDefault="007D383E"/>
        </w:tc>
        <w:tc>
          <w:tcPr>
            <w:tcW w:w="6694" w:type="dxa"/>
            <w:gridSpan w:val="2"/>
            <w:hideMark/>
          </w:tcPr>
          <w:p w14:paraId="10449407" w14:textId="77777777" w:rsidR="007D383E" w:rsidRPr="007D383E" w:rsidRDefault="007D383E">
            <w:r w:rsidRPr="007D383E">
              <w:t xml:space="preserve">                                                           Załącznik Nr 5</w:t>
            </w:r>
            <w:r w:rsidRPr="007D383E">
              <w:br/>
              <w:t xml:space="preserve">                                                           do Zarządzenia nr 246/2022</w:t>
            </w:r>
            <w:r w:rsidRPr="007D383E">
              <w:br/>
              <w:t xml:space="preserve">                                                           Burmistrza Miasta Mława </w:t>
            </w:r>
            <w:r w:rsidRPr="007D383E">
              <w:br/>
              <w:t xml:space="preserve">                                                           z dnia 30 grudnia 2022 r.</w:t>
            </w:r>
          </w:p>
        </w:tc>
      </w:tr>
      <w:tr w:rsidR="007D383E" w:rsidRPr="007D383E" w14:paraId="07AA5DA3" w14:textId="77777777" w:rsidTr="007D383E">
        <w:trPr>
          <w:trHeight w:val="870"/>
        </w:trPr>
        <w:tc>
          <w:tcPr>
            <w:tcW w:w="9062" w:type="dxa"/>
            <w:gridSpan w:val="6"/>
            <w:hideMark/>
          </w:tcPr>
          <w:p w14:paraId="4DB3D976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 xml:space="preserve">Dochody z tytułu wydawania zezwoleń na sprzedaż napojów alkoholowych </w:t>
            </w:r>
            <w:r w:rsidRPr="007D383E">
              <w:rPr>
                <w:b/>
                <w:bCs/>
              </w:rPr>
              <w:br/>
              <w:t xml:space="preserve">oraz wydatki na realizację zadań określonych w miejskim programie profilaktyki </w:t>
            </w:r>
            <w:r w:rsidRPr="007D383E">
              <w:rPr>
                <w:b/>
                <w:bCs/>
              </w:rPr>
              <w:br/>
              <w:t xml:space="preserve">i rozwiązywania problemów alkoholowych na 2022 rok </w:t>
            </w:r>
          </w:p>
        </w:tc>
      </w:tr>
      <w:tr w:rsidR="007D383E" w:rsidRPr="007D383E" w14:paraId="709DCB19" w14:textId="77777777" w:rsidTr="007D383E">
        <w:trPr>
          <w:trHeight w:val="585"/>
        </w:trPr>
        <w:tc>
          <w:tcPr>
            <w:tcW w:w="2368" w:type="dxa"/>
            <w:gridSpan w:val="4"/>
            <w:hideMark/>
          </w:tcPr>
          <w:p w14:paraId="2DD6DA8E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KLASYFIKACJA BUDŻETOWA</w:t>
            </w:r>
          </w:p>
        </w:tc>
        <w:tc>
          <w:tcPr>
            <w:tcW w:w="4911" w:type="dxa"/>
            <w:vMerge w:val="restart"/>
            <w:noWrap/>
            <w:hideMark/>
          </w:tcPr>
          <w:p w14:paraId="268B5719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TREŚĆ</w:t>
            </w:r>
          </w:p>
        </w:tc>
        <w:tc>
          <w:tcPr>
            <w:tcW w:w="1783" w:type="dxa"/>
            <w:vMerge w:val="restart"/>
            <w:noWrap/>
            <w:hideMark/>
          </w:tcPr>
          <w:p w14:paraId="4A9927EF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KWOTA</w:t>
            </w:r>
          </w:p>
        </w:tc>
      </w:tr>
      <w:tr w:rsidR="007D383E" w:rsidRPr="007D383E" w14:paraId="21A857A5" w14:textId="77777777" w:rsidTr="007D383E">
        <w:trPr>
          <w:trHeight w:val="313"/>
        </w:trPr>
        <w:tc>
          <w:tcPr>
            <w:tcW w:w="697" w:type="dxa"/>
            <w:noWrap/>
            <w:hideMark/>
          </w:tcPr>
          <w:p w14:paraId="70855EA9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Dział</w:t>
            </w:r>
          </w:p>
        </w:tc>
        <w:tc>
          <w:tcPr>
            <w:tcW w:w="809" w:type="dxa"/>
            <w:noWrap/>
            <w:hideMark/>
          </w:tcPr>
          <w:p w14:paraId="478D7ED7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Rozdz.</w:t>
            </w:r>
          </w:p>
        </w:tc>
        <w:tc>
          <w:tcPr>
            <w:tcW w:w="862" w:type="dxa"/>
            <w:gridSpan w:val="2"/>
            <w:noWrap/>
            <w:hideMark/>
          </w:tcPr>
          <w:p w14:paraId="1A47EB47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§</w:t>
            </w:r>
          </w:p>
        </w:tc>
        <w:tc>
          <w:tcPr>
            <w:tcW w:w="4911" w:type="dxa"/>
            <w:vMerge/>
            <w:hideMark/>
          </w:tcPr>
          <w:p w14:paraId="5419CF38" w14:textId="77777777" w:rsidR="007D383E" w:rsidRPr="007D383E" w:rsidRDefault="007D383E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  <w:hideMark/>
          </w:tcPr>
          <w:p w14:paraId="7D2F7BAB" w14:textId="77777777" w:rsidR="007D383E" w:rsidRPr="007D383E" w:rsidRDefault="007D383E">
            <w:pPr>
              <w:rPr>
                <w:b/>
                <w:bCs/>
              </w:rPr>
            </w:pPr>
          </w:p>
        </w:tc>
      </w:tr>
      <w:tr w:rsidR="007D383E" w:rsidRPr="007D383E" w14:paraId="0C7C3A83" w14:textId="77777777" w:rsidTr="007D383E">
        <w:trPr>
          <w:trHeight w:val="299"/>
        </w:trPr>
        <w:tc>
          <w:tcPr>
            <w:tcW w:w="697" w:type="dxa"/>
            <w:noWrap/>
            <w:hideMark/>
          </w:tcPr>
          <w:p w14:paraId="5237069E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I</w:t>
            </w:r>
          </w:p>
        </w:tc>
        <w:tc>
          <w:tcPr>
            <w:tcW w:w="8365" w:type="dxa"/>
            <w:gridSpan w:val="5"/>
            <w:noWrap/>
            <w:hideMark/>
          </w:tcPr>
          <w:p w14:paraId="2405C5A6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DOCHODY</w:t>
            </w:r>
          </w:p>
        </w:tc>
      </w:tr>
      <w:tr w:rsidR="007D383E" w:rsidRPr="007D383E" w14:paraId="2B41AC71" w14:textId="77777777" w:rsidTr="007D383E">
        <w:trPr>
          <w:trHeight w:val="975"/>
        </w:trPr>
        <w:tc>
          <w:tcPr>
            <w:tcW w:w="697" w:type="dxa"/>
            <w:noWrap/>
            <w:hideMark/>
          </w:tcPr>
          <w:p w14:paraId="14DD78D4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756</w:t>
            </w:r>
          </w:p>
        </w:tc>
        <w:tc>
          <w:tcPr>
            <w:tcW w:w="809" w:type="dxa"/>
            <w:noWrap/>
            <w:hideMark/>
          </w:tcPr>
          <w:p w14:paraId="0F710A33" w14:textId="77777777" w:rsidR="007D383E" w:rsidRPr="007D383E" w:rsidRDefault="007D383E">
            <w:r w:rsidRPr="007D383E"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7EA10E4E" w14:textId="77777777" w:rsidR="007D383E" w:rsidRPr="007D383E" w:rsidRDefault="007D383E">
            <w:r w:rsidRPr="007D383E">
              <w:t> </w:t>
            </w:r>
          </w:p>
        </w:tc>
        <w:tc>
          <w:tcPr>
            <w:tcW w:w="4911" w:type="dxa"/>
            <w:hideMark/>
          </w:tcPr>
          <w:p w14:paraId="03AEC6FE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 xml:space="preserve">Dochody od osób prawnych, od osób fizycznych </w:t>
            </w:r>
            <w:r w:rsidRPr="007D383E">
              <w:rPr>
                <w:b/>
                <w:bCs/>
              </w:rPr>
              <w:br/>
              <w:t>i od innych jednostek nieposiadających osobowości prawnej oraz wydatki związane z ich poborem</w:t>
            </w:r>
          </w:p>
        </w:tc>
        <w:tc>
          <w:tcPr>
            <w:tcW w:w="1783" w:type="dxa"/>
            <w:noWrap/>
            <w:hideMark/>
          </w:tcPr>
          <w:p w14:paraId="6314AD1A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1 085 179,34</w:t>
            </w:r>
          </w:p>
        </w:tc>
      </w:tr>
      <w:tr w:rsidR="007D383E" w:rsidRPr="007D383E" w14:paraId="4FB120EC" w14:textId="77777777" w:rsidTr="007D383E">
        <w:trPr>
          <w:trHeight w:val="775"/>
        </w:trPr>
        <w:tc>
          <w:tcPr>
            <w:tcW w:w="697" w:type="dxa"/>
            <w:noWrap/>
            <w:hideMark/>
          </w:tcPr>
          <w:p w14:paraId="11813768" w14:textId="77777777" w:rsidR="007D383E" w:rsidRPr="007D383E" w:rsidRDefault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253747C8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75618</w:t>
            </w:r>
          </w:p>
        </w:tc>
        <w:tc>
          <w:tcPr>
            <w:tcW w:w="862" w:type="dxa"/>
            <w:gridSpan w:val="2"/>
            <w:noWrap/>
            <w:hideMark/>
          </w:tcPr>
          <w:p w14:paraId="54C98392" w14:textId="77777777" w:rsidR="007D383E" w:rsidRPr="007D383E" w:rsidRDefault="007D383E">
            <w:r w:rsidRPr="007D383E">
              <w:t> </w:t>
            </w:r>
          </w:p>
        </w:tc>
        <w:tc>
          <w:tcPr>
            <w:tcW w:w="4911" w:type="dxa"/>
            <w:hideMark/>
          </w:tcPr>
          <w:p w14:paraId="51C94F8E" w14:textId="5CEC0316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 xml:space="preserve">Wpływy z innych opłat stanowiących dochody jednostek samorządu terytorialnego na </w:t>
            </w:r>
            <w:r w:rsidRPr="007D383E">
              <w:rPr>
                <w:b/>
                <w:bCs/>
              </w:rPr>
              <w:t>podstawie</w:t>
            </w:r>
            <w:r w:rsidRPr="007D383E">
              <w:rPr>
                <w:b/>
                <w:bCs/>
              </w:rPr>
              <w:t xml:space="preserve"> ustaw</w:t>
            </w:r>
          </w:p>
        </w:tc>
        <w:tc>
          <w:tcPr>
            <w:tcW w:w="1783" w:type="dxa"/>
            <w:noWrap/>
            <w:hideMark/>
          </w:tcPr>
          <w:p w14:paraId="32FDDA6C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1 085 179,34</w:t>
            </w:r>
          </w:p>
        </w:tc>
      </w:tr>
      <w:tr w:rsidR="007D383E" w:rsidRPr="007D383E" w14:paraId="7DBC06EF" w14:textId="77777777" w:rsidTr="007D383E">
        <w:trPr>
          <w:trHeight w:val="598"/>
        </w:trPr>
        <w:tc>
          <w:tcPr>
            <w:tcW w:w="697" w:type="dxa"/>
            <w:noWrap/>
            <w:hideMark/>
          </w:tcPr>
          <w:p w14:paraId="5948E6B5" w14:textId="77777777" w:rsidR="007D383E" w:rsidRPr="007D383E" w:rsidRDefault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5CC799F3" w14:textId="77777777" w:rsidR="007D383E" w:rsidRPr="007D383E" w:rsidRDefault="007D383E">
            <w:r w:rsidRPr="007D383E"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7069E434" w14:textId="77777777" w:rsidR="007D383E" w:rsidRPr="007D383E" w:rsidRDefault="007D383E" w:rsidP="007D383E">
            <w:r w:rsidRPr="007D383E">
              <w:t>0480</w:t>
            </w:r>
          </w:p>
        </w:tc>
        <w:tc>
          <w:tcPr>
            <w:tcW w:w="4911" w:type="dxa"/>
            <w:hideMark/>
          </w:tcPr>
          <w:p w14:paraId="2964926F" w14:textId="77777777" w:rsidR="007D383E" w:rsidRPr="007D383E" w:rsidRDefault="007D383E">
            <w:r w:rsidRPr="007D383E">
              <w:t xml:space="preserve">Wpływy z opłat za wydanie zezwolenia </w:t>
            </w:r>
            <w:r w:rsidRPr="007D383E">
              <w:br/>
              <w:t>na sprzedaż alkoholu</w:t>
            </w:r>
          </w:p>
        </w:tc>
        <w:tc>
          <w:tcPr>
            <w:tcW w:w="1783" w:type="dxa"/>
            <w:noWrap/>
            <w:hideMark/>
          </w:tcPr>
          <w:p w14:paraId="12526366" w14:textId="77777777" w:rsidR="007D383E" w:rsidRPr="007D383E" w:rsidRDefault="007D383E" w:rsidP="007D383E">
            <w:r w:rsidRPr="007D383E">
              <w:t>700 000,00</w:t>
            </w:r>
          </w:p>
        </w:tc>
      </w:tr>
      <w:tr w:rsidR="007D383E" w:rsidRPr="007D383E" w14:paraId="1B53900D" w14:textId="77777777" w:rsidTr="007D383E">
        <w:trPr>
          <w:trHeight w:val="612"/>
        </w:trPr>
        <w:tc>
          <w:tcPr>
            <w:tcW w:w="697" w:type="dxa"/>
            <w:noWrap/>
            <w:hideMark/>
          </w:tcPr>
          <w:p w14:paraId="3162F895" w14:textId="77777777" w:rsidR="007D383E" w:rsidRPr="007D383E" w:rsidRDefault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3CE74C6A" w14:textId="77777777" w:rsidR="007D383E" w:rsidRPr="007D383E" w:rsidRDefault="007D383E">
            <w:r w:rsidRPr="007D383E"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106B41A6" w14:textId="77777777" w:rsidR="007D383E" w:rsidRPr="007D383E" w:rsidRDefault="007D383E" w:rsidP="007D383E">
            <w:r w:rsidRPr="007D383E">
              <w:t>0270</w:t>
            </w:r>
          </w:p>
        </w:tc>
        <w:tc>
          <w:tcPr>
            <w:tcW w:w="4911" w:type="dxa"/>
            <w:hideMark/>
          </w:tcPr>
          <w:p w14:paraId="7DC22730" w14:textId="653F4585" w:rsidR="007D383E" w:rsidRPr="007D383E" w:rsidRDefault="007D383E">
            <w:r w:rsidRPr="007D383E">
              <w:t>wpływy z opłat za zezwolenie na sprzedaż napojów alkoholowych w obrocie hurtowym</w:t>
            </w:r>
          </w:p>
        </w:tc>
        <w:tc>
          <w:tcPr>
            <w:tcW w:w="1783" w:type="dxa"/>
            <w:noWrap/>
            <w:hideMark/>
          </w:tcPr>
          <w:p w14:paraId="1C664AE2" w14:textId="77777777" w:rsidR="007D383E" w:rsidRPr="007D383E" w:rsidRDefault="007D383E" w:rsidP="007D383E">
            <w:r w:rsidRPr="007D383E">
              <w:t>385 179,34</w:t>
            </w:r>
          </w:p>
        </w:tc>
      </w:tr>
      <w:tr w:rsidR="007D383E" w:rsidRPr="007D383E" w14:paraId="56DF1CAB" w14:textId="77777777" w:rsidTr="007D383E">
        <w:trPr>
          <w:trHeight w:val="313"/>
        </w:trPr>
        <w:tc>
          <w:tcPr>
            <w:tcW w:w="697" w:type="dxa"/>
            <w:noWrap/>
            <w:hideMark/>
          </w:tcPr>
          <w:p w14:paraId="6FCA154B" w14:textId="77777777" w:rsidR="007D383E" w:rsidRPr="007D383E" w:rsidRDefault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369FBE88" w14:textId="77777777" w:rsidR="007D383E" w:rsidRPr="007D383E" w:rsidRDefault="007D383E">
            <w:r w:rsidRPr="007D383E"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295D2A9E" w14:textId="77777777" w:rsidR="007D383E" w:rsidRPr="007D383E" w:rsidRDefault="007D383E">
            <w:r w:rsidRPr="007D383E">
              <w:t> </w:t>
            </w:r>
          </w:p>
        </w:tc>
        <w:tc>
          <w:tcPr>
            <w:tcW w:w="4911" w:type="dxa"/>
            <w:noWrap/>
            <w:hideMark/>
          </w:tcPr>
          <w:p w14:paraId="7638C69D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RAZEM</w:t>
            </w:r>
          </w:p>
        </w:tc>
        <w:tc>
          <w:tcPr>
            <w:tcW w:w="1783" w:type="dxa"/>
            <w:noWrap/>
            <w:hideMark/>
          </w:tcPr>
          <w:p w14:paraId="7B285F5B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1 085 179,34</w:t>
            </w:r>
          </w:p>
        </w:tc>
      </w:tr>
      <w:tr w:rsidR="007D383E" w:rsidRPr="007D383E" w14:paraId="53C4A2D8" w14:textId="77777777" w:rsidTr="007D383E">
        <w:trPr>
          <w:trHeight w:val="299"/>
        </w:trPr>
        <w:tc>
          <w:tcPr>
            <w:tcW w:w="697" w:type="dxa"/>
            <w:noWrap/>
            <w:hideMark/>
          </w:tcPr>
          <w:p w14:paraId="485BBAA4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II</w:t>
            </w:r>
          </w:p>
        </w:tc>
        <w:tc>
          <w:tcPr>
            <w:tcW w:w="8365" w:type="dxa"/>
            <w:gridSpan w:val="5"/>
            <w:noWrap/>
            <w:hideMark/>
          </w:tcPr>
          <w:p w14:paraId="0213FC59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WYDATKI</w:t>
            </w:r>
          </w:p>
        </w:tc>
      </w:tr>
      <w:tr w:rsidR="007D383E" w:rsidRPr="007D383E" w14:paraId="7ABB12C8" w14:textId="77777777" w:rsidTr="007D383E">
        <w:trPr>
          <w:trHeight w:val="299"/>
        </w:trPr>
        <w:tc>
          <w:tcPr>
            <w:tcW w:w="697" w:type="dxa"/>
            <w:noWrap/>
            <w:hideMark/>
          </w:tcPr>
          <w:p w14:paraId="39A8215F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851</w:t>
            </w:r>
          </w:p>
        </w:tc>
        <w:tc>
          <w:tcPr>
            <w:tcW w:w="809" w:type="dxa"/>
            <w:noWrap/>
            <w:hideMark/>
          </w:tcPr>
          <w:p w14:paraId="02150F62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7CFBDC38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 </w:t>
            </w:r>
          </w:p>
        </w:tc>
        <w:tc>
          <w:tcPr>
            <w:tcW w:w="4911" w:type="dxa"/>
            <w:noWrap/>
            <w:hideMark/>
          </w:tcPr>
          <w:p w14:paraId="653C4455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Ochrona zdrowia</w:t>
            </w:r>
          </w:p>
        </w:tc>
        <w:tc>
          <w:tcPr>
            <w:tcW w:w="1783" w:type="dxa"/>
            <w:noWrap/>
            <w:hideMark/>
          </w:tcPr>
          <w:p w14:paraId="541668B0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1 380 585,42</w:t>
            </w:r>
          </w:p>
        </w:tc>
      </w:tr>
      <w:tr w:rsidR="007D383E" w:rsidRPr="007D383E" w14:paraId="473E6F50" w14:textId="77777777" w:rsidTr="007D383E">
        <w:trPr>
          <w:trHeight w:val="299"/>
        </w:trPr>
        <w:tc>
          <w:tcPr>
            <w:tcW w:w="697" w:type="dxa"/>
            <w:vMerge w:val="restart"/>
            <w:noWrap/>
            <w:hideMark/>
          </w:tcPr>
          <w:p w14:paraId="75CC839B" w14:textId="77777777" w:rsidR="007D383E" w:rsidRPr="007D383E" w:rsidRDefault="007D383E" w:rsidP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41E1C260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85154</w:t>
            </w:r>
          </w:p>
        </w:tc>
        <w:tc>
          <w:tcPr>
            <w:tcW w:w="862" w:type="dxa"/>
            <w:gridSpan w:val="2"/>
            <w:noWrap/>
            <w:hideMark/>
          </w:tcPr>
          <w:p w14:paraId="0CEABA77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 </w:t>
            </w:r>
          </w:p>
        </w:tc>
        <w:tc>
          <w:tcPr>
            <w:tcW w:w="4911" w:type="dxa"/>
            <w:noWrap/>
            <w:hideMark/>
          </w:tcPr>
          <w:p w14:paraId="240015B0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Przeciwdziałanie alkoholizmowi</w:t>
            </w:r>
          </w:p>
        </w:tc>
        <w:tc>
          <w:tcPr>
            <w:tcW w:w="1783" w:type="dxa"/>
            <w:noWrap/>
            <w:hideMark/>
          </w:tcPr>
          <w:p w14:paraId="324CCC17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1 380 585,42</w:t>
            </w:r>
          </w:p>
        </w:tc>
      </w:tr>
      <w:tr w:rsidR="007D383E" w:rsidRPr="007D383E" w14:paraId="6A8A6D90" w14:textId="77777777" w:rsidTr="007D383E">
        <w:trPr>
          <w:trHeight w:val="1766"/>
        </w:trPr>
        <w:tc>
          <w:tcPr>
            <w:tcW w:w="697" w:type="dxa"/>
            <w:vMerge/>
            <w:hideMark/>
          </w:tcPr>
          <w:p w14:paraId="41412B8D" w14:textId="77777777" w:rsidR="007D383E" w:rsidRPr="007D383E" w:rsidRDefault="007D383E"/>
        </w:tc>
        <w:tc>
          <w:tcPr>
            <w:tcW w:w="809" w:type="dxa"/>
            <w:vMerge w:val="restart"/>
            <w:noWrap/>
            <w:hideMark/>
          </w:tcPr>
          <w:p w14:paraId="7C3091BE" w14:textId="77777777" w:rsidR="007D383E" w:rsidRPr="007D383E" w:rsidRDefault="007D383E" w:rsidP="007D383E">
            <w:pPr>
              <w:rPr>
                <w:b/>
                <w:bCs/>
                <w:i/>
                <w:iCs/>
              </w:rPr>
            </w:pPr>
            <w:r w:rsidRPr="007D383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6E5417D6" w14:textId="77777777" w:rsidR="007D383E" w:rsidRPr="007D383E" w:rsidRDefault="007D383E" w:rsidP="007D383E">
            <w:r w:rsidRPr="007D383E">
              <w:t>2360</w:t>
            </w:r>
          </w:p>
        </w:tc>
        <w:tc>
          <w:tcPr>
            <w:tcW w:w="4911" w:type="dxa"/>
            <w:hideMark/>
          </w:tcPr>
          <w:p w14:paraId="2B2369A6" w14:textId="77777777" w:rsidR="007D383E" w:rsidRPr="007D383E" w:rsidRDefault="007D383E">
            <w:r w:rsidRPr="007D383E">
              <w:t xml:space="preserve">Dotacje celowe z budżetu jednostki samorządu terytorialnego, udzielone w trybie art. 221 ustawy, </w:t>
            </w:r>
            <w:r w:rsidRPr="007D383E">
              <w:br/>
              <w:t xml:space="preserve">na finansowanie lub dofinansowanie zadań zleconych </w:t>
            </w:r>
            <w:r w:rsidRPr="007D383E">
              <w:br/>
              <w:t>do realizacji organizacjom prowadzącym działalność pożytku publicznego</w:t>
            </w:r>
          </w:p>
        </w:tc>
        <w:tc>
          <w:tcPr>
            <w:tcW w:w="1783" w:type="dxa"/>
            <w:noWrap/>
            <w:hideMark/>
          </w:tcPr>
          <w:p w14:paraId="0898D75B" w14:textId="77777777" w:rsidR="007D383E" w:rsidRPr="007D383E" w:rsidRDefault="007D383E" w:rsidP="007D383E">
            <w:r w:rsidRPr="007D383E">
              <w:t>200 000,00</w:t>
            </w:r>
          </w:p>
        </w:tc>
      </w:tr>
      <w:tr w:rsidR="007D383E" w:rsidRPr="007D383E" w14:paraId="3C78A670" w14:textId="77777777" w:rsidTr="007D383E">
        <w:trPr>
          <w:trHeight w:val="646"/>
        </w:trPr>
        <w:tc>
          <w:tcPr>
            <w:tcW w:w="697" w:type="dxa"/>
            <w:vMerge/>
            <w:hideMark/>
          </w:tcPr>
          <w:p w14:paraId="5B9A0D4B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3FFCEA3C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64B2E087" w14:textId="77777777" w:rsidR="007D383E" w:rsidRPr="007D383E" w:rsidRDefault="007D383E" w:rsidP="007D383E">
            <w:r w:rsidRPr="007D383E">
              <w:t>2800</w:t>
            </w:r>
          </w:p>
        </w:tc>
        <w:tc>
          <w:tcPr>
            <w:tcW w:w="4911" w:type="dxa"/>
            <w:hideMark/>
          </w:tcPr>
          <w:p w14:paraId="3D5C87FD" w14:textId="77777777" w:rsidR="007D383E" w:rsidRPr="007D383E" w:rsidRDefault="007D383E">
            <w:r w:rsidRPr="007D383E">
              <w:t>Dotacje celowe z budżetu dla pozostałych jednostek zaliczanych do sektora finansów publicznych</w:t>
            </w:r>
          </w:p>
        </w:tc>
        <w:tc>
          <w:tcPr>
            <w:tcW w:w="1783" w:type="dxa"/>
            <w:noWrap/>
            <w:hideMark/>
          </w:tcPr>
          <w:p w14:paraId="21D9D2CC" w14:textId="77777777" w:rsidR="007D383E" w:rsidRPr="007D383E" w:rsidRDefault="007D383E" w:rsidP="007D383E">
            <w:r w:rsidRPr="007D383E">
              <w:t>40 000,00</w:t>
            </w:r>
          </w:p>
        </w:tc>
      </w:tr>
      <w:tr w:rsidR="007D383E" w:rsidRPr="007D383E" w14:paraId="53829469" w14:textId="77777777" w:rsidTr="007D383E">
        <w:trPr>
          <w:trHeight w:val="1196"/>
        </w:trPr>
        <w:tc>
          <w:tcPr>
            <w:tcW w:w="697" w:type="dxa"/>
            <w:vMerge/>
            <w:hideMark/>
          </w:tcPr>
          <w:p w14:paraId="7B95F7B7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434D304D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0342C787" w14:textId="77777777" w:rsidR="007D383E" w:rsidRPr="007D383E" w:rsidRDefault="007D383E" w:rsidP="007D383E">
            <w:r w:rsidRPr="007D383E">
              <w:t>2830</w:t>
            </w:r>
          </w:p>
        </w:tc>
        <w:tc>
          <w:tcPr>
            <w:tcW w:w="4911" w:type="dxa"/>
            <w:hideMark/>
          </w:tcPr>
          <w:p w14:paraId="33ED3972" w14:textId="77777777" w:rsidR="007D383E" w:rsidRPr="007D383E" w:rsidRDefault="007D383E">
            <w:r w:rsidRPr="007D383E"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83" w:type="dxa"/>
            <w:noWrap/>
            <w:hideMark/>
          </w:tcPr>
          <w:p w14:paraId="2EC1951F" w14:textId="77777777" w:rsidR="007D383E" w:rsidRPr="007D383E" w:rsidRDefault="007D383E" w:rsidP="007D383E">
            <w:r w:rsidRPr="007D383E">
              <w:t>11 000,00</w:t>
            </w:r>
          </w:p>
        </w:tc>
      </w:tr>
      <w:tr w:rsidR="007D383E" w:rsidRPr="007D383E" w14:paraId="5A86B2B0" w14:textId="77777777" w:rsidTr="007D383E">
        <w:trPr>
          <w:trHeight w:val="445"/>
        </w:trPr>
        <w:tc>
          <w:tcPr>
            <w:tcW w:w="697" w:type="dxa"/>
            <w:vMerge/>
            <w:hideMark/>
          </w:tcPr>
          <w:p w14:paraId="53846B4B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1A14EC59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FBBCC7A" w14:textId="77777777" w:rsidR="007D383E" w:rsidRPr="007D383E" w:rsidRDefault="007D383E" w:rsidP="007D383E">
            <w:r w:rsidRPr="007D383E">
              <w:t>3030</w:t>
            </w:r>
          </w:p>
        </w:tc>
        <w:tc>
          <w:tcPr>
            <w:tcW w:w="4911" w:type="dxa"/>
            <w:hideMark/>
          </w:tcPr>
          <w:p w14:paraId="52A03C5C" w14:textId="77777777" w:rsidR="007D383E" w:rsidRPr="007D383E" w:rsidRDefault="007D383E">
            <w:r w:rsidRPr="007D383E">
              <w:t>Różne wydatki na rzecz osób fizycznych</w:t>
            </w:r>
          </w:p>
        </w:tc>
        <w:tc>
          <w:tcPr>
            <w:tcW w:w="1783" w:type="dxa"/>
            <w:noWrap/>
            <w:hideMark/>
          </w:tcPr>
          <w:p w14:paraId="68387FAB" w14:textId="77777777" w:rsidR="007D383E" w:rsidRPr="007D383E" w:rsidRDefault="007D383E" w:rsidP="007D383E">
            <w:r w:rsidRPr="007D383E">
              <w:t>36 000,00</w:t>
            </w:r>
          </w:p>
        </w:tc>
      </w:tr>
      <w:tr w:rsidR="007D383E" w:rsidRPr="007D383E" w14:paraId="671C3943" w14:textId="77777777" w:rsidTr="007D383E">
        <w:trPr>
          <w:trHeight w:val="479"/>
        </w:trPr>
        <w:tc>
          <w:tcPr>
            <w:tcW w:w="697" w:type="dxa"/>
            <w:vMerge/>
            <w:hideMark/>
          </w:tcPr>
          <w:p w14:paraId="7C81F588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20B55C51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68A35748" w14:textId="77777777" w:rsidR="007D383E" w:rsidRPr="007D383E" w:rsidRDefault="007D383E" w:rsidP="007D383E">
            <w:r w:rsidRPr="007D383E">
              <w:t>4010</w:t>
            </w:r>
          </w:p>
        </w:tc>
        <w:tc>
          <w:tcPr>
            <w:tcW w:w="4911" w:type="dxa"/>
            <w:noWrap/>
            <w:hideMark/>
          </w:tcPr>
          <w:p w14:paraId="5D584669" w14:textId="77777777" w:rsidR="007D383E" w:rsidRPr="007D383E" w:rsidRDefault="007D383E">
            <w:r w:rsidRPr="007D383E">
              <w:t>Wynagrodzenia osobowe pracowników</w:t>
            </w:r>
          </w:p>
        </w:tc>
        <w:tc>
          <w:tcPr>
            <w:tcW w:w="1783" w:type="dxa"/>
            <w:noWrap/>
            <w:hideMark/>
          </w:tcPr>
          <w:p w14:paraId="1E922182" w14:textId="77777777" w:rsidR="007D383E" w:rsidRPr="007D383E" w:rsidRDefault="007D383E" w:rsidP="007D383E">
            <w:r w:rsidRPr="007D383E">
              <w:t>68 618,00</w:t>
            </w:r>
          </w:p>
        </w:tc>
      </w:tr>
      <w:tr w:rsidR="007D383E" w:rsidRPr="007D383E" w14:paraId="4B4568C8" w14:textId="77777777" w:rsidTr="007D383E">
        <w:trPr>
          <w:trHeight w:val="391"/>
        </w:trPr>
        <w:tc>
          <w:tcPr>
            <w:tcW w:w="697" w:type="dxa"/>
            <w:vMerge/>
            <w:hideMark/>
          </w:tcPr>
          <w:p w14:paraId="40CDB2A8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2E4B9F6A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62F6AD2" w14:textId="77777777" w:rsidR="007D383E" w:rsidRPr="007D383E" w:rsidRDefault="007D383E" w:rsidP="007D383E">
            <w:r w:rsidRPr="007D383E">
              <w:t>4040</w:t>
            </w:r>
          </w:p>
        </w:tc>
        <w:tc>
          <w:tcPr>
            <w:tcW w:w="4911" w:type="dxa"/>
            <w:noWrap/>
            <w:hideMark/>
          </w:tcPr>
          <w:p w14:paraId="0421AE71" w14:textId="77777777" w:rsidR="007D383E" w:rsidRPr="007D383E" w:rsidRDefault="007D383E">
            <w:r w:rsidRPr="007D383E">
              <w:t>Dodatkowe wynagrodzenie roczne</w:t>
            </w:r>
          </w:p>
        </w:tc>
        <w:tc>
          <w:tcPr>
            <w:tcW w:w="1783" w:type="dxa"/>
            <w:noWrap/>
            <w:hideMark/>
          </w:tcPr>
          <w:p w14:paraId="1B2DE8B7" w14:textId="77777777" w:rsidR="007D383E" w:rsidRPr="007D383E" w:rsidRDefault="007D383E" w:rsidP="007D383E">
            <w:r w:rsidRPr="007D383E">
              <w:t>4 284,00</w:t>
            </w:r>
          </w:p>
        </w:tc>
      </w:tr>
      <w:tr w:rsidR="007D383E" w:rsidRPr="007D383E" w14:paraId="723E80DE" w14:textId="77777777" w:rsidTr="007D383E">
        <w:trPr>
          <w:trHeight w:val="435"/>
        </w:trPr>
        <w:tc>
          <w:tcPr>
            <w:tcW w:w="697" w:type="dxa"/>
            <w:vMerge/>
            <w:hideMark/>
          </w:tcPr>
          <w:p w14:paraId="40D19241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42E49A09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6F61D9D" w14:textId="77777777" w:rsidR="007D383E" w:rsidRPr="007D383E" w:rsidRDefault="007D383E" w:rsidP="007D383E">
            <w:r w:rsidRPr="007D383E">
              <w:t>4110</w:t>
            </w:r>
          </w:p>
        </w:tc>
        <w:tc>
          <w:tcPr>
            <w:tcW w:w="4911" w:type="dxa"/>
            <w:noWrap/>
            <w:hideMark/>
          </w:tcPr>
          <w:p w14:paraId="3ADB01C7" w14:textId="77777777" w:rsidR="007D383E" w:rsidRPr="007D383E" w:rsidRDefault="007D383E">
            <w:r w:rsidRPr="007D383E">
              <w:t>Składki na ubezpieczenia społeczne</w:t>
            </w:r>
          </w:p>
        </w:tc>
        <w:tc>
          <w:tcPr>
            <w:tcW w:w="1783" w:type="dxa"/>
            <w:noWrap/>
            <w:hideMark/>
          </w:tcPr>
          <w:p w14:paraId="7EDFFECA" w14:textId="77777777" w:rsidR="007D383E" w:rsidRPr="007D383E" w:rsidRDefault="007D383E" w:rsidP="007D383E">
            <w:r w:rsidRPr="007D383E">
              <w:t>14 543,00</w:t>
            </w:r>
          </w:p>
        </w:tc>
      </w:tr>
      <w:tr w:rsidR="007D383E" w:rsidRPr="007D383E" w14:paraId="78500B2C" w14:textId="77777777" w:rsidTr="007D383E">
        <w:trPr>
          <w:trHeight w:val="598"/>
        </w:trPr>
        <w:tc>
          <w:tcPr>
            <w:tcW w:w="697" w:type="dxa"/>
            <w:vMerge/>
            <w:hideMark/>
          </w:tcPr>
          <w:p w14:paraId="62E2BDA8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2F92BD5C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B773868" w14:textId="77777777" w:rsidR="007D383E" w:rsidRPr="007D383E" w:rsidRDefault="007D383E" w:rsidP="007D383E">
            <w:r w:rsidRPr="007D383E">
              <w:t>4120</w:t>
            </w:r>
          </w:p>
        </w:tc>
        <w:tc>
          <w:tcPr>
            <w:tcW w:w="4911" w:type="dxa"/>
            <w:hideMark/>
          </w:tcPr>
          <w:p w14:paraId="17BBBA49" w14:textId="77777777" w:rsidR="007D383E" w:rsidRPr="007D383E" w:rsidRDefault="007D383E">
            <w:r w:rsidRPr="007D383E">
              <w:t xml:space="preserve">Składki na Fundusz Pracy oraz Solidarnościowy Fundusz Wsparcia Osób Niepełnosprawnych </w:t>
            </w:r>
          </w:p>
        </w:tc>
        <w:tc>
          <w:tcPr>
            <w:tcW w:w="1783" w:type="dxa"/>
            <w:noWrap/>
            <w:hideMark/>
          </w:tcPr>
          <w:p w14:paraId="17E64775" w14:textId="77777777" w:rsidR="007D383E" w:rsidRPr="007D383E" w:rsidRDefault="007D383E" w:rsidP="007D383E">
            <w:r w:rsidRPr="007D383E">
              <w:t>1 910,00</w:t>
            </w:r>
          </w:p>
        </w:tc>
      </w:tr>
      <w:tr w:rsidR="007D383E" w:rsidRPr="007D383E" w14:paraId="0F853E05" w14:textId="77777777" w:rsidTr="007D383E">
        <w:trPr>
          <w:trHeight w:val="360"/>
        </w:trPr>
        <w:tc>
          <w:tcPr>
            <w:tcW w:w="697" w:type="dxa"/>
            <w:vMerge/>
            <w:hideMark/>
          </w:tcPr>
          <w:p w14:paraId="31C9959D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1D7D80FA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2C9C199" w14:textId="77777777" w:rsidR="007D383E" w:rsidRPr="007D383E" w:rsidRDefault="007D383E" w:rsidP="007D383E">
            <w:r w:rsidRPr="007D383E">
              <w:t>4170</w:t>
            </w:r>
          </w:p>
        </w:tc>
        <w:tc>
          <w:tcPr>
            <w:tcW w:w="4911" w:type="dxa"/>
            <w:noWrap/>
            <w:hideMark/>
          </w:tcPr>
          <w:p w14:paraId="4114EF10" w14:textId="77777777" w:rsidR="007D383E" w:rsidRPr="007D383E" w:rsidRDefault="007D383E">
            <w:r w:rsidRPr="007D383E">
              <w:t>Wynagrodzenia bezosobowe</w:t>
            </w:r>
          </w:p>
        </w:tc>
        <w:tc>
          <w:tcPr>
            <w:tcW w:w="1783" w:type="dxa"/>
            <w:noWrap/>
            <w:hideMark/>
          </w:tcPr>
          <w:p w14:paraId="5B24029E" w14:textId="77777777" w:rsidR="007D383E" w:rsidRPr="007D383E" w:rsidRDefault="007D383E" w:rsidP="007D383E">
            <w:r w:rsidRPr="007D383E">
              <w:t>313 936,00</w:t>
            </w:r>
          </w:p>
        </w:tc>
      </w:tr>
      <w:tr w:rsidR="007D383E" w:rsidRPr="007D383E" w14:paraId="490CB090" w14:textId="77777777" w:rsidTr="007D383E">
        <w:trPr>
          <w:trHeight w:val="360"/>
        </w:trPr>
        <w:tc>
          <w:tcPr>
            <w:tcW w:w="697" w:type="dxa"/>
            <w:vMerge/>
            <w:hideMark/>
          </w:tcPr>
          <w:p w14:paraId="05A8F866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3E4E0578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234B112" w14:textId="77777777" w:rsidR="007D383E" w:rsidRPr="007D383E" w:rsidRDefault="007D383E" w:rsidP="007D383E">
            <w:r w:rsidRPr="007D383E">
              <w:t>4190</w:t>
            </w:r>
          </w:p>
        </w:tc>
        <w:tc>
          <w:tcPr>
            <w:tcW w:w="4911" w:type="dxa"/>
            <w:noWrap/>
            <w:hideMark/>
          </w:tcPr>
          <w:p w14:paraId="4A79EFA2" w14:textId="77777777" w:rsidR="007D383E" w:rsidRPr="007D383E" w:rsidRDefault="007D383E">
            <w:r w:rsidRPr="007D383E">
              <w:t>Nagrody konkursowe</w:t>
            </w:r>
          </w:p>
        </w:tc>
        <w:tc>
          <w:tcPr>
            <w:tcW w:w="1783" w:type="dxa"/>
            <w:noWrap/>
            <w:hideMark/>
          </w:tcPr>
          <w:p w14:paraId="42EAE980" w14:textId="77777777" w:rsidR="007D383E" w:rsidRPr="007D383E" w:rsidRDefault="007D383E" w:rsidP="007D383E">
            <w:r w:rsidRPr="007D383E">
              <w:t>14 500,00</w:t>
            </w:r>
          </w:p>
        </w:tc>
      </w:tr>
      <w:tr w:rsidR="007D383E" w:rsidRPr="007D383E" w14:paraId="2995EC76" w14:textId="77777777" w:rsidTr="007D383E">
        <w:trPr>
          <w:trHeight w:val="330"/>
        </w:trPr>
        <w:tc>
          <w:tcPr>
            <w:tcW w:w="697" w:type="dxa"/>
            <w:vMerge/>
            <w:hideMark/>
          </w:tcPr>
          <w:p w14:paraId="06DE4EB8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197EAA7C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B5F0F05" w14:textId="77777777" w:rsidR="007D383E" w:rsidRPr="007D383E" w:rsidRDefault="007D383E" w:rsidP="007D383E">
            <w:r w:rsidRPr="007D383E">
              <w:t>4210</w:t>
            </w:r>
          </w:p>
        </w:tc>
        <w:tc>
          <w:tcPr>
            <w:tcW w:w="4911" w:type="dxa"/>
            <w:noWrap/>
            <w:hideMark/>
          </w:tcPr>
          <w:p w14:paraId="78D00097" w14:textId="77777777" w:rsidR="007D383E" w:rsidRPr="007D383E" w:rsidRDefault="007D383E">
            <w:r w:rsidRPr="007D383E">
              <w:t>Zakup materiałów i wyposażenia</w:t>
            </w:r>
          </w:p>
        </w:tc>
        <w:tc>
          <w:tcPr>
            <w:tcW w:w="1783" w:type="dxa"/>
            <w:noWrap/>
            <w:hideMark/>
          </w:tcPr>
          <w:p w14:paraId="5EB38F86" w14:textId="77777777" w:rsidR="007D383E" w:rsidRPr="007D383E" w:rsidRDefault="007D383E" w:rsidP="007D383E">
            <w:r w:rsidRPr="007D383E">
              <w:t>43 605,08</w:t>
            </w:r>
          </w:p>
        </w:tc>
      </w:tr>
      <w:tr w:rsidR="007D383E" w:rsidRPr="007D383E" w14:paraId="5DED04FC" w14:textId="77777777" w:rsidTr="007D383E">
        <w:trPr>
          <w:trHeight w:val="360"/>
        </w:trPr>
        <w:tc>
          <w:tcPr>
            <w:tcW w:w="697" w:type="dxa"/>
            <w:vMerge/>
            <w:hideMark/>
          </w:tcPr>
          <w:p w14:paraId="779D2A1B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63653356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3C6F48E1" w14:textId="77777777" w:rsidR="007D383E" w:rsidRPr="007D383E" w:rsidRDefault="007D383E" w:rsidP="007D383E">
            <w:r w:rsidRPr="007D383E">
              <w:t>4220</w:t>
            </w:r>
          </w:p>
        </w:tc>
        <w:tc>
          <w:tcPr>
            <w:tcW w:w="4911" w:type="dxa"/>
            <w:noWrap/>
            <w:hideMark/>
          </w:tcPr>
          <w:p w14:paraId="144BA307" w14:textId="77777777" w:rsidR="007D383E" w:rsidRPr="007D383E" w:rsidRDefault="007D383E">
            <w:r w:rsidRPr="007D383E">
              <w:t>Zakup środków żywności</w:t>
            </w:r>
          </w:p>
        </w:tc>
        <w:tc>
          <w:tcPr>
            <w:tcW w:w="1783" w:type="dxa"/>
            <w:noWrap/>
            <w:hideMark/>
          </w:tcPr>
          <w:p w14:paraId="34B9FB5E" w14:textId="77777777" w:rsidR="007D383E" w:rsidRPr="007D383E" w:rsidRDefault="007D383E" w:rsidP="007D383E">
            <w:r w:rsidRPr="007D383E">
              <w:t>6 000,00</w:t>
            </w:r>
          </w:p>
        </w:tc>
      </w:tr>
      <w:tr w:rsidR="007D383E" w:rsidRPr="007D383E" w14:paraId="6179295B" w14:textId="77777777" w:rsidTr="007D383E">
        <w:trPr>
          <w:trHeight w:val="405"/>
        </w:trPr>
        <w:tc>
          <w:tcPr>
            <w:tcW w:w="697" w:type="dxa"/>
            <w:vMerge/>
            <w:hideMark/>
          </w:tcPr>
          <w:p w14:paraId="68E52E75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3B342275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A1AC82E" w14:textId="77777777" w:rsidR="007D383E" w:rsidRPr="007D383E" w:rsidRDefault="007D383E" w:rsidP="007D383E">
            <w:r w:rsidRPr="007D383E">
              <w:t>4270</w:t>
            </w:r>
          </w:p>
        </w:tc>
        <w:tc>
          <w:tcPr>
            <w:tcW w:w="4911" w:type="dxa"/>
            <w:noWrap/>
            <w:hideMark/>
          </w:tcPr>
          <w:p w14:paraId="507E7935" w14:textId="77777777" w:rsidR="007D383E" w:rsidRPr="007D383E" w:rsidRDefault="007D383E">
            <w:r w:rsidRPr="007D383E">
              <w:t>Zakup usług remontowych</w:t>
            </w:r>
          </w:p>
        </w:tc>
        <w:tc>
          <w:tcPr>
            <w:tcW w:w="1783" w:type="dxa"/>
            <w:noWrap/>
            <w:hideMark/>
          </w:tcPr>
          <w:p w14:paraId="1EFCC0B2" w14:textId="77777777" w:rsidR="007D383E" w:rsidRPr="007D383E" w:rsidRDefault="007D383E" w:rsidP="007D383E">
            <w:r w:rsidRPr="007D383E">
              <w:t>75 000,00</w:t>
            </w:r>
          </w:p>
        </w:tc>
      </w:tr>
      <w:tr w:rsidR="007D383E" w:rsidRPr="007D383E" w14:paraId="438693A8" w14:textId="77777777" w:rsidTr="007D383E">
        <w:trPr>
          <w:trHeight w:val="316"/>
        </w:trPr>
        <w:tc>
          <w:tcPr>
            <w:tcW w:w="697" w:type="dxa"/>
            <w:vMerge/>
            <w:hideMark/>
          </w:tcPr>
          <w:p w14:paraId="003466D9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755A3DB0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1FD853F" w14:textId="77777777" w:rsidR="007D383E" w:rsidRPr="007D383E" w:rsidRDefault="007D383E" w:rsidP="007D383E">
            <w:r w:rsidRPr="007D383E">
              <w:t>4300</w:t>
            </w:r>
          </w:p>
        </w:tc>
        <w:tc>
          <w:tcPr>
            <w:tcW w:w="4911" w:type="dxa"/>
            <w:noWrap/>
            <w:hideMark/>
          </w:tcPr>
          <w:p w14:paraId="15ED90F0" w14:textId="77777777" w:rsidR="007D383E" w:rsidRPr="007D383E" w:rsidRDefault="007D383E">
            <w:r w:rsidRPr="007D383E">
              <w:t>Zakup usług pozostałych</w:t>
            </w:r>
          </w:p>
        </w:tc>
        <w:tc>
          <w:tcPr>
            <w:tcW w:w="1783" w:type="dxa"/>
            <w:noWrap/>
            <w:hideMark/>
          </w:tcPr>
          <w:p w14:paraId="55DE12DD" w14:textId="77777777" w:rsidR="007D383E" w:rsidRPr="007D383E" w:rsidRDefault="007D383E" w:rsidP="007D383E">
            <w:r w:rsidRPr="007D383E">
              <w:t>500 389,34</w:t>
            </w:r>
          </w:p>
        </w:tc>
      </w:tr>
      <w:tr w:rsidR="007D383E" w:rsidRPr="007D383E" w14:paraId="29476CFB" w14:textId="77777777" w:rsidTr="007D383E">
        <w:trPr>
          <w:trHeight w:val="510"/>
        </w:trPr>
        <w:tc>
          <w:tcPr>
            <w:tcW w:w="697" w:type="dxa"/>
            <w:vMerge/>
            <w:hideMark/>
          </w:tcPr>
          <w:p w14:paraId="1CDB7909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2ABF226A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019815AD" w14:textId="77777777" w:rsidR="007D383E" w:rsidRPr="007D383E" w:rsidRDefault="007D383E" w:rsidP="007D383E">
            <w:r w:rsidRPr="007D383E">
              <w:t>4400</w:t>
            </w:r>
          </w:p>
        </w:tc>
        <w:tc>
          <w:tcPr>
            <w:tcW w:w="4911" w:type="dxa"/>
            <w:hideMark/>
          </w:tcPr>
          <w:p w14:paraId="4284472B" w14:textId="77777777" w:rsidR="007D383E" w:rsidRPr="007D383E" w:rsidRDefault="007D383E">
            <w:r w:rsidRPr="007D383E">
              <w:t xml:space="preserve">Opłaty za administrowanie i czynsze za budynki, lokale </w:t>
            </w:r>
            <w:r w:rsidRPr="007D383E">
              <w:br/>
              <w:t>i pomieszczenia garażowe</w:t>
            </w:r>
          </w:p>
        </w:tc>
        <w:tc>
          <w:tcPr>
            <w:tcW w:w="1783" w:type="dxa"/>
            <w:noWrap/>
            <w:hideMark/>
          </w:tcPr>
          <w:p w14:paraId="67AB14BC" w14:textId="77777777" w:rsidR="007D383E" w:rsidRPr="007D383E" w:rsidRDefault="007D383E" w:rsidP="007D383E">
            <w:r w:rsidRPr="007D383E">
              <w:t>46 800,00</w:t>
            </w:r>
          </w:p>
        </w:tc>
      </w:tr>
      <w:tr w:rsidR="007D383E" w:rsidRPr="007D383E" w14:paraId="18E5BD7D" w14:textId="77777777" w:rsidTr="007D383E">
        <w:trPr>
          <w:trHeight w:val="571"/>
        </w:trPr>
        <w:tc>
          <w:tcPr>
            <w:tcW w:w="697" w:type="dxa"/>
            <w:vMerge/>
            <w:hideMark/>
          </w:tcPr>
          <w:p w14:paraId="342C9640" w14:textId="77777777" w:rsidR="007D383E" w:rsidRPr="007D383E" w:rsidRDefault="007D383E"/>
        </w:tc>
        <w:tc>
          <w:tcPr>
            <w:tcW w:w="809" w:type="dxa"/>
            <w:vMerge/>
            <w:hideMark/>
          </w:tcPr>
          <w:p w14:paraId="2D8CF084" w14:textId="77777777" w:rsidR="007D383E" w:rsidRPr="007D383E" w:rsidRDefault="007D383E">
            <w:pPr>
              <w:rPr>
                <w:b/>
                <w:bCs/>
                <w:i/>
                <w:iCs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12F3B493" w14:textId="77777777" w:rsidR="007D383E" w:rsidRPr="007D383E" w:rsidRDefault="007D383E" w:rsidP="007D383E">
            <w:r w:rsidRPr="007D383E">
              <w:t>4700</w:t>
            </w:r>
          </w:p>
        </w:tc>
        <w:tc>
          <w:tcPr>
            <w:tcW w:w="4911" w:type="dxa"/>
            <w:hideMark/>
          </w:tcPr>
          <w:p w14:paraId="2A631CDB" w14:textId="77777777" w:rsidR="007D383E" w:rsidRPr="007D383E" w:rsidRDefault="007D383E">
            <w:r w:rsidRPr="007D383E">
              <w:t>Szkolenia pracowników niebędących członkami korpusu służby cywilnej</w:t>
            </w:r>
          </w:p>
        </w:tc>
        <w:tc>
          <w:tcPr>
            <w:tcW w:w="1783" w:type="dxa"/>
            <w:noWrap/>
            <w:hideMark/>
          </w:tcPr>
          <w:p w14:paraId="3756D2E7" w14:textId="77777777" w:rsidR="007D383E" w:rsidRPr="007D383E" w:rsidRDefault="007D383E" w:rsidP="007D383E">
            <w:r w:rsidRPr="007D383E">
              <w:t>4 000,00</w:t>
            </w:r>
          </w:p>
        </w:tc>
      </w:tr>
      <w:tr w:rsidR="007D383E" w:rsidRPr="007D383E" w14:paraId="21DBCB64" w14:textId="77777777" w:rsidTr="007D383E">
        <w:trPr>
          <w:trHeight w:val="313"/>
        </w:trPr>
        <w:tc>
          <w:tcPr>
            <w:tcW w:w="697" w:type="dxa"/>
            <w:noWrap/>
            <w:hideMark/>
          </w:tcPr>
          <w:p w14:paraId="40A32885" w14:textId="77777777" w:rsidR="007D383E" w:rsidRPr="007D383E" w:rsidRDefault="007D383E">
            <w:r w:rsidRPr="007D383E">
              <w:t> </w:t>
            </w:r>
          </w:p>
        </w:tc>
        <w:tc>
          <w:tcPr>
            <w:tcW w:w="809" w:type="dxa"/>
            <w:noWrap/>
            <w:hideMark/>
          </w:tcPr>
          <w:p w14:paraId="4E56546D" w14:textId="77777777" w:rsidR="007D383E" w:rsidRPr="007D383E" w:rsidRDefault="007D383E">
            <w:r w:rsidRPr="007D383E"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14:paraId="60F1B8D4" w14:textId="77777777" w:rsidR="007D383E" w:rsidRPr="007D383E" w:rsidRDefault="007D383E">
            <w:r w:rsidRPr="007D383E">
              <w:t> </w:t>
            </w:r>
          </w:p>
        </w:tc>
        <w:tc>
          <w:tcPr>
            <w:tcW w:w="4911" w:type="dxa"/>
            <w:noWrap/>
            <w:hideMark/>
          </w:tcPr>
          <w:p w14:paraId="344C980D" w14:textId="77777777" w:rsidR="007D383E" w:rsidRPr="007D383E" w:rsidRDefault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RAZEM</w:t>
            </w:r>
          </w:p>
        </w:tc>
        <w:tc>
          <w:tcPr>
            <w:tcW w:w="1783" w:type="dxa"/>
            <w:noWrap/>
            <w:hideMark/>
          </w:tcPr>
          <w:p w14:paraId="7971E7F0" w14:textId="77777777" w:rsidR="007D383E" w:rsidRPr="007D383E" w:rsidRDefault="007D383E" w:rsidP="007D383E">
            <w:pPr>
              <w:rPr>
                <w:b/>
                <w:bCs/>
              </w:rPr>
            </w:pPr>
            <w:r w:rsidRPr="007D383E">
              <w:rPr>
                <w:b/>
                <w:bCs/>
              </w:rPr>
              <w:t>1 380 585,42</w:t>
            </w:r>
          </w:p>
        </w:tc>
      </w:tr>
    </w:tbl>
    <w:p w14:paraId="26BEFE17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3E"/>
    <w:rsid w:val="005D6A7F"/>
    <w:rsid w:val="007D383E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854A"/>
  <w15:chartTrackingRefBased/>
  <w15:docId w15:val="{15B58BAD-AB5A-4F4C-927A-E1F4E8A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2023-01-09T12:49:00Z</dcterms:created>
  <dcterms:modified xsi:type="dcterms:W3CDTF">2023-01-09T12:52:00Z</dcterms:modified>
</cp:coreProperties>
</file>