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BA4A" w14:textId="77777777" w:rsidR="00410DDC" w:rsidRDefault="00BF3412" w:rsidP="00A21258">
      <w:pPr>
        <w:pStyle w:val="Styl"/>
        <w:shd w:val="clear" w:color="auto" w:fill="FFFFFF"/>
        <w:spacing w:line="360" w:lineRule="auto"/>
        <w:rPr>
          <w:rFonts w:asciiTheme="minorHAnsi" w:hAnsiTheme="minorHAnsi" w:cstheme="minorHAnsi"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color w:val="171A1A"/>
          <w:shd w:val="clear" w:color="auto" w:fill="FFFFFF"/>
        </w:rPr>
        <w:t>Załącznik Nr 3</w:t>
      </w:r>
    </w:p>
    <w:p w14:paraId="74719274" w14:textId="77777777" w:rsidR="00410DDC" w:rsidRDefault="00BF3412" w:rsidP="00A21258">
      <w:pPr>
        <w:pStyle w:val="Styl"/>
        <w:shd w:val="clear" w:color="auto" w:fill="FFFFFF"/>
        <w:spacing w:line="360" w:lineRule="auto"/>
        <w:rPr>
          <w:rFonts w:asciiTheme="minorHAnsi" w:hAnsiTheme="minorHAnsi" w:cstheme="minorHAnsi"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color w:val="171A1A"/>
          <w:shd w:val="clear" w:color="auto" w:fill="FFFFFF"/>
        </w:rPr>
        <w:t xml:space="preserve">do Zarządzenia Nr </w:t>
      </w:r>
      <w:r w:rsidR="00152C79" w:rsidRPr="00A21258">
        <w:rPr>
          <w:rFonts w:asciiTheme="minorHAnsi" w:hAnsiTheme="minorHAnsi" w:cstheme="minorHAnsi"/>
          <w:color w:val="171A1A"/>
          <w:shd w:val="clear" w:color="auto" w:fill="FFFFFF"/>
        </w:rPr>
        <w:t>209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/20</w:t>
      </w:r>
      <w:r w:rsidR="00DE2EA8" w:rsidRPr="00A21258">
        <w:rPr>
          <w:rFonts w:asciiTheme="minorHAnsi" w:hAnsiTheme="minorHAnsi" w:cstheme="minorHAnsi"/>
          <w:color w:val="171A1A"/>
          <w:shd w:val="clear" w:color="auto" w:fill="FFFFFF"/>
        </w:rPr>
        <w:t>21</w:t>
      </w:r>
    </w:p>
    <w:p w14:paraId="3FFB8EB3" w14:textId="77777777" w:rsidR="00410DDC" w:rsidRDefault="00BF3412" w:rsidP="00A21258">
      <w:pPr>
        <w:pStyle w:val="Styl"/>
        <w:shd w:val="clear" w:color="auto" w:fill="FFFFFF"/>
        <w:spacing w:line="360" w:lineRule="auto"/>
        <w:rPr>
          <w:rFonts w:asciiTheme="minorHAnsi" w:hAnsiTheme="minorHAnsi" w:cstheme="minorHAnsi"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color w:val="171A1A"/>
          <w:shd w:val="clear" w:color="auto" w:fill="FFFFFF"/>
        </w:rPr>
        <w:t xml:space="preserve">Burmistrza Miasta Mława </w:t>
      </w:r>
    </w:p>
    <w:p w14:paraId="3B869AE4" w14:textId="309E353B" w:rsidR="00BF3412" w:rsidRPr="00A21258" w:rsidRDefault="00BF3412" w:rsidP="00A21258">
      <w:pPr>
        <w:pStyle w:val="Styl"/>
        <w:shd w:val="clear" w:color="auto" w:fill="FFFFFF"/>
        <w:spacing w:line="360" w:lineRule="auto"/>
        <w:rPr>
          <w:rFonts w:asciiTheme="minorHAnsi" w:hAnsiTheme="minorHAnsi" w:cstheme="minorHAnsi"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color w:val="171A1A"/>
          <w:shd w:val="clear" w:color="auto" w:fill="FFFFFF"/>
        </w:rPr>
        <w:t xml:space="preserve">z dnia </w:t>
      </w:r>
      <w:r w:rsidR="00152C79" w:rsidRPr="00A21258">
        <w:rPr>
          <w:rFonts w:asciiTheme="minorHAnsi" w:hAnsiTheme="minorHAnsi" w:cstheme="minorHAnsi"/>
          <w:color w:val="171A1A"/>
          <w:shd w:val="clear" w:color="auto" w:fill="FFFFFF"/>
        </w:rPr>
        <w:t>08.12.2021 r.</w:t>
      </w:r>
    </w:p>
    <w:p w14:paraId="35F0E9EE" w14:textId="77777777" w:rsidR="00BF3412" w:rsidRPr="00A21258" w:rsidRDefault="00BF3412" w:rsidP="00410DDC">
      <w:pPr>
        <w:pStyle w:val="Styl"/>
        <w:shd w:val="clear" w:color="auto" w:fill="FFFFFF"/>
        <w:spacing w:before="268" w:after="240" w:line="276" w:lineRule="auto"/>
        <w:rPr>
          <w:rFonts w:asciiTheme="minorHAnsi" w:hAnsiTheme="minorHAnsi" w:cstheme="minorHAnsi"/>
          <w:i/>
          <w:iCs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i/>
          <w:iCs/>
          <w:color w:val="171A1A"/>
          <w:shd w:val="clear" w:color="auto" w:fill="FFFFFF"/>
        </w:rPr>
        <w:t xml:space="preserve">(pieczęć jednostki) </w:t>
      </w:r>
    </w:p>
    <w:p w14:paraId="764B25C6" w14:textId="2E4CE566" w:rsidR="00BF3412" w:rsidRPr="00A21258" w:rsidRDefault="00BF3412" w:rsidP="00A21258">
      <w:pPr>
        <w:pStyle w:val="Styl"/>
        <w:shd w:val="clear" w:color="auto" w:fill="FFFFFF"/>
        <w:spacing w:before="235" w:after="240" w:line="360" w:lineRule="auto"/>
        <w:rPr>
          <w:rFonts w:asciiTheme="minorHAnsi" w:hAnsiTheme="minorHAnsi" w:cstheme="minorHAnsi"/>
          <w:color w:val="353736"/>
          <w:shd w:val="clear" w:color="auto" w:fill="FFFFFF"/>
        </w:rPr>
      </w:pPr>
      <w:r w:rsidRPr="00A21258">
        <w:rPr>
          <w:rFonts w:asciiTheme="minorHAnsi" w:hAnsiTheme="minorHAnsi" w:cstheme="minorHAnsi"/>
          <w:color w:val="353736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505051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......</w:t>
      </w:r>
      <w:r w:rsidRPr="00A21258">
        <w:rPr>
          <w:rFonts w:asciiTheme="minorHAnsi" w:hAnsiTheme="minorHAnsi" w:cstheme="minorHAnsi"/>
          <w:color w:val="505051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353736"/>
          <w:shd w:val="clear" w:color="auto" w:fill="FFFFFF"/>
        </w:rPr>
        <w:t>.</w:t>
      </w:r>
      <w:r w:rsidR="00152C79" w:rsidRPr="00A21258">
        <w:rPr>
          <w:rFonts w:asciiTheme="minorHAnsi" w:hAnsiTheme="minorHAnsi" w:cstheme="minorHAnsi"/>
          <w:color w:val="353736"/>
          <w:shd w:val="clear" w:color="auto" w:fill="FFFFFF"/>
        </w:rPr>
        <w:t>...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505051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353736"/>
          <w:shd w:val="clear" w:color="auto" w:fill="FFFFFF"/>
        </w:rPr>
        <w:t>.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 xml:space="preserve">.... , 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ab/>
      </w:r>
      <w:r w:rsidR="00152C79" w:rsidRPr="00A21258">
        <w:rPr>
          <w:rFonts w:asciiTheme="minorHAnsi" w:hAnsiTheme="minorHAnsi" w:cstheme="minorHAnsi"/>
          <w:color w:val="171A1A"/>
          <w:shd w:val="clear" w:color="auto" w:fill="FFFFFF"/>
        </w:rPr>
        <w:t>……………….</w:t>
      </w:r>
      <w:r w:rsidRPr="00A21258">
        <w:rPr>
          <w:rFonts w:asciiTheme="minorHAnsi" w:hAnsiTheme="minorHAnsi" w:cstheme="minorHAnsi"/>
          <w:color w:val="353736"/>
          <w:shd w:val="clear" w:color="auto" w:fill="FFFFFF"/>
        </w:rPr>
        <w:t xml:space="preserve">. </w:t>
      </w:r>
    </w:p>
    <w:p w14:paraId="3BF526B9" w14:textId="77777777" w:rsidR="00BF3412" w:rsidRPr="00A21258" w:rsidRDefault="00BF3412" w:rsidP="00A21258">
      <w:pPr>
        <w:pStyle w:val="Styl"/>
        <w:shd w:val="clear" w:color="auto" w:fill="FFFFFF"/>
        <w:spacing w:before="1833" w:line="276" w:lineRule="auto"/>
        <w:rPr>
          <w:rFonts w:asciiTheme="minorHAnsi" w:hAnsiTheme="minorHAnsi" w:cstheme="minorHAnsi"/>
          <w:bCs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bCs/>
          <w:color w:val="171A1A"/>
          <w:shd w:val="clear" w:color="auto" w:fill="FFFFFF"/>
        </w:rPr>
        <w:t>WNIOSEK W SPRAWIE LIKWIDACJI ŚRODKÓW TRWAŁYCH</w:t>
      </w:r>
    </w:p>
    <w:p w14:paraId="46DB628B" w14:textId="77777777" w:rsidR="00BF3412" w:rsidRPr="00A21258" w:rsidRDefault="00BF3412" w:rsidP="00A21258">
      <w:pPr>
        <w:pStyle w:val="Styl"/>
        <w:shd w:val="clear" w:color="auto" w:fill="FFFFFF"/>
        <w:spacing w:before="264" w:line="276" w:lineRule="auto"/>
        <w:rPr>
          <w:rFonts w:asciiTheme="minorHAnsi" w:hAnsiTheme="minorHAnsi" w:cstheme="minorHAnsi"/>
          <w:color w:val="171A1A"/>
          <w:shd w:val="clear" w:color="auto" w:fill="FFFFFF"/>
        </w:rPr>
      </w:pPr>
      <w:r w:rsidRPr="00A21258">
        <w:rPr>
          <w:rFonts w:asciiTheme="minorHAnsi" w:hAnsiTheme="minorHAnsi" w:cstheme="minorHAnsi"/>
          <w:color w:val="171A1A"/>
          <w:shd w:val="clear" w:color="auto" w:fill="FFFFFF"/>
        </w:rPr>
        <w:t>Stawiam wniosek o likwi</w:t>
      </w:r>
      <w:r w:rsidRPr="00A21258">
        <w:rPr>
          <w:rFonts w:asciiTheme="minorHAnsi" w:hAnsiTheme="minorHAnsi" w:cstheme="minorHAnsi"/>
          <w:color w:val="000101"/>
          <w:shd w:val="clear" w:color="auto" w:fill="FFFFFF"/>
        </w:rPr>
        <w:t>d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ację nas</w:t>
      </w:r>
      <w:r w:rsidRPr="00A21258">
        <w:rPr>
          <w:rFonts w:asciiTheme="minorHAnsi" w:hAnsiTheme="minorHAnsi" w:cstheme="minorHAnsi"/>
          <w:color w:val="000101"/>
          <w:shd w:val="clear" w:color="auto" w:fill="FFFFFF"/>
        </w:rPr>
        <w:t>t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ęp</w:t>
      </w:r>
      <w:r w:rsidRPr="00A21258">
        <w:rPr>
          <w:rFonts w:asciiTheme="minorHAnsi" w:hAnsiTheme="minorHAnsi" w:cstheme="minorHAnsi"/>
          <w:color w:val="000101"/>
          <w:shd w:val="clear" w:color="auto" w:fill="FFFFFF"/>
        </w:rPr>
        <w:t>u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ją</w:t>
      </w:r>
      <w:r w:rsidRPr="00A21258">
        <w:rPr>
          <w:rFonts w:asciiTheme="minorHAnsi" w:hAnsiTheme="minorHAnsi" w:cstheme="minorHAnsi"/>
          <w:color w:val="000101"/>
          <w:shd w:val="clear" w:color="auto" w:fill="FFFFFF"/>
        </w:rPr>
        <w:t>c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>y</w:t>
      </w:r>
      <w:r w:rsidRPr="00A21258">
        <w:rPr>
          <w:rFonts w:asciiTheme="minorHAnsi" w:hAnsiTheme="minorHAnsi" w:cstheme="minorHAnsi"/>
          <w:color w:val="000101"/>
          <w:shd w:val="clear" w:color="auto" w:fill="FFFFFF"/>
        </w:rPr>
        <w:t>c</w:t>
      </w:r>
      <w:r w:rsidRPr="00A21258">
        <w:rPr>
          <w:rFonts w:asciiTheme="minorHAnsi" w:hAnsiTheme="minorHAnsi" w:cstheme="minorHAnsi"/>
          <w:color w:val="171A1A"/>
          <w:shd w:val="clear" w:color="auto" w:fill="FFFFFF"/>
        </w:rPr>
        <w:t xml:space="preserve">h składników majątkowych: </w:t>
      </w:r>
    </w:p>
    <w:p w14:paraId="69605871" w14:textId="77777777" w:rsidR="00BF3412" w:rsidRPr="005837F2" w:rsidRDefault="00BF3412" w:rsidP="00C07A70">
      <w:pPr>
        <w:pStyle w:val="Styl"/>
        <w:tabs>
          <w:tab w:val="left" w:pos="2694"/>
        </w:tabs>
        <w:spacing w:before="240" w:line="1" w:lineRule="exact"/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38"/>
        <w:gridCol w:w="1701"/>
        <w:gridCol w:w="1276"/>
        <w:gridCol w:w="1559"/>
        <w:gridCol w:w="1984"/>
      </w:tblGrid>
      <w:tr w:rsidR="008A2CB4" w:rsidRPr="005837F2" w14:paraId="1D41CB82" w14:textId="77777777" w:rsidTr="00C07A70">
        <w:trPr>
          <w:trHeight w:val="810"/>
        </w:trPr>
        <w:tc>
          <w:tcPr>
            <w:tcW w:w="504" w:type="dxa"/>
            <w:vAlign w:val="center"/>
          </w:tcPr>
          <w:p w14:paraId="302DE11C" w14:textId="0D6C0BE1" w:rsidR="008A2CB4" w:rsidRPr="005837F2" w:rsidRDefault="008A2CB4" w:rsidP="005744E7">
            <w:pPr>
              <w:pStyle w:val="Styl"/>
              <w:ind w:left="9"/>
              <w:rPr>
                <w:color w:val="000101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>L</w:t>
            </w:r>
            <w:r w:rsidR="005744E7">
              <w:rPr>
                <w:color w:val="171A1A"/>
                <w:shd w:val="clear" w:color="auto" w:fill="FFFFFF"/>
              </w:rPr>
              <w:t>.</w:t>
            </w:r>
            <w:r w:rsidRPr="005837F2">
              <w:rPr>
                <w:color w:val="171A1A"/>
                <w:shd w:val="clear" w:color="auto" w:fill="FFFFFF"/>
              </w:rPr>
              <w:t>p</w:t>
            </w:r>
            <w:r w:rsidRPr="005837F2">
              <w:rPr>
                <w:color w:val="000101"/>
                <w:shd w:val="clear" w:color="auto" w:fill="FFFFFF"/>
              </w:rPr>
              <w:t xml:space="preserve">. </w:t>
            </w:r>
          </w:p>
        </w:tc>
        <w:tc>
          <w:tcPr>
            <w:tcW w:w="2038" w:type="dxa"/>
            <w:vAlign w:val="center"/>
          </w:tcPr>
          <w:p w14:paraId="6B21C4E3" w14:textId="77777777" w:rsidR="008A2CB4" w:rsidRPr="005837F2" w:rsidRDefault="008A2CB4" w:rsidP="005744E7">
            <w:pPr>
              <w:pStyle w:val="Styl"/>
              <w:ind w:left="28"/>
              <w:rPr>
                <w:color w:val="171A1A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 xml:space="preserve">Nazwa </w:t>
            </w:r>
          </w:p>
        </w:tc>
        <w:tc>
          <w:tcPr>
            <w:tcW w:w="1701" w:type="dxa"/>
            <w:vAlign w:val="center"/>
          </w:tcPr>
          <w:p w14:paraId="3BDED751" w14:textId="6C359C91" w:rsidR="008A2CB4" w:rsidRPr="005837F2" w:rsidRDefault="008A2CB4" w:rsidP="005744E7">
            <w:pPr>
              <w:pStyle w:val="Styl"/>
              <w:ind w:left="33"/>
              <w:rPr>
                <w:color w:val="171A1A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>Numer</w:t>
            </w:r>
            <w:r w:rsidR="005744E7">
              <w:rPr>
                <w:color w:val="171A1A"/>
                <w:shd w:val="clear" w:color="auto" w:fill="FFFFFF"/>
              </w:rPr>
              <w:t xml:space="preserve"> </w:t>
            </w:r>
            <w:r w:rsidRPr="005837F2">
              <w:rPr>
                <w:color w:val="171A1A"/>
                <w:shd w:val="clear" w:color="auto" w:fill="FFFFFF"/>
              </w:rPr>
              <w:t>inwent</w:t>
            </w:r>
            <w:r w:rsidR="00510689">
              <w:rPr>
                <w:color w:val="000000"/>
                <w:shd w:val="clear" w:color="auto" w:fill="FFFFFF"/>
              </w:rPr>
              <w:t>arzowy</w:t>
            </w:r>
            <w:r w:rsidRPr="005837F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61C3BF" w14:textId="46CC8D25" w:rsidR="008A2CB4" w:rsidRPr="005837F2" w:rsidRDefault="008A2CB4" w:rsidP="005744E7">
            <w:pPr>
              <w:pStyle w:val="Styl"/>
              <w:ind w:left="38"/>
              <w:rPr>
                <w:color w:val="171A1A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>Data</w:t>
            </w:r>
            <w:r w:rsidR="005744E7">
              <w:rPr>
                <w:color w:val="171A1A"/>
                <w:shd w:val="clear" w:color="auto" w:fill="FFFFFF"/>
              </w:rPr>
              <w:t xml:space="preserve"> </w:t>
            </w:r>
            <w:r w:rsidRPr="005837F2">
              <w:rPr>
                <w:color w:val="171A1A"/>
                <w:shd w:val="clear" w:color="auto" w:fill="FFFFFF"/>
              </w:rPr>
              <w:t xml:space="preserve">zakupu </w:t>
            </w:r>
          </w:p>
        </w:tc>
        <w:tc>
          <w:tcPr>
            <w:tcW w:w="1559" w:type="dxa"/>
            <w:vAlign w:val="center"/>
          </w:tcPr>
          <w:p w14:paraId="515B68DD" w14:textId="051066B2" w:rsidR="008A2CB4" w:rsidRPr="005837F2" w:rsidRDefault="008A2CB4" w:rsidP="005744E7">
            <w:pPr>
              <w:pStyle w:val="Styl"/>
              <w:ind w:left="28"/>
              <w:rPr>
                <w:color w:val="171A1A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>Il</w:t>
            </w:r>
            <w:r w:rsidRPr="005837F2">
              <w:rPr>
                <w:color w:val="000101"/>
                <w:shd w:val="clear" w:color="auto" w:fill="FFFFFF"/>
              </w:rPr>
              <w:t>o</w:t>
            </w:r>
            <w:r w:rsidRPr="005837F2">
              <w:rPr>
                <w:color w:val="171A1A"/>
                <w:shd w:val="clear" w:color="auto" w:fill="FFFFFF"/>
              </w:rPr>
              <w:t xml:space="preserve">ść </w:t>
            </w:r>
            <w:r w:rsidRPr="005837F2">
              <w:rPr>
                <w:color w:val="171A1A"/>
                <w:w w:val="105"/>
                <w:shd w:val="clear" w:color="auto" w:fill="FFFFFF"/>
              </w:rPr>
              <w:t>(szt</w:t>
            </w:r>
            <w:r w:rsidR="00510689">
              <w:rPr>
                <w:color w:val="171A1A"/>
                <w:w w:val="105"/>
                <w:shd w:val="clear" w:color="auto" w:fill="FFFFFF"/>
              </w:rPr>
              <w:t>.</w:t>
            </w:r>
            <w:r w:rsidRPr="005837F2">
              <w:rPr>
                <w:color w:val="171A1A"/>
                <w:w w:val="105"/>
                <w:shd w:val="clear" w:color="auto" w:fill="FFFFFF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14:paraId="41160953" w14:textId="5FC466E0" w:rsidR="008A2CB4" w:rsidRPr="005837F2" w:rsidRDefault="008A2CB4" w:rsidP="005744E7">
            <w:pPr>
              <w:pStyle w:val="Styl"/>
              <w:rPr>
                <w:color w:val="171A1A"/>
                <w:shd w:val="clear" w:color="auto" w:fill="FFFFFF"/>
              </w:rPr>
            </w:pPr>
            <w:r w:rsidRPr="005837F2">
              <w:rPr>
                <w:color w:val="171A1A"/>
                <w:shd w:val="clear" w:color="auto" w:fill="FFFFFF"/>
              </w:rPr>
              <w:t>Wart</w:t>
            </w:r>
            <w:r w:rsidRPr="005837F2">
              <w:rPr>
                <w:color w:val="000101"/>
                <w:shd w:val="clear" w:color="auto" w:fill="FFFFFF"/>
              </w:rPr>
              <w:t>o</w:t>
            </w:r>
            <w:r w:rsidRPr="005837F2">
              <w:rPr>
                <w:color w:val="171A1A"/>
                <w:shd w:val="clear" w:color="auto" w:fill="FFFFFF"/>
              </w:rPr>
              <w:t xml:space="preserve">ść </w:t>
            </w:r>
          </w:p>
        </w:tc>
      </w:tr>
      <w:tr w:rsidR="008A2CB4" w:rsidRPr="005837F2" w14:paraId="0A38477C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00290456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4097FD02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21D1FE30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10112BBE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739A8D65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0B2F5468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2F475FBB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2C1B04B0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238FA6F6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5904E8BB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2C614512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60BFB095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34E631C0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5DAE21F4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6030470C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37228774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42B33CCA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712FEE71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37781B01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15B0B44E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4733E92B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7C596ED2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0DFD5EAF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4C2624BC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6E5C0CDF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6BDEB2C8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597D8243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748A3262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2D8501B2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629ED2CB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02099A61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45742C8B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14196DBC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2E937F98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1BC8AEEB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74BBC9EB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633E20FF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6184D4BD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3FE24B66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5079A01F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6500A6E4" w14:textId="77777777" w:rsidR="008A2CB4" w:rsidRPr="005837F2" w:rsidRDefault="008A2CB4" w:rsidP="00C07A70">
            <w:pPr>
              <w:pStyle w:val="Styl"/>
              <w:jc w:val="center"/>
            </w:pPr>
          </w:p>
        </w:tc>
      </w:tr>
      <w:tr w:rsidR="008A2CB4" w:rsidRPr="005837F2" w14:paraId="4A6F5217" w14:textId="77777777" w:rsidTr="00C07A70">
        <w:trPr>
          <w:trHeight w:hRule="exact" w:val="288"/>
        </w:trPr>
        <w:tc>
          <w:tcPr>
            <w:tcW w:w="504" w:type="dxa"/>
            <w:vAlign w:val="center"/>
          </w:tcPr>
          <w:p w14:paraId="7CEB3C31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2038" w:type="dxa"/>
            <w:vAlign w:val="center"/>
          </w:tcPr>
          <w:p w14:paraId="6771274C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701" w:type="dxa"/>
            <w:vAlign w:val="center"/>
          </w:tcPr>
          <w:p w14:paraId="7AFD866B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276" w:type="dxa"/>
            <w:vAlign w:val="center"/>
          </w:tcPr>
          <w:p w14:paraId="6B1AA1B7" w14:textId="77777777" w:rsidR="008A2CB4" w:rsidRPr="005837F2" w:rsidRDefault="008A2CB4" w:rsidP="00C07A70">
            <w:pPr>
              <w:pStyle w:val="Styl"/>
              <w:jc w:val="center"/>
            </w:pPr>
          </w:p>
        </w:tc>
        <w:tc>
          <w:tcPr>
            <w:tcW w:w="1559" w:type="dxa"/>
            <w:vAlign w:val="center"/>
          </w:tcPr>
          <w:p w14:paraId="58C62EC5" w14:textId="77777777" w:rsidR="008A2CB4" w:rsidRPr="005837F2" w:rsidRDefault="008A2CB4" w:rsidP="00C07A70">
            <w:pPr>
              <w:pStyle w:val="Styl"/>
              <w:ind w:left="28"/>
              <w:jc w:val="center"/>
            </w:pPr>
          </w:p>
        </w:tc>
        <w:tc>
          <w:tcPr>
            <w:tcW w:w="1984" w:type="dxa"/>
            <w:vAlign w:val="center"/>
          </w:tcPr>
          <w:p w14:paraId="45FD10E9" w14:textId="77777777" w:rsidR="008A2CB4" w:rsidRPr="005837F2" w:rsidRDefault="008A2CB4" w:rsidP="00C07A70">
            <w:pPr>
              <w:pStyle w:val="Styl"/>
              <w:jc w:val="center"/>
            </w:pPr>
          </w:p>
        </w:tc>
      </w:tr>
    </w:tbl>
    <w:p w14:paraId="2BAD1A78" w14:textId="0780EECA" w:rsidR="00BF3412" w:rsidRDefault="00BF3412" w:rsidP="00A21258">
      <w:pPr>
        <w:pStyle w:val="Styl"/>
        <w:shd w:val="clear" w:color="auto" w:fill="FFFFFF"/>
        <w:spacing w:before="532" w:after="240" w:line="276" w:lineRule="auto"/>
        <w:rPr>
          <w:iCs/>
          <w:color w:val="171A1A"/>
          <w:shd w:val="clear" w:color="auto" w:fill="FFFFFF"/>
        </w:rPr>
      </w:pPr>
      <w:r>
        <w:rPr>
          <w:iCs/>
          <w:color w:val="171A1A"/>
          <w:shd w:val="clear" w:color="auto" w:fill="FFFFFF"/>
        </w:rPr>
        <w:t>UZASADNIENIE WNIOSKU:</w:t>
      </w:r>
      <w:r>
        <w:rPr>
          <w:iCs/>
          <w:color w:val="171A1A"/>
          <w:shd w:val="clear" w:color="auto" w:fill="FFFFFF"/>
        </w:rPr>
        <w:br/>
        <w:t>………………………………………………………………………………………</w:t>
      </w:r>
      <w:r w:rsidR="00A21258">
        <w:rPr>
          <w:iCs/>
          <w:color w:val="171A1A"/>
          <w:shd w:val="clear" w:color="auto" w:fill="FFFFFF"/>
        </w:rPr>
        <w:t>………...</w:t>
      </w:r>
      <w:r>
        <w:rPr>
          <w:iCs/>
          <w:color w:val="171A1A"/>
          <w:shd w:val="clear" w:color="auto" w:fill="FFFFFF"/>
        </w:rPr>
        <w:t>…</w:t>
      </w:r>
    </w:p>
    <w:p w14:paraId="37B8AE4E" w14:textId="319EB84B" w:rsidR="00A21258" w:rsidRDefault="00BF3412" w:rsidP="00A21258">
      <w:pPr>
        <w:pStyle w:val="Styl"/>
        <w:shd w:val="clear" w:color="auto" w:fill="FFFFFF"/>
        <w:spacing w:before="532" w:after="240" w:line="276" w:lineRule="auto"/>
        <w:rPr>
          <w:iCs/>
          <w:color w:val="171A1A"/>
          <w:shd w:val="clear" w:color="auto" w:fill="FFFFFF"/>
        </w:rPr>
      </w:pPr>
      <w:r>
        <w:rPr>
          <w:iCs/>
          <w:color w:val="171A1A"/>
          <w:shd w:val="clear" w:color="auto" w:fill="FFFFFF"/>
        </w:rPr>
        <w:t>…………………………………………………………………………………………</w:t>
      </w:r>
      <w:r w:rsidR="00A21258">
        <w:rPr>
          <w:iCs/>
          <w:color w:val="171A1A"/>
          <w:shd w:val="clear" w:color="auto" w:fill="FFFFFF"/>
        </w:rPr>
        <w:t>……...…</w:t>
      </w:r>
    </w:p>
    <w:p w14:paraId="4FA72A6D" w14:textId="210F8A66" w:rsidR="00BF3412" w:rsidRPr="005744E7" w:rsidRDefault="00A21258" w:rsidP="005744E7">
      <w:pPr>
        <w:pStyle w:val="Styl"/>
        <w:shd w:val="clear" w:color="auto" w:fill="FFFFFF"/>
        <w:spacing w:before="532" w:after="240" w:line="276" w:lineRule="auto"/>
        <w:rPr>
          <w:iCs/>
          <w:color w:val="171A1A"/>
          <w:shd w:val="clear" w:color="auto" w:fill="FFFFFF"/>
        </w:rPr>
      </w:pPr>
      <w:r>
        <w:rPr>
          <w:iCs/>
          <w:color w:val="171A1A"/>
          <w:shd w:val="clear" w:color="auto" w:fill="FFFFFF"/>
        </w:rPr>
        <w:t>………………………………………………………………………………………...……...…</w:t>
      </w:r>
      <w:r w:rsidR="00BF3412">
        <w:rPr>
          <w:shd w:val="clear" w:color="auto" w:fill="FFFFFF"/>
        </w:rPr>
        <w:t xml:space="preserve">                                                                             </w:t>
      </w:r>
    </w:p>
    <w:p w14:paraId="1B4D035F" w14:textId="65166D8C" w:rsidR="00BF3412" w:rsidRDefault="00DE2EA8" w:rsidP="005744E7">
      <w:pPr>
        <w:pStyle w:val="Styl"/>
        <w:shd w:val="clear" w:color="auto" w:fill="FFFFFF"/>
        <w:spacing w:before="532" w:line="240" w:lineRule="exact"/>
        <w:ind w:firstLine="6"/>
        <w:rPr>
          <w:iCs/>
          <w:color w:val="171A1A"/>
          <w:shd w:val="clear" w:color="auto" w:fill="FFFFFF"/>
        </w:rPr>
      </w:pPr>
      <w:r w:rsidRPr="005744E7">
        <w:rPr>
          <w:iCs/>
          <w:color w:val="171A1A"/>
          <w:shd w:val="clear" w:color="auto" w:fill="FFFFFF"/>
        </w:rPr>
        <w:t>…………………</w:t>
      </w:r>
      <w:r w:rsidR="005744E7">
        <w:rPr>
          <w:iCs/>
          <w:color w:val="171A1A"/>
          <w:shd w:val="clear" w:color="auto" w:fill="FFFFFF"/>
        </w:rPr>
        <w:t>………………………………………………………………………</w:t>
      </w:r>
      <w:r w:rsidRPr="005744E7">
        <w:rPr>
          <w:iCs/>
          <w:color w:val="171A1A"/>
          <w:shd w:val="clear" w:color="auto" w:fill="FFFFFF"/>
        </w:rPr>
        <w:t>………..</w:t>
      </w:r>
    </w:p>
    <w:p w14:paraId="224CEF4B" w14:textId="4016010E" w:rsidR="005744E7" w:rsidRPr="005744E7" w:rsidRDefault="005744E7" w:rsidP="00410DDC">
      <w:pPr>
        <w:pStyle w:val="Styl"/>
        <w:shd w:val="clear" w:color="auto" w:fill="FFFFFF"/>
        <w:spacing w:before="532" w:after="240" w:line="276" w:lineRule="auto"/>
        <w:ind w:firstLine="6"/>
        <w:rPr>
          <w:iCs/>
          <w:color w:val="000101"/>
          <w:shd w:val="clear" w:color="auto" w:fill="FFFFFF"/>
        </w:rPr>
        <w:sectPr w:rsidR="005744E7" w:rsidRPr="005744E7" w:rsidSect="00C07A70">
          <w:pgSz w:w="11907" w:h="16840"/>
          <w:pgMar w:top="1694" w:right="1417" w:bottom="360" w:left="1418" w:header="708" w:footer="708" w:gutter="0"/>
          <w:cols w:space="708"/>
          <w:noEndnote/>
        </w:sectPr>
      </w:pPr>
      <w:r>
        <w:rPr>
          <w:iCs/>
          <w:color w:val="171A1A"/>
          <w:shd w:val="clear" w:color="auto" w:fill="FFFFFF"/>
        </w:rPr>
        <w:t>………………………</w:t>
      </w:r>
      <w:r w:rsidR="00DB1F60">
        <w:rPr>
          <w:iCs/>
          <w:color w:val="171A1A"/>
          <w:shd w:val="clear" w:color="auto" w:fill="FFFFFF"/>
        </w:rPr>
        <w:t>……….</w:t>
      </w:r>
      <w:bookmarkStart w:id="0" w:name="_GoBack"/>
      <w:bookmarkEnd w:id="0"/>
    </w:p>
    <w:p w14:paraId="2A3D964F" w14:textId="7EE6FAF4" w:rsidR="00763F82" w:rsidRPr="00763F82" w:rsidRDefault="00763F82" w:rsidP="00DB1F60">
      <w:pPr>
        <w:pStyle w:val="Styl"/>
        <w:shd w:val="clear" w:color="auto" w:fill="FFFFFF"/>
        <w:spacing w:line="254" w:lineRule="exact"/>
        <w:rPr>
          <w:sz w:val="20"/>
          <w:szCs w:val="20"/>
        </w:rPr>
      </w:pPr>
    </w:p>
    <w:sectPr w:rsidR="00763F82" w:rsidRPr="00763F82" w:rsidSect="00B00775">
      <w:pgSz w:w="11907" w:h="16840"/>
      <w:pgMar w:top="1699" w:right="1578" w:bottom="360" w:left="16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1E59" w14:textId="77777777" w:rsidR="00EA1ED5" w:rsidRDefault="00EA1ED5" w:rsidP="00763F82">
      <w:pPr>
        <w:spacing w:after="0" w:line="240" w:lineRule="auto"/>
      </w:pPr>
      <w:r>
        <w:separator/>
      </w:r>
    </w:p>
  </w:endnote>
  <w:endnote w:type="continuationSeparator" w:id="0">
    <w:p w14:paraId="12B55F45" w14:textId="77777777" w:rsidR="00EA1ED5" w:rsidRDefault="00EA1ED5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BBD3" w14:textId="77777777" w:rsidR="00EA1ED5" w:rsidRDefault="00EA1ED5" w:rsidP="00763F82">
      <w:pPr>
        <w:spacing w:after="0" w:line="240" w:lineRule="auto"/>
      </w:pPr>
      <w:r>
        <w:separator/>
      </w:r>
    </w:p>
  </w:footnote>
  <w:footnote w:type="continuationSeparator" w:id="0">
    <w:p w14:paraId="2C2DCAB8" w14:textId="77777777" w:rsidR="00EA1ED5" w:rsidRDefault="00EA1ED5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4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6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7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8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0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1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3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4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5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E50C0"/>
    <w:multiLevelType w:val="singleLevel"/>
    <w:tmpl w:val="9A66A77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F1212"/>
      </w:rPr>
    </w:lvl>
  </w:abstractNum>
  <w:abstractNum w:abstractNumId="17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0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1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3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5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6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7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8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0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1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06EF0"/>
    <w:multiLevelType w:val="singleLevel"/>
    <w:tmpl w:val="6AF815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D2D"/>
      </w:rPr>
    </w:lvl>
  </w:abstractNum>
  <w:abstractNum w:abstractNumId="33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4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22"/>
  </w:num>
  <w:num w:numId="6">
    <w:abstractNumId w:val="12"/>
  </w:num>
  <w:num w:numId="7">
    <w:abstractNumId w:val="27"/>
  </w:num>
  <w:num w:numId="8">
    <w:abstractNumId w:val="33"/>
  </w:num>
  <w:num w:numId="9">
    <w:abstractNumId w:val="1"/>
  </w:num>
  <w:num w:numId="10">
    <w:abstractNumId w:val="19"/>
  </w:num>
  <w:num w:numId="11">
    <w:abstractNumId w:val="5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29"/>
  </w:num>
  <w:num w:numId="17">
    <w:abstractNumId w:val="10"/>
  </w:num>
  <w:num w:numId="18">
    <w:abstractNumId w:val="6"/>
  </w:num>
  <w:num w:numId="19">
    <w:abstractNumId w:val="14"/>
  </w:num>
  <w:num w:numId="20">
    <w:abstractNumId w:val="26"/>
  </w:num>
  <w:num w:numId="21">
    <w:abstractNumId w:val="32"/>
  </w:num>
  <w:num w:numId="22">
    <w:abstractNumId w:val="7"/>
  </w:num>
  <w:num w:numId="23">
    <w:abstractNumId w:val="25"/>
  </w:num>
  <w:num w:numId="24">
    <w:abstractNumId w:val="2"/>
  </w:num>
  <w:num w:numId="25">
    <w:abstractNumId w:val="23"/>
  </w:num>
  <w:num w:numId="26">
    <w:abstractNumId w:val="28"/>
  </w:num>
  <w:num w:numId="27">
    <w:abstractNumId w:val="15"/>
  </w:num>
  <w:num w:numId="28">
    <w:abstractNumId w:val="31"/>
  </w:num>
  <w:num w:numId="29">
    <w:abstractNumId w:val="18"/>
  </w:num>
  <w:num w:numId="30">
    <w:abstractNumId w:val="11"/>
  </w:num>
  <w:num w:numId="31">
    <w:abstractNumId w:val="8"/>
  </w:num>
  <w:num w:numId="32">
    <w:abstractNumId w:val="17"/>
  </w:num>
  <w:num w:numId="33">
    <w:abstractNumId w:val="34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2"/>
    <w:rsid w:val="00060971"/>
    <w:rsid w:val="000F37DD"/>
    <w:rsid w:val="00136C23"/>
    <w:rsid w:val="00141108"/>
    <w:rsid w:val="00152C79"/>
    <w:rsid w:val="001863E4"/>
    <w:rsid w:val="001D1824"/>
    <w:rsid w:val="001E1DA0"/>
    <w:rsid w:val="002822D3"/>
    <w:rsid w:val="00371D54"/>
    <w:rsid w:val="0040748A"/>
    <w:rsid w:val="00410DDC"/>
    <w:rsid w:val="00463F94"/>
    <w:rsid w:val="004A20E2"/>
    <w:rsid w:val="004A3B85"/>
    <w:rsid w:val="004F0CF2"/>
    <w:rsid w:val="00510689"/>
    <w:rsid w:val="0051393D"/>
    <w:rsid w:val="00526FE1"/>
    <w:rsid w:val="00540FAA"/>
    <w:rsid w:val="005744E7"/>
    <w:rsid w:val="00575BF9"/>
    <w:rsid w:val="005A0005"/>
    <w:rsid w:val="005E298D"/>
    <w:rsid w:val="00650984"/>
    <w:rsid w:val="006E7CC9"/>
    <w:rsid w:val="00763F82"/>
    <w:rsid w:val="0077397F"/>
    <w:rsid w:val="007A7A84"/>
    <w:rsid w:val="007F30DF"/>
    <w:rsid w:val="007F566C"/>
    <w:rsid w:val="007F6081"/>
    <w:rsid w:val="00823BAB"/>
    <w:rsid w:val="008A2CB4"/>
    <w:rsid w:val="008E6F12"/>
    <w:rsid w:val="009154AD"/>
    <w:rsid w:val="00A21258"/>
    <w:rsid w:val="00A32F72"/>
    <w:rsid w:val="00A7308F"/>
    <w:rsid w:val="00AA77E2"/>
    <w:rsid w:val="00AC60FD"/>
    <w:rsid w:val="00B00775"/>
    <w:rsid w:val="00B063C2"/>
    <w:rsid w:val="00B21818"/>
    <w:rsid w:val="00BF3412"/>
    <w:rsid w:val="00C07A70"/>
    <w:rsid w:val="00C52370"/>
    <w:rsid w:val="00C5322E"/>
    <w:rsid w:val="00C562CC"/>
    <w:rsid w:val="00C7217C"/>
    <w:rsid w:val="00C91C74"/>
    <w:rsid w:val="00C946B6"/>
    <w:rsid w:val="00CE0F74"/>
    <w:rsid w:val="00CE475C"/>
    <w:rsid w:val="00D34EF8"/>
    <w:rsid w:val="00DA0F86"/>
    <w:rsid w:val="00DB1F60"/>
    <w:rsid w:val="00DB3F80"/>
    <w:rsid w:val="00DE2EA8"/>
    <w:rsid w:val="00E10F5F"/>
    <w:rsid w:val="00E20969"/>
    <w:rsid w:val="00E26BF4"/>
    <w:rsid w:val="00E74583"/>
    <w:rsid w:val="00EA1ED5"/>
    <w:rsid w:val="00EE2863"/>
    <w:rsid w:val="00F907DE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F82"/>
  </w:style>
  <w:style w:type="paragraph" w:styleId="Stopka">
    <w:name w:val="footer"/>
    <w:basedOn w:val="Normalny"/>
    <w:link w:val="Stopka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F674-8E71-411D-8368-654F76DD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Edward Judziak</cp:lastModifiedBy>
  <cp:revision>5</cp:revision>
  <cp:lastPrinted>2021-11-24T08:09:00Z</cp:lastPrinted>
  <dcterms:created xsi:type="dcterms:W3CDTF">2021-12-09T11:32:00Z</dcterms:created>
  <dcterms:modified xsi:type="dcterms:W3CDTF">2021-12-09T12:15:00Z</dcterms:modified>
</cp:coreProperties>
</file>