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9158" w14:textId="77777777" w:rsidR="001A20D2" w:rsidRDefault="00000000">
      <w:pPr>
        <w:spacing w:after="266" w:line="254" w:lineRule="auto"/>
        <w:ind w:left="4417" w:right="767"/>
      </w:pPr>
      <w:r>
        <w:rPr>
          <w:rFonts w:ascii="Century Gothic" w:eastAsia="Century Gothic" w:hAnsi="Century Gothic" w:cs="Century Gothic"/>
          <w:sz w:val="20"/>
        </w:rPr>
        <w:t xml:space="preserve">Załącznik nr 15 do projektu Uchwały budżetowej Nr…... Rady Miasta Mława z dnia ….................   </w:t>
      </w:r>
    </w:p>
    <w:p w14:paraId="0BC0A5E1" w14:textId="77777777" w:rsidR="001A20D2" w:rsidRDefault="00000000">
      <w:pPr>
        <w:spacing w:after="205"/>
        <w:ind w:left="588"/>
      </w:pPr>
      <w:r>
        <w:rPr>
          <w:rFonts w:ascii="Century Gothic" w:eastAsia="Century Gothic" w:hAnsi="Century Gothic" w:cs="Century Gothic"/>
          <w:b/>
          <w:sz w:val="24"/>
        </w:rPr>
        <w:t>Plan zadań zleconych z zakresu administracji rządowej w roku 2024</w:t>
      </w:r>
    </w:p>
    <w:p w14:paraId="78A85218" w14:textId="77777777" w:rsidR="001A20D2" w:rsidRDefault="00000000">
      <w:pPr>
        <w:spacing w:after="25"/>
        <w:ind w:left="3195"/>
      </w:pPr>
      <w:r>
        <w:rPr>
          <w:rFonts w:ascii="Century Gothic" w:eastAsia="Century Gothic" w:hAnsi="Century Gothic" w:cs="Century Gothic"/>
          <w:b/>
          <w:sz w:val="20"/>
        </w:rPr>
        <w:t>PLAN DOCHODÓW</w:t>
      </w:r>
    </w:p>
    <w:tbl>
      <w:tblPr>
        <w:tblStyle w:val="TableGrid"/>
        <w:tblW w:w="8805" w:type="dxa"/>
        <w:tblInd w:w="101" w:type="dxa"/>
        <w:tblCellMar>
          <w:top w:w="59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010"/>
        <w:gridCol w:w="1043"/>
        <w:gridCol w:w="4117"/>
        <w:gridCol w:w="1735"/>
      </w:tblGrid>
      <w:tr w:rsidR="001A20D2" w14:paraId="1CF929A6" w14:textId="77777777">
        <w:trPr>
          <w:trHeight w:val="545"/>
        </w:trPr>
        <w:tc>
          <w:tcPr>
            <w:tcW w:w="2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26D1C" w14:textId="77777777" w:rsidR="001A20D2" w:rsidRDefault="00000000">
            <w:pPr>
              <w:spacing w:after="0"/>
              <w:ind w:right="3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KLASYFIKACJA </w:t>
            </w:r>
          </w:p>
          <w:p w14:paraId="1700B7E5" w14:textId="77777777" w:rsidR="001A20D2" w:rsidRDefault="00000000">
            <w:pPr>
              <w:spacing w:after="0"/>
              <w:ind w:right="3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BUDŻETOWA</w:t>
            </w:r>
          </w:p>
        </w:tc>
        <w:tc>
          <w:tcPr>
            <w:tcW w:w="4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B9540" w14:textId="77777777" w:rsidR="001A20D2" w:rsidRDefault="00000000">
            <w:pPr>
              <w:spacing w:after="0"/>
              <w:ind w:right="2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TREŚĆ</w:t>
            </w:r>
          </w:p>
        </w:tc>
        <w:tc>
          <w:tcPr>
            <w:tcW w:w="1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96F8D" w14:textId="77777777" w:rsidR="001A20D2" w:rsidRDefault="00000000">
            <w:pPr>
              <w:spacing w:after="0"/>
              <w:ind w:right="2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KWOTA</w:t>
            </w:r>
          </w:p>
        </w:tc>
      </w:tr>
      <w:tr w:rsidR="001A20D2" w14:paraId="3483EB21" w14:textId="77777777">
        <w:trPr>
          <w:trHeight w:val="278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F8C57" w14:textId="77777777" w:rsidR="001A20D2" w:rsidRDefault="00000000">
            <w:pPr>
              <w:spacing w:after="0"/>
              <w:ind w:right="2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Dział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A093" w14:textId="77777777" w:rsidR="001A20D2" w:rsidRDefault="00000000">
            <w:pPr>
              <w:spacing w:after="0"/>
              <w:ind w:left="74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Rozdział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7FF5F" w14:textId="77777777" w:rsidR="001A20D2" w:rsidRDefault="00000000">
            <w:pPr>
              <w:spacing w:after="0"/>
              <w:ind w:right="1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§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C9C6E" w14:textId="77777777" w:rsidR="001A20D2" w:rsidRDefault="001A20D2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9F549" w14:textId="77777777" w:rsidR="001A20D2" w:rsidRDefault="001A20D2"/>
        </w:tc>
      </w:tr>
      <w:tr w:rsidR="001A20D2" w14:paraId="7B7D289F" w14:textId="77777777">
        <w:trPr>
          <w:trHeight w:val="26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02356" w14:textId="77777777" w:rsidR="001A20D2" w:rsidRDefault="00000000">
            <w:pPr>
              <w:spacing w:after="0"/>
              <w:ind w:right="2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750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865A0" w14:textId="77777777" w:rsidR="001A20D2" w:rsidRDefault="001A20D2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F5443" w14:textId="77777777" w:rsidR="001A20D2" w:rsidRDefault="001A20D2"/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05D77" w14:textId="77777777" w:rsidR="001A20D2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ADMINISTRACJA PUBLICZNA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E70E0" w14:textId="77777777" w:rsidR="001A20D2" w:rsidRDefault="00000000">
            <w:pPr>
              <w:spacing w:after="0"/>
              <w:ind w:right="38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7 392,00</w:t>
            </w:r>
          </w:p>
        </w:tc>
      </w:tr>
      <w:tr w:rsidR="001A20D2" w14:paraId="6EDD93A2" w14:textId="77777777">
        <w:trPr>
          <w:trHeight w:val="406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C6782" w14:textId="77777777" w:rsidR="001A20D2" w:rsidRDefault="001A20D2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B9090" w14:textId="77777777" w:rsidR="001A20D2" w:rsidRDefault="00000000">
            <w:pPr>
              <w:spacing w:after="0"/>
              <w:ind w:right="2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75011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5AFD7" w14:textId="77777777" w:rsidR="001A20D2" w:rsidRDefault="001A20D2"/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7A88C" w14:textId="77777777" w:rsidR="001A20D2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Urzędy wojewódzkie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9A361" w14:textId="77777777" w:rsidR="001A20D2" w:rsidRDefault="00000000">
            <w:pPr>
              <w:spacing w:after="0"/>
              <w:ind w:right="38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7 392,00</w:t>
            </w:r>
          </w:p>
        </w:tc>
      </w:tr>
      <w:tr w:rsidR="001A20D2" w14:paraId="0955DA91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5A510" w14:textId="77777777" w:rsidR="001A20D2" w:rsidRDefault="001A20D2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A305A" w14:textId="77777777" w:rsidR="001A20D2" w:rsidRDefault="001A20D2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DC8DC" w14:textId="77777777" w:rsidR="001A20D2" w:rsidRDefault="00000000">
            <w:pPr>
              <w:spacing w:after="0"/>
              <w:ind w:right="20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2350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F636F" w14:textId="77777777" w:rsidR="001A20D2" w:rsidRDefault="00000000">
            <w:pPr>
              <w:spacing w:after="0"/>
              <w:ind w:right="108"/>
            </w:pPr>
            <w:r>
              <w:rPr>
                <w:rFonts w:ascii="Century Gothic" w:eastAsia="Century Gothic" w:hAnsi="Century Gothic" w:cs="Century Gothic"/>
                <w:sz w:val="20"/>
              </w:rPr>
              <w:t>Dochody budżetu państwa związane z realizacją zadań zleconych jednostkom samorządu terytorialnego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6660D" w14:textId="77777777" w:rsidR="001A20D2" w:rsidRDefault="00000000">
            <w:pPr>
              <w:spacing w:after="0"/>
              <w:ind w:right="38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7 392,00</w:t>
            </w:r>
          </w:p>
        </w:tc>
      </w:tr>
      <w:tr w:rsidR="001A20D2" w14:paraId="239D402E" w14:textId="77777777">
        <w:trPr>
          <w:trHeight w:val="36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E97FC" w14:textId="77777777" w:rsidR="001A20D2" w:rsidRDefault="00000000">
            <w:pPr>
              <w:spacing w:after="0"/>
              <w:ind w:right="2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852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977EF" w14:textId="77777777" w:rsidR="001A20D2" w:rsidRDefault="001A20D2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0069" w14:textId="77777777" w:rsidR="001A20D2" w:rsidRDefault="001A20D2"/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BAE42" w14:textId="77777777" w:rsidR="001A20D2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POMOC SPOŁECZNA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90C65" w14:textId="77777777" w:rsidR="001A20D2" w:rsidRDefault="00000000">
            <w:pPr>
              <w:spacing w:after="0"/>
              <w:ind w:right="38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12 900,00</w:t>
            </w:r>
          </w:p>
        </w:tc>
      </w:tr>
      <w:tr w:rsidR="001A20D2" w14:paraId="1B6F3B55" w14:textId="77777777">
        <w:trPr>
          <w:trHeight w:val="602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3F51B" w14:textId="77777777" w:rsidR="001A20D2" w:rsidRDefault="001A20D2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F0931" w14:textId="77777777" w:rsidR="001A20D2" w:rsidRDefault="00000000">
            <w:pPr>
              <w:spacing w:after="0"/>
              <w:ind w:right="2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85228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0645C" w14:textId="77777777" w:rsidR="001A20D2" w:rsidRDefault="001A20D2"/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6E2CF" w14:textId="77777777" w:rsidR="001A20D2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Usługi opiekuńcze i specjalistyczne usługi opiekuńcze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7DA52" w14:textId="77777777" w:rsidR="001A20D2" w:rsidRDefault="00000000">
            <w:pPr>
              <w:spacing w:after="0"/>
              <w:ind w:right="38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12 900,00</w:t>
            </w:r>
          </w:p>
        </w:tc>
      </w:tr>
      <w:tr w:rsidR="001A20D2" w14:paraId="5676BEC1" w14:textId="77777777">
        <w:trPr>
          <w:trHeight w:val="8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3E08E" w14:textId="77777777" w:rsidR="001A20D2" w:rsidRDefault="001A20D2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A75A9" w14:textId="77777777" w:rsidR="001A20D2" w:rsidRDefault="001A20D2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0B892" w14:textId="77777777" w:rsidR="001A20D2" w:rsidRDefault="00000000">
            <w:pPr>
              <w:spacing w:after="0"/>
              <w:ind w:right="20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2350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5B39F" w14:textId="77777777" w:rsidR="001A20D2" w:rsidRDefault="00000000">
            <w:pPr>
              <w:spacing w:after="0"/>
              <w:ind w:right="108"/>
            </w:pPr>
            <w:r>
              <w:rPr>
                <w:rFonts w:ascii="Century Gothic" w:eastAsia="Century Gothic" w:hAnsi="Century Gothic" w:cs="Century Gothic"/>
                <w:sz w:val="20"/>
              </w:rPr>
              <w:t>Dochody budżetu państwa związane z realizacją zadań zleconych jednostkom samorządu terytorialnego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8BAE5" w14:textId="77777777" w:rsidR="001A20D2" w:rsidRDefault="00000000">
            <w:pPr>
              <w:spacing w:after="0"/>
              <w:ind w:right="39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12 900,00</w:t>
            </w:r>
          </w:p>
        </w:tc>
      </w:tr>
      <w:tr w:rsidR="001A20D2" w14:paraId="294DAB9F" w14:textId="77777777">
        <w:trPr>
          <w:trHeight w:val="33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0CA9B" w14:textId="77777777" w:rsidR="001A20D2" w:rsidRDefault="00000000">
            <w:pPr>
              <w:spacing w:after="0"/>
              <w:ind w:right="2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855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63A3" w14:textId="77777777" w:rsidR="001A20D2" w:rsidRDefault="001A20D2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0616C" w14:textId="77777777" w:rsidR="001A20D2" w:rsidRDefault="001A20D2"/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633CA" w14:textId="77777777" w:rsidR="001A20D2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RODZINA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DB822" w14:textId="77777777" w:rsidR="001A20D2" w:rsidRDefault="00000000">
            <w:pPr>
              <w:spacing w:after="0"/>
              <w:ind w:right="38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465 800,00</w:t>
            </w:r>
          </w:p>
        </w:tc>
      </w:tr>
      <w:tr w:rsidR="001A20D2" w14:paraId="57165803" w14:textId="77777777">
        <w:trPr>
          <w:trHeight w:val="1035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DC03D" w14:textId="77777777" w:rsidR="001A20D2" w:rsidRDefault="001A20D2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4B6F5" w14:textId="77777777" w:rsidR="001A20D2" w:rsidRDefault="00000000">
            <w:pPr>
              <w:spacing w:after="0"/>
              <w:ind w:right="2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85502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BA3D5" w14:textId="77777777" w:rsidR="001A20D2" w:rsidRDefault="001A20D2"/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D928" w14:textId="77777777" w:rsidR="001A20D2" w:rsidRDefault="00000000">
            <w:pPr>
              <w:spacing w:after="0"/>
              <w:ind w:right="154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F7E8B" w14:textId="77777777" w:rsidR="001A20D2" w:rsidRDefault="00000000">
            <w:pPr>
              <w:spacing w:after="0"/>
              <w:ind w:right="38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465 800,00</w:t>
            </w:r>
          </w:p>
        </w:tc>
      </w:tr>
      <w:tr w:rsidR="001A20D2" w14:paraId="04215E0B" w14:textId="77777777">
        <w:trPr>
          <w:trHeight w:val="8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B49CD" w14:textId="77777777" w:rsidR="001A20D2" w:rsidRDefault="001A20D2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B07B9" w14:textId="77777777" w:rsidR="001A20D2" w:rsidRDefault="001A20D2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444A3" w14:textId="77777777" w:rsidR="001A20D2" w:rsidRDefault="00000000">
            <w:pPr>
              <w:spacing w:after="0"/>
              <w:ind w:right="20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235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9E194" w14:textId="77777777" w:rsidR="001A20D2" w:rsidRDefault="00000000">
            <w:pPr>
              <w:spacing w:after="0"/>
              <w:ind w:right="108"/>
            </w:pPr>
            <w:r>
              <w:rPr>
                <w:rFonts w:ascii="Century Gothic" w:eastAsia="Century Gothic" w:hAnsi="Century Gothic" w:cs="Century Gothic"/>
                <w:sz w:val="20"/>
              </w:rPr>
              <w:t>Dochody budżetu państwa związane z realizacją zadań zleconych jednostkom samorządu terytorialnego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FC5BA" w14:textId="77777777" w:rsidR="001A20D2" w:rsidRDefault="00000000">
            <w:pPr>
              <w:spacing w:after="0"/>
              <w:ind w:right="38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465 800,00</w:t>
            </w:r>
          </w:p>
        </w:tc>
      </w:tr>
      <w:tr w:rsidR="001A20D2" w14:paraId="09FB084E" w14:textId="77777777">
        <w:trPr>
          <w:trHeight w:val="262"/>
        </w:trPr>
        <w:tc>
          <w:tcPr>
            <w:tcW w:w="2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18E03" w14:textId="77777777" w:rsidR="001A20D2" w:rsidRDefault="001A20D2"/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1BD8B" w14:textId="77777777" w:rsidR="001A20D2" w:rsidRDefault="00000000">
            <w:pPr>
              <w:spacing w:after="0"/>
              <w:ind w:right="2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RAZEM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136AA" w14:textId="77777777" w:rsidR="001A20D2" w:rsidRDefault="00000000">
            <w:pPr>
              <w:spacing w:after="0"/>
              <w:ind w:right="38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486 092,00</w:t>
            </w:r>
          </w:p>
        </w:tc>
      </w:tr>
    </w:tbl>
    <w:p w14:paraId="7E7A4537" w14:textId="77777777" w:rsidR="0012448F" w:rsidRDefault="0012448F"/>
    <w:sectPr w:rsidR="0012448F">
      <w:pgSz w:w="11904" w:h="16836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D2"/>
    <w:rsid w:val="0012448F"/>
    <w:rsid w:val="001A20D2"/>
    <w:rsid w:val="00C1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3CF6"/>
  <w15:docId w15:val="{5611E8E2-F06E-4087-8FB4-3BF86949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cp:lastModifiedBy>Karolina Krymer</cp:lastModifiedBy>
  <cp:revision>2</cp:revision>
  <dcterms:created xsi:type="dcterms:W3CDTF">2023-11-21T13:12:00Z</dcterms:created>
  <dcterms:modified xsi:type="dcterms:W3CDTF">2023-11-21T13:12:00Z</dcterms:modified>
</cp:coreProperties>
</file>