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F53FC" w14:textId="512EF9FE" w:rsidR="000A6F31" w:rsidRPr="00606C08" w:rsidRDefault="000A6F31" w:rsidP="000C1B08">
      <w:pPr>
        <w:spacing w:line="276" w:lineRule="auto"/>
        <w:rPr>
          <w:rStyle w:val="markedcontent"/>
          <w:rFonts w:cstheme="minorHAnsi"/>
          <w:sz w:val="24"/>
          <w:szCs w:val="24"/>
        </w:rPr>
      </w:pPr>
      <w:bookmarkStart w:id="0" w:name="_GoBack"/>
      <w:bookmarkEnd w:id="0"/>
      <w:r w:rsidRPr="00914AD2">
        <w:rPr>
          <w:rStyle w:val="markedcontent"/>
          <w:rFonts w:cstheme="minorHAnsi"/>
          <w:sz w:val="24"/>
          <w:szCs w:val="24"/>
        </w:rPr>
        <w:t xml:space="preserve">Załącznik do Zarządzenia Nr </w:t>
      </w:r>
      <w:r w:rsidR="00914AD2" w:rsidRPr="00914AD2">
        <w:rPr>
          <w:rStyle w:val="markedcontent"/>
          <w:rFonts w:cstheme="minorHAnsi"/>
          <w:sz w:val="24"/>
          <w:szCs w:val="24"/>
        </w:rPr>
        <w:t>86</w:t>
      </w:r>
      <w:r w:rsidRPr="00914AD2">
        <w:rPr>
          <w:rStyle w:val="markedcontent"/>
          <w:rFonts w:cstheme="minorHAnsi"/>
          <w:sz w:val="24"/>
          <w:szCs w:val="24"/>
        </w:rPr>
        <w:t>/202</w:t>
      </w:r>
      <w:r w:rsidR="00C72C58" w:rsidRPr="00914AD2">
        <w:rPr>
          <w:rStyle w:val="markedcontent"/>
          <w:rFonts w:cstheme="minorHAnsi"/>
          <w:sz w:val="24"/>
          <w:szCs w:val="24"/>
        </w:rPr>
        <w:t>6</w:t>
      </w:r>
      <w:r w:rsidRPr="00914AD2">
        <w:rPr>
          <w:rFonts w:cstheme="minorHAnsi"/>
          <w:sz w:val="24"/>
          <w:szCs w:val="24"/>
        </w:rPr>
        <w:br/>
      </w:r>
      <w:r w:rsidRPr="00914AD2">
        <w:rPr>
          <w:rStyle w:val="markedcontent"/>
          <w:rFonts w:cstheme="minorHAnsi"/>
          <w:sz w:val="24"/>
          <w:szCs w:val="24"/>
        </w:rPr>
        <w:t>Burmistrza Miasta Mława</w:t>
      </w:r>
      <w:r w:rsidRPr="00914AD2">
        <w:rPr>
          <w:rFonts w:cstheme="minorHAnsi"/>
          <w:sz w:val="24"/>
          <w:szCs w:val="24"/>
        </w:rPr>
        <w:br/>
      </w:r>
      <w:r w:rsidRPr="00914AD2">
        <w:rPr>
          <w:rStyle w:val="markedcontent"/>
          <w:rFonts w:cstheme="minorHAnsi"/>
          <w:sz w:val="24"/>
          <w:szCs w:val="24"/>
        </w:rPr>
        <w:t xml:space="preserve">z dnia </w:t>
      </w:r>
      <w:r w:rsidR="00914AD2" w:rsidRPr="00914AD2">
        <w:rPr>
          <w:rStyle w:val="markedcontent"/>
          <w:rFonts w:cstheme="minorHAnsi"/>
          <w:sz w:val="24"/>
          <w:szCs w:val="24"/>
        </w:rPr>
        <w:t>19</w:t>
      </w:r>
      <w:r w:rsidR="00053187" w:rsidRPr="00914AD2">
        <w:rPr>
          <w:rStyle w:val="markedcontent"/>
          <w:rFonts w:cstheme="minorHAnsi"/>
          <w:sz w:val="24"/>
          <w:szCs w:val="24"/>
        </w:rPr>
        <w:t xml:space="preserve"> </w:t>
      </w:r>
      <w:r w:rsidR="00C72C58" w:rsidRPr="00914AD2">
        <w:rPr>
          <w:rStyle w:val="markedcontent"/>
          <w:rFonts w:cstheme="minorHAnsi"/>
          <w:sz w:val="24"/>
          <w:szCs w:val="24"/>
        </w:rPr>
        <w:t xml:space="preserve">maja </w:t>
      </w:r>
      <w:r w:rsidRPr="00914AD2">
        <w:rPr>
          <w:rStyle w:val="markedcontent"/>
          <w:rFonts w:cstheme="minorHAnsi"/>
          <w:sz w:val="24"/>
          <w:szCs w:val="24"/>
        </w:rPr>
        <w:t>202</w:t>
      </w:r>
      <w:r w:rsidR="00C72C58" w:rsidRPr="00914AD2">
        <w:rPr>
          <w:rStyle w:val="markedcontent"/>
          <w:rFonts w:cstheme="minorHAnsi"/>
          <w:sz w:val="24"/>
          <w:szCs w:val="24"/>
        </w:rPr>
        <w:t>6</w:t>
      </w:r>
      <w:r w:rsidRPr="00914AD2">
        <w:rPr>
          <w:rStyle w:val="markedcontent"/>
          <w:rFonts w:cstheme="minorHAnsi"/>
          <w:sz w:val="24"/>
          <w:szCs w:val="24"/>
        </w:rPr>
        <w:t xml:space="preserve"> roku</w:t>
      </w:r>
    </w:p>
    <w:p w14:paraId="3B458E37" w14:textId="77777777" w:rsidR="000A6F31" w:rsidRPr="00606C08" w:rsidRDefault="000A6F31" w:rsidP="000C1B08">
      <w:pPr>
        <w:spacing w:line="276" w:lineRule="auto"/>
        <w:rPr>
          <w:rStyle w:val="markedcontent"/>
          <w:rFonts w:cstheme="minorHAnsi"/>
          <w:b/>
          <w:sz w:val="24"/>
          <w:szCs w:val="24"/>
        </w:rPr>
      </w:pPr>
      <w:r w:rsidRPr="00606C08">
        <w:rPr>
          <w:rFonts w:cstheme="minorHAnsi"/>
          <w:sz w:val="24"/>
          <w:szCs w:val="24"/>
        </w:rPr>
        <w:br/>
      </w:r>
      <w:r w:rsidRPr="00606C08">
        <w:rPr>
          <w:rStyle w:val="markedcontent"/>
          <w:rFonts w:cstheme="minorHAnsi"/>
          <w:b/>
          <w:sz w:val="24"/>
          <w:szCs w:val="24"/>
        </w:rPr>
        <w:t>Regulamin komisji do spraw rozpatrywania wniosków o udzielenie dotacji celowych</w:t>
      </w:r>
      <w:r w:rsidRPr="00606C08">
        <w:rPr>
          <w:rFonts w:cstheme="minorHAnsi"/>
          <w:b/>
          <w:sz w:val="24"/>
          <w:szCs w:val="24"/>
        </w:rPr>
        <w:br/>
      </w:r>
      <w:r w:rsidRPr="00606C08">
        <w:rPr>
          <w:rStyle w:val="markedcontent"/>
          <w:rFonts w:cstheme="minorHAnsi"/>
          <w:b/>
          <w:sz w:val="24"/>
          <w:szCs w:val="24"/>
        </w:rPr>
        <w:t>stowarzyszeniom ogrodowym prowadzącym rodzinne ogrody działkowe na obszarze Miasta Mława.</w:t>
      </w:r>
    </w:p>
    <w:p w14:paraId="766D9923" w14:textId="541591FF" w:rsidR="000A6F31" w:rsidRPr="00606C08" w:rsidRDefault="000A6F31" w:rsidP="000C1B08">
      <w:pPr>
        <w:spacing w:line="276" w:lineRule="auto"/>
        <w:rPr>
          <w:rStyle w:val="markedcontent"/>
          <w:rFonts w:cstheme="minorHAnsi"/>
          <w:sz w:val="24"/>
          <w:szCs w:val="24"/>
        </w:rPr>
      </w:pPr>
      <w:r w:rsidRPr="00606C08">
        <w:rPr>
          <w:rFonts w:cstheme="minorHAnsi"/>
          <w:sz w:val="24"/>
          <w:szCs w:val="24"/>
        </w:rPr>
        <w:br/>
      </w:r>
      <w:r w:rsidRPr="00606C08">
        <w:rPr>
          <w:rStyle w:val="markedcontent"/>
          <w:rFonts w:cstheme="minorHAnsi"/>
          <w:b/>
          <w:sz w:val="24"/>
          <w:szCs w:val="24"/>
        </w:rPr>
        <w:t>§</w:t>
      </w:r>
      <w:r w:rsidR="003D3EDA">
        <w:rPr>
          <w:rStyle w:val="markedcontent"/>
          <w:rFonts w:cstheme="minorHAnsi"/>
          <w:b/>
          <w:sz w:val="24"/>
          <w:szCs w:val="24"/>
        </w:rPr>
        <w:t xml:space="preserve"> </w:t>
      </w:r>
      <w:r w:rsidRPr="00606C08">
        <w:rPr>
          <w:rStyle w:val="markedcontent"/>
          <w:rFonts w:cstheme="minorHAnsi"/>
          <w:b/>
          <w:sz w:val="24"/>
          <w:szCs w:val="24"/>
        </w:rPr>
        <w:t>1.</w:t>
      </w:r>
      <w:r w:rsidRPr="00606C08">
        <w:rPr>
          <w:rStyle w:val="markedcontent"/>
          <w:rFonts w:cstheme="minorHAnsi"/>
          <w:sz w:val="24"/>
          <w:szCs w:val="24"/>
        </w:rPr>
        <w:t xml:space="preserve"> Komisja, jest zespołem doradczo-opiniującym Burmistrza Miasta Mława powołanym</w:t>
      </w:r>
      <w:r w:rsidRPr="00606C08">
        <w:rPr>
          <w:rFonts w:cstheme="minorHAnsi"/>
          <w:sz w:val="24"/>
          <w:szCs w:val="24"/>
        </w:rPr>
        <w:br/>
      </w:r>
      <w:r w:rsidRPr="00606C08">
        <w:rPr>
          <w:rStyle w:val="markedcontent"/>
          <w:rFonts w:cstheme="minorHAnsi"/>
          <w:sz w:val="24"/>
          <w:szCs w:val="24"/>
        </w:rPr>
        <w:t>w celu zaopiniowania wniosków o udzielenie dotacji celowych stowarzyszeniom</w:t>
      </w:r>
      <w:r w:rsidRPr="00606C08">
        <w:rPr>
          <w:rFonts w:cstheme="minorHAnsi"/>
          <w:sz w:val="24"/>
          <w:szCs w:val="24"/>
        </w:rPr>
        <w:br/>
      </w:r>
      <w:r w:rsidRPr="00606C08">
        <w:rPr>
          <w:rStyle w:val="markedcontent"/>
          <w:rFonts w:cstheme="minorHAnsi"/>
          <w:sz w:val="24"/>
          <w:szCs w:val="24"/>
        </w:rPr>
        <w:t>ogrodowym prowadzącym rodzinne ogrody działkowe na obszarze Miasta Mława.</w:t>
      </w:r>
    </w:p>
    <w:p w14:paraId="6598DDA8" w14:textId="77777777" w:rsidR="000A6F31" w:rsidRPr="00606C08" w:rsidRDefault="000A6F31" w:rsidP="000C1B08">
      <w:pPr>
        <w:spacing w:line="276" w:lineRule="auto"/>
        <w:rPr>
          <w:rStyle w:val="markedcontent"/>
          <w:rFonts w:cstheme="minorHAnsi"/>
          <w:sz w:val="24"/>
          <w:szCs w:val="24"/>
        </w:rPr>
      </w:pPr>
      <w:r w:rsidRPr="00606C08">
        <w:rPr>
          <w:rFonts w:cstheme="minorHAnsi"/>
          <w:sz w:val="24"/>
          <w:szCs w:val="24"/>
        </w:rPr>
        <w:br/>
      </w:r>
      <w:r w:rsidRPr="00606C08">
        <w:rPr>
          <w:rStyle w:val="markedcontent"/>
          <w:rFonts w:cstheme="minorHAnsi"/>
          <w:b/>
          <w:sz w:val="24"/>
          <w:szCs w:val="24"/>
        </w:rPr>
        <w:t>§ 2.</w:t>
      </w:r>
      <w:r w:rsidRPr="00606C08">
        <w:rPr>
          <w:rStyle w:val="markedcontent"/>
          <w:rFonts w:cstheme="minorHAnsi"/>
          <w:sz w:val="24"/>
          <w:szCs w:val="24"/>
        </w:rPr>
        <w:t xml:space="preserve"> Przedmiotem prac Komisji jest ocena wniosków o udzielenie dotacji celowych złożonych</w:t>
      </w:r>
      <w:r w:rsidRPr="00606C08">
        <w:rPr>
          <w:rFonts w:cstheme="minorHAnsi"/>
          <w:sz w:val="24"/>
          <w:szCs w:val="24"/>
        </w:rPr>
        <w:br/>
      </w:r>
      <w:r w:rsidRPr="00606C08">
        <w:rPr>
          <w:rStyle w:val="markedcontent"/>
          <w:rFonts w:cstheme="minorHAnsi"/>
          <w:sz w:val="24"/>
          <w:szCs w:val="24"/>
        </w:rPr>
        <w:t>na wymaganym formularzu przez stowarzyszenia ogrodowe prowadzące rodzinne ogrody</w:t>
      </w:r>
      <w:r w:rsidRPr="00606C08">
        <w:rPr>
          <w:rFonts w:cstheme="minorHAnsi"/>
          <w:sz w:val="24"/>
          <w:szCs w:val="24"/>
        </w:rPr>
        <w:br/>
      </w:r>
      <w:r w:rsidRPr="00606C08">
        <w:rPr>
          <w:rStyle w:val="markedcontent"/>
          <w:rFonts w:cstheme="minorHAnsi"/>
          <w:sz w:val="24"/>
          <w:szCs w:val="24"/>
        </w:rPr>
        <w:t>działkowe.</w:t>
      </w:r>
    </w:p>
    <w:p w14:paraId="347C5F4E" w14:textId="69B620E6" w:rsidR="000A6F31" w:rsidRPr="00606C08" w:rsidRDefault="000A6F31" w:rsidP="000C1B08">
      <w:pPr>
        <w:spacing w:after="0" w:line="276" w:lineRule="auto"/>
        <w:rPr>
          <w:rStyle w:val="markedcontent"/>
          <w:rFonts w:cstheme="minorHAnsi"/>
          <w:sz w:val="24"/>
          <w:szCs w:val="24"/>
        </w:rPr>
      </w:pPr>
      <w:r w:rsidRPr="00606C08">
        <w:rPr>
          <w:rFonts w:cstheme="minorHAnsi"/>
          <w:sz w:val="24"/>
          <w:szCs w:val="24"/>
        </w:rPr>
        <w:br/>
      </w:r>
      <w:r w:rsidRPr="00606C08">
        <w:rPr>
          <w:rStyle w:val="markedcontent"/>
          <w:rFonts w:cstheme="minorHAnsi"/>
          <w:b/>
          <w:sz w:val="24"/>
          <w:szCs w:val="24"/>
        </w:rPr>
        <w:t>§</w:t>
      </w:r>
      <w:r w:rsidR="003D3EDA">
        <w:rPr>
          <w:rStyle w:val="markedcontent"/>
          <w:rFonts w:cstheme="minorHAnsi"/>
          <w:b/>
          <w:sz w:val="24"/>
          <w:szCs w:val="24"/>
        </w:rPr>
        <w:t xml:space="preserve"> </w:t>
      </w:r>
      <w:r w:rsidRPr="00606C08">
        <w:rPr>
          <w:rStyle w:val="markedcontent"/>
          <w:rFonts w:cstheme="minorHAnsi"/>
          <w:b/>
          <w:sz w:val="24"/>
          <w:szCs w:val="24"/>
        </w:rPr>
        <w:t>3.</w:t>
      </w:r>
      <w:r w:rsidRPr="00606C08">
        <w:rPr>
          <w:rStyle w:val="markedcontent"/>
          <w:rFonts w:cstheme="minorHAnsi"/>
          <w:sz w:val="24"/>
          <w:szCs w:val="24"/>
        </w:rPr>
        <w:t xml:space="preserve"> 1. Przewodniczący Komisji zwołuje posiedzenia Komisji i kieruje jej pracami. </w:t>
      </w:r>
      <w:r w:rsidR="000C1B08">
        <w:rPr>
          <w:rStyle w:val="markedcontent"/>
          <w:rFonts w:cstheme="minorHAnsi"/>
          <w:sz w:val="24"/>
          <w:szCs w:val="24"/>
        </w:rPr>
        <w:br/>
      </w:r>
      <w:r w:rsidRPr="00606C08">
        <w:rPr>
          <w:rStyle w:val="markedcontent"/>
          <w:rFonts w:cstheme="minorHAnsi"/>
          <w:sz w:val="24"/>
          <w:szCs w:val="24"/>
        </w:rPr>
        <w:t>W przypadku</w:t>
      </w:r>
      <w:r w:rsidR="000C1B08">
        <w:rPr>
          <w:rStyle w:val="markedcontent"/>
          <w:rFonts w:cstheme="minorHAnsi"/>
          <w:sz w:val="24"/>
          <w:szCs w:val="24"/>
        </w:rPr>
        <w:t xml:space="preserve"> </w:t>
      </w:r>
      <w:r w:rsidRPr="00606C08">
        <w:rPr>
          <w:rStyle w:val="markedcontent"/>
          <w:rFonts w:cstheme="minorHAnsi"/>
          <w:sz w:val="24"/>
          <w:szCs w:val="24"/>
        </w:rPr>
        <w:t>nieobecności przewodniczącego Komisji zastępuje go osoba przez niego upoważniona.</w:t>
      </w:r>
      <w:r w:rsidRPr="00606C08">
        <w:rPr>
          <w:rFonts w:cstheme="minorHAnsi"/>
          <w:sz w:val="24"/>
          <w:szCs w:val="24"/>
        </w:rPr>
        <w:br/>
      </w:r>
      <w:r w:rsidRPr="00606C08">
        <w:rPr>
          <w:rStyle w:val="markedcontent"/>
          <w:rFonts w:cstheme="minorHAnsi"/>
          <w:sz w:val="24"/>
          <w:szCs w:val="24"/>
        </w:rPr>
        <w:t>2. Do zadań Przewodniczącego Komisji należy w szczególności:</w:t>
      </w:r>
    </w:p>
    <w:p w14:paraId="2261150B" w14:textId="77777777" w:rsidR="000A6F31" w:rsidRPr="00606C08" w:rsidRDefault="000A6F31" w:rsidP="000C1B08">
      <w:pPr>
        <w:spacing w:after="0" w:line="276" w:lineRule="auto"/>
        <w:rPr>
          <w:rStyle w:val="markedcontent"/>
          <w:rFonts w:cstheme="minorHAnsi"/>
          <w:sz w:val="24"/>
          <w:szCs w:val="24"/>
        </w:rPr>
      </w:pPr>
      <w:r w:rsidRPr="00606C08">
        <w:rPr>
          <w:rFonts w:cstheme="minorHAnsi"/>
          <w:sz w:val="24"/>
          <w:szCs w:val="24"/>
        </w:rPr>
        <w:br/>
      </w:r>
      <w:r w:rsidRPr="00606C08">
        <w:rPr>
          <w:rStyle w:val="markedcontent"/>
          <w:rFonts w:cstheme="minorHAnsi"/>
          <w:sz w:val="24"/>
          <w:szCs w:val="24"/>
        </w:rPr>
        <w:t>1) ustalenie planu pracy Komisji;</w:t>
      </w:r>
    </w:p>
    <w:p w14:paraId="01711B72" w14:textId="77777777" w:rsidR="000A6F31" w:rsidRPr="00606C08" w:rsidRDefault="000A6F31" w:rsidP="000C1B08">
      <w:pPr>
        <w:spacing w:after="0" w:line="276" w:lineRule="auto"/>
        <w:rPr>
          <w:rStyle w:val="markedcontent"/>
          <w:rFonts w:cstheme="minorHAnsi"/>
          <w:sz w:val="24"/>
          <w:szCs w:val="24"/>
        </w:rPr>
      </w:pPr>
      <w:r w:rsidRPr="00606C08">
        <w:rPr>
          <w:rFonts w:cstheme="minorHAnsi"/>
          <w:sz w:val="24"/>
          <w:szCs w:val="24"/>
        </w:rPr>
        <w:br/>
      </w:r>
      <w:r w:rsidRPr="00606C08">
        <w:rPr>
          <w:rStyle w:val="markedcontent"/>
          <w:rFonts w:cstheme="minorHAnsi"/>
          <w:sz w:val="24"/>
          <w:szCs w:val="24"/>
        </w:rPr>
        <w:t>2) podział prac pomiędzy członków Komisji podejmowanych w trybie roboczym;</w:t>
      </w:r>
    </w:p>
    <w:p w14:paraId="6B368CB9" w14:textId="77777777" w:rsidR="000A6F31" w:rsidRPr="00606C08" w:rsidRDefault="000A6F31" w:rsidP="000C1B08">
      <w:pPr>
        <w:spacing w:after="0" w:line="276" w:lineRule="auto"/>
        <w:rPr>
          <w:rStyle w:val="markedcontent"/>
          <w:rFonts w:cstheme="minorHAnsi"/>
          <w:sz w:val="24"/>
          <w:szCs w:val="24"/>
        </w:rPr>
      </w:pPr>
      <w:r w:rsidRPr="00606C08">
        <w:rPr>
          <w:rFonts w:cstheme="minorHAnsi"/>
          <w:sz w:val="24"/>
          <w:szCs w:val="24"/>
        </w:rPr>
        <w:br/>
      </w:r>
      <w:r w:rsidRPr="00606C08">
        <w:rPr>
          <w:rStyle w:val="markedcontent"/>
          <w:rFonts w:cstheme="minorHAnsi"/>
          <w:sz w:val="24"/>
          <w:szCs w:val="24"/>
        </w:rPr>
        <w:t>3) nadzorowanie całości postępowania i prawidłowego prowadzenia dokumentacji.</w:t>
      </w:r>
    </w:p>
    <w:p w14:paraId="26C18AC6" w14:textId="77777777" w:rsidR="000A6F31" w:rsidRPr="00606C08" w:rsidRDefault="000A6F31" w:rsidP="000C1B08">
      <w:pPr>
        <w:spacing w:line="276" w:lineRule="auto"/>
        <w:rPr>
          <w:rStyle w:val="markedcontent"/>
          <w:rFonts w:cstheme="minorHAnsi"/>
          <w:sz w:val="24"/>
          <w:szCs w:val="24"/>
        </w:rPr>
      </w:pPr>
      <w:r w:rsidRPr="00606C08">
        <w:rPr>
          <w:rFonts w:cstheme="minorHAnsi"/>
          <w:sz w:val="24"/>
          <w:szCs w:val="24"/>
        </w:rPr>
        <w:br/>
      </w:r>
      <w:r w:rsidRPr="00606C08">
        <w:rPr>
          <w:rStyle w:val="markedcontent"/>
          <w:rFonts w:cstheme="minorHAnsi"/>
          <w:sz w:val="24"/>
          <w:szCs w:val="24"/>
        </w:rPr>
        <w:t>3. Komisja dokonuje weryfikacji złożonych wniosków pod względem formalnym</w:t>
      </w:r>
      <w:r w:rsidRPr="00606C08">
        <w:rPr>
          <w:rFonts w:cstheme="minorHAnsi"/>
          <w:sz w:val="24"/>
          <w:szCs w:val="24"/>
        </w:rPr>
        <w:br/>
      </w:r>
      <w:r w:rsidRPr="00606C08">
        <w:rPr>
          <w:rStyle w:val="markedcontent"/>
          <w:rFonts w:cstheme="minorHAnsi"/>
          <w:sz w:val="24"/>
          <w:szCs w:val="24"/>
        </w:rPr>
        <w:t xml:space="preserve">i merytorycznym. </w:t>
      </w:r>
    </w:p>
    <w:p w14:paraId="69F58CCB" w14:textId="77777777" w:rsidR="000A6F31" w:rsidRPr="00606C08" w:rsidRDefault="000A6F31" w:rsidP="000C1B08">
      <w:pPr>
        <w:spacing w:line="276" w:lineRule="auto"/>
        <w:rPr>
          <w:rStyle w:val="markedcontent"/>
          <w:rFonts w:cstheme="minorHAnsi"/>
          <w:sz w:val="24"/>
          <w:szCs w:val="24"/>
        </w:rPr>
      </w:pPr>
      <w:r w:rsidRPr="00606C08">
        <w:rPr>
          <w:rStyle w:val="markedcontent"/>
          <w:rFonts w:cstheme="minorHAnsi"/>
          <w:sz w:val="24"/>
          <w:szCs w:val="24"/>
        </w:rPr>
        <w:t>4. Komisja dokonuje oceny wniosków uwzględniając kompletność i terminowość złożenia wniosku i załączonej dokumentacji.</w:t>
      </w:r>
    </w:p>
    <w:p w14:paraId="0C2730CD" w14:textId="77777777" w:rsidR="000A6F31" w:rsidRPr="00606C08" w:rsidRDefault="000A6F31" w:rsidP="000C1B08">
      <w:pPr>
        <w:spacing w:line="276" w:lineRule="auto"/>
        <w:rPr>
          <w:rStyle w:val="markedcontent"/>
          <w:rFonts w:cstheme="minorHAnsi"/>
          <w:sz w:val="24"/>
          <w:szCs w:val="24"/>
        </w:rPr>
      </w:pPr>
      <w:r w:rsidRPr="00606C08">
        <w:rPr>
          <w:rStyle w:val="markedcontent"/>
          <w:rFonts w:cstheme="minorHAnsi"/>
          <w:sz w:val="24"/>
          <w:szCs w:val="24"/>
        </w:rPr>
        <w:t>5.</w:t>
      </w:r>
      <w:r w:rsidRPr="00606C08">
        <w:rPr>
          <w:rFonts w:cstheme="minorHAnsi"/>
          <w:sz w:val="24"/>
          <w:szCs w:val="24"/>
        </w:rPr>
        <w:t xml:space="preserve"> </w:t>
      </w:r>
      <w:r w:rsidRPr="00606C08">
        <w:rPr>
          <w:rStyle w:val="markedcontent"/>
          <w:rFonts w:cstheme="minorHAnsi"/>
          <w:sz w:val="24"/>
          <w:szCs w:val="24"/>
        </w:rPr>
        <w:t>W przypadku stwierdzenia braków formalnych wniosku, Komisja poprzez osobę</w:t>
      </w:r>
      <w:r w:rsidRPr="00606C08">
        <w:rPr>
          <w:rFonts w:cstheme="minorHAnsi"/>
          <w:sz w:val="24"/>
          <w:szCs w:val="24"/>
        </w:rPr>
        <w:br/>
      </w:r>
      <w:r w:rsidRPr="00606C08">
        <w:rPr>
          <w:rStyle w:val="markedcontent"/>
          <w:rFonts w:cstheme="minorHAnsi"/>
          <w:sz w:val="24"/>
          <w:szCs w:val="24"/>
        </w:rPr>
        <w:t>odpowiedzialną za obsługę kancelaryjną komisji, jednorazowo wzywa wnioskodawcę</w:t>
      </w:r>
      <w:r w:rsidRPr="00606C08">
        <w:rPr>
          <w:rFonts w:cstheme="minorHAnsi"/>
          <w:sz w:val="24"/>
          <w:szCs w:val="24"/>
        </w:rPr>
        <w:br/>
      </w:r>
      <w:r w:rsidRPr="00606C08">
        <w:rPr>
          <w:rStyle w:val="markedcontent"/>
          <w:rFonts w:cstheme="minorHAnsi"/>
          <w:sz w:val="24"/>
          <w:szCs w:val="24"/>
        </w:rPr>
        <w:t>do ich uzupełnienia. Nie uzupełnienie wszystkich braków formalnych skutkuje</w:t>
      </w:r>
      <w:r w:rsidRPr="00606C08">
        <w:rPr>
          <w:rFonts w:cstheme="minorHAnsi"/>
          <w:sz w:val="24"/>
          <w:szCs w:val="24"/>
        </w:rPr>
        <w:br/>
      </w:r>
      <w:r w:rsidRPr="00606C08">
        <w:rPr>
          <w:rStyle w:val="markedcontent"/>
          <w:rFonts w:cstheme="minorHAnsi"/>
          <w:sz w:val="24"/>
          <w:szCs w:val="24"/>
        </w:rPr>
        <w:t>odrzuceniem wniosku.</w:t>
      </w:r>
    </w:p>
    <w:p w14:paraId="5687CEE9" w14:textId="77777777" w:rsidR="000A6F31" w:rsidRPr="00606C08" w:rsidRDefault="000A6F31" w:rsidP="000C1B08">
      <w:pPr>
        <w:spacing w:line="276" w:lineRule="auto"/>
        <w:rPr>
          <w:rStyle w:val="markedcontent"/>
          <w:rFonts w:cstheme="minorHAnsi"/>
          <w:sz w:val="24"/>
          <w:szCs w:val="24"/>
        </w:rPr>
      </w:pPr>
      <w:r w:rsidRPr="00606C08">
        <w:rPr>
          <w:rStyle w:val="markedcontent"/>
          <w:rFonts w:cstheme="minorHAnsi"/>
          <w:sz w:val="24"/>
          <w:szCs w:val="24"/>
        </w:rPr>
        <w:t>6.</w:t>
      </w:r>
      <w:r w:rsidRPr="00606C08">
        <w:rPr>
          <w:rFonts w:cstheme="minorHAnsi"/>
          <w:sz w:val="24"/>
          <w:szCs w:val="24"/>
        </w:rPr>
        <w:t xml:space="preserve"> </w:t>
      </w:r>
      <w:r w:rsidRPr="00606C08">
        <w:rPr>
          <w:rStyle w:val="markedcontent"/>
          <w:rFonts w:cstheme="minorHAnsi"/>
          <w:sz w:val="24"/>
          <w:szCs w:val="24"/>
        </w:rPr>
        <w:t xml:space="preserve">Komisja podejmuje decyzję na zasadzie </w:t>
      </w:r>
      <w:proofErr w:type="spellStart"/>
      <w:r w:rsidRPr="00606C08">
        <w:rPr>
          <w:rStyle w:val="markedcontent"/>
          <w:rFonts w:cstheme="minorHAnsi"/>
          <w:sz w:val="24"/>
          <w:szCs w:val="24"/>
        </w:rPr>
        <w:t>consensusu</w:t>
      </w:r>
      <w:proofErr w:type="spellEnd"/>
      <w:r w:rsidRPr="00606C08">
        <w:rPr>
          <w:rStyle w:val="markedcontent"/>
          <w:rFonts w:cstheme="minorHAnsi"/>
          <w:sz w:val="24"/>
          <w:szCs w:val="24"/>
        </w:rPr>
        <w:t>, jeśli do tego nie dojdzie, zwykłą</w:t>
      </w:r>
      <w:r w:rsidRPr="00606C08">
        <w:rPr>
          <w:rFonts w:cstheme="minorHAnsi"/>
          <w:sz w:val="24"/>
          <w:szCs w:val="24"/>
        </w:rPr>
        <w:br/>
      </w:r>
      <w:r w:rsidRPr="00606C08">
        <w:rPr>
          <w:rStyle w:val="markedcontent"/>
          <w:rFonts w:cstheme="minorHAnsi"/>
          <w:sz w:val="24"/>
          <w:szCs w:val="24"/>
        </w:rPr>
        <w:t>większością głosów w głosowaniu jawnym. W przypadku równej liczby głosów</w:t>
      </w:r>
      <w:r w:rsidRPr="00606C08">
        <w:rPr>
          <w:rFonts w:cstheme="minorHAnsi"/>
          <w:sz w:val="24"/>
          <w:szCs w:val="24"/>
        </w:rPr>
        <w:br/>
      </w:r>
      <w:r w:rsidRPr="00606C08">
        <w:rPr>
          <w:rStyle w:val="markedcontent"/>
          <w:rFonts w:cstheme="minorHAnsi"/>
          <w:sz w:val="24"/>
          <w:szCs w:val="24"/>
        </w:rPr>
        <w:t>decyduje głos Przewodniczącego.</w:t>
      </w:r>
    </w:p>
    <w:p w14:paraId="3319A174" w14:textId="77777777" w:rsidR="000A6F31" w:rsidRPr="00606C08" w:rsidRDefault="000A6F31" w:rsidP="000C1B08">
      <w:pPr>
        <w:spacing w:line="276" w:lineRule="auto"/>
        <w:rPr>
          <w:rStyle w:val="markedcontent"/>
          <w:rFonts w:cstheme="minorHAnsi"/>
          <w:sz w:val="24"/>
          <w:szCs w:val="24"/>
        </w:rPr>
      </w:pPr>
    </w:p>
    <w:p w14:paraId="7953ACB0" w14:textId="77777777" w:rsidR="000A6F31" w:rsidRPr="00606C08" w:rsidRDefault="000A6F31" w:rsidP="000C1B08">
      <w:pPr>
        <w:spacing w:line="276" w:lineRule="auto"/>
        <w:rPr>
          <w:rStyle w:val="markedcontent"/>
          <w:rFonts w:cstheme="minorHAnsi"/>
          <w:sz w:val="24"/>
          <w:szCs w:val="24"/>
        </w:rPr>
      </w:pPr>
      <w:r w:rsidRPr="00606C08">
        <w:rPr>
          <w:rStyle w:val="markedcontent"/>
          <w:rFonts w:cstheme="minorHAnsi"/>
          <w:b/>
          <w:sz w:val="24"/>
          <w:szCs w:val="24"/>
        </w:rPr>
        <w:t>§ 4.</w:t>
      </w:r>
      <w:r w:rsidRPr="00606C08">
        <w:rPr>
          <w:rStyle w:val="markedcontent"/>
          <w:rFonts w:cstheme="minorHAnsi"/>
          <w:sz w:val="24"/>
          <w:szCs w:val="24"/>
        </w:rPr>
        <w:t xml:space="preserve"> W pracach i posiedzeniach Komisji, na zaproszenie Przewodniczącego, mogą brać udział</w:t>
      </w:r>
      <w:r w:rsidRPr="00606C08">
        <w:rPr>
          <w:rFonts w:cstheme="minorHAnsi"/>
          <w:sz w:val="24"/>
          <w:szCs w:val="24"/>
        </w:rPr>
        <w:br/>
      </w:r>
      <w:r w:rsidRPr="00606C08">
        <w:rPr>
          <w:rStyle w:val="markedcontent"/>
          <w:rFonts w:cstheme="minorHAnsi"/>
          <w:sz w:val="24"/>
          <w:szCs w:val="24"/>
        </w:rPr>
        <w:t>z głosem doradczym, osoby niebędące jej członkami, posiadające specjalistyczną wiedzę</w:t>
      </w:r>
      <w:r w:rsidRPr="00606C08">
        <w:rPr>
          <w:rFonts w:cstheme="minorHAnsi"/>
          <w:sz w:val="24"/>
          <w:szCs w:val="24"/>
        </w:rPr>
        <w:br/>
      </w:r>
      <w:r w:rsidRPr="00606C08">
        <w:rPr>
          <w:rStyle w:val="markedcontent"/>
          <w:rFonts w:cstheme="minorHAnsi"/>
          <w:sz w:val="24"/>
          <w:szCs w:val="24"/>
        </w:rPr>
        <w:t>z dziedziny określonej zadaniem wskazanym we wniosku o udzielenie dotacji celowej.</w:t>
      </w:r>
      <w:r w:rsidRPr="00606C08">
        <w:rPr>
          <w:rFonts w:cstheme="minorHAnsi"/>
          <w:sz w:val="24"/>
          <w:szCs w:val="24"/>
        </w:rPr>
        <w:br/>
      </w:r>
    </w:p>
    <w:p w14:paraId="1A14DC11" w14:textId="5F2BF851" w:rsidR="000A6F31" w:rsidRPr="00606C08" w:rsidRDefault="000A6F31" w:rsidP="000C1B08">
      <w:pPr>
        <w:spacing w:line="276" w:lineRule="auto"/>
        <w:rPr>
          <w:rStyle w:val="markedcontent"/>
          <w:rFonts w:cstheme="minorHAnsi"/>
          <w:sz w:val="24"/>
          <w:szCs w:val="24"/>
        </w:rPr>
      </w:pPr>
      <w:r w:rsidRPr="00606C08">
        <w:rPr>
          <w:rStyle w:val="markedcontent"/>
          <w:rFonts w:cstheme="minorHAnsi"/>
          <w:b/>
          <w:sz w:val="24"/>
          <w:szCs w:val="24"/>
        </w:rPr>
        <w:t>§ 5.</w:t>
      </w:r>
      <w:r w:rsidRPr="00606C08">
        <w:rPr>
          <w:rStyle w:val="markedcontent"/>
          <w:rFonts w:cstheme="minorHAnsi"/>
          <w:sz w:val="24"/>
          <w:szCs w:val="24"/>
        </w:rPr>
        <w:t xml:space="preserve"> 1. Komisja opiniuje wnioski w terminie </w:t>
      </w:r>
      <w:r w:rsidRPr="00106696">
        <w:rPr>
          <w:rStyle w:val="markedcontent"/>
          <w:rFonts w:cstheme="minorHAnsi"/>
          <w:sz w:val="24"/>
          <w:szCs w:val="24"/>
        </w:rPr>
        <w:t xml:space="preserve">do </w:t>
      </w:r>
      <w:r w:rsidR="00106696" w:rsidRPr="00106696">
        <w:rPr>
          <w:rStyle w:val="markedcontent"/>
          <w:rFonts w:cstheme="minorHAnsi"/>
          <w:sz w:val="24"/>
          <w:szCs w:val="24"/>
        </w:rPr>
        <w:t>21</w:t>
      </w:r>
      <w:r w:rsidRPr="00106696">
        <w:rPr>
          <w:rStyle w:val="markedcontent"/>
          <w:rFonts w:cstheme="minorHAnsi"/>
          <w:sz w:val="24"/>
          <w:szCs w:val="24"/>
        </w:rPr>
        <w:t xml:space="preserve"> dni</w:t>
      </w:r>
      <w:r w:rsidRPr="00606C08">
        <w:rPr>
          <w:rStyle w:val="markedcontent"/>
          <w:rFonts w:cstheme="minorHAnsi"/>
          <w:sz w:val="24"/>
          <w:szCs w:val="24"/>
        </w:rPr>
        <w:t xml:space="preserve"> od dnia upływu terminu przewidzianego</w:t>
      </w:r>
      <w:r w:rsidR="00053187">
        <w:rPr>
          <w:rFonts w:cstheme="minorHAnsi"/>
          <w:sz w:val="24"/>
          <w:szCs w:val="24"/>
        </w:rPr>
        <w:t xml:space="preserve"> </w:t>
      </w:r>
      <w:r w:rsidRPr="00606C08">
        <w:rPr>
          <w:rStyle w:val="markedcontent"/>
          <w:rFonts w:cstheme="minorHAnsi"/>
          <w:sz w:val="24"/>
          <w:szCs w:val="24"/>
        </w:rPr>
        <w:t>do składania wniosków.</w:t>
      </w:r>
    </w:p>
    <w:p w14:paraId="2D4B4308" w14:textId="21DAC856" w:rsidR="000A6F31" w:rsidRPr="00606C08" w:rsidRDefault="000A6F31" w:rsidP="000C1B08">
      <w:pPr>
        <w:spacing w:line="276" w:lineRule="auto"/>
        <w:rPr>
          <w:rStyle w:val="markedcontent"/>
          <w:rFonts w:cstheme="minorHAnsi"/>
          <w:sz w:val="24"/>
          <w:szCs w:val="24"/>
        </w:rPr>
      </w:pPr>
      <w:r w:rsidRPr="00606C08">
        <w:rPr>
          <w:rStyle w:val="markedcontent"/>
          <w:rFonts w:cstheme="minorHAnsi"/>
          <w:sz w:val="24"/>
          <w:szCs w:val="24"/>
        </w:rPr>
        <w:t>2. Po dokonaniu oceny wniosków Komisja niezwłocznie przedkłada Burmistrzowi Miasta</w:t>
      </w:r>
      <w:r w:rsidRPr="00606C08">
        <w:rPr>
          <w:rFonts w:cstheme="minorHAnsi"/>
          <w:sz w:val="24"/>
          <w:szCs w:val="24"/>
        </w:rPr>
        <w:br/>
      </w:r>
      <w:r w:rsidRPr="00606C08">
        <w:rPr>
          <w:rStyle w:val="markedcontent"/>
          <w:rFonts w:cstheme="minorHAnsi"/>
          <w:sz w:val="24"/>
          <w:szCs w:val="24"/>
        </w:rPr>
        <w:t>Mława propozycje rozstrzygnięcia wniosków o udzielenie dotacji w postaci wykazu</w:t>
      </w:r>
      <w:r w:rsidRPr="00606C08">
        <w:rPr>
          <w:rFonts w:cstheme="minorHAnsi"/>
          <w:sz w:val="24"/>
          <w:szCs w:val="24"/>
        </w:rPr>
        <w:br/>
      </w:r>
      <w:r w:rsidRPr="00606C08">
        <w:rPr>
          <w:rStyle w:val="markedcontent"/>
          <w:rFonts w:cstheme="minorHAnsi"/>
          <w:sz w:val="24"/>
          <w:szCs w:val="24"/>
        </w:rPr>
        <w:t>wniosków rekomendowanych do udzielenia dotacji, z podaniem proponowanej jej</w:t>
      </w:r>
      <w:r w:rsidRPr="00606C08">
        <w:rPr>
          <w:rFonts w:cstheme="minorHAnsi"/>
          <w:sz w:val="24"/>
          <w:szCs w:val="24"/>
        </w:rPr>
        <w:br/>
      </w:r>
      <w:r w:rsidRPr="00606C08">
        <w:rPr>
          <w:rStyle w:val="markedcontent"/>
          <w:rFonts w:cstheme="minorHAnsi"/>
          <w:sz w:val="24"/>
          <w:szCs w:val="24"/>
        </w:rPr>
        <w:t>wysokości, a także wykaz wniosków, które nie otrzymały rekomendacji do udzielenia</w:t>
      </w:r>
      <w:r w:rsidRPr="00606C08">
        <w:rPr>
          <w:rFonts w:cstheme="minorHAnsi"/>
          <w:sz w:val="24"/>
          <w:szCs w:val="24"/>
        </w:rPr>
        <w:br/>
      </w:r>
      <w:r w:rsidRPr="00606C08">
        <w:rPr>
          <w:rStyle w:val="markedcontent"/>
          <w:rFonts w:cstheme="minorHAnsi"/>
          <w:sz w:val="24"/>
          <w:szCs w:val="24"/>
        </w:rPr>
        <w:t>dotacji wraz z protokołem prac Komisji.</w:t>
      </w:r>
    </w:p>
    <w:p w14:paraId="3B574EFE" w14:textId="5DB007C4" w:rsidR="000A6F31" w:rsidRPr="00606C08" w:rsidRDefault="000A6F31" w:rsidP="000C1B08">
      <w:pPr>
        <w:spacing w:line="276" w:lineRule="auto"/>
        <w:rPr>
          <w:rStyle w:val="markedcontent"/>
          <w:rFonts w:cstheme="minorHAnsi"/>
          <w:sz w:val="24"/>
          <w:szCs w:val="24"/>
        </w:rPr>
      </w:pPr>
      <w:r w:rsidRPr="00606C08">
        <w:rPr>
          <w:rStyle w:val="markedcontent"/>
          <w:rFonts w:cstheme="minorHAnsi"/>
          <w:sz w:val="24"/>
          <w:szCs w:val="24"/>
        </w:rPr>
        <w:t>3. Ostatecznej akceptacji prawidłowo złożonych wniosków oraz proponowanych kwot</w:t>
      </w:r>
      <w:r w:rsidRPr="00606C08">
        <w:rPr>
          <w:rFonts w:cstheme="minorHAnsi"/>
          <w:sz w:val="24"/>
          <w:szCs w:val="24"/>
        </w:rPr>
        <w:br/>
      </w:r>
      <w:r w:rsidRPr="00606C08">
        <w:rPr>
          <w:rStyle w:val="markedcontent"/>
          <w:rFonts w:cstheme="minorHAnsi"/>
          <w:sz w:val="24"/>
          <w:szCs w:val="24"/>
        </w:rPr>
        <w:t>dotacji dokonuje Burmistrz Miasta.</w:t>
      </w:r>
    </w:p>
    <w:p w14:paraId="12E1C21D" w14:textId="77777777" w:rsidR="00606C08" w:rsidRDefault="00606C08" w:rsidP="000C1B08">
      <w:pPr>
        <w:spacing w:line="276" w:lineRule="auto"/>
        <w:rPr>
          <w:rStyle w:val="markedcontent"/>
          <w:rFonts w:cstheme="minorHAnsi"/>
          <w:b/>
          <w:sz w:val="24"/>
          <w:szCs w:val="24"/>
        </w:rPr>
      </w:pPr>
    </w:p>
    <w:p w14:paraId="46664D20" w14:textId="21B8B511" w:rsidR="00463298" w:rsidRPr="00606C08" w:rsidRDefault="000A6F31" w:rsidP="000C1B08">
      <w:pPr>
        <w:spacing w:line="276" w:lineRule="auto"/>
        <w:rPr>
          <w:rFonts w:cstheme="minorHAnsi"/>
          <w:sz w:val="24"/>
          <w:szCs w:val="24"/>
        </w:rPr>
      </w:pPr>
      <w:r w:rsidRPr="00606C08">
        <w:rPr>
          <w:rStyle w:val="markedcontent"/>
          <w:rFonts w:cstheme="minorHAnsi"/>
          <w:b/>
          <w:sz w:val="24"/>
          <w:szCs w:val="24"/>
        </w:rPr>
        <w:t>§ 6.</w:t>
      </w:r>
      <w:r w:rsidRPr="00606C08">
        <w:rPr>
          <w:rStyle w:val="markedcontent"/>
          <w:rFonts w:cstheme="minorHAnsi"/>
          <w:sz w:val="24"/>
          <w:szCs w:val="24"/>
        </w:rPr>
        <w:t xml:space="preserve"> Czynności związane z naborem i ewidencją wniosków, obsługą kancelaryjną oraz</w:t>
      </w:r>
      <w:r w:rsidRPr="00606C08">
        <w:rPr>
          <w:rFonts w:cstheme="minorHAnsi"/>
          <w:sz w:val="24"/>
          <w:szCs w:val="24"/>
        </w:rPr>
        <w:br/>
      </w:r>
      <w:r w:rsidRPr="00606C08">
        <w:rPr>
          <w:rStyle w:val="markedcontent"/>
          <w:rFonts w:cstheme="minorHAnsi"/>
          <w:sz w:val="24"/>
          <w:szCs w:val="24"/>
        </w:rPr>
        <w:t xml:space="preserve">archiwizacją akt Komisji, wykonuje </w:t>
      </w:r>
      <w:r w:rsidR="00053187">
        <w:rPr>
          <w:rStyle w:val="markedcontent"/>
          <w:rFonts w:cstheme="minorHAnsi"/>
          <w:sz w:val="24"/>
          <w:szCs w:val="24"/>
        </w:rPr>
        <w:t>Wydział ds. Pozyskiwania Środków Zewnętrznych, Działań Strategicznych i Obsługi Przedsiębiorcy</w:t>
      </w:r>
      <w:r w:rsidR="00322E23" w:rsidRPr="00606C08">
        <w:rPr>
          <w:rStyle w:val="markedcontent"/>
          <w:rFonts w:cstheme="minorHAnsi"/>
          <w:sz w:val="24"/>
          <w:szCs w:val="24"/>
        </w:rPr>
        <w:t xml:space="preserve"> w Urzędzie Miasta Mława. </w:t>
      </w:r>
    </w:p>
    <w:sectPr w:rsidR="00463298" w:rsidRPr="00606C0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68D44" w14:textId="77777777" w:rsidR="00BA51F7" w:rsidRDefault="00BA51F7" w:rsidP="00CD70CD">
      <w:pPr>
        <w:spacing w:after="0" w:line="240" w:lineRule="auto"/>
      </w:pPr>
      <w:r>
        <w:separator/>
      </w:r>
    </w:p>
  </w:endnote>
  <w:endnote w:type="continuationSeparator" w:id="0">
    <w:p w14:paraId="0361320D" w14:textId="77777777" w:rsidR="00BA51F7" w:rsidRDefault="00BA51F7" w:rsidP="00CD7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0397946"/>
      <w:docPartObj>
        <w:docPartGallery w:val="Page Numbers (Bottom of Page)"/>
        <w:docPartUnique/>
      </w:docPartObj>
    </w:sdtPr>
    <w:sdtEndPr/>
    <w:sdtContent>
      <w:p w14:paraId="52D085B0" w14:textId="00B24479" w:rsidR="00CD70CD" w:rsidRDefault="00CD70C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AD2">
          <w:rPr>
            <w:noProof/>
          </w:rPr>
          <w:t>2</w:t>
        </w:r>
        <w:r>
          <w:fldChar w:fldCharType="end"/>
        </w:r>
      </w:p>
    </w:sdtContent>
  </w:sdt>
  <w:p w14:paraId="3F6CCE03" w14:textId="77777777" w:rsidR="00CD70CD" w:rsidRDefault="00CD70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561C3B" w14:textId="77777777" w:rsidR="00BA51F7" w:rsidRDefault="00BA51F7" w:rsidP="00CD70CD">
      <w:pPr>
        <w:spacing w:after="0" w:line="240" w:lineRule="auto"/>
      </w:pPr>
      <w:r>
        <w:separator/>
      </w:r>
    </w:p>
  </w:footnote>
  <w:footnote w:type="continuationSeparator" w:id="0">
    <w:p w14:paraId="350E8B93" w14:textId="77777777" w:rsidR="00BA51F7" w:rsidRDefault="00BA51F7" w:rsidP="00CD70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058"/>
    <w:rsid w:val="000129D7"/>
    <w:rsid w:val="00053187"/>
    <w:rsid w:val="00087FAB"/>
    <w:rsid w:val="000A6F31"/>
    <w:rsid w:val="000C1B08"/>
    <w:rsid w:val="00106696"/>
    <w:rsid w:val="00125BC7"/>
    <w:rsid w:val="00322E23"/>
    <w:rsid w:val="003A6734"/>
    <w:rsid w:val="003D3EDA"/>
    <w:rsid w:val="00463298"/>
    <w:rsid w:val="004D352C"/>
    <w:rsid w:val="00500A5A"/>
    <w:rsid w:val="00606C08"/>
    <w:rsid w:val="00641462"/>
    <w:rsid w:val="00724056"/>
    <w:rsid w:val="00727F2F"/>
    <w:rsid w:val="00857058"/>
    <w:rsid w:val="0091056C"/>
    <w:rsid w:val="00914AD2"/>
    <w:rsid w:val="00B42A82"/>
    <w:rsid w:val="00BA51F7"/>
    <w:rsid w:val="00C27869"/>
    <w:rsid w:val="00C72C58"/>
    <w:rsid w:val="00C85149"/>
    <w:rsid w:val="00CD70CD"/>
    <w:rsid w:val="00DA043C"/>
    <w:rsid w:val="00E0115D"/>
    <w:rsid w:val="00E23383"/>
    <w:rsid w:val="00F7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58D6B"/>
  <w15:chartTrackingRefBased/>
  <w15:docId w15:val="{B25E5A8C-9327-4B97-885B-9F754C5D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0A6F31"/>
  </w:style>
  <w:style w:type="paragraph" w:styleId="Nagwek">
    <w:name w:val="header"/>
    <w:basedOn w:val="Normalny"/>
    <w:link w:val="NagwekZnak"/>
    <w:uiPriority w:val="99"/>
    <w:unhideWhenUsed/>
    <w:rsid w:val="00CD7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70CD"/>
  </w:style>
  <w:style w:type="paragraph" w:styleId="Stopka">
    <w:name w:val="footer"/>
    <w:basedOn w:val="Normalny"/>
    <w:link w:val="StopkaZnak"/>
    <w:uiPriority w:val="99"/>
    <w:unhideWhenUsed/>
    <w:rsid w:val="00CD7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70CD"/>
  </w:style>
  <w:style w:type="paragraph" w:styleId="Tekstdymka">
    <w:name w:val="Balloon Text"/>
    <w:basedOn w:val="Normalny"/>
    <w:link w:val="TekstdymkaZnak"/>
    <w:uiPriority w:val="99"/>
    <w:semiHidden/>
    <w:unhideWhenUsed/>
    <w:rsid w:val="00106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6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Szelkowski</dc:creator>
  <cp:keywords/>
  <dc:description/>
  <cp:lastModifiedBy>Krystian Szelkowski</cp:lastModifiedBy>
  <cp:revision>22</cp:revision>
  <cp:lastPrinted>2024-02-15T07:26:00Z</cp:lastPrinted>
  <dcterms:created xsi:type="dcterms:W3CDTF">2023-02-06T11:13:00Z</dcterms:created>
  <dcterms:modified xsi:type="dcterms:W3CDTF">2026-05-19T11:18:00Z</dcterms:modified>
</cp:coreProperties>
</file>