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83B" w14:textId="77777777" w:rsidR="00DD16C7" w:rsidRDefault="00DD16C7" w:rsidP="00DD16C7">
      <w:pPr>
        <w:pStyle w:val="Bezodstpw"/>
        <w:ind w:left="5664" w:firstLine="70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Załącznik do Zarządzenia </w:t>
      </w:r>
    </w:p>
    <w:p w14:paraId="2685602C" w14:textId="6D299750" w:rsidR="00DD16C7" w:rsidRDefault="00DD16C7" w:rsidP="00DD16C7">
      <w:pPr>
        <w:pStyle w:val="Bezodstpw"/>
        <w:ind w:left="5664" w:firstLine="70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Nr 3/202</w:t>
      </w:r>
      <w:r w:rsidR="00CE684C">
        <w:rPr>
          <w:rFonts w:ascii="Times New Roman" w:hAnsi="Times New Roman"/>
          <w:sz w:val="20"/>
          <w:szCs w:val="20"/>
          <w:lang w:eastAsia="pl-PL"/>
        </w:rPr>
        <w:t>3</w:t>
      </w:r>
    </w:p>
    <w:p w14:paraId="65C74F6C" w14:textId="77777777" w:rsidR="00DD16C7" w:rsidRDefault="00DD16C7" w:rsidP="00DD16C7">
      <w:pPr>
        <w:pStyle w:val="Bezodstpw"/>
        <w:ind w:left="5664" w:firstLine="70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Burmistrza Miasta Mława </w:t>
      </w:r>
    </w:p>
    <w:p w14:paraId="2A3EE177" w14:textId="36E78972" w:rsidR="00DD16C7" w:rsidRDefault="00DD16C7" w:rsidP="00DD16C7">
      <w:pPr>
        <w:ind w:left="5664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z dnia </w:t>
      </w:r>
      <w:r w:rsidR="00CE684C">
        <w:rPr>
          <w:rFonts w:ascii="Times New Roman" w:hAnsi="Times New Roman"/>
          <w:sz w:val="20"/>
          <w:szCs w:val="20"/>
          <w:lang w:eastAsia="pl-PL"/>
        </w:rPr>
        <w:t>3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E684C">
        <w:rPr>
          <w:rFonts w:ascii="Times New Roman" w:hAnsi="Times New Roman"/>
          <w:sz w:val="20"/>
          <w:szCs w:val="20"/>
          <w:lang w:eastAsia="pl-PL"/>
        </w:rPr>
        <w:t>stycz</w:t>
      </w:r>
      <w:r>
        <w:rPr>
          <w:rFonts w:ascii="Times New Roman" w:hAnsi="Times New Roman"/>
          <w:sz w:val="20"/>
          <w:szCs w:val="20"/>
          <w:lang w:eastAsia="pl-PL"/>
        </w:rPr>
        <w:t>nia 202</w:t>
      </w:r>
      <w:r w:rsidR="00CE684C">
        <w:rPr>
          <w:rFonts w:ascii="Times New Roman" w:hAnsi="Times New Roman"/>
          <w:sz w:val="20"/>
          <w:szCs w:val="20"/>
          <w:lang w:eastAsia="pl-PL"/>
        </w:rPr>
        <w:t>3</w:t>
      </w:r>
      <w:r>
        <w:rPr>
          <w:rFonts w:ascii="Times New Roman" w:hAnsi="Times New Roman"/>
          <w:sz w:val="20"/>
          <w:szCs w:val="20"/>
          <w:lang w:eastAsia="pl-PL"/>
        </w:rPr>
        <w:t xml:space="preserve"> r.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4996CEAF" w14:textId="0C7B9D20" w:rsidR="00CE684C" w:rsidRPr="00FB74C4" w:rsidRDefault="00EB74AB" w:rsidP="00CE68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 xml:space="preserve">REGULAMIN PRZEPROWADZANIA WSTĘPNYCH KONSULTACJI RYNKOWYCH DOTYCZĄCYCH </w:t>
      </w:r>
      <w:bookmarkStart w:id="0" w:name="_Hlk123638908"/>
      <w:r w:rsidR="00CE684C">
        <w:rPr>
          <w:rFonts w:ascii="Times New Roman" w:hAnsi="Times New Roman"/>
          <w:b/>
          <w:sz w:val="24"/>
          <w:szCs w:val="24"/>
        </w:rPr>
        <w:t>REALIZACJI ZADANIA POD NAZWĄ</w:t>
      </w:r>
      <w:r w:rsidR="00CE684C">
        <w:rPr>
          <w:rFonts w:ascii="Times New Roman" w:hAnsi="Times New Roman"/>
          <w:b/>
          <w:sz w:val="24"/>
          <w:szCs w:val="24"/>
        </w:rPr>
        <w:t>: „Poprawa efektywności energetycznej Krytej Pływalni na terenie MOSiR Mława”</w:t>
      </w:r>
    </w:p>
    <w:bookmarkEnd w:id="0"/>
    <w:p w14:paraId="45E3DA37" w14:textId="3983E30C" w:rsidR="00EB74AB" w:rsidRPr="00F708A4" w:rsidRDefault="00EB74AB" w:rsidP="00EB74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099B1E" w14:textId="77777777" w:rsidR="00EB74AB" w:rsidRPr="00F708A4" w:rsidRDefault="00EB74AB" w:rsidP="00F708A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§ 1</w:t>
      </w:r>
    </w:p>
    <w:p w14:paraId="1B90AB09" w14:textId="77777777" w:rsidR="00EB74AB" w:rsidRPr="00F708A4" w:rsidRDefault="00EB74AB" w:rsidP="00F708A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Zakres stosowania Regulaminu</w:t>
      </w:r>
    </w:p>
    <w:p w14:paraId="115BFC76" w14:textId="7D4787A6" w:rsidR="00EB74AB" w:rsidRPr="00F708A4" w:rsidRDefault="00CE684C" w:rsidP="00EB74AB">
      <w:pPr>
        <w:pStyle w:val="Akapitzlist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Regulamin określa zasady prowadzenia przez Miasto Mława wstępnych konsultacji rynkowych.</w:t>
      </w:r>
    </w:p>
    <w:p w14:paraId="06AF4F3D" w14:textId="77777777" w:rsidR="00EB74AB" w:rsidRPr="00F708A4" w:rsidRDefault="00EB74AB" w:rsidP="00F708A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§ 2</w:t>
      </w:r>
    </w:p>
    <w:p w14:paraId="0E7F8ADD" w14:textId="77777777" w:rsidR="00EB74AB" w:rsidRPr="00F708A4" w:rsidRDefault="00EB74AB" w:rsidP="00F708A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Definicje</w:t>
      </w:r>
    </w:p>
    <w:p w14:paraId="4AC2FB87" w14:textId="77777777" w:rsidR="00EB74AB" w:rsidRPr="00F708A4" w:rsidRDefault="00EB74AB" w:rsidP="00F70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4">
        <w:rPr>
          <w:rFonts w:ascii="Times New Roman" w:hAnsi="Times New Roman"/>
          <w:sz w:val="24"/>
          <w:szCs w:val="24"/>
        </w:rPr>
        <w:t>Ilekroć w niniejszym regulaminie jest mowa o:</w:t>
      </w:r>
    </w:p>
    <w:p w14:paraId="35383965" w14:textId="5E3DC004" w:rsidR="00EB74AB" w:rsidRPr="00F708A4" w:rsidRDefault="00F708A4" w:rsidP="00EB74AB">
      <w:pPr>
        <w:pStyle w:val="Akapitzlist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Ustawie PZP – rozumie się przez to ustawę z dnia 11 września 2019 r. Prawo zamówień publicznych (zwaną dalej również „ustawą PZP”);</w:t>
      </w:r>
    </w:p>
    <w:p w14:paraId="48FE98E1" w14:textId="01FC4222" w:rsidR="00EB74AB" w:rsidRPr="00F708A4" w:rsidRDefault="00F708A4" w:rsidP="00EB74AB">
      <w:pPr>
        <w:pStyle w:val="Akapitzlist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Wstępne Konsultacje Rynkowe – rozumie się przez to wstępne konsultacje rynkowe (zwane dalej również „Konsultacjami”) unormowane przepisami art. 84 ustawy PZP;</w:t>
      </w:r>
    </w:p>
    <w:p w14:paraId="6A3BCAA0" w14:textId="4581BC50" w:rsidR="00EB74AB" w:rsidRPr="00F708A4" w:rsidRDefault="00F708A4" w:rsidP="00EB74AB">
      <w:pPr>
        <w:pStyle w:val="Akapitzlist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Ogłoszeniu – rozumie się przez to ogłoszenie o Wstępnych Konsultacjach Rynkowych;</w:t>
      </w:r>
    </w:p>
    <w:p w14:paraId="12D942A1" w14:textId="61E9326B" w:rsidR="00EB74AB" w:rsidRPr="00CE684C" w:rsidRDefault="00CE684C" w:rsidP="00EB74AB">
      <w:pPr>
        <w:pStyle w:val="Akapitzlist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Postępowaniu o udzielenie zamówienia – rozumie się przez to planowane postępowanie o</w:t>
      </w:r>
      <w:r w:rsidR="00F708A4"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 xml:space="preserve">udzielenie zamówienia publicznego na </w:t>
      </w:r>
      <w:r w:rsidR="006C7520">
        <w:rPr>
          <w:rFonts w:ascii="Times New Roman" w:hAnsi="Times New Roman"/>
          <w:sz w:val="24"/>
          <w:szCs w:val="24"/>
        </w:rPr>
        <w:t>realizację zadnia pod nazwą: „Poprawa efektywności energetycznej Krytej Pływalni na terenie MOSiR Mława</w:t>
      </w:r>
      <w:r w:rsidR="00EB74AB" w:rsidRPr="00CE684C">
        <w:rPr>
          <w:rFonts w:ascii="Times New Roman" w:hAnsi="Times New Roman"/>
          <w:color w:val="FF0000"/>
          <w:sz w:val="24"/>
          <w:szCs w:val="24"/>
        </w:rPr>
        <w:t>;</w:t>
      </w:r>
    </w:p>
    <w:p w14:paraId="33DDE08C" w14:textId="1D22181E" w:rsidR="00EB74AB" w:rsidRPr="00F708A4" w:rsidRDefault="00F708A4" w:rsidP="00EB74AB">
      <w:pPr>
        <w:pStyle w:val="Akapitzlist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Regulaminie – rozumie się przez to niniejszy regulamin przeprowadzania Wstępnych Konsultacji Rynkowych;</w:t>
      </w:r>
    </w:p>
    <w:p w14:paraId="61FC2E54" w14:textId="4003F337" w:rsidR="00EB74AB" w:rsidRPr="00F708A4" w:rsidRDefault="00F708A4" w:rsidP="00EB74AB">
      <w:pPr>
        <w:pStyle w:val="Akapitzlist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Uczestniku – rozumie się przez to podmiot biorący udział we Wstępnych Konsultacjach Rynkowych prowadzonych przez Zamawiającego.</w:t>
      </w:r>
    </w:p>
    <w:p w14:paraId="2AEDEBB6" w14:textId="77777777" w:rsidR="00EB74AB" w:rsidRPr="00F708A4" w:rsidRDefault="00EB74AB" w:rsidP="00F708A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§ 3</w:t>
      </w:r>
    </w:p>
    <w:p w14:paraId="047879DD" w14:textId="77777777" w:rsidR="00EB74AB" w:rsidRPr="00F708A4" w:rsidRDefault="00EB74AB" w:rsidP="00F708A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Postanowienia ogólne</w:t>
      </w:r>
    </w:p>
    <w:p w14:paraId="0541FBAD" w14:textId="72966749" w:rsidR="00EB74AB" w:rsidRPr="00F708A4" w:rsidRDefault="00F708A4" w:rsidP="00EB74AB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Decyzję o przeprowadzeniu Wstępnych Konsultacji Rynkowych podejmuje Burmistrz Miasta Mława.</w:t>
      </w:r>
    </w:p>
    <w:p w14:paraId="4F60D099" w14:textId="0F05415A" w:rsidR="00EB74AB" w:rsidRPr="00F708A4" w:rsidRDefault="00F708A4" w:rsidP="00EB74AB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Wszelkie czynności w ramach prowadzonych Wstępnych Konsultacji Rynkowych, o których mowa w niniejszym Regulaminie, w imieniu i na rzecz Zamawiającego wykonuje Komisja powołaną przez Kierownika Zamawiającego.</w:t>
      </w:r>
    </w:p>
    <w:p w14:paraId="502F52A0" w14:textId="57B06F78" w:rsidR="00EB74AB" w:rsidRPr="00F708A4" w:rsidRDefault="00F708A4" w:rsidP="00F708A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B74AB" w:rsidRPr="00F708A4">
        <w:rPr>
          <w:rFonts w:ascii="Times New Roman" w:hAnsi="Times New Roman"/>
          <w:sz w:val="24"/>
          <w:szCs w:val="24"/>
        </w:rPr>
        <w:t>Przeprowadzenie Wstępnych Konsultacji Rynkowych nie zobowiązuje Zamawiającego do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>wszczęcia Postępowania o udzielenie zamówienia publicznego, którego dotyczyły te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 xml:space="preserve">konsultacje. </w:t>
      </w:r>
    </w:p>
    <w:p w14:paraId="4281A42F" w14:textId="1E9505F0" w:rsidR="00EB74AB" w:rsidRPr="00F708A4" w:rsidRDefault="00F708A4" w:rsidP="00F708A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B74AB" w:rsidRPr="00F708A4">
        <w:rPr>
          <w:rFonts w:ascii="Times New Roman" w:hAnsi="Times New Roman"/>
          <w:sz w:val="24"/>
          <w:szCs w:val="24"/>
        </w:rPr>
        <w:t>Wstępne Konsultacje Rynkowe prowadzone są na podstawie i zgodnie z art. 84 ustawy PZP.</w:t>
      </w:r>
    </w:p>
    <w:p w14:paraId="028473AC" w14:textId="65CA4349" w:rsidR="00EB74AB" w:rsidRPr="00F708A4" w:rsidRDefault="00F708A4" w:rsidP="00F708A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B74AB" w:rsidRPr="00F708A4">
        <w:rPr>
          <w:rFonts w:ascii="Times New Roman" w:hAnsi="Times New Roman"/>
          <w:sz w:val="24"/>
          <w:szCs w:val="24"/>
        </w:rPr>
        <w:t>Wstępne Konsultacje Rynkowe prowadzi się w sposób zapewniający zachowanie zasady przejrzystości, uczciwej konkurencji oraz równego traktowania potencjalnych wykonawców.</w:t>
      </w:r>
    </w:p>
    <w:p w14:paraId="2E5643BC" w14:textId="59CD4AA5" w:rsidR="00EB74AB" w:rsidRPr="00F708A4" w:rsidRDefault="00F708A4" w:rsidP="00F708A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B74AB" w:rsidRPr="00F708A4">
        <w:rPr>
          <w:rFonts w:ascii="Times New Roman" w:hAnsi="Times New Roman"/>
          <w:sz w:val="24"/>
          <w:szCs w:val="24"/>
        </w:rPr>
        <w:t xml:space="preserve">Wstępne Konsultacje Rynkowe prowadzone są w języku polskim. W przypadku informacji przekazywanych w innym języku, Uczestnik zapewni ich tłumaczenie na język polski. </w:t>
      </w:r>
    </w:p>
    <w:p w14:paraId="3E714A42" w14:textId="612EDBB8" w:rsidR="00EB74AB" w:rsidRPr="00F708A4" w:rsidRDefault="00F708A4" w:rsidP="00F708A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EB74AB" w:rsidRPr="00F708A4">
        <w:rPr>
          <w:rFonts w:ascii="Times New Roman" w:hAnsi="Times New Roman"/>
          <w:sz w:val="24"/>
          <w:szCs w:val="24"/>
        </w:rPr>
        <w:t>Wstępne Konsultacje Rynkowe mają charakter jawny. Zamawiający nie ujawni w toku Konsultacji ani po ich zakończeniu informacji stanowiących tajemnicę przedsiębiorstwa w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>rozumieniu ustawy o zwalczaniu nieuczciwej konkurencji, jeżeli Uczestnik, nie później niż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>wraz z przekazaniem informacji Zamawiającemu, zastrzegł, że przekazywane informacje stanowią tajemnicę przedsiębiorstwa i nie mogą być udostępniane innym podmiotom.</w:t>
      </w:r>
    </w:p>
    <w:p w14:paraId="1B3A90FB" w14:textId="65DD2772" w:rsidR="00EB74AB" w:rsidRPr="00F708A4" w:rsidRDefault="00F708A4" w:rsidP="00F708A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EB74AB" w:rsidRPr="00F708A4">
        <w:rPr>
          <w:rFonts w:ascii="Times New Roman" w:hAnsi="Times New Roman"/>
          <w:sz w:val="24"/>
          <w:szCs w:val="24"/>
        </w:rPr>
        <w:t>Wybór wykonawcy zamówienia publicznego, którego dotyczą Konsultacje, zostanie dokonany w trakcie odrębnego Postępowania o udzielenie zamówienia publicznego prowadzonego na podstawie przepisów ustawy PZP.</w:t>
      </w:r>
    </w:p>
    <w:p w14:paraId="30D8C035" w14:textId="0014EAA1" w:rsidR="00EB74AB" w:rsidRPr="00F708A4" w:rsidRDefault="00F708A4" w:rsidP="00F708A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EB74AB" w:rsidRPr="00F708A4">
        <w:rPr>
          <w:rFonts w:ascii="Times New Roman" w:hAnsi="Times New Roman"/>
          <w:sz w:val="24"/>
          <w:szCs w:val="24"/>
        </w:rPr>
        <w:t>Zamawiający podejmuje niezbędne środki w celu zapewnienia, że udział Uczestników w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>planowanym Postępowaniu o udzielenie zamówienia publicznego nie zakłóci konkurencji, w szczególności przekazuje pozostałym wykonawcom istotne informacje, które przekazał lub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 xml:space="preserve">uzyskał w związku z zaangażowaniem Uczestników w przygotowanie Postępowania. </w:t>
      </w:r>
    </w:p>
    <w:p w14:paraId="06526EA0" w14:textId="168039EF" w:rsidR="00EB74AB" w:rsidRPr="00F708A4" w:rsidRDefault="00F708A4" w:rsidP="00F708A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EB74AB" w:rsidRPr="00F708A4">
        <w:rPr>
          <w:rFonts w:ascii="Times New Roman" w:hAnsi="Times New Roman"/>
          <w:sz w:val="24"/>
          <w:szCs w:val="24"/>
        </w:rPr>
        <w:t>Informacja o zastosowaniu Konsultacji jest publikowana w ogłoszeniu o zamówieniu, którego dotyczyły dane Konsultacje.</w:t>
      </w:r>
    </w:p>
    <w:p w14:paraId="4BB74C44" w14:textId="77777777" w:rsidR="00EB74AB" w:rsidRPr="00F708A4" w:rsidRDefault="00EB74AB" w:rsidP="00F708A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§ 4</w:t>
      </w:r>
    </w:p>
    <w:p w14:paraId="51F5A604" w14:textId="77777777" w:rsidR="00EB74AB" w:rsidRPr="00F708A4" w:rsidRDefault="00EB74AB" w:rsidP="00F708A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Cel i przedmiot Konsultacji</w:t>
      </w:r>
    </w:p>
    <w:p w14:paraId="007109C8" w14:textId="17CB9035" w:rsidR="00EB74AB" w:rsidRPr="00F708A4" w:rsidRDefault="00F708A4" w:rsidP="00EB74AB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Celem Wstępnych Konsultacji Rynkowych jest uzyskanie przez Zamawiającego informacji w zakresie niezbędnym do przygotowania Postępowania i poinformowanie wykonawców o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>swoich planach i wymaganiach dotyczących zamówienia.</w:t>
      </w:r>
    </w:p>
    <w:p w14:paraId="0B90E2E6" w14:textId="776804B0" w:rsidR="00EB74AB" w:rsidRPr="00F708A4" w:rsidRDefault="00F708A4" w:rsidP="00EB74AB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Przedmiotem Konsultacji mogą być w szczególności:</w:t>
      </w:r>
    </w:p>
    <w:p w14:paraId="505D4F99" w14:textId="4A277340" w:rsidR="00EB74AB" w:rsidRPr="00F708A4" w:rsidRDefault="00F708A4" w:rsidP="00F708A4">
      <w:pPr>
        <w:pStyle w:val="Akapitzlist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 xml:space="preserve">pozyskanie informacji o charakterze technicznym, organizacyjnym, ekonomicznym, prawnym w zakresie dotyczącym: </w:t>
      </w:r>
    </w:p>
    <w:p w14:paraId="26C36ED9" w14:textId="77777777" w:rsidR="00EB74AB" w:rsidRPr="00F708A4" w:rsidRDefault="00EB74AB" w:rsidP="00F708A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708A4">
        <w:rPr>
          <w:rFonts w:ascii="Times New Roman" w:hAnsi="Times New Roman"/>
          <w:sz w:val="24"/>
          <w:szCs w:val="24"/>
        </w:rPr>
        <w:t xml:space="preserve">(a) opisu przedmiotu planowanego zamówienia; </w:t>
      </w:r>
    </w:p>
    <w:p w14:paraId="328036ED" w14:textId="77777777" w:rsidR="00EB74AB" w:rsidRPr="00F708A4" w:rsidRDefault="00EB74AB" w:rsidP="00F708A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708A4">
        <w:rPr>
          <w:rFonts w:ascii="Times New Roman" w:hAnsi="Times New Roman"/>
          <w:sz w:val="24"/>
          <w:szCs w:val="24"/>
        </w:rPr>
        <w:t xml:space="preserve">(b) możliwości podziału zamówienia na części ze względu na specyfikę zamówienia; </w:t>
      </w:r>
    </w:p>
    <w:p w14:paraId="7BC7EF7F" w14:textId="77777777" w:rsidR="00EB74AB" w:rsidRPr="00F708A4" w:rsidRDefault="00EB74AB" w:rsidP="00F708A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708A4">
        <w:rPr>
          <w:rFonts w:ascii="Times New Roman" w:hAnsi="Times New Roman"/>
          <w:sz w:val="24"/>
          <w:szCs w:val="24"/>
        </w:rPr>
        <w:t xml:space="preserve">(c) oszacowania wartości zamówienia; </w:t>
      </w:r>
    </w:p>
    <w:p w14:paraId="403BCD54" w14:textId="77777777" w:rsidR="00EB74AB" w:rsidRPr="00F708A4" w:rsidRDefault="00EB74AB" w:rsidP="00F708A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708A4">
        <w:rPr>
          <w:rFonts w:ascii="Times New Roman" w:hAnsi="Times New Roman"/>
          <w:sz w:val="24"/>
          <w:szCs w:val="24"/>
        </w:rPr>
        <w:t xml:space="preserve">(d) warunków udziału w postępowaniu; </w:t>
      </w:r>
    </w:p>
    <w:p w14:paraId="5140E276" w14:textId="77777777" w:rsidR="00EB74AB" w:rsidRPr="00F708A4" w:rsidRDefault="00EB74AB" w:rsidP="00F708A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708A4">
        <w:rPr>
          <w:rFonts w:ascii="Times New Roman" w:hAnsi="Times New Roman"/>
          <w:sz w:val="24"/>
          <w:szCs w:val="24"/>
        </w:rPr>
        <w:t xml:space="preserve">(e) istotnych postanowień umowy w sprawie zamówienia publicznego; </w:t>
      </w:r>
    </w:p>
    <w:p w14:paraId="413CA5A1" w14:textId="63A9FE49" w:rsidR="00EB74AB" w:rsidRPr="00F708A4" w:rsidRDefault="00FB74C4" w:rsidP="00F708A4">
      <w:pPr>
        <w:pStyle w:val="Akapitzlist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poinformowanie wykonawców o wymaganiach Zamawiającego dotyczących planowanego Postępowania;</w:t>
      </w:r>
    </w:p>
    <w:p w14:paraId="4EAAE662" w14:textId="0B8D29FD" w:rsidR="00EB74AB" w:rsidRPr="00F708A4" w:rsidRDefault="00FB74C4" w:rsidP="00F708A4">
      <w:pPr>
        <w:pStyle w:val="Akapitzlist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informacje związane z realizacją zamówienia i jego kosztami zgodnie z potrzebami Zamawiającego;</w:t>
      </w:r>
    </w:p>
    <w:p w14:paraId="0D550FBA" w14:textId="41907EDD" w:rsidR="00EB74AB" w:rsidRPr="00F708A4" w:rsidRDefault="00FB74C4" w:rsidP="00F708A4">
      <w:pPr>
        <w:pStyle w:val="Akapitzlist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zebranie innych informacji służących do opracowania dokumentacji planowanego Postępowania.</w:t>
      </w:r>
    </w:p>
    <w:p w14:paraId="1349090C" w14:textId="276BF5ED" w:rsidR="00EB74AB" w:rsidRPr="00F708A4" w:rsidRDefault="00FB74C4" w:rsidP="00EB74AB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W toku Konsultacji Zamawiający jest uprawniony do ograniczenia lub rozszerzenia zakresu przedmiotu Konsultacji do wybranych przez siebie zagadnień, o ile w jego ocenie pozwoli to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 xml:space="preserve">uzyskanie wszystkich istotnych informacji dla planowanego Postępowania o udzielenie zamówienia. </w:t>
      </w:r>
    </w:p>
    <w:p w14:paraId="55A4B5CC" w14:textId="77777777" w:rsidR="00EB74AB" w:rsidRPr="00F708A4" w:rsidRDefault="00EB74AB" w:rsidP="00F708A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§ 5</w:t>
      </w:r>
    </w:p>
    <w:p w14:paraId="2ADF3CAF" w14:textId="77777777" w:rsidR="00EB74AB" w:rsidRPr="00F708A4" w:rsidRDefault="00EB74AB" w:rsidP="00F708A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Wszczęcie Konsultacji</w:t>
      </w:r>
    </w:p>
    <w:p w14:paraId="014E1BB6" w14:textId="73C6568B" w:rsidR="00EB74AB" w:rsidRPr="00F708A4" w:rsidRDefault="00FB74C4" w:rsidP="00EB74AB">
      <w:pPr>
        <w:pStyle w:val="Akapitzlist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Konsultacje zostają wszczęte z dniem zamieszczenia Ogłoszenia.</w:t>
      </w:r>
    </w:p>
    <w:p w14:paraId="2C89BEEE" w14:textId="1AF2FD59" w:rsidR="00EB74AB" w:rsidRPr="00F708A4" w:rsidRDefault="00FB74C4" w:rsidP="00EB74AB">
      <w:pPr>
        <w:pStyle w:val="Akapitzlist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Zamawiający zamieszcza Ogłoszenie o Konsultacjach na swojej stronie internetowej.</w:t>
      </w:r>
    </w:p>
    <w:p w14:paraId="3B6E7193" w14:textId="76EDF3B4" w:rsidR="00EB74AB" w:rsidRPr="00F708A4" w:rsidRDefault="00FB74C4" w:rsidP="00EB74AB">
      <w:pPr>
        <w:pStyle w:val="Akapitzlist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W Ogłoszeniu Zamawiający wskazuje w szczególności:</w:t>
      </w:r>
    </w:p>
    <w:p w14:paraId="1707F3D4" w14:textId="77777777" w:rsidR="00EB74AB" w:rsidRPr="00F708A4" w:rsidRDefault="00EB74AB" w:rsidP="00FB74C4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8A4">
        <w:rPr>
          <w:rFonts w:ascii="Times New Roman" w:hAnsi="Times New Roman"/>
          <w:sz w:val="24"/>
          <w:szCs w:val="24"/>
        </w:rPr>
        <w:t>cel prowadzenia Konsultacji;</w:t>
      </w:r>
    </w:p>
    <w:p w14:paraId="2721B886" w14:textId="0A91D8C8" w:rsidR="00EB74AB" w:rsidRPr="00F708A4" w:rsidRDefault="00EB74AB" w:rsidP="00FB74C4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8A4">
        <w:rPr>
          <w:rFonts w:ascii="Times New Roman" w:hAnsi="Times New Roman"/>
          <w:sz w:val="24"/>
          <w:szCs w:val="24"/>
        </w:rPr>
        <w:lastRenderedPageBreak/>
        <w:t>podstawowe wymagania dopuszczenia do udziału w Konsultacjach (ewentualnie warunki zaproszenia do udziału w Konsultacjach oraz dokumenty lub oświadczenia potwierdzające ich</w:t>
      </w:r>
      <w:r w:rsidR="00FB74C4">
        <w:rPr>
          <w:rFonts w:ascii="Times New Roman" w:hAnsi="Times New Roman"/>
          <w:sz w:val="24"/>
          <w:szCs w:val="24"/>
        </w:rPr>
        <w:t> </w:t>
      </w:r>
      <w:r w:rsidRPr="00F708A4">
        <w:rPr>
          <w:rFonts w:ascii="Times New Roman" w:hAnsi="Times New Roman"/>
          <w:sz w:val="24"/>
          <w:szCs w:val="24"/>
        </w:rPr>
        <w:t>spełnienie);</w:t>
      </w:r>
    </w:p>
    <w:p w14:paraId="53B0C279" w14:textId="77777777" w:rsidR="00EB74AB" w:rsidRPr="00F708A4" w:rsidRDefault="00EB74AB" w:rsidP="00FB74C4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8A4">
        <w:rPr>
          <w:rFonts w:ascii="Times New Roman" w:hAnsi="Times New Roman"/>
          <w:sz w:val="24"/>
          <w:szCs w:val="24"/>
        </w:rPr>
        <w:t>termin, miejsce i sposób złożenia zgłoszenia do udziału w Konsultacjach;</w:t>
      </w:r>
    </w:p>
    <w:p w14:paraId="3F2174F9" w14:textId="77777777" w:rsidR="00EB74AB" w:rsidRPr="00F708A4" w:rsidRDefault="00EB74AB" w:rsidP="00FB74C4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8A4">
        <w:rPr>
          <w:rFonts w:ascii="Times New Roman" w:hAnsi="Times New Roman"/>
          <w:sz w:val="24"/>
          <w:szCs w:val="24"/>
        </w:rPr>
        <w:t>sposób porozumiewania się z Uczestnikami.</w:t>
      </w:r>
    </w:p>
    <w:p w14:paraId="01914635" w14:textId="18363525" w:rsidR="00EB74AB" w:rsidRPr="00F708A4" w:rsidRDefault="00FB74C4" w:rsidP="00EB74AB">
      <w:pPr>
        <w:pStyle w:val="Akapitzlist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Zamawiający może również, niezależnie od zamieszczenia Ogłoszenia na swojej stronie internetowej, poinformować wybrane przez siebie podmioty o zamiarze przeprowadzenia Konsultacji. W tym celu Zamawiający może w szczególności przesłać do wybranych podmiotów informację w formie pisemnej lub elektronicznej o zamiarze przeprowadzenia Konsultacji.</w:t>
      </w:r>
    </w:p>
    <w:p w14:paraId="3D3F1940" w14:textId="72A180AA" w:rsidR="00EB74AB" w:rsidRPr="00F708A4" w:rsidRDefault="00FB74C4" w:rsidP="00EB74AB">
      <w:pPr>
        <w:pStyle w:val="Akapitzlist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Nieprzystąpienie do Konsultacji nie ogranicza praw oraz nie działa na niekorzyść potencjalnych wykonawców w planowanym Postępowaniu o udzielenie zamówienia publicznego.</w:t>
      </w:r>
    </w:p>
    <w:p w14:paraId="17A158A7" w14:textId="77777777" w:rsidR="00EB74AB" w:rsidRPr="00F708A4" w:rsidRDefault="00EB74AB" w:rsidP="00F708A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§ 6</w:t>
      </w:r>
    </w:p>
    <w:p w14:paraId="23D2BF1C" w14:textId="77777777" w:rsidR="00EB74AB" w:rsidRPr="00F708A4" w:rsidRDefault="00EB74AB" w:rsidP="00F708A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Organizacja Konsultacji</w:t>
      </w:r>
    </w:p>
    <w:p w14:paraId="2BF84C03" w14:textId="1D6DF7BE" w:rsidR="00EB74AB" w:rsidRPr="00F708A4" w:rsidRDefault="00FB74C4" w:rsidP="00EB74AB">
      <w:pPr>
        <w:pStyle w:val="Akapitzlist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Zamawiający może zaprosić do udziału w Konsultacjach Uczestników wybranych spośród wszystkich podmiotów, które złożą prawidłowo sporządzone zgłoszenie do udziału w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>Konsultacjach oraz ewentualnie dodatkowe oświadczenia lub dokumenty, których Zamawiający zażąda w Ogłoszeniu, działając zgodnie z zasadami prowadzenia Konsultacji. Zapraszając do udziału w Konsultacjach Zamawiający będzie miał na uwadze realizację celu prowadzenia Konsultacji oraz zapewnienie jego efektywności. Zamawiający jest uprawniony do określenia w Ogłoszeniu o Konsultacjach warunków zaproszenia do udziału w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 xml:space="preserve">Konsultacjach. </w:t>
      </w:r>
    </w:p>
    <w:p w14:paraId="6F88D166" w14:textId="33DC4F2D" w:rsidR="00EB74AB" w:rsidRPr="00F708A4" w:rsidRDefault="00FB74C4" w:rsidP="00EB74AB">
      <w:pPr>
        <w:pStyle w:val="Akapitzlist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W przypadku, gdy w zgłoszeniu do udziału w Konsultacjach Uczestnik nie dołączył w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>określonym przez Zamawiającego terminie wymaganych oświadczeń lub dokumentów, Zamawiający ma prawo wezwać takiego Uczestnika do uzupełnienia dokumentacji.</w:t>
      </w:r>
    </w:p>
    <w:p w14:paraId="6ED62CBD" w14:textId="25D64D49" w:rsidR="00EB74AB" w:rsidRPr="00F708A4" w:rsidRDefault="00FB74C4" w:rsidP="00EB74AB">
      <w:pPr>
        <w:pStyle w:val="Akapitzlist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W uzasadnionych przypadkach Zamawiający może zaprosić do udziału w Konsultacjach podmioty, które złożą zgłoszenie do udziału w Konsultacjach po wyznaczonym terminie.</w:t>
      </w:r>
    </w:p>
    <w:p w14:paraId="297F4413" w14:textId="295FBE7D" w:rsidR="00EB74AB" w:rsidRPr="00F708A4" w:rsidRDefault="00FB74C4" w:rsidP="00EB74AB">
      <w:pPr>
        <w:pStyle w:val="Akapitzlist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Zamawiający w Ogłoszeniu może określić wzór zgłoszenia do udziału w Konsultacjach. Uczestnicy zaproszeni do udziału w Konsultacjach zostaną poinformowani o tym fakcie przez Zamawiającego, w sposób określony w Ogłoszeniu.</w:t>
      </w:r>
    </w:p>
    <w:p w14:paraId="126358A8" w14:textId="591B9A80" w:rsidR="00EB74AB" w:rsidRPr="00F708A4" w:rsidRDefault="00FB74C4" w:rsidP="00EB74AB">
      <w:pPr>
        <w:pStyle w:val="Akapitzlist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 xml:space="preserve">Zamawiający komunikuje się z Uczestnikami za pomocą korespondencji wysłanej na podany przez Uczestnika adres poczty elektronicznej. Każda ze stron na żądanie drugiej niezwłocznie potwierdza fakt otrzymania korespondencji. </w:t>
      </w:r>
    </w:p>
    <w:p w14:paraId="4AE0787E" w14:textId="77777777" w:rsidR="00EB74AB" w:rsidRPr="00F708A4" w:rsidRDefault="00EB74AB" w:rsidP="00F708A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§ 7</w:t>
      </w:r>
    </w:p>
    <w:p w14:paraId="207B53C4" w14:textId="77777777" w:rsidR="00EB74AB" w:rsidRPr="00F708A4" w:rsidRDefault="00EB74AB" w:rsidP="00F708A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Sposób prowadzenia Konsultacji</w:t>
      </w:r>
    </w:p>
    <w:p w14:paraId="3313EFED" w14:textId="1302F938" w:rsidR="00EB74AB" w:rsidRPr="00F708A4" w:rsidRDefault="00FB74C4" w:rsidP="00EB74AB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O formie Konsultacji decyduje Zamawiający w Ogłoszeniu lub w zaproszeniu do Konsultacji kierowanym do Uczestników.</w:t>
      </w:r>
    </w:p>
    <w:p w14:paraId="1EE82613" w14:textId="1374D202" w:rsidR="00EB74AB" w:rsidRPr="00F708A4" w:rsidRDefault="00FB74C4" w:rsidP="00EB74AB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Zamawiający nie jest zobowiązany do prowadzenia Konsultacji w określonej formie z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>wszystkimi Uczestnikami oraz może decydować o różnych formach Konsultacji z różnymi Uczestnikami, w zależności od merytorycznej treści stanowisk przedstawionych przez Uczestników w związku z Konsultacjami, z poszanowaniem zasad przejrzystości, uczciwej konkurencji i równego traktowania Uczestników.</w:t>
      </w:r>
    </w:p>
    <w:p w14:paraId="4B096B9C" w14:textId="03A9639B" w:rsidR="00EB74AB" w:rsidRPr="00F708A4" w:rsidRDefault="00FB74C4" w:rsidP="00EB74AB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Konsultacje mogą przybrać w szczególności formę:</w:t>
      </w:r>
    </w:p>
    <w:p w14:paraId="43722F2A" w14:textId="5A803C9F" w:rsidR="00EB74AB" w:rsidRPr="00F708A4" w:rsidRDefault="00FB74C4" w:rsidP="00FB74C4">
      <w:pPr>
        <w:pStyle w:val="Akapitzlist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wymiany korespondencji w postaci pisemnej lub elektronicznej;</w:t>
      </w:r>
    </w:p>
    <w:p w14:paraId="0E8842E4" w14:textId="04A28B36" w:rsidR="00EB74AB" w:rsidRPr="00F708A4" w:rsidRDefault="00FB74C4" w:rsidP="00FB74C4">
      <w:pPr>
        <w:pStyle w:val="Akapitzlist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wideokonferencji z Uczestnikami;</w:t>
      </w:r>
    </w:p>
    <w:p w14:paraId="1C7AD622" w14:textId="6AC35C39" w:rsidR="00EB74AB" w:rsidRPr="00F708A4" w:rsidRDefault="00FB74C4" w:rsidP="00FB74C4">
      <w:pPr>
        <w:pStyle w:val="Akapitzlist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spotkania indywidualnego z Uczestnikami;</w:t>
      </w:r>
    </w:p>
    <w:p w14:paraId="2F759DC2" w14:textId="4DCC3F23" w:rsidR="00EB74AB" w:rsidRPr="00F708A4" w:rsidRDefault="00FB74C4" w:rsidP="00FB74C4">
      <w:pPr>
        <w:pStyle w:val="Akapitzlist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spotkania grupowego z Uczestnikami, na określony przez Zamawiającego temat oraz w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>określonych przez Zamawiającego terminach.</w:t>
      </w:r>
    </w:p>
    <w:p w14:paraId="4E31F949" w14:textId="2F9F0B97" w:rsidR="00EB74AB" w:rsidRPr="00F708A4" w:rsidRDefault="00FB74C4" w:rsidP="00EB74AB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Zamawiający może zadecydować o prowadzeniu Konsultacji z wykorzystaniem wybranych lub wszystkich ww. form komunikacji.</w:t>
      </w:r>
    </w:p>
    <w:p w14:paraId="6E354F3E" w14:textId="038C6C96" w:rsidR="00EB74AB" w:rsidRPr="00F708A4" w:rsidRDefault="00FB74C4" w:rsidP="00EB74AB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Zamawiający zastrzega sobie prawo do nagrywania dźwięku lub obrazu podczas prowadzonych Konsultacji.</w:t>
      </w:r>
    </w:p>
    <w:p w14:paraId="0E2DE2AE" w14:textId="38A420C4" w:rsidR="00EB74AB" w:rsidRPr="00F708A4" w:rsidRDefault="00FB74C4" w:rsidP="00EB74AB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W ramach prowadzonych Konsultacji dopuszcza się przekazywanie materiałów, informacji, treści związanych z przedmiotem Konsultacji przy użyciu środków komunikacji elektronicznej</w:t>
      </w:r>
      <w:r>
        <w:rPr>
          <w:rFonts w:ascii="Times New Roman" w:hAnsi="Times New Roman"/>
          <w:sz w:val="24"/>
          <w:szCs w:val="24"/>
        </w:rPr>
        <w:t>.</w:t>
      </w:r>
    </w:p>
    <w:p w14:paraId="115DE915" w14:textId="3ADB9A2B" w:rsidR="00EB74AB" w:rsidRPr="00F708A4" w:rsidRDefault="00FB74C4" w:rsidP="00EB74AB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Zamawiający może w każdej chwili zrezygnować z prowadzenia Konsultacji z wybranym Uczestnikiem, jeżeli uzna, że przekazywane przez niego informacje nie są przydatne do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>osiągnięcia celu Konsultacji.</w:t>
      </w:r>
    </w:p>
    <w:p w14:paraId="5AC38320" w14:textId="15B62F9A" w:rsidR="00EB74AB" w:rsidRPr="00F708A4" w:rsidRDefault="00FB74C4" w:rsidP="00EB74AB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 xml:space="preserve">W trakcie Konsultacji Zamawiający może korzystać z doradztwa ekspertów, władzy publicznej lub wykonawców. Doradztwo to może być wykorzystane przy planowaniu, przygotowaniu lub przeprowadzeniu Postępowania o udzielenie zamówienia pod warunkiem, że nie powoduje to zakłócenia konkurencji ani naruszenia zasad równego traktowania wykonawców i przejrzystości. </w:t>
      </w:r>
    </w:p>
    <w:p w14:paraId="198A3AD1" w14:textId="70DCA964" w:rsidR="00EB74AB" w:rsidRPr="00F708A4" w:rsidRDefault="00FB74C4" w:rsidP="00EB74AB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Podmioty doradzające Zamawiającemu zobowiązane są do zachowania poufności na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>zasadach określonych w niniejszym Regulaminie.</w:t>
      </w:r>
    </w:p>
    <w:p w14:paraId="67BDC7B6" w14:textId="77777777" w:rsidR="00EB74AB" w:rsidRPr="00F708A4" w:rsidRDefault="00EB74AB" w:rsidP="00F708A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§ 8</w:t>
      </w:r>
    </w:p>
    <w:p w14:paraId="76A37D76" w14:textId="77777777" w:rsidR="00EB74AB" w:rsidRPr="00F708A4" w:rsidRDefault="00EB74AB" w:rsidP="00F708A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 xml:space="preserve">Zakończenie Konsultacji </w:t>
      </w:r>
    </w:p>
    <w:p w14:paraId="1DD5934F" w14:textId="332B4949" w:rsidR="00EB74AB" w:rsidRPr="00F708A4" w:rsidRDefault="00EB74AB" w:rsidP="00FB74C4">
      <w:pPr>
        <w:pStyle w:val="Akapitzlist"/>
        <w:numPr>
          <w:ilvl w:val="0"/>
          <w:numId w:val="36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8A4">
        <w:rPr>
          <w:rFonts w:ascii="Times New Roman" w:hAnsi="Times New Roman"/>
          <w:sz w:val="24"/>
          <w:szCs w:val="24"/>
        </w:rPr>
        <w:t>Konsultacje będą trwały do czasu, aż Zamawiający uzna, że osiągnięty został ich</w:t>
      </w:r>
      <w:r w:rsidR="00FB74C4">
        <w:rPr>
          <w:rFonts w:ascii="Times New Roman" w:hAnsi="Times New Roman"/>
          <w:sz w:val="24"/>
          <w:szCs w:val="24"/>
        </w:rPr>
        <w:t> </w:t>
      </w:r>
      <w:r w:rsidRPr="00F708A4">
        <w:rPr>
          <w:rFonts w:ascii="Times New Roman" w:hAnsi="Times New Roman"/>
          <w:sz w:val="24"/>
          <w:szCs w:val="24"/>
        </w:rPr>
        <w:t>cel</w:t>
      </w:r>
      <w:r w:rsidR="00FB74C4">
        <w:rPr>
          <w:rFonts w:ascii="Times New Roman" w:hAnsi="Times New Roman"/>
          <w:sz w:val="24"/>
          <w:szCs w:val="24"/>
        </w:rPr>
        <w:t> </w:t>
      </w:r>
      <w:r w:rsidRPr="00F708A4">
        <w:rPr>
          <w:rFonts w:ascii="Times New Roman" w:hAnsi="Times New Roman"/>
          <w:sz w:val="24"/>
          <w:szCs w:val="24"/>
        </w:rPr>
        <w:t>albo uzna, że dalsze prowadzenie Konsultacji</w:t>
      </w:r>
      <w:r w:rsidRPr="00F708A4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708A4">
        <w:rPr>
          <w:rFonts w:ascii="Times New Roman" w:hAnsi="Times New Roman"/>
          <w:sz w:val="24"/>
          <w:szCs w:val="24"/>
        </w:rPr>
        <w:t>jest niecelowe. Zamawiający nie jest zobowiązany do</w:t>
      </w:r>
      <w:r w:rsidR="00FB74C4">
        <w:rPr>
          <w:rFonts w:ascii="Times New Roman" w:hAnsi="Times New Roman"/>
          <w:sz w:val="24"/>
          <w:szCs w:val="24"/>
        </w:rPr>
        <w:t> </w:t>
      </w:r>
      <w:r w:rsidRPr="00F708A4">
        <w:rPr>
          <w:rFonts w:ascii="Times New Roman" w:hAnsi="Times New Roman"/>
          <w:sz w:val="24"/>
          <w:szCs w:val="24"/>
        </w:rPr>
        <w:t>podawania uzasadnienia swojej decyzji.</w:t>
      </w:r>
    </w:p>
    <w:p w14:paraId="2580FC6B" w14:textId="41BBF0A9" w:rsidR="00EB74AB" w:rsidRPr="00F708A4" w:rsidRDefault="00EB74AB" w:rsidP="00FB74C4">
      <w:pPr>
        <w:pStyle w:val="Akapitzlist"/>
        <w:numPr>
          <w:ilvl w:val="0"/>
          <w:numId w:val="36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8A4">
        <w:rPr>
          <w:rFonts w:ascii="Times New Roman" w:hAnsi="Times New Roman"/>
          <w:sz w:val="24"/>
          <w:szCs w:val="24"/>
        </w:rPr>
        <w:t>Jeżeli Zamawiający podejmie decyzję o wszczęciu Postępowania o udzielenie zamówienia publicznego, które zostało poprzedzone Konsultacjami, w dokumentacji postępowania zawrze informację o ich przeprowadzeniu. Jednocześnie Zamawiający podejmie niezbędne środki w</w:t>
      </w:r>
      <w:r w:rsidR="00FB74C4">
        <w:rPr>
          <w:rFonts w:ascii="Times New Roman" w:hAnsi="Times New Roman"/>
          <w:sz w:val="24"/>
          <w:szCs w:val="24"/>
        </w:rPr>
        <w:t> </w:t>
      </w:r>
      <w:r w:rsidRPr="00F708A4">
        <w:rPr>
          <w:rFonts w:ascii="Times New Roman" w:hAnsi="Times New Roman"/>
          <w:sz w:val="24"/>
          <w:szCs w:val="24"/>
        </w:rPr>
        <w:t>celu zapewnienia, że udział Uczestników w planowanym Postępowaniu o</w:t>
      </w:r>
      <w:r w:rsidR="00FB74C4">
        <w:rPr>
          <w:rFonts w:ascii="Times New Roman" w:hAnsi="Times New Roman"/>
          <w:sz w:val="24"/>
          <w:szCs w:val="24"/>
        </w:rPr>
        <w:t> </w:t>
      </w:r>
      <w:r w:rsidRPr="00F708A4">
        <w:rPr>
          <w:rFonts w:ascii="Times New Roman" w:hAnsi="Times New Roman"/>
          <w:sz w:val="24"/>
          <w:szCs w:val="24"/>
        </w:rPr>
        <w:t>udzielenie zamówienia publicznego nie zakłóci konkurencji.</w:t>
      </w:r>
    </w:p>
    <w:p w14:paraId="6060499E" w14:textId="58ED77CE" w:rsidR="00EB74AB" w:rsidRPr="00F708A4" w:rsidRDefault="00EB74AB" w:rsidP="00FB74C4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8A4">
        <w:rPr>
          <w:rFonts w:ascii="Times New Roman" w:hAnsi="Times New Roman"/>
          <w:sz w:val="24"/>
          <w:szCs w:val="24"/>
        </w:rPr>
        <w:t>Zamawiający niezwłocznie poinformuje o zakończeniu Konsultacji umieszczając informację na swojej stronie internetowej, a w przypadku zakończenia Konsultacji po</w:t>
      </w:r>
      <w:r w:rsidR="00FB74C4">
        <w:rPr>
          <w:rFonts w:ascii="Times New Roman" w:hAnsi="Times New Roman"/>
          <w:sz w:val="24"/>
          <w:szCs w:val="24"/>
        </w:rPr>
        <w:t> </w:t>
      </w:r>
      <w:r w:rsidRPr="00F708A4">
        <w:rPr>
          <w:rFonts w:ascii="Times New Roman" w:hAnsi="Times New Roman"/>
          <w:sz w:val="24"/>
          <w:szCs w:val="24"/>
        </w:rPr>
        <w:t>zaproszeniu wybranych Uczestników do udziału w Konsultacjach, również poprzez przekazanie informacji Uczestnikom.</w:t>
      </w:r>
    </w:p>
    <w:p w14:paraId="20EB17E5" w14:textId="77777777" w:rsidR="00EB74AB" w:rsidRPr="00F708A4" w:rsidRDefault="00EB74AB" w:rsidP="00F708A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§ 9</w:t>
      </w:r>
    </w:p>
    <w:p w14:paraId="760080C8" w14:textId="77777777" w:rsidR="00EB74AB" w:rsidRPr="00F708A4" w:rsidRDefault="00EB74AB" w:rsidP="00F708A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Protokół z Konsultacji</w:t>
      </w:r>
    </w:p>
    <w:p w14:paraId="5FE8BCCF" w14:textId="353A9373" w:rsidR="00EB74AB" w:rsidRPr="00F708A4" w:rsidRDefault="00FB74C4" w:rsidP="00FB74C4">
      <w:pPr>
        <w:pStyle w:val="Akapitzlist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Z przeprowadzenia Konsultacji Zamawiający sporządza protokół, zawierający co najmniej:</w:t>
      </w:r>
    </w:p>
    <w:p w14:paraId="7EA02B8F" w14:textId="23377400" w:rsidR="00EB74AB" w:rsidRPr="00F708A4" w:rsidRDefault="00FB74C4" w:rsidP="00FB74C4">
      <w:pPr>
        <w:pStyle w:val="Akapitzlist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informację o przeprowadzeniu Konsultacji;</w:t>
      </w:r>
    </w:p>
    <w:p w14:paraId="61B40F66" w14:textId="2169F9F2" w:rsidR="00EB74AB" w:rsidRPr="00F708A4" w:rsidRDefault="00FB74C4" w:rsidP="00FB74C4">
      <w:pPr>
        <w:pStyle w:val="Akapitzlist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informację o podmiotach, które uczestniczyły w Konsultacjach;</w:t>
      </w:r>
    </w:p>
    <w:p w14:paraId="53BF9F09" w14:textId="6C43DE54" w:rsidR="00EB74AB" w:rsidRPr="00F708A4" w:rsidRDefault="00FB74C4" w:rsidP="00FB74C4">
      <w:pPr>
        <w:pStyle w:val="Akapitzlist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informację o potencjalnym wpływie Konsultacji na planowanie, przygotowanie lub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>przeprowadzenie Postępowania.</w:t>
      </w:r>
    </w:p>
    <w:p w14:paraId="7944F415" w14:textId="34D5A223" w:rsidR="00EB74AB" w:rsidRPr="00F708A4" w:rsidRDefault="00FB74C4" w:rsidP="00EB74AB">
      <w:pPr>
        <w:pStyle w:val="Akapitzlist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Protokół wraz z załącznikami jest jawny, z zastrzeżeniem informacji, o których mowa w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>7</w:t>
      </w:r>
      <w:r w:rsidR="00EB74AB" w:rsidRPr="00F708A4">
        <w:rPr>
          <w:rFonts w:ascii="Times New Roman" w:hAnsi="Times New Roman"/>
          <w:sz w:val="24"/>
          <w:szCs w:val="24"/>
        </w:rPr>
        <w:t xml:space="preserve"> Regulaminu.</w:t>
      </w:r>
    </w:p>
    <w:p w14:paraId="6554C555" w14:textId="222AF841" w:rsidR="00EB74AB" w:rsidRPr="00F708A4" w:rsidRDefault="00FB74C4" w:rsidP="00EB74AB">
      <w:pPr>
        <w:pStyle w:val="Akapitzlist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4AB" w:rsidRPr="00F708A4">
        <w:rPr>
          <w:rFonts w:ascii="Times New Roman" w:hAnsi="Times New Roman"/>
          <w:sz w:val="24"/>
          <w:szCs w:val="24"/>
        </w:rPr>
        <w:t>Korespondencja, protokoły, pisma, opracowania, opinie i inne dokumenty związane z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>Konsultacjami pozostają w dyspozycji Zamawiającego i nie podlegają zwrotowi po</w:t>
      </w:r>
      <w:r>
        <w:rPr>
          <w:rFonts w:ascii="Times New Roman" w:hAnsi="Times New Roman"/>
          <w:sz w:val="24"/>
          <w:szCs w:val="24"/>
        </w:rPr>
        <w:t> </w:t>
      </w:r>
      <w:r w:rsidR="00EB74AB" w:rsidRPr="00F708A4">
        <w:rPr>
          <w:rFonts w:ascii="Times New Roman" w:hAnsi="Times New Roman"/>
          <w:sz w:val="24"/>
          <w:szCs w:val="24"/>
        </w:rPr>
        <w:t xml:space="preserve">zakończeniu Konsultacji. Zamawiający może zwrócić Uczestnikowi, na jego żądanie, próbki, sprzęt lub inne materiały przekazane w związku z Konsultacjami. </w:t>
      </w:r>
    </w:p>
    <w:p w14:paraId="002349E4" w14:textId="77777777" w:rsidR="00EB74AB" w:rsidRPr="00F708A4" w:rsidRDefault="00EB74AB" w:rsidP="00F708A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§ 10</w:t>
      </w:r>
    </w:p>
    <w:p w14:paraId="64D6548B" w14:textId="77777777" w:rsidR="00EB74AB" w:rsidRPr="00F708A4" w:rsidRDefault="00EB74AB" w:rsidP="00F708A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Koszty i środki odwoławcze</w:t>
      </w:r>
    </w:p>
    <w:p w14:paraId="0A7BAD0C" w14:textId="6D6549AE" w:rsidR="00EB74AB" w:rsidRPr="00F708A4" w:rsidRDefault="00EB74AB" w:rsidP="00FB74C4">
      <w:pPr>
        <w:pStyle w:val="Akapitzlist"/>
        <w:numPr>
          <w:ilvl w:val="0"/>
          <w:numId w:val="35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8A4">
        <w:rPr>
          <w:rFonts w:ascii="Times New Roman" w:hAnsi="Times New Roman"/>
          <w:sz w:val="24"/>
          <w:szCs w:val="24"/>
        </w:rPr>
        <w:t>Każdy uczestnik Konsultacji samodzielnie ponosi wszelkie koszty powstałe w związku z</w:t>
      </w:r>
      <w:r w:rsidR="00FB74C4">
        <w:rPr>
          <w:rFonts w:ascii="Times New Roman" w:hAnsi="Times New Roman"/>
          <w:sz w:val="24"/>
          <w:szCs w:val="24"/>
        </w:rPr>
        <w:t> </w:t>
      </w:r>
      <w:r w:rsidRPr="00F708A4">
        <w:rPr>
          <w:rFonts w:ascii="Times New Roman" w:hAnsi="Times New Roman"/>
          <w:sz w:val="24"/>
          <w:szCs w:val="24"/>
        </w:rPr>
        <w:t xml:space="preserve">przygotowaniem do udziału i swoim udziałem w Konsultacjach. </w:t>
      </w:r>
    </w:p>
    <w:p w14:paraId="45AA4B59" w14:textId="77777777" w:rsidR="00EB74AB" w:rsidRPr="00F708A4" w:rsidRDefault="00EB74AB" w:rsidP="00FB74C4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8A4">
        <w:rPr>
          <w:rFonts w:ascii="Times New Roman" w:hAnsi="Times New Roman"/>
          <w:sz w:val="24"/>
          <w:szCs w:val="24"/>
        </w:rPr>
        <w:t xml:space="preserve">Uczestnikom Konsultacji nie przysługują żadne roszczenia w zakresie wstępnych konsultacji rynkowych w stosunku do Zamawiającego, w tym w szczególności z tytułu zwrotu kosztów przygotowania do udziału i udziału w Konsultacjach. </w:t>
      </w:r>
    </w:p>
    <w:p w14:paraId="311972B2" w14:textId="77777777" w:rsidR="00EB74AB" w:rsidRPr="00F708A4" w:rsidRDefault="00EB74AB" w:rsidP="00FB74C4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8A4">
        <w:rPr>
          <w:rFonts w:ascii="Times New Roman" w:hAnsi="Times New Roman"/>
          <w:sz w:val="24"/>
          <w:szCs w:val="24"/>
        </w:rPr>
        <w:t>Uczestnikom Konsultacji i innym podmiotom w zakresie prowadzonych Konsultacji nie przysługują środki ochrony prawnej określone w ustawie PZP.</w:t>
      </w:r>
    </w:p>
    <w:p w14:paraId="36A1C348" w14:textId="77777777" w:rsidR="00EB74AB" w:rsidRPr="00F708A4" w:rsidRDefault="00EB74AB" w:rsidP="00F708A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>§ 11</w:t>
      </w:r>
    </w:p>
    <w:p w14:paraId="76CD80FD" w14:textId="77777777" w:rsidR="00EB74AB" w:rsidRPr="00F708A4" w:rsidRDefault="00EB74AB" w:rsidP="00F708A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8A4">
        <w:rPr>
          <w:rFonts w:ascii="Times New Roman" w:hAnsi="Times New Roman"/>
          <w:b/>
          <w:sz w:val="24"/>
          <w:szCs w:val="24"/>
        </w:rPr>
        <w:t xml:space="preserve">Dane osobowe </w:t>
      </w:r>
    </w:p>
    <w:p w14:paraId="063A797F" w14:textId="64756FBE" w:rsidR="00EB74AB" w:rsidRPr="00F708A4" w:rsidRDefault="00EB74AB" w:rsidP="00EB74A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08A4">
        <w:rPr>
          <w:rFonts w:ascii="Times New Roman" w:hAnsi="Times New Roman"/>
          <w:sz w:val="24"/>
          <w:szCs w:val="24"/>
        </w:rPr>
        <w:t>W przypadku, gdy Zamawiający pozyska dane osobowe w związku z prowadzeniem Konsultacji,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FB74C4">
        <w:rPr>
          <w:rFonts w:ascii="Times New Roman" w:hAnsi="Times New Roman"/>
          <w:sz w:val="24"/>
          <w:szCs w:val="24"/>
        </w:rPr>
        <w:t> </w:t>
      </w:r>
      <w:r w:rsidRPr="00F708A4">
        <w:rPr>
          <w:rFonts w:ascii="Times New Roman" w:hAnsi="Times New Roman"/>
          <w:sz w:val="24"/>
          <w:szCs w:val="24"/>
        </w:rPr>
        <w:t>ochronie danych) oraz przepisów ustawy dnia 10 maja 2018 r. o ochronie danych osobowych.</w:t>
      </w:r>
    </w:p>
    <w:sectPr w:rsidR="00EB74AB" w:rsidRPr="00F708A4" w:rsidSect="00826FB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370D" w14:textId="77777777" w:rsidR="00DA11FD" w:rsidRDefault="00DA11FD" w:rsidP="00826FBE">
      <w:pPr>
        <w:spacing w:after="0" w:line="240" w:lineRule="auto"/>
      </w:pPr>
      <w:r>
        <w:separator/>
      </w:r>
    </w:p>
  </w:endnote>
  <w:endnote w:type="continuationSeparator" w:id="0">
    <w:p w14:paraId="72316799" w14:textId="77777777" w:rsidR="00DA11FD" w:rsidRDefault="00DA11FD" w:rsidP="008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801896"/>
      <w:docPartObj>
        <w:docPartGallery w:val="Page Numbers (Bottom of Page)"/>
        <w:docPartUnique/>
      </w:docPartObj>
    </w:sdtPr>
    <w:sdtEndPr/>
    <w:sdtContent>
      <w:p w14:paraId="0F1FDB02" w14:textId="24A824C6" w:rsidR="00826FBE" w:rsidRDefault="00826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3BE0D" w14:textId="77777777" w:rsidR="00826FBE" w:rsidRDefault="00826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5422" w14:textId="77777777" w:rsidR="00DA11FD" w:rsidRDefault="00DA11FD" w:rsidP="00826FBE">
      <w:pPr>
        <w:spacing w:after="0" w:line="240" w:lineRule="auto"/>
      </w:pPr>
      <w:r>
        <w:separator/>
      </w:r>
    </w:p>
  </w:footnote>
  <w:footnote w:type="continuationSeparator" w:id="0">
    <w:p w14:paraId="387F7032" w14:textId="77777777" w:rsidR="00DA11FD" w:rsidRDefault="00DA11FD" w:rsidP="0082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3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1E1D14"/>
    <w:multiLevelType w:val="hybridMultilevel"/>
    <w:tmpl w:val="27F2D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6329E"/>
    <w:multiLevelType w:val="hybridMultilevel"/>
    <w:tmpl w:val="205CD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9445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trike w:val="0"/>
      </w:rPr>
    </w:lvl>
    <w:lvl w:ilvl="2" w:tplc="895AA7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8B256D"/>
    <w:multiLevelType w:val="hybridMultilevel"/>
    <w:tmpl w:val="D9565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B2C6D"/>
    <w:multiLevelType w:val="hybridMultilevel"/>
    <w:tmpl w:val="52C84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71649C"/>
    <w:multiLevelType w:val="hybridMultilevel"/>
    <w:tmpl w:val="503092DC"/>
    <w:lvl w:ilvl="0" w:tplc="8586C70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 w15:restartNumberingAfterBreak="0">
    <w:nsid w:val="16161161"/>
    <w:multiLevelType w:val="hybridMultilevel"/>
    <w:tmpl w:val="73F6375E"/>
    <w:lvl w:ilvl="0" w:tplc="8AF207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B4103"/>
    <w:multiLevelType w:val="hybridMultilevel"/>
    <w:tmpl w:val="6B5E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9777AFB"/>
    <w:multiLevelType w:val="hybridMultilevel"/>
    <w:tmpl w:val="0AB8ABA2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73096"/>
    <w:multiLevelType w:val="hybridMultilevel"/>
    <w:tmpl w:val="577A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D4B0A"/>
    <w:multiLevelType w:val="hybridMultilevel"/>
    <w:tmpl w:val="AB349A96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E81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AF4E22"/>
    <w:multiLevelType w:val="hybridMultilevel"/>
    <w:tmpl w:val="B1C2D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D15DE"/>
    <w:multiLevelType w:val="hybridMultilevel"/>
    <w:tmpl w:val="580E7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F5952"/>
    <w:multiLevelType w:val="hybridMultilevel"/>
    <w:tmpl w:val="E534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8526F5"/>
    <w:multiLevelType w:val="hybridMultilevel"/>
    <w:tmpl w:val="4EFCA9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1012A"/>
    <w:multiLevelType w:val="hybridMultilevel"/>
    <w:tmpl w:val="E8209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141EFC"/>
    <w:multiLevelType w:val="hybridMultilevel"/>
    <w:tmpl w:val="3556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0640D"/>
    <w:multiLevelType w:val="hybridMultilevel"/>
    <w:tmpl w:val="3EF22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F5C7C"/>
    <w:multiLevelType w:val="hybridMultilevel"/>
    <w:tmpl w:val="03204034"/>
    <w:lvl w:ilvl="0" w:tplc="8FDA48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AB16D3"/>
    <w:multiLevelType w:val="hybridMultilevel"/>
    <w:tmpl w:val="A034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4305A8"/>
    <w:multiLevelType w:val="hybridMultilevel"/>
    <w:tmpl w:val="14C8A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297679766">
    <w:abstractNumId w:val="12"/>
  </w:num>
  <w:num w:numId="2" w16cid:durableId="1283226300">
    <w:abstractNumId w:val="37"/>
  </w:num>
  <w:num w:numId="3" w16cid:durableId="1810710269">
    <w:abstractNumId w:val="32"/>
  </w:num>
  <w:num w:numId="4" w16cid:durableId="1399401095">
    <w:abstractNumId w:val="33"/>
  </w:num>
  <w:num w:numId="5" w16cid:durableId="824469433">
    <w:abstractNumId w:val="25"/>
  </w:num>
  <w:num w:numId="6" w16cid:durableId="531724719">
    <w:abstractNumId w:val="6"/>
  </w:num>
  <w:num w:numId="7" w16cid:durableId="1107696505">
    <w:abstractNumId w:val="11"/>
  </w:num>
  <w:num w:numId="8" w16cid:durableId="1947423196">
    <w:abstractNumId w:val="4"/>
  </w:num>
  <w:num w:numId="9" w16cid:durableId="1561557720">
    <w:abstractNumId w:val="35"/>
  </w:num>
  <w:num w:numId="10" w16cid:durableId="877623210">
    <w:abstractNumId w:val="23"/>
  </w:num>
  <w:num w:numId="11" w16cid:durableId="1390228712">
    <w:abstractNumId w:val="17"/>
  </w:num>
  <w:num w:numId="12" w16cid:durableId="1277709487">
    <w:abstractNumId w:val="13"/>
  </w:num>
  <w:num w:numId="13" w16cid:durableId="772170277">
    <w:abstractNumId w:val="39"/>
  </w:num>
  <w:num w:numId="14" w16cid:durableId="1950620167">
    <w:abstractNumId w:val="34"/>
  </w:num>
  <w:num w:numId="15" w16cid:durableId="2047244656">
    <w:abstractNumId w:val="19"/>
  </w:num>
  <w:num w:numId="16" w16cid:durableId="476265056">
    <w:abstractNumId w:val="40"/>
  </w:num>
  <w:num w:numId="17" w16cid:durableId="18157569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7742731">
    <w:abstractNumId w:val="24"/>
  </w:num>
  <w:num w:numId="19" w16cid:durableId="752704304">
    <w:abstractNumId w:val="10"/>
  </w:num>
  <w:num w:numId="20" w16cid:durableId="2091727419">
    <w:abstractNumId w:val="18"/>
  </w:num>
  <w:num w:numId="21" w16cid:durableId="365720077">
    <w:abstractNumId w:val="7"/>
  </w:num>
  <w:num w:numId="22" w16cid:durableId="1249729955">
    <w:abstractNumId w:val="9"/>
  </w:num>
  <w:num w:numId="23" w16cid:durableId="369232320">
    <w:abstractNumId w:val="29"/>
  </w:num>
  <w:num w:numId="24" w16cid:durableId="1624656809">
    <w:abstractNumId w:val="16"/>
  </w:num>
  <w:num w:numId="25" w16cid:durableId="2035688100">
    <w:abstractNumId w:val="8"/>
  </w:num>
  <w:num w:numId="26" w16cid:durableId="529221126">
    <w:abstractNumId w:val="27"/>
  </w:num>
  <w:num w:numId="27" w16cid:durableId="554002574">
    <w:abstractNumId w:val="30"/>
  </w:num>
  <w:num w:numId="28" w16cid:durableId="1568420496">
    <w:abstractNumId w:val="22"/>
  </w:num>
  <w:num w:numId="29" w16cid:durableId="1818717534">
    <w:abstractNumId w:val="38"/>
  </w:num>
  <w:num w:numId="30" w16cid:durableId="1799227712">
    <w:abstractNumId w:val="21"/>
  </w:num>
  <w:num w:numId="31" w16cid:durableId="65734898">
    <w:abstractNumId w:val="28"/>
  </w:num>
  <w:num w:numId="32" w16cid:durableId="1338385053">
    <w:abstractNumId w:val="31"/>
  </w:num>
  <w:num w:numId="33" w16cid:durableId="201597555">
    <w:abstractNumId w:val="5"/>
  </w:num>
  <w:num w:numId="34" w16cid:durableId="1267425516">
    <w:abstractNumId w:val="41"/>
  </w:num>
  <w:num w:numId="35" w16cid:durableId="316688193">
    <w:abstractNumId w:val="15"/>
  </w:num>
  <w:num w:numId="36" w16cid:durableId="971206004">
    <w:abstractNumId w:val="20"/>
  </w:num>
  <w:num w:numId="37" w16cid:durableId="1050232048">
    <w:abstractNumId w:val="36"/>
  </w:num>
  <w:num w:numId="38" w16cid:durableId="180538742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07"/>
    <w:rsid w:val="00047B0C"/>
    <w:rsid w:val="00052CEC"/>
    <w:rsid w:val="00054CFC"/>
    <w:rsid w:val="000552E1"/>
    <w:rsid w:val="000610FD"/>
    <w:rsid w:val="0006428B"/>
    <w:rsid w:val="00081868"/>
    <w:rsid w:val="00084568"/>
    <w:rsid w:val="000B1E3D"/>
    <w:rsid w:val="000B3ABA"/>
    <w:rsid w:val="000B6EB6"/>
    <w:rsid w:val="000D7CD5"/>
    <w:rsid w:val="001025B1"/>
    <w:rsid w:val="0010452A"/>
    <w:rsid w:val="001102AA"/>
    <w:rsid w:val="00111F89"/>
    <w:rsid w:val="001134B9"/>
    <w:rsid w:val="001137A8"/>
    <w:rsid w:val="001151F2"/>
    <w:rsid w:val="00116EF3"/>
    <w:rsid w:val="001370F8"/>
    <w:rsid w:val="00152CF4"/>
    <w:rsid w:val="001C085C"/>
    <w:rsid w:val="001C343A"/>
    <w:rsid w:val="001C3F47"/>
    <w:rsid w:val="001C4F5A"/>
    <w:rsid w:val="001D2CED"/>
    <w:rsid w:val="001D408E"/>
    <w:rsid w:val="001D61C3"/>
    <w:rsid w:val="001F0773"/>
    <w:rsid w:val="001F1621"/>
    <w:rsid w:val="001F4D47"/>
    <w:rsid w:val="00265D0E"/>
    <w:rsid w:val="00276365"/>
    <w:rsid w:val="0027723A"/>
    <w:rsid w:val="00283572"/>
    <w:rsid w:val="00283F00"/>
    <w:rsid w:val="0028576D"/>
    <w:rsid w:val="002A6100"/>
    <w:rsid w:val="002B013E"/>
    <w:rsid w:val="002B1F74"/>
    <w:rsid w:val="002B35E3"/>
    <w:rsid w:val="002C7FAF"/>
    <w:rsid w:val="002D2A03"/>
    <w:rsid w:val="002E30B5"/>
    <w:rsid w:val="002E6B78"/>
    <w:rsid w:val="003074C5"/>
    <w:rsid w:val="0032158B"/>
    <w:rsid w:val="00325549"/>
    <w:rsid w:val="003469E0"/>
    <w:rsid w:val="003544F1"/>
    <w:rsid w:val="00364395"/>
    <w:rsid w:val="00371D46"/>
    <w:rsid w:val="00377286"/>
    <w:rsid w:val="003A0043"/>
    <w:rsid w:val="003A2A51"/>
    <w:rsid w:val="003A67EF"/>
    <w:rsid w:val="00410839"/>
    <w:rsid w:val="0044321C"/>
    <w:rsid w:val="00447A67"/>
    <w:rsid w:val="0045494F"/>
    <w:rsid w:val="004553AF"/>
    <w:rsid w:val="004656CD"/>
    <w:rsid w:val="00481424"/>
    <w:rsid w:val="00487A1E"/>
    <w:rsid w:val="00492106"/>
    <w:rsid w:val="00492D45"/>
    <w:rsid w:val="004A68E7"/>
    <w:rsid w:val="004D1DC8"/>
    <w:rsid w:val="004D2FFE"/>
    <w:rsid w:val="004D548E"/>
    <w:rsid w:val="004D639A"/>
    <w:rsid w:val="004F639E"/>
    <w:rsid w:val="00511224"/>
    <w:rsid w:val="00523D0A"/>
    <w:rsid w:val="0052414A"/>
    <w:rsid w:val="00525BAC"/>
    <w:rsid w:val="00532E72"/>
    <w:rsid w:val="005336B1"/>
    <w:rsid w:val="0053642E"/>
    <w:rsid w:val="0056659E"/>
    <w:rsid w:val="005829B7"/>
    <w:rsid w:val="00591B21"/>
    <w:rsid w:val="00596175"/>
    <w:rsid w:val="005D7B7D"/>
    <w:rsid w:val="005E36E3"/>
    <w:rsid w:val="005F67F4"/>
    <w:rsid w:val="00610160"/>
    <w:rsid w:val="00626F8D"/>
    <w:rsid w:val="006303F8"/>
    <w:rsid w:val="00636F76"/>
    <w:rsid w:val="00642641"/>
    <w:rsid w:val="00655CE2"/>
    <w:rsid w:val="006859E6"/>
    <w:rsid w:val="00685AF5"/>
    <w:rsid w:val="00690A64"/>
    <w:rsid w:val="006919CD"/>
    <w:rsid w:val="00695A74"/>
    <w:rsid w:val="006B0677"/>
    <w:rsid w:val="006B3793"/>
    <w:rsid w:val="006C4CA0"/>
    <w:rsid w:val="006C64D7"/>
    <w:rsid w:val="006C7520"/>
    <w:rsid w:val="006D2622"/>
    <w:rsid w:val="006D4DBF"/>
    <w:rsid w:val="006E162A"/>
    <w:rsid w:val="00702634"/>
    <w:rsid w:val="00707634"/>
    <w:rsid w:val="00711228"/>
    <w:rsid w:val="00724341"/>
    <w:rsid w:val="00725F50"/>
    <w:rsid w:val="0073270B"/>
    <w:rsid w:val="00744E61"/>
    <w:rsid w:val="007560E5"/>
    <w:rsid w:val="00760A41"/>
    <w:rsid w:val="0078281A"/>
    <w:rsid w:val="0078675E"/>
    <w:rsid w:val="00793DEE"/>
    <w:rsid w:val="007A2043"/>
    <w:rsid w:val="007C60EE"/>
    <w:rsid w:val="007D5480"/>
    <w:rsid w:val="007F7A06"/>
    <w:rsid w:val="00800CF0"/>
    <w:rsid w:val="008065BF"/>
    <w:rsid w:val="008121E5"/>
    <w:rsid w:val="00813745"/>
    <w:rsid w:val="00815D4A"/>
    <w:rsid w:val="0082416B"/>
    <w:rsid w:val="00826FBE"/>
    <w:rsid w:val="0083369F"/>
    <w:rsid w:val="008450C8"/>
    <w:rsid w:val="00851FD2"/>
    <w:rsid w:val="00855D5B"/>
    <w:rsid w:val="00865D3C"/>
    <w:rsid w:val="00881B49"/>
    <w:rsid w:val="0088374A"/>
    <w:rsid w:val="008A27FB"/>
    <w:rsid w:val="008B2CBA"/>
    <w:rsid w:val="008B4B44"/>
    <w:rsid w:val="008D7F63"/>
    <w:rsid w:val="008D7F85"/>
    <w:rsid w:val="008E3464"/>
    <w:rsid w:val="008E3C71"/>
    <w:rsid w:val="00900876"/>
    <w:rsid w:val="00912F5F"/>
    <w:rsid w:val="00917C3C"/>
    <w:rsid w:val="009261B0"/>
    <w:rsid w:val="00931B3D"/>
    <w:rsid w:val="009446CC"/>
    <w:rsid w:val="0094697C"/>
    <w:rsid w:val="00951BF7"/>
    <w:rsid w:val="00955C67"/>
    <w:rsid w:val="009569A2"/>
    <w:rsid w:val="00966AFE"/>
    <w:rsid w:val="00971DBD"/>
    <w:rsid w:val="009732D4"/>
    <w:rsid w:val="0097573C"/>
    <w:rsid w:val="009757D9"/>
    <w:rsid w:val="00986F94"/>
    <w:rsid w:val="00993A6C"/>
    <w:rsid w:val="009A4891"/>
    <w:rsid w:val="009B5D19"/>
    <w:rsid w:val="009C489D"/>
    <w:rsid w:val="009E1EDC"/>
    <w:rsid w:val="00A0014D"/>
    <w:rsid w:val="00A0564A"/>
    <w:rsid w:val="00A1221F"/>
    <w:rsid w:val="00A21436"/>
    <w:rsid w:val="00A23D36"/>
    <w:rsid w:val="00A40EBC"/>
    <w:rsid w:val="00A43D41"/>
    <w:rsid w:val="00A57B9A"/>
    <w:rsid w:val="00A614D8"/>
    <w:rsid w:val="00A63FB4"/>
    <w:rsid w:val="00A65763"/>
    <w:rsid w:val="00A81363"/>
    <w:rsid w:val="00A87801"/>
    <w:rsid w:val="00A915C1"/>
    <w:rsid w:val="00A9333C"/>
    <w:rsid w:val="00AA0072"/>
    <w:rsid w:val="00AA73E9"/>
    <w:rsid w:val="00AB051F"/>
    <w:rsid w:val="00AB0E21"/>
    <w:rsid w:val="00AB1719"/>
    <w:rsid w:val="00AB56D1"/>
    <w:rsid w:val="00AC1269"/>
    <w:rsid w:val="00AC4E05"/>
    <w:rsid w:val="00AC6530"/>
    <w:rsid w:val="00AF34DB"/>
    <w:rsid w:val="00B33969"/>
    <w:rsid w:val="00B35B0E"/>
    <w:rsid w:val="00B3700E"/>
    <w:rsid w:val="00B45501"/>
    <w:rsid w:val="00B5678A"/>
    <w:rsid w:val="00B57C04"/>
    <w:rsid w:val="00B6288D"/>
    <w:rsid w:val="00B652A7"/>
    <w:rsid w:val="00B6695E"/>
    <w:rsid w:val="00B829FD"/>
    <w:rsid w:val="00B863F9"/>
    <w:rsid w:val="00B95196"/>
    <w:rsid w:val="00BB05AE"/>
    <w:rsid w:val="00BB1E58"/>
    <w:rsid w:val="00BC3ABA"/>
    <w:rsid w:val="00BD341C"/>
    <w:rsid w:val="00BD6DE5"/>
    <w:rsid w:val="00BE7FDD"/>
    <w:rsid w:val="00BF204F"/>
    <w:rsid w:val="00BF7317"/>
    <w:rsid w:val="00C01351"/>
    <w:rsid w:val="00C02603"/>
    <w:rsid w:val="00C04FE9"/>
    <w:rsid w:val="00C2011D"/>
    <w:rsid w:val="00C32A16"/>
    <w:rsid w:val="00C47D2D"/>
    <w:rsid w:val="00C57161"/>
    <w:rsid w:val="00C65CB6"/>
    <w:rsid w:val="00C762B4"/>
    <w:rsid w:val="00C83532"/>
    <w:rsid w:val="00C9511E"/>
    <w:rsid w:val="00C95CEF"/>
    <w:rsid w:val="00CA3E77"/>
    <w:rsid w:val="00CC2BFF"/>
    <w:rsid w:val="00CC5DD3"/>
    <w:rsid w:val="00CC600E"/>
    <w:rsid w:val="00CD10A9"/>
    <w:rsid w:val="00CD539F"/>
    <w:rsid w:val="00CE4769"/>
    <w:rsid w:val="00CE684C"/>
    <w:rsid w:val="00CF2A07"/>
    <w:rsid w:val="00D01B39"/>
    <w:rsid w:val="00D15B31"/>
    <w:rsid w:val="00D1639F"/>
    <w:rsid w:val="00D2274F"/>
    <w:rsid w:val="00D324AF"/>
    <w:rsid w:val="00D366E8"/>
    <w:rsid w:val="00D36D1F"/>
    <w:rsid w:val="00D43AD6"/>
    <w:rsid w:val="00D44E0E"/>
    <w:rsid w:val="00D50D11"/>
    <w:rsid w:val="00D5299E"/>
    <w:rsid w:val="00D8060C"/>
    <w:rsid w:val="00DA10FC"/>
    <w:rsid w:val="00DA11FD"/>
    <w:rsid w:val="00DD1666"/>
    <w:rsid w:val="00DD16C7"/>
    <w:rsid w:val="00DD4001"/>
    <w:rsid w:val="00E06D9A"/>
    <w:rsid w:val="00E11026"/>
    <w:rsid w:val="00E317D5"/>
    <w:rsid w:val="00E372DB"/>
    <w:rsid w:val="00E41969"/>
    <w:rsid w:val="00E433F1"/>
    <w:rsid w:val="00E457C0"/>
    <w:rsid w:val="00E801AC"/>
    <w:rsid w:val="00EA49CC"/>
    <w:rsid w:val="00EA6456"/>
    <w:rsid w:val="00EB3B24"/>
    <w:rsid w:val="00EB74AB"/>
    <w:rsid w:val="00EC257D"/>
    <w:rsid w:val="00EC6DA8"/>
    <w:rsid w:val="00ED009B"/>
    <w:rsid w:val="00ED2D1C"/>
    <w:rsid w:val="00EE03EF"/>
    <w:rsid w:val="00EE0D09"/>
    <w:rsid w:val="00EF18D5"/>
    <w:rsid w:val="00EF346E"/>
    <w:rsid w:val="00F1310C"/>
    <w:rsid w:val="00F14C9F"/>
    <w:rsid w:val="00F16E69"/>
    <w:rsid w:val="00F207AB"/>
    <w:rsid w:val="00F23888"/>
    <w:rsid w:val="00F246DD"/>
    <w:rsid w:val="00F274A1"/>
    <w:rsid w:val="00F346C6"/>
    <w:rsid w:val="00F346D4"/>
    <w:rsid w:val="00F5402F"/>
    <w:rsid w:val="00F57739"/>
    <w:rsid w:val="00F708A4"/>
    <w:rsid w:val="00F70FA1"/>
    <w:rsid w:val="00F71734"/>
    <w:rsid w:val="00F86FB0"/>
    <w:rsid w:val="00FB74C4"/>
    <w:rsid w:val="00FB7738"/>
    <w:rsid w:val="00FD4DBB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0352"/>
  <w15:chartTrackingRefBased/>
  <w15:docId w15:val="{EFD9BF0F-6D0A-4EBA-BEBC-589DD10F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14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0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7F85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F8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D7F8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7F85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20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1"/>
    <w:uiPriority w:val="34"/>
    <w:qFormat/>
    <w:rsid w:val="00A1221F"/>
    <w:pPr>
      <w:ind w:left="720"/>
      <w:contextualSpacing/>
    </w:pPr>
  </w:style>
  <w:style w:type="table" w:styleId="Tabela-Siatka">
    <w:name w:val="Table Grid"/>
    <w:basedOn w:val="Standardowy"/>
    <w:uiPriority w:val="39"/>
    <w:rsid w:val="00A6576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576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EC257D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57D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EC257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7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7D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Pogrubienie">
    <w:name w:val="Strong"/>
    <w:uiPriority w:val="22"/>
    <w:qFormat/>
    <w:rsid w:val="00D8060C"/>
    <w:rPr>
      <w:b/>
      <w:bCs/>
    </w:rPr>
  </w:style>
  <w:style w:type="paragraph" w:styleId="Stopka">
    <w:name w:val="footer"/>
    <w:basedOn w:val="Normalny"/>
    <w:link w:val="StopkaZnak"/>
    <w:uiPriority w:val="99"/>
    <w:rsid w:val="00931B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B3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E05"/>
    <w:pPr>
      <w:suppressAutoHyphens w:val="0"/>
      <w:spacing w:after="200"/>
    </w:pPr>
    <w:rPr>
      <w:rFonts w:ascii="Calibri" w:eastAsia="Calibri" w:hAnsi="Calibri"/>
      <w:b/>
      <w:bCs/>
      <w:kern w:val="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E05"/>
    <w:rPr>
      <w:rFonts w:ascii="Calibri" w:eastAsia="Calibri" w:hAnsi="Calibri" w:cs="Times New Roman"/>
      <w:b/>
      <w:bCs/>
      <w:kern w:val="1"/>
      <w:sz w:val="20"/>
      <w:szCs w:val="20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00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7F8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D7F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7F8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D7F85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D7F8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D7F85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7F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D7F85"/>
  </w:style>
  <w:style w:type="character" w:customStyle="1" w:styleId="TekstkomentarzaZnak1">
    <w:name w:val="Tekst komentarza Znak1"/>
    <w:basedOn w:val="Domylnaczcionkaakapitu"/>
    <w:uiPriority w:val="99"/>
    <w:semiHidden/>
    <w:rsid w:val="008D7F85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D7F85"/>
  </w:style>
  <w:style w:type="character" w:styleId="UyteHipercze">
    <w:name w:val="FollowedHyperlink"/>
    <w:basedOn w:val="Domylnaczcionkaakapitu"/>
    <w:uiPriority w:val="99"/>
    <w:semiHidden/>
    <w:unhideWhenUsed/>
    <w:rsid w:val="008D7F85"/>
    <w:rPr>
      <w:color w:val="800080"/>
      <w:u w:val="single"/>
    </w:rPr>
  </w:style>
  <w:style w:type="character" w:customStyle="1" w:styleId="TekstdymkaZnak">
    <w:name w:val="Tekst dymka Znak"/>
    <w:link w:val="Tekstdymka"/>
    <w:uiPriority w:val="99"/>
    <w:semiHidden/>
    <w:rsid w:val="008D7F85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7F8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8D7F8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D7F8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uiPriority w:val="99"/>
    <w:rsid w:val="008D7F85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D7F85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D7F8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7F85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D7F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7F85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8D7F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7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semiHidden/>
    <w:rsid w:val="008D7F85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8D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8D7F85"/>
    <w:pPr>
      <w:ind w:left="720"/>
    </w:pPr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1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8D7F85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8D7F85"/>
    <w:rPr>
      <w:sz w:val="16"/>
      <w:szCs w:val="16"/>
    </w:rPr>
  </w:style>
  <w:style w:type="paragraph" w:customStyle="1" w:styleId="Standard">
    <w:name w:val="Standard"/>
    <w:uiPriority w:val="99"/>
    <w:rsid w:val="008D7F8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8D7F85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8D7F85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8D7F85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8D7F85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8D7F85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8D7F85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8D7F85"/>
    <w:rPr>
      <w:sz w:val="24"/>
      <w:szCs w:val="24"/>
    </w:rPr>
  </w:style>
  <w:style w:type="paragraph" w:customStyle="1" w:styleId="Text1">
    <w:name w:val="Text 1"/>
    <w:basedOn w:val="Normalny"/>
    <w:uiPriority w:val="99"/>
    <w:rsid w:val="008D7F85"/>
    <w:pPr>
      <w:numPr>
        <w:ilvl w:val="3"/>
        <w:numId w:val="17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D7F85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8D7F85"/>
    <w:pPr>
      <w:widowControl w:val="0"/>
      <w:spacing w:after="120" w:line="240" w:lineRule="auto"/>
    </w:pPr>
    <w:rPr>
      <w:rFonts w:eastAsia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7F85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8D7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D7F8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8D7F85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F8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F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D7F85"/>
    <w:rPr>
      <w:vertAlign w:val="superscript"/>
    </w:rPr>
  </w:style>
  <w:style w:type="paragraph" w:customStyle="1" w:styleId="arimr">
    <w:name w:val="arimr"/>
    <w:basedOn w:val="Normalny"/>
    <w:rsid w:val="008D7F85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px-2">
    <w:name w:val="px-2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D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"/>
    <w:link w:val="Akapitzlist"/>
    <w:uiPriority w:val="34"/>
    <w:rsid w:val="008D7F8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D7F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7F85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8D7F8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8D7F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7F85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7F85"/>
    <w:rPr>
      <w:i/>
      <w:iCs/>
    </w:rPr>
  </w:style>
  <w:style w:type="paragraph" w:customStyle="1" w:styleId="Standarduser">
    <w:name w:val="Standard (user)"/>
    <w:rsid w:val="008D7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rt0xe">
    <w:name w:val="trt0xe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D7F85"/>
  </w:style>
  <w:style w:type="paragraph" w:customStyle="1" w:styleId="2Znak">
    <w:name w:val="2 Znak"/>
    <w:basedOn w:val="Normalny"/>
    <w:rsid w:val="00FB74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A05E-0E69-409A-B204-252E8FDD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1693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Aneta Malinowska</cp:lastModifiedBy>
  <cp:revision>2</cp:revision>
  <cp:lastPrinted>2022-12-16T11:50:00Z</cp:lastPrinted>
  <dcterms:created xsi:type="dcterms:W3CDTF">2023-01-03T11:07:00Z</dcterms:created>
  <dcterms:modified xsi:type="dcterms:W3CDTF">2023-01-03T11:07:00Z</dcterms:modified>
</cp:coreProperties>
</file>