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6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3"/>
      </w:tblGrid>
      <w:tr>
        <w:trPr>
          <w:trHeight w:val="164" w:hRule="atLeast"/>
        </w:trPr>
        <w:tc>
          <w:tcPr>
            <w:tcW w:w="1903" w:type="dxa"/>
          </w:tcPr>
          <w:p>
            <w:pPr>
              <w:pStyle w:val="TableParagraph"/>
              <w:spacing w:line="145" w:lineRule="exact"/>
              <w:ind w:left="129"/>
              <w:rPr>
                <w:sz w:val="13"/>
              </w:rPr>
            </w:pPr>
            <w:r>
              <w:rPr>
                <w:sz w:val="13"/>
              </w:rPr>
              <w:t>Załącznik</w:t>
            </w:r>
          </w:p>
        </w:tc>
      </w:tr>
      <w:tr>
        <w:trPr>
          <w:trHeight w:val="170" w:hRule="atLeast"/>
        </w:trPr>
        <w:tc>
          <w:tcPr>
            <w:tcW w:w="1903" w:type="dxa"/>
          </w:tcPr>
          <w:p>
            <w:pPr>
              <w:pStyle w:val="TableParagraph"/>
              <w:spacing w:line="147" w:lineRule="exact" w:before="3"/>
              <w:ind w:left="129"/>
              <w:rPr>
                <w:sz w:val="13"/>
              </w:rPr>
            </w:pPr>
            <w:r>
              <w:rPr>
                <w:sz w:val="13"/>
              </w:rPr>
              <w:t>do Zarządzenia nr 24/2023</w:t>
            </w:r>
          </w:p>
        </w:tc>
      </w:tr>
      <w:tr>
        <w:trPr>
          <w:trHeight w:val="170" w:hRule="atLeast"/>
        </w:trPr>
        <w:tc>
          <w:tcPr>
            <w:tcW w:w="1903" w:type="dxa"/>
          </w:tcPr>
          <w:p>
            <w:pPr>
              <w:pStyle w:val="TableParagraph"/>
              <w:spacing w:line="147" w:lineRule="exact" w:before="3"/>
              <w:ind w:left="129"/>
              <w:rPr>
                <w:sz w:val="13"/>
              </w:rPr>
            </w:pPr>
            <w:r>
              <w:rPr>
                <w:sz w:val="13"/>
              </w:rPr>
              <w:t>Burmistrza Miasta Mława</w:t>
            </w:r>
          </w:p>
        </w:tc>
      </w:tr>
      <w:tr>
        <w:trPr>
          <w:trHeight w:val="164" w:hRule="atLeast"/>
        </w:trPr>
        <w:tc>
          <w:tcPr>
            <w:tcW w:w="1903" w:type="dxa"/>
          </w:tcPr>
          <w:p>
            <w:pPr>
              <w:pStyle w:val="TableParagraph"/>
              <w:spacing w:line="141" w:lineRule="exact" w:before="3"/>
              <w:ind w:left="129"/>
              <w:rPr>
                <w:sz w:val="13"/>
              </w:rPr>
            </w:pPr>
            <w:r>
              <w:rPr>
                <w:sz w:val="13"/>
              </w:rPr>
              <w:t>z dnia 31 stycznia 2023 r.</w:t>
            </w:r>
          </w:p>
        </w:tc>
      </w:tr>
    </w:tbl>
    <w:p>
      <w:pPr>
        <w:pStyle w:val="BodyText"/>
        <w:spacing w:line="180" w:lineRule="auto" w:before="135"/>
        <w:ind w:left="2284" w:right="342" w:hanging="1834"/>
      </w:pPr>
      <w:r>
        <w:rPr/>
        <w:t>PLAN FINANSOWY WYDZIELONEGO RACHUNKU DOCHODÓW I WYDATKÓW ZWIĄZANYCH Z POMOCĄ OBYWATELOM UKRAINY W ZWIĄZKU Z KONFLIKTEM ZBROJNYM NA TERENIE TEGO PAŃSTWA</w:t>
      </w:r>
    </w:p>
    <w:p>
      <w:pPr>
        <w:pStyle w:val="BodyText"/>
        <w:spacing w:before="14" w:after="1"/>
        <w:rPr>
          <w:sz w:val="10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564"/>
        <w:gridCol w:w="533"/>
        <w:gridCol w:w="5210"/>
        <w:gridCol w:w="1640"/>
      </w:tblGrid>
      <w:tr>
        <w:trPr>
          <w:trHeight w:val="188" w:hRule="atLeast"/>
        </w:trPr>
        <w:tc>
          <w:tcPr>
            <w:tcW w:w="8389" w:type="dxa"/>
            <w:gridSpan w:val="5"/>
          </w:tcPr>
          <w:p>
            <w:pPr>
              <w:pStyle w:val="TableParagraph"/>
              <w:spacing w:line="169" w:lineRule="exact"/>
              <w:ind w:left="3512" w:right="3484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DOCHODY  2023 ROK</w:t>
            </w:r>
          </w:p>
        </w:tc>
      </w:tr>
      <w:tr>
        <w:trPr>
          <w:trHeight w:val="241" w:hRule="atLeast"/>
        </w:trPr>
        <w:tc>
          <w:tcPr>
            <w:tcW w:w="442" w:type="dxa"/>
          </w:tcPr>
          <w:p>
            <w:pPr>
              <w:pStyle w:val="TableParagraph"/>
              <w:spacing w:line="214" w:lineRule="exact" w:before="7"/>
              <w:ind w:left="98" w:right="70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754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212" w:lineRule="exact" w:before="10"/>
              <w:ind w:left="25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Bezpieczeństwo publiczne i ochrona przeciwpożarowa</w:t>
            </w:r>
          </w:p>
        </w:tc>
        <w:tc>
          <w:tcPr>
            <w:tcW w:w="1640" w:type="dxa"/>
          </w:tcPr>
          <w:p>
            <w:pPr>
              <w:pStyle w:val="TableParagraph"/>
              <w:spacing w:line="214" w:lineRule="exact" w:before="7"/>
              <w:ind w:right="15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7 762,49 zł</w:t>
            </w:r>
          </w:p>
        </w:tc>
      </w:tr>
      <w:tr>
        <w:trPr>
          <w:trHeight w:val="188" w:hRule="atLeast"/>
        </w:trPr>
        <w:tc>
          <w:tcPr>
            <w:tcW w:w="44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line="169" w:lineRule="exact"/>
              <w:ind w:right="91"/>
              <w:jc w:val="right"/>
              <w:rPr>
                <w:rFonts w:ascii="TeX Gyre Adventor"/>
                <w:b/>
                <w:i/>
                <w:sz w:val="13"/>
              </w:rPr>
            </w:pPr>
            <w:r>
              <w:rPr>
                <w:rFonts w:ascii="TeX Gyre Adventor"/>
                <w:b/>
                <w:i/>
                <w:w w:val="95"/>
                <w:sz w:val="13"/>
              </w:rPr>
              <w:t>75495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169" w:lineRule="exact"/>
              <w:ind w:left="25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Pozostała działalność</w:t>
            </w:r>
          </w:p>
        </w:tc>
        <w:tc>
          <w:tcPr>
            <w:tcW w:w="1640" w:type="dxa"/>
          </w:tcPr>
          <w:p>
            <w:pPr>
              <w:pStyle w:val="TableParagraph"/>
              <w:spacing w:line="169" w:lineRule="exact"/>
              <w:ind w:right="39"/>
              <w:jc w:val="right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7 762,49 zł</w:t>
            </w:r>
          </w:p>
        </w:tc>
      </w:tr>
      <w:tr>
        <w:trPr>
          <w:trHeight w:val="347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spacing w:before="91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2100</w:t>
            </w:r>
          </w:p>
        </w:tc>
        <w:tc>
          <w:tcPr>
            <w:tcW w:w="5210" w:type="dxa"/>
          </w:tcPr>
          <w:p>
            <w:pPr>
              <w:pStyle w:val="TableParagraph"/>
              <w:spacing w:before="10"/>
              <w:ind w:left="25"/>
              <w:rPr>
                <w:sz w:val="13"/>
              </w:rPr>
            </w:pPr>
            <w:r>
              <w:rPr>
                <w:sz w:val="13"/>
              </w:rPr>
              <w:t>Środki z Funduszu Pomocy na finansowanie lub dofinansowanie zadań bieżących</w:t>
            </w:r>
          </w:p>
          <w:p>
            <w:pPr>
              <w:pStyle w:val="TableParagraph"/>
              <w:spacing w:line="149" w:lineRule="exact" w:before="1"/>
              <w:ind w:left="25"/>
              <w:rPr>
                <w:sz w:val="13"/>
              </w:rPr>
            </w:pPr>
            <w:r>
              <w:rPr>
                <w:sz w:val="13"/>
              </w:rPr>
              <w:t>w zakresie pomocy obywatelom Ukrainy</w:t>
            </w:r>
          </w:p>
        </w:tc>
        <w:tc>
          <w:tcPr>
            <w:tcW w:w="1640" w:type="dxa"/>
          </w:tcPr>
          <w:p>
            <w:pPr>
              <w:pStyle w:val="TableParagraph"/>
              <w:spacing w:before="91"/>
              <w:ind w:right="16"/>
              <w:jc w:val="right"/>
              <w:rPr>
                <w:sz w:val="13"/>
              </w:rPr>
            </w:pPr>
            <w:r>
              <w:rPr>
                <w:sz w:val="13"/>
              </w:rPr>
              <w:t>7 762,49 zł</w:t>
            </w:r>
          </w:p>
        </w:tc>
      </w:tr>
      <w:tr>
        <w:trPr>
          <w:trHeight w:val="174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147" w:lineRule="exact" w:before="7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Nadanie nr PESEL na wniosek obywatelom Ukrainy</w:t>
            </w:r>
          </w:p>
        </w:tc>
        <w:tc>
          <w:tcPr>
            <w:tcW w:w="1640" w:type="dxa"/>
          </w:tcPr>
          <w:p>
            <w:pPr>
              <w:pStyle w:val="TableParagraph"/>
              <w:spacing w:line="150" w:lineRule="exact" w:before="4"/>
              <w:ind w:right="3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1 950,89 zł</w:t>
            </w:r>
          </w:p>
        </w:tc>
      </w:tr>
      <w:tr>
        <w:trPr>
          <w:trHeight w:val="174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147" w:lineRule="exact" w:before="7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Wykonanie zdjęcia obywatelom Ukrainy</w:t>
            </w:r>
          </w:p>
        </w:tc>
        <w:tc>
          <w:tcPr>
            <w:tcW w:w="1640" w:type="dxa"/>
          </w:tcPr>
          <w:p>
            <w:pPr>
              <w:pStyle w:val="TableParagraph"/>
              <w:spacing w:line="150" w:lineRule="exact" w:before="4"/>
              <w:ind w:right="3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5 811,60 zł</w:t>
            </w:r>
          </w:p>
        </w:tc>
      </w:tr>
      <w:tr>
        <w:trPr>
          <w:trHeight w:val="174" w:hRule="atLeast"/>
        </w:trPr>
        <w:tc>
          <w:tcPr>
            <w:tcW w:w="442" w:type="dxa"/>
          </w:tcPr>
          <w:p>
            <w:pPr>
              <w:pStyle w:val="TableParagraph"/>
              <w:spacing w:line="155" w:lineRule="exact"/>
              <w:ind w:left="98" w:right="70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852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155" w:lineRule="exact"/>
              <w:ind w:left="25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Pomoc społeczna</w:t>
            </w:r>
          </w:p>
        </w:tc>
        <w:tc>
          <w:tcPr>
            <w:tcW w:w="1640" w:type="dxa"/>
          </w:tcPr>
          <w:p>
            <w:pPr>
              <w:pStyle w:val="TableParagraph"/>
              <w:spacing w:line="155" w:lineRule="exact"/>
              <w:ind w:right="70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67 900,00 zł</w:t>
            </w:r>
          </w:p>
        </w:tc>
      </w:tr>
      <w:tr>
        <w:trPr>
          <w:trHeight w:val="189" w:hRule="atLeast"/>
        </w:trPr>
        <w:tc>
          <w:tcPr>
            <w:tcW w:w="44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line="169" w:lineRule="exact"/>
              <w:ind w:right="91"/>
              <w:jc w:val="right"/>
              <w:rPr>
                <w:rFonts w:ascii="TeX Gyre Adventor"/>
                <w:b/>
                <w:i/>
                <w:sz w:val="13"/>
              </w:rPr>
            </w:pPr>
            <w:r>
              <w:rPr>
                <w:rFonts w:ascii="TeX Gyre Adventor"/>
                <w:b/>
                <w:i/>
                <w:w w:val="95"/>
                <w:sz w:val="13"/>
              </w:rPr>
              <w:t>85295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169" w:lineRule="exact"/>
              <w:ind w:left="25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Pozostała działalność</w:t>
            </w:r>
          </w:p>
        </w:tc>
        <w:tc>
          <w:tcPr>
            <w:tcW w:w="1640" w:type="dxa"/>
          </w:tcPr>
          <w:p>
            <w:pPr>
              <w:pStyle w:val="TableParagraph"/>
              <w:spacing w:line="169" w:lineRule="exact"/>
              <w:ind w:right="70"/>
              <w:jc w:val="right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67 900,00 zł</w:t>
            </w:r>
          </w:p>
        </w:tc>
      </w:tr>
      <w:tr>
        <w:trPr>
          <w:trHeight w:val="361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spacing w:before="99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2100</w:t>
            </w:r>
          </w:p>
        </w:tc>
        <w:tc>
          <w:tcPr>
            <w:tcW w:w="5210" w:type="dxa"/>
          </w:tcPr>
          <w:p>
            <w:pPr>
              <w:pStyle w:val="TableParagraph"/>
              <w:spacing w:before="17"/>
              <w:ind w:left="25"/>
              <w:rPr>
                <w:sz w:val="13"/>
              </w:rPr>
            </w:pPr>
            <w:r>
              <w:rPr>
                <w:sz w:val="13"/>
              </w:rPr>
              <w:t>Środki z Funduszu Pomocy na finansowanie lub dofinansowanie zadań bieżących</w:t>
            </w:r>
          </w:p>
          <w:p>
            <w:pPr>
              <w:pStyle w:val="TableParagraph"/>
              <w:spacing w:line="157" w:lineRule="exact" w:before="2"/>
              <w:ind w:left="25"/>
              <w:rPr>
                <w:sz w:val="13"/>
              </w:rPr>
            </w:pPr>
            <w:r>
              <w:rPr>
                <w:sz w:val="13"/>
              </w:rPr>
              <w:t>w zakresie pomocy obywatelom Ukrainy</w:t>
            </w:r>
          </w:p>
        </w:tc>
        <w:tc>
          <w:tcPr>
            <w:tcW w:w="1640" w:type="dxa"/>
          </w:tcPr>
          <w:p>
            <w:pPr>
              <w:pStyle w:val="TableParagraph"/>
              <w:spacing w:before="98"/>
              <w:ind w:right="3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67 900,00 zł</w:t>
            </w:r>
          </w:p>
        </w:tc>
      </w:tr>
      <w:tr>
        <w:trPr>
          <w:trHeight w:val="189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155" w:lineRule="exact" w:before="14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Bezpłatna pomoc psychologiczna</w:t>
            </w:r>
          </w:p>
        </w:tc>
        <w:tc>
          <w:tcPr>
            <w:tcW w:w="1640" w:type="dxa"/>
          </w:tcPr>
          <w:p>
            <w:pPr>
              <w:pStyle w:val="TableParagraph"/>
              <w:spacing w:line="157" w:lineRule="exact" w:before="12"/>
              <w:ind w:right="3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3 700,00 zł</w:t>
            </w:r>
          </w:p>
        </w:tc>
      </w:tr>
      <w:tr>
        <w:trPr>
          <w:trHeight w:val="361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before="100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Jednorazowe świadczenie pieniężne po 300 zł oraz obsługa tego zadania</w:t>
            </w:r>
          </w:p>
        </w:tc>
        <w:tc>
          <w:tcPr>
            <w:tcW w:w="1640" w:type="dxa"/>
          </w:tcPr>
          <w:p>
            <w:pPr>
              <w:pStyle w:val="TableParagraph"/>
              <w:spacing w:before="98"/>
              <w:ind w:right="3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61 200,00 zł</w:t>
            </w:r>
          </w:p>
        </w:tc>
      </w:tr>
      <w:tr>
        <w:trPr>
          <w:trHeight w:val="189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155" w:lineRule="exact" w:before="15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Świadczenia pieniężne i niepieniężne</w:t>
            </w:r>
          </w:p>
        </w:tc>
        <w:tc>
          <w:tcPr>
            <w:tcW w:w="1640" w:type="dxa"/>
          </w:tcPr>
          <w:p>
            <w:pPr>
              <w:pStyle w:val="TableParagraph"/>
              <w:spacing w:line="158" w:lineRule="exact" w:before="12"/>
              <w:ind w:right="3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3 000,00 zł</w:t>
            </w:r>
          </w:p>
        </w:tc>
      </w:tr>
      <w:tr>
        <w:trPr>
          <w:trHeight w:val="136" w:hRule="atLeast"/>
        </w:trPr>
        <w:tc>
          <w:tcPr>
            <w:tcW w:w="442" w:type="dxa"/>
          </w:tcPr>
          <w:p>
            <w:pPr>
              <w:pStyle w:val="TableParagraph"/>
              <w:spacing w:line="116" w:lineRule="exact"/>
              <w:ind w:left="98" w:right="70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855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116" w:lineRule="exact"/>
              <w:ind w:left="25"/>
              <w:rPr>
                <w:rFonts w:ascii="TeX Gyre Adventor"/>
                <w:b/>
                <w:i/>
                <w:sz w:val="13"/>
              </w:rPr>
            </w:pPr>
            <w:r>
              <w:rPr>
                <w:rFonts w:ascii="TeX Gyre Adventor"/>
                <w:b/>
                <w:i/>
                <w:sz w:val="13"/>
              </w:rPr>
              <w:t>Rodzina</w:t>
            </w:r>
          </w:p>
        </w:tc>
        <w:tc>
          <w:tcPr>
            <w:tcW w:w="1640" w:type="dxa"/>
          </w:tcPr>
          <w:p>
            <w:pPr>
              <w:pStyle w:val="TableParagraph"/>
              <w:spacing w:line="116" w:lineRule="exact"/>
              <w:ind w:right="15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29 664,00 zł</w:t>
            </w:r>
          </w:p>
        </w:tc>
      </w:tr>
      <w:tr>
        <w:trPr>
          <w:trHeight w:val="136" w:hRule="atLeast"/>
        </w:trPr>
        <w:tc>
          <w:tcPr>
            <w:tcW w:w="44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line="116" w:lineRule="exact"/>
              <w:ind w:right="79"/>
              <w:jc w:val="right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w w:val="95"/>
                <w:sz w:val="13"/>
              </w:rPr>
              <w:t>85595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116" w:lineRule="exact"/>
              <w:ind w:left="25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Pozostała działalność</w:t>
            </w:r>
          </w:p>
        </w:tc>
        <w:tc>
          <w:tcPr>
            <w:tcW w:w="1640" w:type="dxa"/>
          </w:tcPr>
          <w:p>
            <w:pPr>
              <w:pStyle w:val="TableParagraph"/>
              <w:spacing w:line="116" w:lineRule="exact"/>
              <w:ind w:right="39"/>
              <w:jc w:val="right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29 664,00 zł</w:t>
            </w:r>
          </w:p>
        </w:tc>
      </w:tr>
      <w:tr>
        <w:trPr>
          <w:trHeight w:val="371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spacing w:before="103"/>
              <w:ind w:right="38"/>
              <w:jc w:val="right"/>
              <w:rPr>
                <w:i/>
                <w:sz w:val="13"/>
              </w:rPr>
            </w:pPr>
            <w:r>
              <w:rPr>
                <w:i/>
                <w:w w:val="95"/>
                <w:sz w:val="13"/>
              </w:rPr>
              <w:t>2100</w:t>
            </w:r>
          </w:p>
        </w:tc>
        <w:tc>
          <w:tcPr>
            <w:tcW w:w="5210" w:type="dxa"/>
          </w:tcPr>
          <w:p>
            <w:pPr>
              <w:pStyle w:val="TableParagraph"/>
              <w:spacing w:before="22"/>
              <w:ind w:left="25"/>
              <w:rPr>
                <w:sz w:val="13"/>
              </w:rPr>
            </w:pPr>
            <w:r>
              <w:rPr>
                <w:sz w:val="13"/>
              </w:rPr>
              <w:t>Środki z Funduszu Pomocy na finansowanie lub dofinansowanie zadań bieżących</w:t>
            </w:r>
          </w:p>
          <w:p>
            <w:pPr>
              <w:pStyle w:val="TableParagraph"/>
              <w:spacing w:line="161" w:lineRule="exact" w:before="1"/>
              <w:ind w:left="25"/>
              <w:rPr>
                <w:sz w:val="13"/>
              </w:rPr>
            </w:pPr>
            <w:r>
              <w:rPr>
                <w:sz w:val="13"/>
              </w:rPr>
              <w:t>w zakresie pomocy obywatelom Ukrainy</w:t>
            </w:r>
          </w:p>
        </w:tc>
        <w:tc>
          <w:tcPr>
            <w:tcW w:w="1640" w:type="dxa"/>
          </w:tcPr>
          <w:p>
            <w:pPr>
              <w:pStyle w:val="TableParagraph"/>
              <w:spacing w:before="103"/>
              <w:ind w:right="3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29 664,00 zł</w:t>
            </w:r>
          </w:p>
        </w:tc>
      </w:tr>
      <w:tr>
        <w:trPr>
          <w:trHeight w:val="196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157" w:lineRule="exact" w:before="19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Świadczenia rodzinne oraz koszty obsługi zadania</w:t>
            </w:r>
          </w:p>
        </w:tc>
        <w:tc>
          <w:tcPr>
            <w:tcW w:w="1640" w:type="dxa"/>
          </w:tcPr>
          <w:p>
            <w:pPr>
              <w:pStyle w:val="TableParagraph"/>
              <w:spacing w:line="162" w:lineRule="exact" w:before="14"/>
              <w:ind w:right="35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29 664,00 zł</w:t>
            </w:r>
          </w:p>
        </w:tc>
      </w:tr>
      <w:tr>
        <w:trPr>
          <w:trHeight w:val="174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155" w:lineRule="exact"/>
              <w:ind w:left="25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RAZEM</w:t>
            </w:r>
          </w:p>
        </w:tc>
        <w:tc>
          <w:tcPr>
            <w:tcW w:w="1640" w:type="dxa"/>
          </w:tcPr>
          <w:p>
            <w:pPr>
              <w:pStyle w:val="TableParagraph"/>
              <w:spacing w:line="155" w:lineRule="exact"/>
              <w:ind w:right="15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105 326,49 zł</w:t>
            </w:r>
          </w:p>
        </w:tc>
      </w:tr>
    </w:tbl>
    <w:p>
      <w:pPr>
        <w:pStyle w:val="BodyText"/>
        <w:spacing w:after="1"/>
        <w:rPr>
          <w:sz w:val="6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564"/>
        <w:gridCol w:w="533"/>
        <w:gridCol w:w="5210"/>
        <w:gridCol w:w="1640"/>
      </w:tblGrid>
      <w:tr>
        <w:trPr>
          <w:trHeight w:val="145" w:hRule="atLeast"/>
        </w:trPr>
        <w:tc>
          <w:tcPr>
            <w:tcW w:w="8389" w:type="dxa"/>
            <w:gridSpan w:val="5"/>
          </w:tcPr>
          <w:p>
            <w:pPr>
              <w:pStyle w:val="TableParagraph"/>
              <w:spacing w:line="126" w:lineRule="exact"/>
              <w:ind w:left="26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WYDATKI 2023 ROK</w:t>
            </w:r>
          </w:p>
        </w:tc>
      </w:tr>
      <w:tr>
        <w:trPr>
          <w:trHeight w:val="203" w:hRule="atLeast"/>
        </w:trPr>
        <w:tc>
          <w:tcPr>
            <w:tcW w:w="442" w:type="dxa"/>
          </w:tcPr>
          <w:p>
            <w:pPr>
              <w:pStyle w:val="TableParagraph"/>
              <w:spacing w:line="183" w:lineRule="exact"/>
              <w:ind w:left="98" w:right="70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754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183" w:lineRule="exact"/>
              <w:ind w:left="25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Bezpieczeństwo publiczne i ochrona przeciwpożarowa</w:t>
            </w:r>
          </w:p>
        </w:tc>
        <w:tc>
          <w:tcPr>
            <w:tcW w:w="1640" w:type="dxa"/>
          </w:tcPr>
          <w:p>
            <w:pPr>
              <w:pStyle w:val="TableParagraph"/>
              <w:spacing w:line="183" w:lineRule="exact"/>
              <w:ind w:right="15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7 762,49 zł</w:t>
            </w:r>
          </w:p>
        </w:tc>
      </w:tr>
      <w:tr>
        <w:trPr>
          <w:trHeight w:val="179" w:hRule="atLeast"/>
        </w:trPr>
        <w:tc>
          <w:tcPr>
            <w:tcW w:w="44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line="159" w:lineRule="exact"/>
              <w:ind w:right="38"/>
              <w:jc w:val="right"/>
              <w:rPr>
                <w:rFonts w:ascii="TeX Gyre Adventor"/>
                <w:b/>
                <w:i/>
                <w:sz w:val="13"/>
              </w:rPr>
            </w:pPr>
            <w:r>
              <w:rPr>
                <w:rFonts w:ascii="TeX Gyre Adventor"/>
                <w:b/>
                <w:i/>
                <w:w w:val="95"/>
                <w:sz w:val="13"/>
              </w:rPr>
              <w:t>75495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159" w:lineRule="exact"/>
              <w:ind w:left="25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Pozostała działalność</w:t>
            </w:r>
          </w:p>
        </w:tc>
        <w:tc>
          <w:tcPr>
            <w:tcW w:w="1640" w:type="dxa"/>
          </w:tcPr>
          <w:p>
            <w:pPr>
              <w:pStyle w:val="TableParagraph"/>
              <w:spacing w:line="159" w:lineRule="exact"/>
              <w:ind w:right="39"/>
              <w:jc w:val="right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7 762,49 zł</w:t>
            </w:r>
          </w:p>
        </w:tc>
      </w:tr>
      <w:tr>
        <w:trPr>
          <w:trHeight w:val="174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spacing w:line="149" w:lineRule="exact" w:before="5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4370</w:t>
            </w:r>
          </w:p>
        </w:tc>
        <w:tc>
          <w:tcPr>
            <w:tcW w:w="5210" w:type="dxa"/>
          </w:tcPr>
          <w:p>
            <w:pPr>
              <w:pStyle w:val="TableParagraph"/>
              <w:spacing w:line="147" w:lineRule="exact" w:before="7"/>
              <w:ind w:left="25"/>
              <w:rPr>
                <w:sz w:val="13"/>
              </w:rPr>
            </w:pPr>
            <w:r>
              <w:rPr>
                <w:sz w:val="13"/>
              </w:rPr>
              <w:t>Zakup usług związanych z pomocą obywatelom Ukrainy</w:t>
            </w:r>
          </w:p>
        </w:tc>
        <w:tc>
          <w:tcPr>
            <w:tcW w:w="1640" w:type="dxa"/>
          </w:tcPr>
          <w:p>
            <w:pPr>
              <w:pStyle w:val="TableParagraph"/>
              <w:spacing w:line="149" w:lineRule="exact" w:before="5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5 811,60 zł</w:t>
            </w:r>
          </w:p>
        </w:tc>
      </w:tr>
      <w:tr>
        <w:trPr>
          <w:trHeight w:val="210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164" w:lineRule="exact" w:before="26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Wykonanie zdjęcia obywatelom Ukrainy</w:t>
            </w:r>
          </w:p>
        </w:tc>
        <w:tc>
          <w:tcPr>
            <w:tcW w:w="1640" w:type="dxa"/>
          </w:tcPr>
          <w:p>
            <w:pPr>
              <w:pStyle w:val="TableParagraph"/>
              <w:spacing w:before="21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5 811,60 zł</w:t>
            </w:r>
          </w:p>
        </w:tc>
      </w:tr>
      <w:tr>
        <w:trPr>
          <w:trHeight w:val="325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4740</w:t>
            </w:r>
          </w:p>
        </w:tc>
        <w:tc>
          <w:tcPr>
            <w:tcW w:w="5210" w:type="dxa"/>
          </w:tcPr>
          <w:p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Wynagrodzenia i uposażenia wypłacane w związku z pomocą obywatelom</w:t>
            </w:r>
          </w:p>
          <w:p>
            <w:pPr>
              <w:pStyle w:val="TableParagraph"/>
              <w:spacing w:line="137" w:lineRule="exact" w:before="2"/>
              <w:ind w:left="25"/>
              <w:rPr>
                <w:sz w:val="13"/>
              </w:rPr>
            </w:pPr>
            <w:r>
              <w:rPr>
                <w:sz w:val="13"/>
              </w:rPr>
              <w:t>Ukrainy</w:t>
            </w:r>
          </w:p>
        </w:tc>
        <w:tc>
          <w:tcPr>
            <w:tcW w:w="1640" w:type="dxa"/>
          </w:tcPr>
          <w:p>
            <w:pPr>
              <w:pStyle w:val="TableParagraph"/>
              <w:spacing w:before="79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1 625,00 zł</w:t>
            </w:r>
          </w:p>
        </w:tc>
      </w:tr>
      <w:tr>
        <w:trPr>
          <w:trHeight w:val="188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155" w:lineRule="exact" w:before="14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Nadanie nr PESEL na wniosek obywatelom Ukrainy</w:t>
            </w:r>
          </w:p>
        </w:tc>
        <w:tc>
          <w:tcPr>
            <w:tcW w:w="1640" w:type="dxa"/>
          </w:tcPr>
          <w:p>
            <w:pPr>
              <w:pStyle w:val="TableParagraph"/>
              <w:spacing w:line="157" w:lineRule="exact" w:before="1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1 625,00 zł</w:t>
            </w:r>
          </w:p>
        </w:tc>
      </w:tr>
      <w:tr>
        <w:trPr>
          <w:trHeight w:val="361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4850</w:t>
            </w:r>
          </w:p>
        </w:tc>
        <w:tc>
          <w:tcPr>
            <w:tcW w:w="5210" w:type="dxa"/>
          </w:tcPr>
          <w:p>
            <w:pPr>
              <w:pStyle w:val="TableParagraph"/>
              <w:spacing w:line="170" w:lineRule="atLeast" w:before="13"/>
              <w:ind w:left="25" w:right="54"/>
              <w:rPr>
                <w:sz w:val="13"/>
              </w:rPr>
            </w:pPr>
            <w:r>
              <w:rPr>
                <w:sz w:val="13"/>
              </w:rPr>
              <w:t>Składki i inne pochodne od wynagrodzeń pracowników wypłacanych w związku z pomocą obywatelom Ukrainy</w:t>
            </w:r>
          </w:p>
        </w:tc>
        <w:tc>
          <w:tcPr>
            <w:tcW w:w="1640" w:type="dxa"/>
          </w:tcPr>
          <w:p>
            <w:pPr>
              <w:pStyle w:val="TableParagraph"/>
              <w:spacing w:before="99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325,89 zł</w:t>
            </w:r>
          </w:p>
        </w:tc>
      </w:tr>
      <w:tr>
        <w:trPr>
          <w:trHeight w:val="196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157" w:lineRule="exact" w:before="19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Nadanie nr PESEL na wniosek obywatelom Ukrainy</w:t>
            </w:r>
          </w:p>
        </w:tc>
        <w:tc>
          <w:tcPr>
            <w:tcW w:w="1640" w:type="dxa"/>
          </w:tcPr>
          <w:p>
            <w:pPr>
              <w:pStyle w:val="TableParagraph"/>
              <w:spacing w:line="162" w:lineRule="exact" w:before="14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325,89 zł</w:t>
            </w:r>
          </w:p>
        </w:tc>
      </w:tr>
      <w:tr>
        <w:trPr>
          <w:trHeight w:val="210" w:hRule="atLeast"/>
        </w:trPr>
        <w:tc>
          <w:tcPr>
            <w:tcW w:w="442" w:type="dxa"/>
          </w:tcPr>
          <w:p>
            <w:pPr>
              <w:pStyle w:val="TableParagraph"/>
              <w:spacing w:line="181" w:lineRule="exact" w:before="10"/>
              <w:ind w:left="98" w:right="70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852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191" w:lineRule="exact"/>
              <w:ind w:left="25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Pomoc społeczna</w:t>
            </w:r>
          </w:p>
        </w:tc>
        <w:tc>
          <w:tcPr>
            <w:tcW w:w="1640" w:type="dxa"/>
          </w:tcPr>
          <w:p>
            <w:pPr>
              <w:pStyle w:val="TableParagraph"/>
              <w:spacing w:line="191" w:lineRule="exact"/>
              <w:ind w:right="70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67 900,00 zł</w:t>
            </w:r>
          </w:p>
        </w:tc>
      </w:tr>
      <w:tr>
        <w:trPr>
          <w:trHeight w:val="188" w:hRule="atLeast"/>
        </w:trPr>
        <w:tc>
          <w:tcPr>
            <w:tcW w:w="44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line="169" w:lineRule="exact"/>
              <w:ind w:right="91"/>
              <w:jc w:val="right"/>
              <w:rPr>
                <w:rFonts w:ascii="TeX Gyre Adventor"/>
                <w:b/>
                <w:i/>
                <w:sz w:val="13"/>
              </w:rPr>
            </w:pPr>
            <w:r>
              <w:rPr>
                <w:rFonts w:ascii="TeX Gyre Adventor"/>
                <w:b/>
                <w:i/>
                <w:w w:val="95"/>
                <w:sz w:val="13"/>
              </w:rPr>
              <w:t>85295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169" w:lineRule="exact"/>
              <w:ind w:left="25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Pozostała działalność</w:t>
            </w:r>
          </w:p>
        </w:tc>
        <w:tc>
          <w:tcPr>
            <w:tcW w:w="1640" w:type="dxa"/>
          </w:tcPr>
          <w:p>
            <w:pPr>
              <w:pStyle w:val="TableParagraph"/>
              <w:spacing w:line="169" w:lineRule="exact"/>
              <w:ind w:right="70"/>
              <w:jc w:val="right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67 900,00 zł</w:t>
            </w:r>
          </w:p>
        </w:tc>
      </w:tr>
      <w:tr>
        <w:trPr>
          <w:trHeight w:val="347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3290</w:t>
            </w:r>
          </w:p>
        </w:tc>
        <w:tc>
          <w:tcPr>
            <w:tcW w:w="5210" w:type="dxa"/>
          </w:tcPr>
          <w:p>
            <w:pPr>
              <w:pStyle w:val="TableParagraph"/>
              <w:spacing w:before="10"/>
              <w:ind w:left="25"/>
              <w:rPr>
                <w:sz w:val="13"/>
              </w:rPr>
            </w:pPr>
            <w:r>
              <w:rPr>
                <w:sz w:val="13"/>
              </w:rPr>
              <w:t>Świadczenia społeczne wypłacane obywatelom Ukrainy przebywającym na</w:t>
            </w:r>
          </w:p>
          <w:p>
            <w:pPr>
              <w:pStyle w:val="TableParagraph"/>
              <w:spacing w:line="149" w:lineRule="exact" w:before="1"/>
              <w:ind w:left="25"/>
              <w:rPr>
                <w:sz w:val="13"/>
              </w:rPr>
            </w:pPr>
            <w:r>
              <w:rPr>
                <w:sz w:val="13"/>
              </w:rPr>
              <w:t>terytorium RP</w:t>
            </w:r>
          </w:p>
        </w:tc>
        <w:tc>
          <w:tcPr>
            <w:tcW w:w="1640" w:type="dxa"/>
          </w:tcPr>
          <w:p>
            <w:pPr>
              <w:pStyle w:val="TableParagraph"/>
              <w:spacing w:before="91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63 000,00 zł</w:t>
            </w:r>
          </w:p>
        </w:tc>
      </w:tr>
      <w:tr>
        <w:trPr>
          <w:trHeight w:val="429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before="134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Jednorazowe świadczenie pieniężne po 300 zł oraz obsługa tego zadania</w:t>
            </w:r>
          </w:p>
        </w:tc>
        <w:tc>
          <w:tcPr>
            <w:tcW w:w="1640" w:type="dxa"/>
          </w:tcPr>
          <w:p>
            <w:pPr>
              <w:pStyle w:val="TableParagraph"/>
              <w:spacing w:before="13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60 000,00 zł</w:t>
            </w:r>
          </w:p>
        </w:tc>
      </w:tr>
      <w:tr>
        <w:trPr>
          <w:trHeight w:val="188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155" w:lineRule="exact" w:before="14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Świadczenia pieniężne i niepieniężne</w:t>
            </w:r>
          </w:p>
        </w:tc>
        <w:tc>
          <w:tcPr>
            <w:tcW w:w="1640" w:type="dxa"/>
          </w:tcPr>
          <w:p>
            <w:pPr>
              <w:pStyle w:val="TableParagraph"/>
              <w:spacing w:line="157" w:lineRule="exact" w:before="12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3 000,00 zł</w:t>
            </w:r>
          </w:p>
        </w:tc>
      </w:tr>
      <w:tr>
        <w:trPr>
          <w:trHeight w:val="311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spacing w:line="149" w:lineRule="exact" w:before="142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4740</w:t>
            </w:r>
          </w:p>
        </w:tc>
        <w:tc>
          <w:tcPr>
            <w:tcW w:w="5210" w:type="dxa"/>
          </w:tcPr>
          <w:p>
            <w:pPr>
              <w:pStyle w:val="TableParagraph"/>
              <w:spacing w:line="159" w:lineRule="exact"/>
              <w:ind w:left="25"/>
              <w:rPr>
                <w:sz w:val="13"/>
              </w:rPr>
            </w:pPr>
            <w:r>
              <w:rPr>
                <w:sz w:val="13"/>
              </w:rPr>
              <w:t>Wynagrodzenia i uposażenia wypłacane w związku z pomocą obywatelom</w:t>
            </w:r>
          </w:p>
          <w:p>
            <w:pPr>
              <w:pStyle w:val="TableParagraph"/>
              <w:spacing w:line="130" w:lineRule="exact" w:before="1"/>
              <w:ind w:left="25"/>
              <w:rPr>
                <w:sz w:val="13"/>
              </w:rPr>
            </w:pPr>
            <w:r>
              <w:rPr>
                <w:sz w:val="13"/>
              </w:rPr>
              <w:t>Ukrainy</w:t>
            </w:r>
          </w:p>
        </w:tc>
        <w:tc>
          <w:tcPr>
            <w:tcW w:w="1640" w:type="dxa"/>
          </w:tcPr>
          <w:p>
            <w:pPr>
              <w:pStyle w:val="TableParagraph"/>
              <w:spacing w:before="72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1 000,00 zł</w:t>
            </w:r>
          </w:p>
        </w:tc>
      </w:tr>
      <w:tr>
        <w:trPr>
          <w:trHeight w:val="361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before="100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Jednorazowe świadczenie pieniężne po 300 zł oraz obsługa tego zadania</w:t>
            </w:r>
          </w:p>
        </w:tc>
        <w:tc>
          <w:tcPr>
            <w:tcW w:w="1640" w:type="dxa"/>
          </w:tcPr>
          <w:p>
            <w:pPr>
              <w:pStyle w:val="TableParagraph"/>
              <w:spacing w:before="9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1 000,00 zł</w:t>
            </w:r>
          </w:p>
        </w:tc>
      </w:tr>
      <w:tr>
        <w:trPr>
          <w:trHeight w:val="347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4840</w:t>
            </w:r>
          </w:p>
        </w:tc>
        <w:tc>
          <w:tcPr>
            <w:tcW w:w="5210" w:type="dxa"/>
          </w:tcPr>
          <w:p>
            <w:pPr>
              <w:pStyle w:val="TableParagraph"/>
              <w:spacing w:before="10"/>
              <w:ind w:left="25"/>
              <w:rPr>
                <w:sz w:val="13"/>
              </w:rPr>
            </w:pPr>
            <w:r>
              <w:rPr>
                <w:sz w:val="13"/>
              </w:rPr>
              <w:t>Honoraria, wynagrodzenia agencyjno-prowizyjne i wynagrodzenia bezosobowe</w:t>
            </w:r>
          </w:p>
          <w:p>
            <w:pPr>
              <w:pStyle w:val="TableParagraph"/>
              <w:spacing w:line="149" w:lineRule="exact" w:before="1"/>
              <w:ind w:left="25"/>
              <w:rPr>
                <w:sz w:val="13"/>
              </w:rPr>
            </w:pPr>
            <w:r>
              <w:rPr>
                <w:sz w:val="13"/>
              </w:rPr>
              <w:t>wypłacane w związku z pomocą obywatelom Ukrainy</w:t>
            </w:r>
          </w:p>
        </w:tc>
        <w:tc>
          <w:tcPr>
            <w:tcW w:w="1640" w:type="dxa"/>
          </w:tcPr>
          <w:p>
            <w:pPr>
              <w:pStyle w:val="TableParagraph"/>
              <w:spacing w:before="91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3 100,00 zł</w:t>
            </w:r>
          </w:p>
        </w:tc>
      </w:tr>
      <w:tr>
        <w:trPr>
          <w:trHeight w:val="234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before="38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Bezpłatna pomoc psychologiczna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3 100,00 zł</w:t>
            </w:r>
          </w:p>
        </w:tc>
      </w:tr>
      <w:tr>
        <w:trPr>
          <w:trHeight w:val="347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4850</w:t>
            </w:r>
          </w:p>
        </w:tc>
        <w:tc>
          <w:tcPr>
            <w:tcW w:w="5210" w:type="dxa"/>
          </w:tcPr>
          <w:p>
            <w:pPr>
              <w:pStyle w:val="TableParagraph"/>
              <w:spacing w:line="170" w:lineRule="atLeast" w:before="6"/>
              <w:ind w:left="25" w:right="54"/>
              <w:rPr>
                <w:sz w:val="13"/>
              </w:rPr>
            </w:pPr>
            <w:r>
              <w:rPr>
                <w:sz w:val="13"/>
              </w:rPr>
              <w:t>Składki i inne pochodne od wynagrodzeń pracowników wypłacanych w związku z pomocą obywatelom Ukrainy</w:t>
            </w:r>
          </w:p>
        </w:tc>
        <w:tc>
          <w:tcPr>
            <w:tcW w:w="1640" w:type="dxa"/>
          </w:tcPr>
          <w:p>
            <w:pPr>
              <w:pStyle w:val="TableParagraph"/>
              <w:spacing w:before="91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800,00 zł</w:t>
            </w:r>
          </w:p>
        </w:tc>
      </w:tr>
      <w:tr>
        <w:trPr>
          <w:trHeight w:val="174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147" w:lineRule="exact" w:before="7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Bezpłatna pomoc psychologiczna</w:t>
            </w:r>
          </w:p>
        </w:tc>
        <w:tc>
          <w:tcPr>
            <w:tcW w:w="1640" w:type="dxa"/>
          </w:tcPr>
          <w:p>
            <w:pPr>
              <w:pStyle w:val="TableParagraph"/>
              <w:spacing w:line="150" w:lineRule="exact" w:before="4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600,00 zł</w:t>
            </w:r>
          </w:p>
        </w:tc>
      </w:tr>
      <w:tr>
        <w:trPr>
          <w:trHeight w:val="400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before="120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Jednorazowe świadczenie pieniężne po 300 zł oraz obsługa tego zadania</w:t>
            </w:r>
          </w:p>
        </w:tc>
        <w:tc>
          <w:tcPr>
            <w:tcW w:w="1640" w:type="dxa"/>
          </w:tcPr>
          <w:p>
            <w:pPr>
              <w:pStyle w:val="TableParagraph"/>
              <w:spacing w:before="118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200,00 zł</w:t>
            </w:r>
          </w:p>
        </w:tc>
      </w:tr>
      <w:tr>
        <w:trPr>
          <w:trHeight w:val="220" w:hRule="atLeast"/>
        </w:trPr>
        <w:tc>
          <w:tcPr>
            <w:tcW w:w="442" w:type="dxa"/>
          </w:tcPr>
          <w:p>
            <w:pPr>
              <w:pStyle w:val="TableParagraph"/>
              <w:spacing w:line="181" w:lineRule="exact" w:before="19"/>
              <w:ind w:left="98" w:right="70"/>
              <w:jc w:val="center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855</w:t>
            </w: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200" w:lineRule="exact"/>
              <w:ind w:left="25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Rodzina</w:t>
            </w:r>
          </w:p>
        </w:tc>
        <w:tc>
          <w:tcPr>
            <w:tcW w:w="1640" w:type="dxa"/>
          </w:tcPr>
          <w:p>
            <w:pPr>
              <w:pStyle w:val="TableParagraph"/>
              <w:spacing w:line="200" w:lineRule="exact"/>
              <w:ind w:right="70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29 664,00 zł</w:t>
            </w:r>
          </w:p>
        </w:tc>
      </w:tr>
      <w:tr>
        <w:trPr>
          <w:trHeight w:val="220" w:hRule="atLeast"/>
        </w:trPr>
        <w:tc>
          <w:tcPr>
            <w:tcW w:w="442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line="181" w:lineRule="exact" w:before="19"/>
              <w:ind w:right="91"/>
              <w:jc w:val="right"/>
              <w:rPr>
                <w:rFonts w:ascii="TeX Gyre Adventor"/>
                <w:b/>
                <w:i/>
                <w:sz w:val="13"/>
              </w:rPr>
            </w:pPr>
            <w:r>
              <w:rPr>
                <w:rFonts w:ascii="TeX Gyre Adventor"/>
                <w:b/>
                <w:i/>
                <w:w w:val="95"/>
                <w:sz w:val="13"/>
              </w:rPr>
              <w:t>85595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200" w:lineRule="exact"/>
              <w:ind w:left="25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Pozostała działalność</w:t>
            </w:r>
          </w:p>
        </w:tc>
        <w:tc>
          <w:tcPr>
            <w:tcW w:w="1640" w:type="dxa"/>
          </w:tcPr>
          <w:p>
            <w:pPr>
              <w:pStyle w:val="TableParagraph"/>
              <w:spacing w:line="200" w:lineRule="exact"/>
              <w:ind w:right="70"/>
              <w:jc w:val="right"/>
              <w:rPr>
                <w:rFonts w:ascii="TeX Gyre Adventor" w:hAnsi="TeX Gyre Adventor"/>
                <w:b/>
                <w:i/>
                <w:sz w:val="13"/>
              </w:rPr>
            </w:pPr>
            <w:r>
              <w:rPr>
                <w:rFonts w:ascii="TeX Gyre Adventor" w:hAnsi="TeX Gyre Adventor"/>
                <w:b/>
                <w:i/>
                <w:sz w:val="13"/>
              </w:rPr>
              <w:t>29 664,00 zł</w:t>
            </w:r>
          </w:p>
        </w:tc>
      </w:tr>
      <w:tr>
        <w:trPr>
          <w:trHeight w:val="340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ind w:right="38"/>
              <w:jc w:val="right"/>
              <w:rPr>
                <w:i/>
                <w:sz w:val="13"/>
              </w:rPr>
            </w:pPr>
            <w:r>
              <w:rPr>
                <w:i/>
                <w:w w:val="95"/>
                <w:sz w:val="13"/>
              </w:rPr>
              <w:t>3290</w:t>
            </w:r>
          </w:p>
        </w:tc>
        <w:tc>
          <w:tcPr>
            <w:tcW w:w="5210" w:type="dxa"/>
          </w:tcPr>
          <w:p>
            <w:pPr>
              <w:pStyle w:val="TableParagraph"/>
              <w:spacing w:before="7"/>
              <w:ind w:left="25"/>
              <w:rPr>
                <w:sz w:val="13"/>
              </w:rPr>
            </w:pPr>
            <w:r>
              <w:rPr>
                <w:sz w:val="13"/>
              </w:rPr>
              <w:t>Świadczenia społeczne wypłacane obywatelom Ukrainy przebywającym na</w:t>
            </w:r>
          </w:p>
          <w:p>
            <w:pPr>
              <w:pStyle w:val="TableParagraph"/>
              <w:spacing w:line="145" w:lineRule="exact" w:before="2"/>
              <w:ind w:left="25"/>
              <w:rPr>
                <w:sz w:val="13"/>
              </w:rPr>
            </w:pPr>
            <w:r>
              <w:rPr>
                <w:sz w:val="13"/>
              </w:rPr>
              <w:t>terytorium RP</w:t>
            </w:r>
          </w:p>
        </w:tc>
        <w:tc>
          <w:tcPr>
            <w:tcW w:w="1640" w:type="dxa"/>
          </w:tcPr>
          <w:p>
            <w:pPr>
              <w:pStyle w:val="TableParagraph"/>
              <w:spacing w:before="86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28 800,00 zł</w:t>
            </w:r>
          </w:p>
        </w:tc>
      </w:tr>
      <w:tr>
        <w:trPr>
          <w:trHeight w:val="174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150" w:lineRule="exact" w:before="4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Świadczenia rodzinne</w:t>
            </w:r>
          </w:p>
        </w:tc>
        <w:tc>
          <w:tcPr>
            <w:tcW w:w="1640" w:type="dxa"/>
          </w:tcPr>
          <w:p>
            <w:pPr>
              <w:pStyle w:val="TableParagraph"/>
              <w:spacing w:line="150" w:lineRule="exact" w:before="4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28 800,00 zł</w:t>
            </w:r>
          </w:p>
        </w:tc>
      </w:tr>
      <w:tr>
        <w:trPr>
          <w:trHeight w:val="301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4740</w:t>
            </w:r>
          </w:p>
        </w:tc>
        <w:tc>
          <w:tcPr>
            <w:tcW w:w="5210" w:type="dxa"/>
          </w:tcPr>
          <w:p>
            <w:pPr>
              <w:pStyle w:val="TableParagraph"/>
              <w:spacing w:line="155" w:lineRule="exact"/>
              <w:ind w:left="25"/>
              <w:rPr>
                <w:sz w:val="13"/>
              </w:rPr>
            </w:pPr>
            <w:r>
              <w:rPr>
                <w:sz w:val="13"/>
              </w:rPr>
              <w:t>Wynagrodzenia i uposażenia wypłacane w związku z pomocą obywatelom</w:t>
            </w:r>
          </w:p>
          <w:p>
            <w:pPr>
              <w:pStyle w:val="TableParagraph"/>
              <w:spacing w:line="125" w:lineRule="exact" w:before="1"/>
              <w:ind w:left="25"/>
              <w:rPr>
                <w:sz w:val="13"/>
              </w:rPr>
            </w:pPr>
            <w:r>
              <w:rPr>
                <w:sz w:val="13"/>
              </w:rPr>
              <w:t>Ukrainy</w:t>
            </w:r>
          </w:p>
        </w:tc>
        <w:tc>
          <w:tcPr>
            <w:tcW w:w="1640" w:type="dxa"/>
          </w:tcPr>
          <w:p>
            <w:pPr>
              <w:pStyle w:val="TableParagraph"/>
              <w:spacing w:before="67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720,00 zł</w:t>
            </w:r>
          </w:p>
        </w:tc>
      </w:tr>
      <w:tr>
        <w:trPr>
          <w:trHeight w:val="179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150" w:lineRule="exact" w:before="9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Świadczenia rodzinne</w:t>
            </w:r>
          </w:p>
        </w:tc>
        <w:tc>
          <w:tcPr>
            <w:tcW w:w="1640" w:type="dxa"/>
          </w:tcPr>
          <w:p>
            <w:pPr>
              <w:pStyle w:val="TableParagraph"/>
              <w:spacing w:line="152" w:lineRule="exact" w:before="7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720,00 zł</w:t>
            </w:r>
          </w:p>
        </w:tc>
      </w:tr>
      <w:tr>
        <w:trPr>
          <w:trHeight w:val="361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4850</w:t>
            </w:r>
          </w:p>
        </w:tc>
        <w:tc>
          <w:tcPr>
            <w:tcW w:w="5210" w:type="dxa"/>
          </w:tcPr>
          <w:p>
            <w:pPr>
              <w:pStyle w:val="TableParagraph"/>
              <w:spacing w:line="160" w:lineRule="atLeast" w:before="17"/>
              <w:ind w:left="25" w:right="54"/>
              <w:rPr>
                <w:sz w:val="13"/>
              </w:rPr>
            </w:pPr>
            <w:r>
              <w:rPr>
                <w:sz w:val="13"/>
              </w:rPr>
              <w:t>Składki i inne pochodne od wynagrodzeń pracowników wypłacanych w związku z pomocą obywatelom Ukrainy</w:t>
            </w:r>
          </w:p>
        </w:tc>
        <w:tc>
          <w:tcPr>
            <w:tcW w:w="1640" w:type="dxa"/>
          </w:tcPr>
          <w:p>
            <w:pPr>
              <w:pStyle w:val="TableParagraph"/>
              <w:spacing w:before="99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144,00 zł</w:t>
            </w:r>
          </w:p>
        </w:tc>
      </w:tr>
      <w:tr>
        <w:trPr>
          <w:trHeight w:val="220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150" w:lineRule="exact" w:before="50"/>
              <w:ind w:left="25"/>
              <w:rPr>
                <w:i/>
                <w:sz w:val="13"/>
              </w:rPr>
            </w:pPr>
            <w:r>
              <w:rPr>
                <w:i/>
                <w:sz w:val="13"/>
              </w:rPr>
              <w:t>Świadczenia rodzinne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6"/>
              <w:ind w:right="54"/>
              <w:jc w:val="right"/>
              <w:rPr>
                <w:i/>
                <w:sz w:val="13"/>
              </w:rPr>
            </w:pPr>
            <w:r>
              <w:rPr>
                <w:i/>
                <w:sz w:val="13"/>
              </w:rPr>
              <w:t>144,00 zł</w:t>
            </w:r>
          </w:p>
        </w:tc>
      </w:tr>
      <w:tr>
        <w:trPr>
          <w:trHeight w:val="165" w:hRule="atLeast"/>
        </w:trPr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0" w:type="dxa"/>
          </w:tcPr>
          <w:p>
            <w:pPr>
              <w:pStyle w:val="TableParagraph"/>
              <w:spacing w:line="145" w:lineRule="exact"/>
              <w:ind w:left="25"/>
              <w:rPr>
                <w:rFonts w:ascii="TeX Gyre Adventor"/>
                <w:b/>
                <w:sz w:val="13"/>
              </w:rPr>
            </w:pPr>
            <w:r>
              <w:rPr>
                <w:rFonts w:ascii="TeX Gyre Adventor"/>
                <w:b/>
                <w:sz w:val="13"/>
              </w:rPr>
              <w:t>RAZEM</w:t>
            </w:r>
          </w:p>
        </w:tc>
        <w:tc>
          <w:tcPr>
            <w:tcW w:w="1640" w:type="dxa"/>
          </w:tcPr>
          <w:p>
            <w:pPr>
              <w:pStyle w:val="TableParagraph"/>
              <w:spacing w:line="145" w:lineRule="exact"/>
              <w:ind w:right="15"/>
              <w:jc w:val="right"/>
              <w:rPr>
                <w:rFonts w:ascii="TeX Gyre Adventor" w:hAnsi="TeX Gyre Adventor"/>
                <w:b/>
                <w:sz w:val="13"/>
              </w:rPr>
            </w:pPr>
            <w:r>
              <w:rPr>
                <w:rFonts w:ascii="TeX Gyre Adventor" w:hAnsi="TeX Gyre Adventor"/>
                <w:b/>
                <w:sz w:val="13"/>
              </w:rPr>
              <w:t>105 326,49 zł</w:t>
            </w:r>
          </w:p>
        </w:tc>
      </w:tr>
    </w:tbl>
    <w:sectPr>
      <w:type w:val="continuous"/>
      <w:pgSz w:w="11910" w:h="16840"/>
      <w:pgMar w:top="1060" w:bottom="28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eX Gyre Adventor">
    <w:altName w:val="TeX Gyre Adventor"/>
    <w:charset w:val="0"/>
    <w:family w:val="auto"/>
    <w:pitch w:val="variable"/>
  </w:font>
  <w:font w:name="URW Gothic">
    <w:altName w:val="URW Gothic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URW Gothic" w:hAnsi="URW Gothic" w:eastAsia="URW Gothic" w:cs="URW Gothic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TeX Gyre Adventor" w:hAnsi="TeX Gyre Adventor" w:eastAsia="TeX Gyre Adventor" w:cs="TeX Gyre Adventor"/>
      <w:b/>
      <w:bCs/>
      <w:sz w:val="13"/>
      <w:szCs w:val="13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URW Gothic" w:hAnsi="URW Gothic" w:eastAsia="URW Gothic" w:cs="URW Gothic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dcterms:created xsi:type="dcterms:W3CDTF">2023-02-07T12:52:32Z</dcterms:created>
  <dcterms:modified xsi:type="dcterms:W3CDTF">2023-02-07T12:52:32Z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2023-02-07T00:00:00Z</vt:filetime>
  </property>
</Properties>
</file>