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425A" w14:textId="77777777" w:rsidR="00452431" w:rsidRDefault="00000000">
      <w:pPr>
        <w:spacing w:before="79" w:line="204" w:lineRule="exact"/>
        <w:ind w:left="4087"/>
        <w:rPr>
          <w:sz w:val="16"/>
        </w:rPr>
      </w:pPr>
      <w:r>
        <w:rPr>
          <w:sz w:val="16"/>
        </w:rPr>
        <w:t>Załącznik</w:t>
      </w:r>
    </w:p>
    <w:p w14:paraId="6E391AA9" w14:textId="77777777" w:rsidR="00452431" w:rsidRDefault="00000000">
      <w:pPr>
        <w:ind w:left="4059" w:right="1734"/>
        <w:rPr>
          <w:sz w:val="16"/>
        </w:rPr>
      </w:pPr>
      <w:r>
        <w:rPr>
          <w:sz w:val="16"/>
        </w:rPr>
        <w:t>do Zarządzenia nr 226/2022 Burmistrza Miasta Mława</w:t>
      </w:r>
    </w:p>
    <w:p w14:paraId="1FC0A66E" w14:textId="77777777" w:rsidR="00452431" w:rsidRDefault="00000000">
      <w:pPr>
        <w:spacing w:line="203" w:lineRule="exact"/>
        <w:ind w:left="4059"/>
        <w:rPr>
          <w:sz w:val="16"/>
        </w:rPr>
      </w:pPr>
      <w:r>
        <w:rPr>
          <w:sz w:val="16"/>
        </w:rPr>
        <w:t>z dnia 30 listopada 2022 r.</w:t>
      </w:r>
    </w:p>
    <w:p w14:paraId="3CBD8621" w14:textId="77777777" w:rsidR="00452431" w:rsidRDefault="00452431">
      <w:pPr>
        <w:spacing w:before="1"/>
        <w:rPr>
          <w:sz w:val="16"/>
        </w:rPr>
      </w:pPr>
    </w:p>
    <w:p w14:paraId="4DCF745B" w14:textId="77777777" w:rsidR="00452431" w:rsidRDefault="00000000">
      <w:pPr>
        <w:pStyle w:val="Tekstpodstawowy"/>
        <w:spacing w:line="180" w:lineRule="auto"/>
        <w:ind w:left="3104" w:hanging="2252"/>
      </w:pPr>
      <w:r>
        <w:t>PLAN FINANSOWY WYDZIELONEGO RACHUNKU DOCHODÓW I WYDATKÓW ZWIĄZANYCH Z PRZECIWDZIAŁANIEM COVID-19</w:t>
      </w:r>
    </w:p>
    <w:p w14:paraId="2AAFB521" w14:textId="77777777" w:rsidR="00452431" w:rsidRDefault="00452431">
      <w:pPr>
        <w:pStyle w:val="Tekstpodstawowy"/>
        <w:spacing w:before="5" w:after="1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667"/>
        <w:gridCol w:w="569"/>
        <w:gridCol w:w="4816"/>
        <w:gridCol w:w="1798"/>
      </w:tblGrid>
      <w:tr w:rsidR="00452431" w14:paraId="5B615DF0" w14:textId="77777777">
        <w:trPr>
          <w:trHeight w:val="253"/>
        </w:trPr>
        <w:tc>
          <w:tcPr>
            <w:tcW w:w="8399" w:type="dxa"/>
            <w:gridSpan w:val="5"/>
          </w:tcPr>
          <w:p w14:paraId="31C4864F" w14:textId="77777777" w:rsidR="00452431" w:rsidRDefault="00000000">
            <w:pPr>
              <w:pStyle w:val="TableParagraph"/>
              <w:spacing w:line="234" w:lineRule="exact"/>
              <w:ind w:left="3380" w:right="3364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DOCHODY 2022 ROK</w:t>
            </w:r>
          </w:p>
        </w:tc>
      </w:tr>
      <w:tr w:rsidR="00452431" w14:paraId="7234425B" w14:textId="77777777">
        <w:trPr>
          <w:trHeight w:val="254"/>
        </w:trPr>
        <w:tc>
          <w:tcPr>
            <w:tcW w:w="549" w:type="dxa"/>
          </w:tcPr>
          <w:p w14:paraId="415DA6D7" w14:textId="77777777" w:rsidR="00452431" w:rsidRDefault="00000000">
            <w:pPr>
              <w:pStyle w:val="TableParagraph"/>
              <w:spacing w:line="234" w:lineRule="exact"/>
              <w:ind w:left="126" w:right="99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758</w:t>
            </w:r>
          </w:p>
        </w:tc>
        <w:tc>
          <w:tcPr>
            <w:tcW w:w="667" w:type="dxa"/>
          </w:tcPr>
          <w:p w14:paraId="40D65A1A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7A4B62AC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39154869" w14:textId="77777777" w:rsidR="00452431" w:rsidRDefault="00000000">
            <w:pPr>
              <w:pStyle w:val="TableParagraph"/>
              <w:spacing w:line="234" w:lineRule="exact"/>
              <w:ind w:left="33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Różne rozliczenia</w:t>
            </w:r>
          </w:p>
        </w:tc>
        <w:tc>
          <w:tcPr>
            <w:tcW w:w="1798" w:type="dxa"/>
          </w:tcPr>
          <w:p w14:paraId="0087BB97" w14:textId="77777777" w:rsidR="00452431" w:rsidRDefault="00000000">
            <w:pPr>
              <w:pStyle w:val="TableParagraph"/>
              <w:spacing w:line="234" w:lineRule="exact"/>
              <w:ind w:right="12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8 818,32 zł</w:t>
            </w:r>
          </w:p>
        </w:tc>
      </w:tr>
      <w:tr w:rsidR="00452431" w14:paraId="44204FBC" w14:textId="77777777">
        <w:trPr>
          <w:trHeight w:val="263"/>
        </w:trPr>
        <w:tc>
          <w:tcPr>
            <w:tcW w:w="549" w:type="dxa"/>
            <w:vMerge w:val="restart"/>
          </w:tcPr>
          <w:p w14:paraId="59E2873B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626AD6A5" w14:textId="77777777" w:rsidR="00452431" w:rsidRDefault="00000000">
            <w:pPr>
              <w:pStyle w:val="TableParagraph"/>
              <w:spacing w:before="31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75816</w:t>
            </w:r>
          </w:p>
        </w:tc>
        <w:tc>
          <w:tcPr>
            <w:tcW w:w="569" w:type="dxa"/>
          </w:tcPr>
          <w:p w14:paraId="37B96D94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5FADA759" w14:textId="77777777" w:rsidR="00452431" w:rsidRDefault="00000000">
            <w:pPr>
              <w:pStyle w:val="TableParagraph"/>
              <w:spacing w:before="33"/>
              <w:ind w:left="33"/>
              <w:rPr>
                <w:sz w:val="16"/>
              </w:rPr>
            </w:pPr>
            <w:r>
              <w:rPr>
                <w:sz w:val="16"/>
              </w:rPr>
              <w:t>Wpływy do rozliczenia</w:t>
            </w:r>
          </w:p>
        </w:tc>
        <w:tc>
          <w:tcPr>
            <w:tcW w:w="1798" w:type="dxa"/>
          </w:tcPr>
          <w:p w14:paraId="23F9E058" w14:textId="77777777" w:rsidR="00452431" w:rsidRDefault="00000000">
            <w:pPr>
              <w:pStyle w:val="TableParagraph"/>
              <w:spacing w:before="3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8 818,32 zł</w:t>
            </w:r>
          </w:p>
        </w:tc>
      </w:tr>
      <w:tr w:rsidR="00452431" w14:paraId="454E3794" w14:textId="77777777">
        <w:trPr>
          <w:trHeight w:val="292"/>
        </w:trPr>
        <w:tc>
          <w:tcPr>
            <w:tcW w:w="549" w:type="dxa"/>
            <w:vMerge/>
            <w:tcBorders>
              <w:top w:val="nil"/>
            </w:tcBorders>
          </w:tcPr>
          <w:p w14:paraId="269FA8E1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61E8173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6B58FE14" w14:textId="77777777" w:rsidR="00452431" w:rsidRDefault="00000000">
            <w:pPr>
              <w:pStyle w:val="TableParagraph"/>
              <w:spacing w:before="45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816" w:type="dxa"/>
          </w:tcPr>
          <w:p w14:paraId="50183548" w14:textId="77777777" w:rsidR="00452431" w:rsidRDefault="00000000">
            <w:pPr>
              <w:pStyle w:val="TableParagraph"/>
              <w:spacing w:before="48"/>
              <w:ind w:left="3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798" w:type="dxa"/>
          </w:tcPr>
          <w:p w14:paraId="4BC0FA46" w14:textId="77777777" w:rsidR="00452431" w:rsidRDefault="00000000">
            <w:pPr>
              <w:pStyle w:val="TableParagraph"/>
              <w:spacing w:before="4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8 818,32 zł</w:t>
            </w:r>
          </w:p>
        </w:tc>
      </w:tr>
      <w:tr w:rsidR="00452431" w14:paraId="33573D3A" w14:textId="77777777">
        <w:trPr>
          <w:trHeight w:val="253"/>
        </w:trPr>
        <w:tc>
          <w:tcPr>
            <w:tcW w:w="549" w:type="dxa"/>
          </w:tcPr>
          <w:p w14:paraId="64B71509" w14:textId="77777777" w:rsidR="00452431" w:rsidRDefault="00000000">
            <w:pPr>
              <w:pStyle w:val="TableParagraph"/>
              <w:spacing w:line="234" w:lineRule="exact"/>
              <w:ind w:left="126" w:right="99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852</w:t>
            </w:r>
          </w:p>
        </w:tc>
        <w:tc>
          <w:tcPr>
            <w:tcW w:w="667" w:type="dxa"/>
          </w:tcPr>
          <w:p w14:paraId="5EAEE62A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76C0C8AC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5CDF7282" w14:textId="77777777" w:rsidR="00452431" w:rsidRDefault="00000000">
            <w:pPr>
              <w:pStyle w:val="TableParagraph"/>
              <w:spacing w:line="234" w:lineRule="exact"/>
              <w:ind w:left="33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Pomoc społeczna</w:t>
            </w:r>
          </w:p>
        </w:tc>
        <w:tc>
          <w:tcPr>
            <w:tcW w:w="1798" w:type="dxa"/>
          </w:tcPr>
          <w:p w14:paraId="0338C12B" w14:textId="77777777" w:rsidR="00452431" w:rsidRDefault="00000000">
            <w:pPr>
              <w:pStyle w:val="TableParagraph"/>
              <w:spacing w:line="234" w:lineRule="exact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7 981 022,50 zł</w:t>
            </w:r>
          </w:p>
        </w:tc>
      </w:tr>
      <w:tr w:rsidR="00452431" w14:paraId="0AA748EF" w14:textId="77777777">
        <w:trPr>
          <w:trHeight w:val="205"/>
        </w:trPr>
        <w:tc>
          <w:tcPr>
            <w:tcW w:w="549" w:type="dxa"/>
            <w:vMerge w:val="restart"/>
          </w:tcPr>
          <w:p w14:paraId="34D4B32A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5EEA1B9C" w14:textId="77777777" w:rsidR="00452431" w:rsidRDefault="00000000">
            <w:pPr>
              <w:pStyle w:val="TableParagraph"/>
              <w:spacing w:before="2" w:line="184" w:lineRule="exact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569" w:type="dxa"/>
          </w:tcPr>
          <w:p w14:paraId="56322934" w14:textId="77777777" w:rsidR="00452431" w:rsidRDefault="0045243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6" w:type="dxa"/>
          </w:tcPr>
          <w:p w14:paraId="5D63A18E" w14:textId="77777777" w:rsidR="00452431" w:rsidRDefault="00000000">
            <w:pPr>
              <w:pStyle w:val="TableParagraph"/>
              <w:spacing w:before="4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798" w:type="dxa"/>
          </w:tcPr>
          <w:p w14:paraId="5239B37B" w14:textId="77777777" w:rsidR="00452431" w:rsidRDefault="00000000">
            <w:pPr>
              <w:pStyle w:val="TableParagraph"/>
              <w:spacing w:before="4" w:line="181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7 981 022,50 zł</w:t>
            </w:r>
          </w:p>
        </w:tc>
      </w:tr>
      <w:tr w:rsidR="00452431" w14:paraId="70457E9B" w14:textId="77777777">
        <w:trPr>
          <w:trHeight w:val="205"/>
        </w:trPr>
        <w:tc>
          <w:tcPr>
            <w:tcW w:w="549" w:type="dxa"/>
            <w:vMerge/>
            <w:tcBorders>
              <w:top w:val="nil"/>
            </w:tcBorders>
          </w:tcPr>
          <w:p w14:paraId="4EA5A4BB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 w:val="restart"/>
          </w:tcPr>
          <w:p w14:paraId="43AD84B5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72C8E75F" w14:textId="77777777" w:rsidR="00452431" w:rsidRDefault="00000000">
            <w:pPr>
              <w:pStyle w:val="TableParagraph"/>
              <w:spacing w:before="4" w:line="181" w:lineRule="exact"/>
              <w:ind w:left="79" w:right="66"/>
              <w:jc w:val="center"/>
              <w:rPr>
                <w:sz w:val="16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816" w:type="dxa"/>
          </w:tcPr>
          <w:p w14:paraId="20611CA0" w14:textId="77777777" w:rsidR="00452431" w:rsidRDefault="00000000">
            <w:pPr>
              <w:pStyle w:val="TableParagraph"/>
              <w:spacing w:before="4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798" w:type="dxa"/>
          </w:tcPr>
          <w:p w14:paraId="4893FC5E" w14:textId="77777777" w:rsidR="00452431" w:rsidRDefault="00000000">
            <w:pPr>
              <w:pStyle w:val="TableParagraph"/>
              <w:spacing w:before="4" w:line="181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15 228,70 zł</w:t>
            </w:r>
          </w:p>
        </w:tc>
      </w:tr>
      <w:tr w:rsidR="00452431" w14:paraId="1A65B8C7" w14:textId="77777777">
        <w:trPr>
          <w:trHeight w:val="767"/>
        </w:trPr>
        <w:tc>
          <w:tcPr>
            <w:tcW w:w="549" w:type="dxa"/>
            <w:vMerge/>
            <w:tcBorders>
              <w:top w:val="nil"/>
            </w:tcBorders>
          </w:tcPr>
          <w:p w14:paraId="3517060E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14:paraId="4F5029C4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15F2682" w14:textId="77777777" w:rsidR="00452431" w:rsidRDefault="00452431">
            <w:pPr>
              <w:pStyle w:val="TableParagraph"/>
              <w:spacing w:before="8"/>
              <w:rPr>
                <w:rFonts w:ascii="TeX Gyre Adventor"/>
                <w:b/>
                <w:sz w:val="16"/>
              </w:rPr>
            </w:pPr>
          </w:p>
          <w:p w14:paraId="4A552F0E" w14:textId="77777777" w:rsidR="00452431" w:rsidRDefault="00000000">
            <w:pPr>
              <w:pStyle w:val="TableParagraph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4816" w:type="dxa"/>
          </w:tcPr>
          <w:p w14:paraId="40FB0028" w14:textId="77777777" w:rsidR="00452431" w:rsidRDefault="00000000">
            <w:pPr>
              <w:pStyle w:val="TableParagraph"/>
              <w:spacing w:before="79"/>
              <w:ind w:left="33"/>
              <w:rPr>
                <w:sz w:val="16"/>
              </w:rPr>
            </w:pPr>
            <w:r>
              <w:rPr>
                <w:sz w:val="16"/>
              </w:rPr>
              <w:t>Środki z Funduszu Przeciwdziałania COVID-19</w:t>
            </w:r>
          </w:p>
          <w:p w14:paraId="7841D0B9" w14:textId="77777777" w:rsidR="00452431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na finansowanie lub dofinansowanie realizacji zadań związanych z przeciwdziałaniem COVID-19</w:t>
            </w:r>
          </w:p>
        </w:tc>
        <w:tc>
          <w:tcPr>
            <w:tcW w:w="1798" w:type="dxa"/>
          </w:tcPr>
          <w:p w14:paraId="0FF15361" w14:textId="77777777" w:rsidR="00452431" w:rsidRDefault="00452431">
            <w:pPr>
              <w:pStyle w:val="TableParagraph"/>
              <w:spacing w:before="10"/>
              <w:rPr>
                <w:rFonts w:ascii="TeX Gyre Adventor"/>
                <w:b/>
                <w:sz w:val="16"/>
              </w:rPr>
            </w:pPr>
          </w:p>
          <w:p w14:paraId="3818619E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7 965 793,80 zł</w:t>
            </w:r>
          </w:p>
        </w:tc>
      </w:tr>
      <w:tr w:rsidR="00452431" w14:paraId="6F84AA4F" w14:textId="77777777">
        <w:trPr>
          <w:trHeight w:val="364"/>
        </w:trPr>
        <w:tc>
          <w:tcPr>
            <w:tcW w:w="549" w:type="dxa"/>
          </w:tcPr>
          <w:p w14:paraId="4B6E5D9E" w14:textId="77777777" w:rsidR="00452431" w:rsidRDefault="00000000">
            <w:pPr>
              <w:pStyle w:val="TableParagraph"/>
              <w:spacing w:before="43"/>
              <w:ind w:left="126" w:right="99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900</w:t>
            </w:r>
          </w:p>
        </w:tc>
        <w:tc>
          <w:tcPr>
            <w:tcW w:w="667" w:type="dxa"/>
          </w:tcPr>
          <w:p w14:paraId="640A607F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7D24C9C4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075D580C" w14:textId="77777777" w:rsidR="00452431" w:rsidRDefault="00000000">
            <w:pPr>
              <w:pStyle w:val="TableParagraph"/>
              <w:spacing w:before="45"/>
              <w:ind w:left="33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Gospodarka komunalna i ochrona środowiska</w:t>
            </w:r>
          </w:p>
        </w:tc>
        <w:tc>
          <w:tcPr>
            <w:tcW w:w="1798" w:type="dxa"/>
          </w:tcPr>
          <w:p w14:paraId="230770F2" w14:textId="77777777" w:rsidR="00452431" w:rsidRDefault="00000000">
            <w:pPr>
              <w:pStyle w:val="TableParagraph"/>
              <w:spacing w:before="45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571 930,46 zł</w:t>
            </w:r>
          </w:p>
        </w:tc>
      </w:tr>
      <w:tr w:rsidR="00452431" w14:paraId="4586BE8E" w14:textId="77777777">
        <w:trPr>
          <w:trHeight w:val="277"/>
        </w:trPr>
        <w:tc>
          <w:tcPr>
            <w:tcW w:w="549" w:type="dxa"/>
            <w:vMerge w:val="restart"/>
          </w:tcPr>
          <w:p w14:paraId="4F8693F5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8E6F032" w14:textId="77777777" w:rsidR="00452431" w:rsidRDefault="00000000">
            <w:pPr>
              <w:pStyle w:val="TableParagraph"/>
              <w:spacing w:before="38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569" w:type="dxa"/>
          </w:tcPr>
          <w:p w14:paraId="4E99B855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7A416C9E" w14:textId="77777777" w:rsidR="00452431" w:rsidRDefault="00000000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798" w:type="dxa"/>
          </w:tcPr>
          <w:p w14:paraId="3AF0DE23" w14:textId="77777777" w:rsidR="00452431" w:rsidRDefault="00000000">
            <w:pPr>
              <w:pStyle w:val="TableParagraph"/>
              <w:spacing w:before="4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571 930,46 zł</w:t>
            </w:r>
          </w:p>
        </w:tc>
      </w:tr>
      <w:tr w:rsidR="00452431" w14:paraId="1918AC73" w14:textId="77777777">
        <w:trPr>
          <w:trHeight w:val="969"/>
        </w:trPr>
        <w:tc>
          <w:tcPr>
            <w:tcW w:w="549" w:type="dxa"/>
            <w:vMerge/>
            <w:tcBorders>
              <w:top w:val="nil"/>
            </w:tcBorders>
          </w:tcPr>
          <w:p w14:paraId="5D491F42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5941005D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2DB7E460" w14:textId="77777777" w:rsidR="00452431" w:rsidRDefault="00452431">
            <w:pPr>
              <w:pStyle w:val="TableParagraph"/>
              <w:spacing w:before="6"/>
              <w:rPr>
                <w:rFonts w:ascii="TeX Gyre Adventor"/>
                <w:b/>
              </w:rPr>
            </w:pPr>
          </w:p>
          <w:p w14:paraId="02C102A2" w14:textId="77777777" w:rsidR="00452431" w:rsidRDefault="00000000">
            <w:pPr>
              <w:pStyle w:val="TableParagraph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6090</w:t>
            </w:r>
          </w:p>
        </w:tc>
        <w:tc>
          <w:tcPr>
            <w:tcW w:w="4816" w:type="dxa"/>
          </w:tcPr>
          <w:p w14:paraId="418EA677" w14:textId="77777777" w:rsidR="00452431" w:rsidRDefault="00000000">
            <w:pPr>
              <w:pStyle w:val="TableParagraph"/>
              <w:spacing w:before="76" w:line="242" w:lineRule="auto"/>
              <w:ind w:left="33"/>
              <w:rPr>
                <w:sz w:val="16"/>
              </w:rPr>
            </w:pPr>
            <w:r>
              <w:rPr>
                <w:sz w:val="16"/>
              </w:rPr>
              <w:t>Środki otrzymane z państwowych funduszy celowych na finansowanie lub dofinansowanie kosztów realizacji</w:t>
            </w:r>
          </w:p>
          <w:p w14:paraId="1895041E" w14:textId="77777777" w:rsidR="00452431" w:rsidRDefault="0000000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inwestycji i zakupów inwestycyjnych jednostek sektora finansów publicznych</w:t>
            </w:r>
          </w:p>
        </w:tc>
        <w:tc>
          <w:tcPr>
            <w:tcW w:w="1798" w:type="dxa"/>
          </w:tcPr>
          <w:p w14:paraId="27CBB80F" w14:textId="77777777" w:rsidR="00452431" w:rsidRDefault="00452431">
            <w:pPr>
              <w:pStyle w:val="TableParagraph"/>
              <w:spacing w:before="8"/>
              <w:rPr>
                <w:rFonts w:ascii="TeX Gyre Adventor"/>
                <w:b/>
              </w:rPr>
            </w:pPr>
          </w:p>
          <w:p w14:paraId="4D60E407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571 930,46 zł</w:t>
            </w:r>
          </w:p>
        </w:tc>
      </w:tr>
      <w:tr w:rsidR="00452431" w14:paraId="36861F09" w14:textId="77777777">
        <w:trPr>
          <w:trHeight w:val="316"/>
        </w:trPr>
        <w:tc>
          <w:tcPr>
            <w:tcW w:w="549" w:type="dxa"/>
          </w:tcPr>
          <w:p w14:paraId="629C6B54" w14:textId="77777777" w:rsidR="00452431" w:rsidRDefault="00000000">
            <w:pPr>
              <w:pStyle w:val="TableParagraph"/>
              <w:spacing w:before="19"/>
              <w:ind w:left="126" w:right="99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921</w:t>
            </w:r>
          </w:p>
        </w:tc>
        <w:tc>
          <w:tcPr>
            <w:tcW w:w="667" w:type="dxa"/>
          </w:tcPr>
          <w:p w14:paraId="25CE4E28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769929CC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6CE56C12" w14:textId="77777777" w:rsidR="00452431" w:rsidRDefault="00000000">
            <w:pPr>
              <w:pStyle w:val="TableParagraph"/>
              <w:spacing w:before="21"/>
              <w:ind w:left="33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Kultura i ochrona dziedzictwa narodowego</w:t>
            </w:r>
          </w:p>
        </w:tc>
        <w:tc>
          <w:tcPr>
            <w:tcW w:w="1798" w:type="dxa"/>
          </w:tcPr>
          <w:p w14:paraId="386FDD35" w14:textId="77777777" w:rsidR="00452431" w:rsidRDefault="00000000">
            <w:pPr>
              <w:pStyle w:val="TableParagraph"/>
              <w:spacing w:before="21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2 600 000,00 zł</w:t>
            </w:r>
          </w:p>
        </w:tc>
      </w:tr>
      <w:tr w:rsidR="00452431" w14:paraId="0E18E8ED" w14:textId="77777777">
        <w:trPr>
          <w:trHeight w:val="277"/>
        </w:trPr>
        <w:tc>
          <w:tcPr>
            <w:tcW w:w="549" w:type="dxa"/>
            <w:vMerge w:val="restart"/>
          </w:tcPr>
          <w:p w14:paraId="52615B82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C006FC0" w14:textId="77777777" w:rsidR="00452431" w:rsidRDefault="00000000">
            <w:pPr>
              <w:pStyle w:val="TableParagraph"/>
              <w:spacing w:before="38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569" w:type="dxa"/>
          </w:tcPr>
          <w:p w14:paraId="37CC1DAC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2C9B3251" w14:textId="77777777" w:rsidR="00452431" w:rsidRDefault="00000000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798" w:type="dxa"/>
          </w:tcPr>
          <w:p w14:paraId="58E6174E" w14:textId="77777777" w:rsidR="00452431" w:rsidRDefault="00000000">
            <w:pPr>
              <w:pStyle w:val="TableParagraph"/>
              <w:spacing w:before="4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2 600 000,00 zł</w:t>
            </w:r>
          </w:p>
        </w:tc>
      </w:tr>
      <w:tr w:rsidR="00452431" w14:paraId="140AA394" w14:textId="77777777">
        <w:trPr>
          <w:trHeight w:val="1017"/>
        </w:trPr>
        <w:tc>
          <w:tcPr>
            <w:tcW w:w="549" w:type="dxa"/>
            <w:vMerge/>
            <w:tcBorders>
              <w:top w:val="nil"/>
            </w:tcBorders>
          </w:tcPr>
          <w:p w14:paraId="6CAC7A8D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2FE664BE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34B387B1" w14:textId="77777777" w:rsidR="00452431" w:rsidRDefault="00452431">
            <w:pPr>
              <w:pStyle w:val="TableParagraph"/>
              <w:spacing w:before="12"/>
              <w:rPr>
                <w:rFonts w:ascii="TeX Gyre Adventor"/>
                <w:b/>
                <w:sz w:val="23"/>
              </w:rPr>
            </w:pPr>
          </w:p>
          <w:p w14:paraId="666973C1" w14:textId="77777777" w:rsidR="00452431" w:rsidRDefault="00000000">
            <w:pPr>
              <w:pStyle w:val="TableParagraph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6090</w:t>
            </w:r>
          </w:p>
        </w:tc>
        <w:tc>
          <w:tcPr>
            <w:tcW w:w="4816" w:type="dxa"/>
          </w:tcPr>
          <w:p w14:paraId="768AA6E0" w14:textId="77777777" w:rsidR="00452431" w:rsidRDefault="00000000">
            <w:pPr>
              <w:pStyle w:val="TableParagraph"/>
              <w:spacing w:before="100"/>
              <w:ind w:left="33"/>
              <w:rPr>
                <w:sz w:val="16"/>
              </w:rPr>
            </w:pPr>
            <w:r>
              <w:rPr>
                <w:sz w:val="16"/>
              </w:rPr>
              <w:t>Środki otrzymane z państwowych funduszy celowych na finansowanie lub dofinansowanie kosztów realizacji</w:t>
            </w:r>
          </w:p>
          <w:p w14:paraId="4030D191" w14:textId="77777777" w:rsidR="00452431" w:rsidRDefault="00000000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inwestycji i zakupów inwestycyjnych jednostek sektora finansów publicznych</w:t>
            </w:r>
          </w:p>
        </w:tc>
        <w:tc>
          <w:tcPr>
            <w:tcW w:w="1798" w:type="dxa"/>
          </w:tcPr>
          <w:p w14:paraId="2BE47A9F" w14:textId="77777777" w:rsidR="00452431" w:rsidRDefault="00452431">
            <w:pPr>
              <w:pStyle w:val="TableParagraph"/>
              <w:spacing w:before="15"/>
              <w:rPr>
                <w:rFonts w:ascii="TeX Gyre Adventor"/>
                <w:b/>
                <w:sz w:val="23"/>
              </w:rPr>
            </w:pPr>
          </w:p>
          <w:p w14:paraId="77410285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2 600 000,00 zł</w:t>
            </w:r>
          </w:p>
        </w:tc>
      </w:tr>
      <w:tr w:rsidR="00452431" w14:paraId="6AA53BAD" w14:textId="77777777">
        <w:trPr>
          <w:trHeight w:val="253"/>
        </w:trPr>
        <w:tc>
          <w:tcPr>
            <w:tcW w:w="549" w:type="dxa"/>
          </w:tcPr>
          <w:p w14:paraId="77321098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gridSpan w:val="2"/>
          </w:tcPr>
          <w:p w14:paraId="56B3A163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44432AB5" w14:textId="77777777" w:rsidR="00452431" w:rsidRDefault="00000000">
            <w:pPr>
              <w:pStyle w:val="TableParagraph"/>
              <w:spacing w:line="234" w:lineRule="exact"/>
              <w:ind w:left="33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RAZEM</w:t>
            </w:r>
          </w:p>
        </w:tc>
        <w:tc>
          <w:tcPr>
            <w:tcW w:w="1798" w:type="dxa"/>
          </w:tcPr>
          <w:p w14:paraId="5FCA3021" w14:textId="77777777" w:rsidR="00452431" w:rsidRDefault="00000000">
            <w:pPr>
              <w:pStyle w:val="TableParagraph"/>
              <w:spacing w:line="234" w:lineRule="exact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11 161 771,28 zł</w:t>
            </w:r>
          </w:p>
        </w:tc>
      </w:tr>
      <w:tr w:rsidR="00452431" w14:paraId="795B368B" w14:textId="77777777">
        <w:trPr>
          <w:trHeight w:val="299"/>
        </w:trPr>
        <w:tc>
          <w:tcPr>
            <w:tcW w:w="8399" w:type="dxa"/>
            <w:gridSpan w:val="5"/>
          </w:tcPr>
          <w:p w14:paraId="5FEF45F2" w14:textId="77777777" w:rsidR="00452431" w:rsidRDefault="00000000">
            <w:pPr>
              <w:pStyle w:val="TableParagraph"/>
              <w:spacing w:before="2"/>
              <w:ind w:left="3380" w:right="3364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WYDATKI 2022 ROK</w:t>
            </w:r>
          </w:p>
        </w:tc>
      </w:tr>
      <w:tr w:rsidR="00452431" w14:paraId="3FAC27E5" w14:textId="77777777">
        <w:trPr>
          <w:trHeight w:val="253"/>
        </w:trPr>
        <w:tc>
          <w:tcPr>
            <w:tcW w:w="549" w:type="dxa"/>
          </w:tcPr>
          <w:p w14:paraId="3B486656" w14:textId="77777777" w:rsidR="00452431" w:rsidRDefault="00000000">
            <w:pPr>
              <w:pStyle w:val="TableParagraph"/>
              <w:spacing w:line="234" w:lineRule="exact"/>
              <w:ind w:left="126" w:right="99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600</w:t>
            </w:r>
          </w:p>
        </w:tc>
        <w:tc>
          <w:tcPr>
            <w:tcW w:w="667" w:type="dxa"/>
          </w:tcPr>
          <w:p w14:paraId="638AC430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5D954232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4219736C" w14:textId="77777777" w:rsidR="00452431" w:rsidRDefault="00000000">
            <w:pPr>
              <w:pStyle w:val="TableParagraph"/>
              <w:spacing w:line="234" w:lineRule="exact"/>
              <w:ind w:left="33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Transport i łączność</w:t>
            </w:r>
          </w:p>
        </w:tc>
        <w:tc>
          <w:tcPr>
            <w:tcW w:w="1798" w:type="dxa"/>
          </w:tcPr>
          <w:p w14:paraId="656DC85B" w14:textId="77777777" w:rsidR="00452431" w:rsidRDefault="00000000">
            <w:pPr>
              <w:pStyle w:val="TableParagraph"/>
              <w:spacing w:line="234" w:lineRule="exact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868 878,94 zł</w:t>
            </w:r>
          </w:p>
        </w:tc>
      </w:tr>
      <w:tr w:rsidR="00452431" w14:paraId="705988E2" w14:textId="77777777">
        <w:trPr>
          <w:trHeight w:val="244"/>
        </w:trPr>
        <w:tc>
          <w:tcPr>
            <w:tcW w:w="549" w:type="dxa"/>
            <w:vMerge w:val="restart"/>
          </w:tcPr>
          <w:p w14:paraId="4A83580E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BD5DF16" w14:textId="77777777" w:rsidR="00452431" w:rsidRDefault="00000000">
            <w:pPr>
              <w:pStyle w:val="TableParagraph"/>
              <w:spacing w:before="21" w:line="203" w:lineRule="exact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69" w:type="dxa"/>
          </w:tcPr>
          <w:p w14:paraId="46DC2C34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07989F3C" w14:textId="77777777" w:rsidR="00452431" w:rsidRDefault="00000000">
            <w:pPr>
              <w:pStyle w:val="TableParagraph"/>
              <w:spacing w:before="24" w:line="201" w:lineRule="exact"/>
              <w:ind w:left="33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798" w:type="dxa"/>
          </w:tcPr>
          <w:p w14:paraId="05217A32" w14:textId="77777777" w:rsidR="00452431" w:rsidRDefault="00000000">
            <w:pPr>
              <w:pStyle w:val="TableParagraph"/>
              <w:spacing w:before="24" w:line="201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868 878,94 zł</w:t>
            </w:r>
          </w:p>
        </w:tc>
      </w:tr>
      <w:tr w:rsidR="00452431" w14:paraId="06B94B89" w14:textId="77777777">
        <w:trPr>
          <w:trHeight w:val="745"/>
        </w:trPr>
        <w:tc>
          <w:tcPr>
            <w:tcW w:w="549" w:type="dxa"/>
            <w:vMerge/>
            <w:tcBorders>
              <w:top w:val="nil"/>
            </w:tcBorders>
          </w:tcPr>
          <w:p w14:paraId="35E53333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34E9F0FD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0DCEDC00" w14:textId="77777777" w:rsidR="00452431" w:rsidRDefault="00452431">
            <w:pPr>
              <w:pStyle w:val="TableParagraph"/>
              <w:spacing w:before="15"/>
              <w:rPr>
                <w:rFonts w:ascii="TeX Gyre Adventor"/>
                <w:b/>
                <w:sz w:val="15"/>
              </w:rPr>
            </w:pPr>
          </w:p>
          <w:p w14:paraId="53DAA76B" w14:textId="77777777" w:rsidR="00452431" w:rsidRDefault="00000000">
            <w:pPr>
              <w:pStyle w:val="TableParagraph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6100</w:t>
            </w:r>
          </w:p>
        </w:tc>
        <w:tc>
          <w:tcPr>
            <w:tcW w:w="4816" w:type="dxa"/>
          </w:tcPr>
          <w:p w14:paraId="06558F4A" w14:textId="77777777" w:rsidR="00452431" w:rsidRDefault="00000000">
            <w:pPr>
              <w:pStyle w:val="TableParagraph"/>
              <w:spacing w:before="67"/>
              <w:ind w:left="33"/>
              <w:rPr>
                <w:sz w:val="16"/>
              </w:rPr>
            </w:pPr>
            <w:r>
              <w:rPr>
                <w:sz w:val="16"/>
              </w:rPr>
              <w:t>Wydatki na zadanie inwestycyjne realizowane ze środków</w:t>
            </w:r>
          </w:p>
          <w:p w14:paraId="1B66AE13" w14:textId="77777777" w:rsidR="00452431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otrzymanych z RFIL pn. "Rozbudowa ul. Studzieniec w</w:t>
            </w:r>
          </w:p>
          <w:p w14:paraId="4D30DE7A" w14:textId="77777777" w:rsidR="00452431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Mławie"</w:t>
            </w:r>
          </w:p>
        </w:tc>
        <w:tc>
          <w:tcPr>
            <w:tcW w:w="1798" w:type="dxa"/>
          </w:tcPr>
          <w:p w14:paraId="66D3C469" w14:textId="77777777" w:rsidR="00452431" w:rsidRDefault="00452431">
            <w:pPr>
              <w:pStyle w:val="TableParagraph"/>
              <w:spacing w:before="15"/>
              <w:rPr>
                <w:rFonts w:ascii="TeX Gyre Adventor"/>
                <w:b/>
                <w:sz w:val="15"/>
              </w:rPr>
            </w:pPr>
          </w:p>
          <w:p w14:paraId="6522E508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868 878,94 zł</w:t>
            </w:r>
          </w:p>
        </w:tc>
      </w:tr>
      <w:tr w:rsidR="00452431" w14:paraId="153A5C52" w14:textId="77777777">
        <w:trPr>
          <w:trHeight w:val="261"/>
        </w:trPr>
        <w:tc>
          <w:tcPr>
            <w:tcW w:w="549" w:type="dxa"/>
          </w:tcPr>
          <w:p w14:paraId="0D938244" w14:textId="77777777" w:rsidR="00452431" w:rsidRDefault="00000000">
            <w:pPr>
              <w:pStyle w:val="TableParagraph"/>
              <w:spacing w:line="241" w:lineRule="exact"/>
              <w:ind w:left="126" w:right="99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801</w:t>
            </w:r>
          </w:p>
        </w:tc>
        <w:tc>
          <w:tcPr>
            <w:tcW w:w="667" w:type="dxa"/>
          </w:tcPr>
          <w:p w14:paraId="6EF926B8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674F4DA3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68625C86" w14:textId="77777777" w:rsidR="00452431" w:rsidRDefault="00000000">
            <w:pPr>
              <w:pStyle w:val="TableParagraph"/>
              <w:spacing w:line="241" w:lineRule="exact"/>
              <w:ind w:left="33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Oświata i wychowanie</w:t>
            </w:r>
          </w:p>
        </w:tc>
        <w:tc>
          <w:tcPr>
            <w:tcW w:w="1798" w:type="dxa"/>
          </w:tcPr>
          <w:p w14:paraId="2084799E" w14:textId="77777777" w:rsidR="00452431" w:rsidRDefault="00000000">
            <w:pPr>
              <w:pStyle w:val="TableParagraph"/>
              <w:spacing w:line="241" w:lineRule="exact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183 840,00 zł</w:t>
            </w:r>
          </w:p>
        </w:tc>
      </w:tr>
      <w:tr w:rsidR="00452431" w14:paraId="1DF0489C" w14:textId="77777777">
        <w:trPr>
          <w:trHeight w:val="244"/>
        </w:trPr>
        <w:tc>
          <w:tcPr>
            <w:tcW w:w="549" w:type="dxa"/>
            <w:vMerge w:val="restart"/>
          </w:tcPr>
          <w:p w14:paraId="7AF478EC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0FCFEC59" w14:textId="77777777" w:rsidR="00452431" w:rsidRDefault="00000000">
            <w:pPr>
              <w:pStyle w:val="TableParagraph"/>
              <w:spacing w:before="21" w:line="203" w:lineRule="exact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69" w:type="dxa"/>
          </w:tcPr>
          <w:p w14:paraId="36AADA7D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538CC42D" w14:textId="77777777" w:rsidR="00452431" w:rsidRDefault="00000000">
            <w:pPr>
              <w:pStyle w:val="TableParagraph"/>
              <w:spacing w:before="24" w:line="200" w:lineRule="exact"/>
              <w:ind w:left="33"/>
              <w:rPr>
                <w:sz w:val="16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798" w:type="dxa"/>
          </w:tcPr>
          <w:p w14:paraId="5A4ED939" w14:textId="77777777" w:rsidR="00452431" w:rsidRDefault="00000000">
            <w:pPr>
              <w:pStyle w:val="TableParagraph"/>
              <w:spacing w:before="24" w:line="20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183 840,00 zł</w:t>
            </w:r>
          </w:p>
        </w:tc>
      </w:tr>
      <w:tr w:rsidR="00452431" w14:paraId="4E57AFDA" w14:textId="77777777">
        <w:trPr>
          <w:trHeight w:val="285"/>
        </w:trPr>
        <w:tc>
          <w:tcPr>
            <w:tcW w:w="549" w:type="dxa"/>
            <w:vMerge/>
            <w:tcBorders>
              <w:top w:val="nil"/>
            </w:tcBorders>
          </w:tcPr>
          <w:p w14:paraId="261E478A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72AB3BD1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2E22B418" w14:textId="77777777" w:rsidR="00452431" w:rsidRDefault="00000000">
            <w:pPr>
              <w:pStyle w:val="TableParagraph"/>
              <w:spacing w:before="43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816" w:type="dxa"/>
          </w:tcPr>
          <w:p w14:paraId="0463B73E" w14:textId="77777777" w:rsidR="00452431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798" w:type="dxa"/>
          </w:tcPr>
          <w:p w14:paraId="007973AF" w14:textId="77777777" w:rsidR="00452431" w:rsidRDefault="00000000">
            <w:pPr>
              <w:pStyle w:val="TableParagraph"/>
              <w:spacing w:before="4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183 840,00 zł</w:t>
            </w:r>
          </w:p>
        </w:tc>
      </w:tr>
      <w:tr w:rsidR="00452431" w14:paraId="0505DC53" w14:textId="77777777">
        <w:trPr>
          <w:trHeight w:val="285"/>
        </w:trPr>
        <w:tc>
          <w:tcPr>
            <w:tcW w:w="549" w:type="dxa"/>
          </w:tcPr>
          <w:p w14:paraId="15022FA4" w14:textId="77777777" w:rsidR="00452431" w:rsidRDefault="00000000">
            <w:pPr>
              <w:pStyle w:val="TableParagraph"/>
              <w:spacing w:before="4" w:line="260" w:lineRule="exact"/>
              <w:ind w:left="126" w:right="99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852</w:t>
            </w:r>
          </w:p>
        </w:tc>
        <w:tc>
          <w:tcPr>
            <w:tcW w:w="667" w:type="dxa"/>
          </w:tcPr>
          <w:p w14:paraId="0FEA65AC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2E4B28B7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1465B4EC" w14:textId="77777777" w:rsidR="00452431" w:rsidRDefault="00000000">
            <w:pPr>
              <w:pStyle w:val="TableParagraph"/>
              <w:spacing w:before="4" w:line="260" w:lineRule="exact"/>
              <w:ind w:left="33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Pomoc społeczna</w:t>
            </w:r>
          </w:p>
        </w:tc>
        <w:tc>
          <w:tcPr>
            <w:tcW w:w="1798" w:type="dxa"/>
          </w:tcPr>
          <w:p w14:paraId="1CDA7D4E" w14:textId="77777777" w:rsidR="00452431" w:rsidRDefault="00000000">
            <w:pPr>
              <w:pStyle w:val="TableParagraph"/>
              <w:spacing w:before="4" w:line="260" w:lineRule="exact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7 965 763,80 zł</w:t>
            </w:r>
          </w:p>
        </w:tc>
      </w:tr>
      <w:tr w:rsidR="00452431" w14:paraId="0DA4689C" w14:textId="77777777">
        <w:trPr>
          <w:trHeight w:val="285"/>
        </w:trPr>
        <w:tc>
          <w:tcPr>
            <w:tcW w:w="549" w:type="dxa"/>
            <w:vMerge w:val="restart"/>
            <w:tcBorders>
              <w:bottom w:val="nil"/>
            </w:tcBorders>
          </w:tcPr>
          <w:p w14:paraId="4CE21E77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19B78B8E" w14:textId="77777777" w:rsidR="00452431" w:rsidRDefault="00000000">
            <w:pPr>
              <w:pStyle w:val="TableParagraph"/>
              <w:spacing w:before="43"/>
              <w:ind w:left="86" w:right="68"/>
              <w:jc w:val="center"/>
              <w:rPr>
                <w:sz w:val="16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569" w:type="dxa"/>
          </w:tcPr>
          <w:p w14:paraId="317195A3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6D8659E4" w14:textId="77777777" w:rsidR="00452431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798" w:type="dxa"/>
          </w:tcPr>
          <w:p w14:paraId="56336B33" w14:textId="77777777" w:rsidR="00452431" w:rsidRDefault="00000000">
            <w:pPr>
              <w:pStyle w:val="TableParagraph"/>
              <w:spacing w:before="4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7 965 763,80 zł</w:t>
            </w:r>
          </w:p>
        </w:tc>
      </w:tr>
      <w:tr w:rsidR="00452431" w14:paraId="60F1A2E7" w14:textId="77777777">
        <w:trPr>
          <w:trHeight w:val="880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774DDD6B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 w:val="restart"/>
            <w:tcBorders>
              <w:bottom w:val="nil"/>
            </w:tcBorders>
          </w:tcPr>
          <w:p w14:paraId="01344D48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4E857CED" w14:textId="77777777" w:rsidR="00452431" w:rsidRDefault="00452431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72166BA9" w14:textId="77777777" w:rsidR="00452431" w:rsidRDefault="00000000">
            <w:pPr>
              <w:pStyle w:val="TableParagraph"/>
              <w:ind w:left="79" w:right="66"/>
              <w:jc w:val="center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4816" w:type="dxa"/>
          </w:tcPr>
          <w:p w14:paraId="612D1659" w14:textId="77777777" w:rsidR="00452431" w:rsidRDefault="00000000">
            <w:pPr>
              <w:pStyle w:val="TableParagraph"/>
              <w:spacing w:before="134"/>
              <w:ind w:left="33"/>
              <w:rPr>
                <w:sz w:val="16"/>
              </w:rPr>
            </w:pPr>
            <w:r>
              <w:rPr>
                <w:sz w:val="16"/>
              </w:rPr>
              <w:t>Środki przekazane z państwowych funduszy celowych na</w:t>
            </w:r>
          </w:p>
          <w:p w14:paraId="19BF3A2A" w14:textId="77777777" w:rsidR="00452431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realizację zadań bieżących dla jednostek niezaliczanych do sektora finansów publicznych</w:t>
            </w:r>
          </w:p>
        </w:tc>
        <w:tc>
          <w:tcPr>
            <w:tcW w:w="1798" w:type="dxa"/>
          </w:tcPr>
          <w:p w14:paraId="58270AF7" w14:textId="77777777" w:rsidR="00452431" w:rsidRDefault="00452431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6CDC77ED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2 966,80 zł</w:t>
            </w:r>
          </w:p>
        </w:tc>
      </w:tr>
      <w:tr w:rsidR="00452431" w14:paraId="1625CC3B" w14:textId="77777777">
        <w:trPr>
          <w:trHeight w:val="28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31034FA9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 w14:paraId="6713D4C4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ED66341" w14:textId="77777777" w:rsidR="00452431" w:rsidRDefault="00000000">
            <w:pPr>
              <w:pStyle w:val="TableParagraph"/>
              <w:spacing w:before="43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816" w:type="dxa"/>
          </w:tcPr>
          <w:p w14:paraId="01AA9EB7" w14:textId="77777777" w:rsidR="00452431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798" w:type="dxa"/>
          </w:tcPr>
          <w:p w14:paraId="09978DC1" w14:textId="77777777" w:rsidR="00452431" w:rsidRDefault="00000000">
            <w:pPr>
              <w:pStyle w:val="TableParagraph"/>
              <w:spacing w:before="4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7 807 147,00 zł</w:t>
            </w:r>
          </w:p>
        </w:tc>
      </w:tr>
      <w:tr w:rsidR="00452431" w14:paraId="64594C1C" w14:textId="77777777">
        <w:trPr>
          <w:trHeight w:val="28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4318B6DC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 w14:paraId="262BF2CC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F0E483C" w14:textId="77777777" w:rsidR="00452431" w:rsidRDefault="00000000">
            <w:pPr>
              <w:pStyle w:val="TableParagraph"/>
              <w:spacing w:before="43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816" w:type="dxa"/>
          </w:tcPr>
          <w:p w14:paraId="61F6149D" w14:textId="77777777" w:rsidR="00452431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798" w:type="dxa"/>
          </w:tcPr>
          <w:p w14:paraId="3881BDC0" w14:textId="77777777" w:rsidR="00452431" w:rsidRDefault="00000000">
            <w:pPr>
              <w:pStyle w:val="TableParagraph"/>
              <w:spacing w:before="4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55 794,00 zł</w:t>
            </w:r>
          </w:p>
        </w:tc>
      </w:tr>
      <w:tr w:rsidR="00452431" w14:paraId="26C81641" w14:textId="77777777">
        <w:trPr>
          <w:trHeight w:val="28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50C9B473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 w14:paraId="651C774B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0195815" w14:textId="77777777" w:rsidR="00452431" w:rsidRDefault="00000000">
            <w:pPr>
              <w:pStyle w:val="TableParagraph"/>
              <w:spacing w:before="43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816" w:type="dxa"/>
          </w:tcPr>
          <w:p w14:paraId="3754DD52" w14:textId="77777777" w:rsidR="00452431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798" w:type="dxa"/>
          </w:tcPr>
          <w:p w14:paraId="4DBB5566" w14:textId="77777777" w:rsidR="00452431" w:rsidRDefault="00000000">
            <w:pPr>
              <w:pStyle w:val="TableParagraph"/>
              <w:spacing w:before="4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16 801,00 zł</w:t>
            </w:r>
          </w:p>
        </w:tc>
      </w:tr>
      <w:tr w:rsidR="00452431" w14:paraId="455A5F74" w14:textId="77777777">
        <w:trPr>
          <w:trHeight w:val="361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650A7A2D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 w14:paraId="5DFE03E3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4E7F8BF" w14:textId="77777777" w:rsidR="00452431" w:rsidRDefault="00000000">
            <w:pPr>
              <w:pStyle w:val="TableParagraph"/>
              <w:spacing w:before="81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816" w:type="dxa"/>
          </w:tcPr>
          <w:p w14:paraId="023EBD10" w14:textId="77777777" w:rsidR="00452431" w:rsidRDefault="00000000">
            <w:pPr>
              <w:pStyle w:val="TableParagraph"/>
              <w:spacing w:before="81"/>
              <w:ind w:left="33"/>
              <w:rPr>
                <w:sz w:val="16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798" w:type="dxa"/>
          </w:tcPr>
          <w:p w14:paraId="3BE7C416" w14:textId="77777777" w:rsidR="00452431" w:rsidRDefault="00000000">
            <w:pPr>
              <w:pStyle w:val="TableParagraph"/>
              <w:spacing w:before="8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2 413,00 zł</w:t>
            </w:r>
          </w:p>
        </w:tc>
      </w:tr>
      <w:tr w:rsidR="00452431" w14:paraId="008F39B2" w14:textId="77777777">
        <w:trPr>
          <w:trHeight w:val="361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370CBF5B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 w14:paraId="7F15D435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37AE068" w14:textId="77777777" w:rsidR="00452431" w:rsidRDefault="00000000">
            <w:pPr>
              <w:pStyle w:val="TableParagraph"/>
              <w:spacing w:before="81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816" w:type="dxa"/>
          </w:tcPr>
          <w:p w14:paraId="1BFF9FAB" w14:textId="77777777" w:rsidR="00452431" w:rsidRDefault="00000000">
            <w:pPr>
              <w:pStyle w:val="TableParagraph"/>
              <w:spacing w:before="81"/>
              <w:ind w:left="33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798" w:type="dxa"/>
          </w:tcPr>
          <w:p w14:paraId="389D2B34" w14:textId="77777777" w:rsidR="00452431" w:rsidRDefault="00000000">
            <w:pPr>
              <w:pStyle w:val="TableParagraph"/>
              <w:spacing w:before="8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40 308,00 zł</w:t>
            </w:r>
          </w:p>
        </w:tc>
      </w:tr>
      <w:tr w:rsidR="00452431" w14:paraId="25D7903C" w14:textId="77777777">
        <w:trPr>
          <w:trHeight w:val="28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11A4FFF0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 w14:paraId="01FB5C5B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312B696" w14:textId="77777777" w:rsidR="00452431" w:rsidRDefault="00000000">
            <w:pPr>
              <w:pStyle w:val="TableParagraph"/>
              <w:spacing w:before="43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16" w:type="dxa"/>
          </w:tcPr>
          <w:p w14:paraId="1FF35813" w14:textId="77777777" w:rsidR="00452431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798" w:type="dxa"/>
          </w:tcPr>
          <w:p w14:paraId="55868CE2" w14:textId="77777777" w:rsidR="00452431" w:rsidRDefault="00000000">
            <w:pPr>
              <w:pStyle w:val="TableParagraph"/>
              <w:spacing w:before="4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34 234,00 zł</w:t>
            </w:r>
          </w:p>
        </w:tc>
      </w:tr>
      <w:tr w:rsidR="00452431" w14:paraId="7D9301AE" w14:textId="77777777">
        <w:trPr>
          <w:trHeight w:val="28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14:paraId="59C50C96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 w14:paraId="7780B892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035B054" w14:textId="77777777" w:rsidR="00452431" w:rsidRDefault="00000000">
            <w:pPr>
              <w:pStyle w:val="TableParagraph"/>
              <w:spacing w:before="43"/>
              <w:ind w:left="86" w:right="59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16" w:type="dxa"/>
          </w:tcPr>
          <w:p w14:paraId="46BA4096" w14:textId="77777777" w:rsidR="00452431" w:rsidRDefault="00000000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798" w:type="dxa"/>
          </w:tcPr>
          <w:p w14:paraId="724C8B90" w14:textId="77777777" w:rsidR="00452431" w:rsidRDefault="00000000">
            <w:pPr>
              <w:pStyle w:val="TableParagraph"/>
              <w:spacing w:before="4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4 100,00 zł</w:t>
            </w:r>
          </w:p>
        </w:tc>
      </w:tr>
    </w:tbl>
    <w:p w14:paraId="0BB45F7C" w14:textId="77777777" w:rsidR="00452431" w:rsidRDefault="00452431">
      <w:pPr>
        <w:jc w:val="right"/>
        <w:rPr>
          <w:sz w:val="16"/>
        </w:rPr>
        <w:sectPr w:rsidR="00452431">
          <w:type w:val="continuous"/>
          <w:pgSz w:w="11910" w:h="16840"/>
          <w:pgMar w:top="1340" w:right="1640" w:bottom="280" w:left="162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7"/>
        <w:gridCol w:w="576"/>
        <w:gridCol w:w="4816"/>
        <w:gridCol w:w="1798"/>
      </w:tblGrid>
      <w:tr w:rsidR="00452431" w14:paraId="6AEEC298" w14:textId="77777777">
        <w:trPr>
          <w:trHeight w:val="407"/>
        </w:trPr>
        <w:tc>
          <w:tcPr>
            <w:tcW w:w="542" w:type="dxa"/>
            <w:tcBorders>
              <w:top w:val="nil"/>
            </w:tcBorders>
          </w:tcPr>
          <w:p w14:paraId="21BFC17C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14:paraId="546E76AE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14:paraId="2CCBD9BD" w14:textId="77777777" w:rsidR="00452431" w:rsidRDefault="00000000">
            <w:pPr>
              <w:pStyle w:val="TableParagraph"/>
              <w:spacing w:before="103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16" w:type="dxa"/>
          </w:tcPr>
          <w:p w14:paraId="236CEA0C" w14:textId="77777777" w:rsidR="00452431" w:rsidRDefault="00000000">
            <w:pPr>
              <w:pStyle w:val="TableParagraph"/>
              <w:spacing w:before="2"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1798" w:type="dxa"/>
          </w:tcPr>
          <w:p w14:paraId="245BA5A7" w14:textId="77777777" w:rsidR="00452431" w:rsidRDefault="0000000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2 000,00 zł</w:t>
            </w:r>
          </w:p>
        </w:tc>
      </w:tr>
      <w:tr w:rsidR="00452431" w14:paraId="71689692" w14:textId="77777777">
        <w:trPr>
          <w:trHeight w:val="391"/>
        </w:trPr>
        <w:tc>
          <w:tcPr>
            <w:tcW w:w="542" w:type="dxa"/>
          </w:tcPr>
          <w:p w14:paraId="64AC33A2" w14:textId="77777777" w:rsidR="00452431" w:rsidRDefault="00000000">
            <w:pPr>
              <w:pStyle w:val="TableParagraph"/>
              <w:spacing w:before="56"/>
              <w:ind w:left="126" w:right="92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900</w:t>
            </w:r>
          </w:p>
        </w:tc>
        <w:tc>
          <w:tcPr>
            <w:tcW w:w="667" w:type="dxa"/>
          </w:tcPr>
          <w:p w14:paraId="3D45B5C7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14:paraId="365B6AA9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6C17A74A" w14:textId="77777777" w:rsidR="00452431" w:rsidRDefault="00000000">
            <w:pPr>
              <w:pStyle w:val="TableParagraph"/>
              <w:spacing w:before="56"/>
              <w:ind w:left="33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Gospodarka komunalna i ochrona środowiska</w:t>
            </w:r>
          </w:p>
        </w:tc>
        <w:tc>
          <w:tcPr>
            <w:tcW w:w="1798" w:type="dxa"/>
          </w:tcPr>
          <w:p w14:paraId="6279B02D" w14:textId="77777777" w:rsidR="00452431" w:rsidRDefault="00000000">
            <w:pPr>
              <w:pStyle w:val="TableParagraph"/>
              <w:spacing w:before="56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587 159,16 zł</w:t>
            </w:r>
          </w:p>
        </w:tc>
      </w:tr>
      <w:tr w:rsidR="00452431" w14:paraId="0B712155" w14:textId="77777777">
        <w:trPr>
          <w:trHeight w:val="277"/>
        </w:trPr>
        <w:tc>
          <w:tcPr>
            <w:tcW w:w="542" w:type="dxa"/>
            <w:vMerge w:val="restart"/>
          </w:tcPr>
          <w:p w14:paraId="54655247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4E1255B8" w14:textId="77777777" w:rsidR="00452431" w:rsidRDefault="00000000">
            <w:pPr>
              <w:pStyle w:val="TableParagraph"/>
              <w:spacing w:before="38"/>
              <w:ind w:left="93" w:right="61"/>
              <w:jc w:val="center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576" w:type="dxa"/>
          </w:tcPr>
          <w:p w14:paraId="306F4B36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38A52884" w14:textId="77777777" w:rsidR="00452431" w:rsidRDefault="00000000">
            <w:pPr>
              <w:pStyle w:val="TableParagraph"/>
              <w:spacing w:before="40"/>
              <w:ind w:left="33"/>
              <w:rPr>
                <w:sz w:val="16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798" w:type="dxa"/>
          </w:tcPr>
          <w:p w14:paraId="331017E3" w14:textId="77777777" w:rsidR="00452431" w:rsidRDefault="00000000">
            <w:pPr>
              <w:pStyle w:val="TableParagraph"/>
              <w:spacing w:before="4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587 159,16 zł</w:t>
            </w:r>
          </w:p>
        </w:tc>
      </w:tr>
      <w:tr w:rsidR="00452431" w14:paraId="12985F2D" w14:textId="77777777">
        <w:trPr>
          <w:trHeight w:val="880"/>
        </w:trPr>
        <w:tc>
          <w:tcPr>
            <w:tcW w:w="542" w:type="dxa"/>
            <w:vMerge/>
            <w:tcBorders>
              <w:top w:val="nil"/>
            </w:tcBorders>
          </w:tcPr>
          <w:p w14:paraId="0E186065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 w:val="restart"/>
          </w:tcPr>
          <w:p w14:paraId="5836C41A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14:paraId="480E093D" w14:textId="77777777" w:rsidR="00452431" w:rsidRDefault="00452431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5D85434C" w14:textId="77777777" w:rsidR="00452431" w:rsidRDefault="00000000">
            <w:pPr>
              <w:pStyle w:val="TableParagraph"/>
              <w:ind w:left="86" w:right="66"/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816" w:type="dxa"/>
          </w:tcPr>
          <w:p w14:paraId="5C73A827" w14:textId="77777777" w:rsidR="00452431" w:rsidRDefault="00000000">
            <w:pPr>
              <w:pStyle w:val="TableParagraph"/>
              <w:spacing w:before="134"/>
              <w:ind w:left="33" w:right="45"/>
              <w:rPr>
                <w:sz w:val="16"/>
              </w:rPr>
            </w:pPr>
            <w:r>
              <w:rPr>
                <w:sz w:val="16"/>
              </w:rPr>
              <w:t>Wydatki inwestycyjne jednostek budżetowych na zadanie pn. „Budowa i przebudowa punktów świetlnych na terenie Miasta Mława”</w:t>
            </w:r>
          </w:p>
        </w:tc>
        <w:tc>
          <w:tcPr>
            <w:tcW w:w="1798" w:type="dxa"/>
          </w:tcPr>
          <w:p w14:paraId="5C06CF6F" w14:textId="77777777" w:rsidR="00452431" w:rsidRDefault="00452431">
            <w:pPr>
              <w:pStyle w:val="TableParagraph"/>
              <w:spacing w:before="14"/>
              <w:rPr>
                <w:rFonts w:ascii="TeX Gyre Adventor"/>
                <w:b/>
                <w:sz w:val="19"/>
              </w:rPr>
            </w:pPr>
          </w:p>
          <w:p w14:paraId="0C50CB6A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15 228,70 zł</w:t>
            </w:r>
          </w:p>
        </w:tc>
      </w:tr>
      <w:tr w:rsidR="00452431" w14:paraId="3CA2D489" w14:textId="77777777">
        <w:trPr>
          <w:trHeight w:val="1009"/>
        </w:trPr>
        <w:tc>
          <w:tcPr>
            <w:tcW w:w="542" w:type="dxa"/>
            <w:vMerge/>
            <w:tcBorders>
              <w:top w:val="nil"/>
            </w:tcBorders>
          </w:tcPr>
          <w:p w14:paraId="7A8807A1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14:paraId="4F9993DD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14:paraId="51CA602C" w14:textId="77777777" w:rsidR="00452431" w:rsidRDefault="00452431">
            <w:pPr>
              <w:pStyle w:val="TableParagraph"/>
              <w:spacing w:before="10"/>
              <w:rPr>
                <w:rFonts w:ascii="TeX Gyre Adventor"/>
                <w:b/>
                <w:sz w:val="23"/>
              </w:rPr>
            </w:pPr>
          </w:p>
          <w:p w14:paraId="5BD85E7C" w14:textId="77777777" w:rsidR="00452431" w:rsidRDefault="00000000">
            <w:pPr>
              <w:pStyle w:val="TableParagraph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816" w:type="dxa"/>
          </w:tcPr>
          <w:p w14:paraId="16ADA779" w14:textId="77777777" w:rsidR="00452431" w:rsidRDefault="00000000">
            <w:pPr>
              <w:pStyle w:val="TableParagraph"/>
              <w:spacing w:before="96"/>
              <w:ind w:left="33"/>
              <w:rPr>
                <w:sz w:val="16"/>
              </w:rPr>
            </w:pPr>
            <w:r>
              <w:rPr>
                <w:sz w:val="16"/>
              </w:rPr>
              <w:t>Środki otrzymane z Rządowego Funduszu Polski Ład na zadanie inwestycyjne pn. "Poprawa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efektywności</w:t>
            </w:r>
          </w:p>
          <w:p w14:paraId="1EFE7A11" w14:textId="77777777" w:rsidR="00452431" w:rsidRDefault="00000000"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sz w:val="16"/>
              </w:rPr>
              <w:t>energetycznej poprzez wymianę energochłonnego oświetlenia sodowego na energooszczędne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LED"</w:t>
            </w:r>
          </w:p>
        </w:tc>
        <w:tc>
          <w:tcPr>
            <w:tcW w:w="1798" w:type="dxa"/>
          </w:tcPr>
          <w:p w14:paraId="239D9EFE" w14:textId="77777777" w:rsidR="00452431" w:rsidRDefault="00452431">
            <w:pPr>
              <w:pStyle w:val="TableParagraph"/>
              <w:spacing w:before="10"/>
              <w:rPr>
                <w:rFonts w:ascii="TeX Gyre Adventor"/>
                <w:b/>
                <w:sz w:val="23"/>
              </w:rPr>
            </w:pPr>
          </w:p>
          <w:p w14:paraId="70E92E51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571 930,46 zł</w:t>
            </w:r>
          </w:p>
        </w:tc>
      </w:tr>
      <w:tr w:rsidR="00452431" w14:paraId="5C15515F" w14:textId="77777777">
        <w:trPr>
          <w:trHeight w:val="316"/>
        </w:trPr>
        <w:tc>
          <w:tcPr>
            <w:tcW w:w="542" w:type="dxa"/>
          </w:tcPr>
          <w:p w14:paraId="4DC05007" w14:textId="77777777" w:rsidR="00452431" w:rsidRDefault="00000000">
            <w:pPr>
              <w:pStyle w:val="TableParagraph"/>
              <w:spacing w:before="19"/>
              <w:ind w:left="126" w:right="92"/>
              <w:jc w:val="center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921</w:t>
            </w:r>
          </w:p>
        </w:tc>
        <w:tc>
          <w:tcPr>
            <w:tcW w:w="667" w:type="dxa"/>
          </w:tcPr>
          <w:p w14:paraId="65CB0896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14:paraId="39155FD9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040ADD41" w14:textId="77777777" w:rsidR="00452431" w:rsidRDefault="00000000">
            <w:pPr>
              <w:pStyle w:val="TableParagraph"/>
              <w:spacing w:before="21"/>
              <w:ind w:left="33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Kultura i ochrona dziedzictwa narodowego</w:t>
            </w:r>
          </w:p>
        </w:tc>
        <w:tc>
          <w:tcPr>
            <w:tcW w:w="1798" w:type="dxa"/>
          </w:tcPr>
          <w:p w14:paraId="2FD6BCCA" w14:textId="77777777" w:rsidR="00452431" w:rsidRDefault="00000000">
            <w:pPr>
              <w:pStyle w:val="TableParagraph"/>
              <w:spacing w:before="21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2 600 000,00 zł</w:t>
            </w:r>
          </w:p>
        </w:tc>
      </w:tr>
      <w:tr w:rsidR="00452431" w14:paraId="40F82549" w14:textId="77777777">
        <w:trPr>
          <w:trHeight w:val="299"/>
        </w:trPr>
        <w:tc>
          <w:tcPr>
            <w:tcW w:w="542" w:type="dxa"/>
            <w:vMerge w:val="restart"/>
          </w:tcPr>
          <w:p w14:paraId="38DF87FF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72711D59" w14:textId="77777777" w:rsidR="00452431" w:rsidRDefault="00000000">
            <w:pPr>
              <w:pStyle w:val="TableParagraph"/>
              <w:spacing w:before="50"/>
              <w:ind w:left="93" w:right="61"/>
              <w:jc w:val="center"/>
              <w:rPr>
                <w:sz w:val="16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576" w:type="dxa"/>
          </w:tcPr>
          <w:p w14:paraId="787FC5C2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58D28901" w14:textId="77777777" w:rsidR="00452431" w:rsidRDefault="00000000">
            <w:pPr>
              <w:pStyle w:val="TableParagraph"/>
              <w:spacing w:before="50"/>
              <w:ind w:left="33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798" w:type="dxa"/>
          </w:tcPr>
          <w:p w14:paraId="1FDECA00" w14:textId="77777777" w:rsidR="00452431" w:rsidRDefault="00000000">
            <w:pPr>
              <w:pStyle w:val="TableParagraph"/>
              <w:spacing w:before="5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2 600 000,00 zł</w:t>
            </w:r>
          </w:p>
        </w:tc>
      </w:tr>
      <w:tr w:rsidR="00452431" w14:paraId="4489443F" w14:textId="77777777">
        <w:trPr>
          <w:trHeight w:val="1168"/>
        </w:trPr>
        <w:tc>
          <w:tcPr>
            <w:tcW w:w="542" w:type="dxa"/>
            <w:vMerge/>
            <w:tcBorders>
              <w:top w:val="nil"/>
            </w:tcBorders>
          </w:tcPr>
          <w:p w14:paraId="0ABB3FB5" w14:textId="77777777" w:rsidR="00452431" w:rsidRDefault="004524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14:paraId="4C87C298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14:paraId="0F4111C5" w14:textId="77777777" w:rsidR="00452431" w:rsidRDefault="00452431">
            <w:pPr>
              <w:pStyle w:val="TableParagraph"/>
              <w:spacing w:before="3"/>
              <w:rPr>
                <w:rFonts w:ascii="TeX Gyre Adventor"/>
                <w:b/>
                <w:sz w:val="28"/>
              </w:rPr>
            </w:pPr>
          </w:p>
          <w:p w14:paraId="4E537028" w14:textId="77777777" w:rsidR="00452431" w:rsidRDefault="00000000">
            <w:pPr>
              <w:pStyle w:val="TableParagraph"/>
              <w:ind w:left="93" w:right="59"/>
              <w:jc w:val="center"/>
              <w:rPr>
                <w:sz w:val="16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816" w:type="dxa"/>
          </w:tcPr>
          <w:p w14:paraId="72029435" w14:textId="77777777" w:rsidR="00452431" w:rsidRDefault="00000000">
            <w:pPr>
              <w:pStyle w:val="TableParagraph"/>
              <w:spacing w:before="175"/>
              <w:ind w:left="33"/>
              <w:rPr>
                <w:sz w:val="16"/>
              </w:rPr>
            </w:pPr>
            <w:r>
              <w:rPr>
                <w:sz w:val="16"/>
              </w:rPr>
              <w:t>Środki otrzymane z Rządowego Funduszu Polski Ład na</w:t>
            </w:r>
          </w:p>
          <w:p w14:paraId="67FCA1BF" w14:textId="77777777" w:rsidR="00452431" w:rsidRDefault="0000000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zadanie inwestycyjne pn. "Budowa i modernizacja</w:t>
            </w:r>
          </w:p>
          <w:p w14:paraId="61D61D30" w14:textId="77777777" w:rsidR="00452431" w:rsidRDefault="00000000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ogólnodostępnej infrastruktury kulturalnej dla mieszkańców Miasta Mława (MDK, MBP, MZZ)"</w:t>
            </w:r>
          </w:p>
        </w:tc>
        <w:tc>
          <w:tcPr>
            <w:tcW w:w="1798" w:type="dxa"/>
          </w:tcPr>
          <w:p w14:paraId="6E2A9D7D" w14:textId="77777777" w:rsidR="00452431" w:rsidRDefault="00452431">
            <w:pPr>
              <w:pStyle w:val="TableParagraph"/>
              <w:spacing w:before="3"/>
              <w:rPr>
                <w:rFonts w:ascii="TeX Gyre Adventor"/>
                <w:b/>
                <w:sz w:val="28"/>
              </w:rPr>
            </w:pPr>
          </w:p>
          <w:p w14:paraId="73E8C98E" w14:textId="77777777" w:rsidR="00452431" w:rsidRDefault="00000000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2 600 000,00 zł</w:t>
            </w:r>
          </w:p>
        </w:tc>
      </w:tr>
      <w:tr w:rsidR="00452431" w14:paraId="41BA5945" w14:textId="77777777">
        <w:trPr>
          <w:trHeight w:val="253"/>
        </w:trPr>
        <w:tc>
          <w:tcPr>
            <w:tcW w:w="542" w:type="dxa"/>
          </w:tcPr>
          <w:p w14:paraId="610C01DF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14:paraId="24B0B1D0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14:paraId="29A23E53" w14:textId="77777777" w:rsidR="00452431" w:rsidRDefault="004524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6" w:type="dxa"/>
          </w:tcPr>
          <w:p w14:paraId="503DADC0" w14:textId="77777777" w:rsidR="00452431" w:rsidRDefault="00000000">
            <w:pPr>
              <w:pStyle w:val="TableParagraph"/>
              <w:spacing w:line="234" w:lineRule="exact"/>
              <w:ind w:left="33"/>
              <w:rPr>
                <w:rFonts w:ascii="TeX Gyre Adventor"/>
                <w:b/>
                <w:sz w:val="16"/>
              </w:rPr>
            </w:pPr>
            <w:r>
              <w:rPr>
                <w:rFonts w:ascii="TeX Gyre Adventor"/>
                <w:b/>
                <w:sz w:val="16"/>
              </w:rPr>
              <w:t>RAZEM</w:t>
            </w:r>
          </w:p>
        </w:tc>
        <w:tc>
          <w:tcPr>
            <w:tcW w:w="1798" w:type="dxa"/>
          </w:tcPr>
          <w:p w14:paraId="693F700C" w14:textId="77777777" w:rsidR="00452431" w:rsidRDefault="00000000">
            <w:pPr>
              <w:pStyle w:val="TableParagraph"/>
              <w:spacing w:line="234" w:lineRule="exact"/>
              <w:ind w:right="13"/>
              <w:jc w:val="right"/>
              <w:rPr>
                <w:rFonts w:ascii="TeX Gyre Adventor" w:hAnsi="TeX Gyre Adventor"/>
                <w:b/>
                <w:sz w:val="16"/>
              </w:rPr>
            </w:pPr>
            <w:r>
              <w:rPr>
                <w:rFonts w:ascii="TeX Gyre Adventor" w:hAnsi="TeX Gyre Adventor"/>
                <w:b/>
                <w:sz w:val="16"/>
              </w:rPr>
              <w:t>12 205 641,90 zł</w:t>
            </w:r>
          </w:p>
        </w:tc>
      </w:tr>
    </w:tbl>
    <w:p w14:paraId="24FF8EE6" w14:textId="77777777" w:rsidR="00260C21" w:rsidRDefault="00260C21"/>
    <w:sectPr w:rsidR="00260C21">
      <w:pgSz w:w="11910" w:h="16840"/>
      <w:pgMar w:top="1400" w:right="164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1"/>
    <w:rsid w:val="00260C21"/>
    <w:rsid w:val="00452431"/>
    <w:rsid w:val="00E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9AE9"/>
  <w15:docId w15:val="{826B21D0-1FE4-4682-BACA-8851E8C7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2022-12-09T11:15:00Z</dcterms:created>
  <dcterms:modified xsi:type="dcterms:W3CDTF">2022-12-09T11:15:00Z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2022-12-09T00:00:00Z</vt:filetime>
  </property>
</Properties>
</file>