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C412" w14:textId="77777777" w:rsidR="0014600A" w:rsidRDefault="00000000">
      <w:pPr>
        <w:pStyle w:val="Tekstpodstawowy"/>
        <w:spacing w:before="81"/>
        <w:ind w:left="4684"/>
      </w:pPr>
      <w:r>
        <w:t>Załącznik nr 6</w:t>
      </w:r>
    </w:p>
    <w:p w14:paraId="50F6E3BE" w14:textId="77777777" w:rsidR="0014600A" w:rsidRDefault="00000000">
      <w:pPr>
        <w:pStyle w:val="Tekstpodstawowy"/>
        <w:spacing w:before="3" w:line="242" w:lineRule="auto"/>
        <w:ind w:left="4684" w:right="2338"/>
      </w:pPr>
      <w:r>
        <w:t>do Zarządzenia Nr 226 Burmistrza Miasta Mława</w:t>
      </w:r>
    </w:p>
    <w:p w14:paraId="2A8BDDDF" w14:textId="77777777" w:rsidR="0014600A" w:rsidRDefault="00000000">
      <w:pPr>
        <w:pStyle w:val="Tekstpodstawowy"/>
        <w:spacing w:before="2"/>
        <w:ind w:left="4684"/>
      </w:pPr>
      <w:r>
        <w:t>z dnia 31 października 2023 r.</w:t>
      </w:r>
    </w:p>
    <w:p w14:paraId="52CB726D" w14:textId="77777777" w:rsidR="0014600A" w:rsidRDefault="0014600A">
      <w:pPr>
        <w:pStyle w:val="Tekstpodstawowy"/>
        <w:spacing w:before="12"/>
        <w:rPr>
          <w:sz w:val="29"/>
        </w:rPr>
      </w:pPr>
    </w:p>
    <w:p w14:paraId="61F1A533" w14:textId="77777777" w:rsidR="0014600A" w:rsidRDefault="00000000">
      <w:pPr>
        <w:pStyle w:val="Nagwek1"/>
      </w:pPr>
      <w:r>
        <w:t>Dochody i wydatki związane z odbiorem i gospodarowaniem</w:t>
      </w:r>
    </w:p>
    <w:p w14:paraId="0E5B7B0F" w14:textId="77777777" w:rsidR="0014600A" w:rsidRDefault="00000000">
      <w:pPr>
        <w:spacing w:line="357" w:lineRule="exact"/>
        <w:ind w:left="1129" w:right="1146"/>
        <w:jc w:val="center"/>
        <w:rPr>
          <w:rFonts w:ascii="TeX Gyre Adventor"/>
          <w:b/>
          <w:sz w:val="24"/>
        </w:rPr>
      </w:pPr>
      <w:r>
        <w:rPr>
          <w:rFonts w:ascii="TeX Gyre Adventor"/>
          <w:b/>
          <w:sz w:val="24"/>
        </w:rPr>
        <w:t>odpadami komunalnymi na 2023 rok</w:t>
      </w:r>
    </w:p>
    <w:p w14:paraId="668CA6A5" w14:textId="77777777" w:rsidR="0014600A" w:rsidRDefault="0014600A">
      <w:pPr>
        <w:pStyle w:val="Tekstpodstawowy"/>
        <w:spacing w:before="8"/>
        <w:rPr>
          <w:rFonts w:ascii="TeX Gyre Adventor"/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7"/>
        <w:gridCol w:w="977"/>
        <w:gridCol w:w="4828"/>
        <w:gridCol w:w="1784"/>
      </w:tblGrid>
      <w:tr w:rsidR="0014600A" w14:paraId="0DD006E0" w14:textId="77777777">
        <w:trPr>
          <w:trHeight w:val="478"/>
        </w:trPr>
        <w:tc>
          <w:tcPr>
            <w:tcW w:w="252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3CE1EA9F" w14:textId="77777777" w:rsidR="0014600A" w:rsidRDefault="00000000">
            <w:pPr>
              <w:pStyle w:val="TableParagraph"/>
              <w:spacing w:line="229" w:lineRule="exact"/>
              <w:ind w:left="558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KLASYFIKACJA</w:t>
            </w:r>
          </w:p>
          <w:p w14:paraId="41F2B811" w14:textId="77777777" w:rsidR="0014600A" w:rsidRDefault="00000000">
            <w:pPr>
              <w:pStyle w:val="TableParagraph"/>
              <w:spacing w:line="229" w:lineRule="exact"/>
              <w:ind w:left="678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BUDŻETOWA</w:t>
            </w:r>
          </w:p>
        </w:tc>
        <w:tc>
          <w:tcPr>
            <w:tcW w:w="4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8C4A02" w14:textId="77777777" w:rsidR="0014600A" w:rsidRDefault="0014600A">
            <w:pPr>
              <w:pStyle w:val="TableParagraph"/>
              <w:spacing w:before="16"/>
              <w:rPr>
                <w:rFonts w:ascii="TeX Gyre Adventor"/>
                <w:b/>
                <w:sz w:val="12"/>
              </w:rPr>
            </w:pPr>
          </w:p>
          <w:p w14:paraId="7BFFDC6E" w14:textId="77777777" w:rsidR="0014600A" w:rsidRDefault="00000000">
            <w:pPr>
              <w:pStyle w:val="TableParagraph"/>
              <w:ind w:left="2127" w:right="2076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TREŚĆ</w:t>
            </w:r>
          </w:p>
        </w:tc>
        <w:tc>
          <w:tcPr>
            <w:tcW w:w="1784" w:type="dxa"/>
            <w:vMerge w:val="restart"/>
            <w:tcBorders>
              <w:left w:val="single" w:sz="8" w:space="0" w:color="000000"/>
            </w:tcBorders>
          </w:tcPr>
          <w:p w14:paraId="21B86086" w14:textId="77777777" w:rsidR="0014600A" w:rsidRDefault="0014600A">
            <w:pPr>
              <w:pStyle w:val="TableParagraph"/>
              <w:spacing w:before="16"/>
              <w:rPr>
                <w:rFonts w:ascii="TeX Gyre Adventor"/>
                <w:b/>
                <w:sz w:val="12"/>
              </w:rPr>
            </w:pPr>
          </w:p>
          <w:p w14:paraId="395BB232" w14:textId="77777777" w:rsidR="0014600A" w:rsidRDefault="00000000">
            <w:pPr>
              <w:pStyle w:val="TableParagraph"/>
              <w:ind w:left="557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KWOTA</w:t>
            </w:r>
          </w:p>
        </w:tc>
      </w:tr>
      <w:tr w:rsidR="0014600A" w14:paraId="05A31DA9" w14:textId="77777777">
        <w:trPr>
          <w:trHeight w:val="288"/>
        </w:trPr>
        <w:tc>
          <w:tcPr>
            <w:tcW w:w="680" w:type="dxa"/>
            <w:tcBorders>
              <w:top w:val="single" w:sz="8" w:space="0" w:color="000000"/>
              <w:right w:val="single" w:sz="8" w:space="0" w:color="000000"/>
            </w:tcBorders>
          </w:tcPr>
          <w:p w14:paraId="00A489A2" w14:textId="77777777" w:rsidR="0014600A" w:rsidRDefault="00000000">
            <w:pPr>
              <w:pStyle w:val="TableParagraph"/>
              <w:spacing w:line="269" w:lineRule="exact"/>
              <w:ind w:left="85" w:right="45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Dział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40BF8D" w14:textId="77777777" w:rsidR="0014600A" w:rsidRDefault="00000000">
            <w:pPr>
              <w:pStyle w:val="TableParagraph"/>
              <w:spacing w:line="269" w:lineRule="exact"/>
              <w:ind w:left="145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Rozdz.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016ACD" w14:textId="77777777" w:rsidR="0014600A" w:rsidRDefault="00000000">
            <w:pPr>
              <w:pStyle w:val="TableParagraph"/>
              <w:spacing w:line="269" w:lineRule="exact"/>
              <w:ind w:left="54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w w:val="99"/>
                <w:sz w:val="20"/>
              </w:rPr>
              <w:t>§</w:t>
            </w:r>
          </w:p>
        </w:tc>
        <w:tc>
          <w:tcPr>
            <w:tcW w:w="4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6B12F7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000000"/>
            </w:tcBorders>
          </w:tcPr>
          <w:p w14:paraId="69C3550F" w14:textId="77777777" w:rsidR="0014600A" w:rsidRDefault="0014600A">
            <w:pPr>
              <w:rPr>
                <w:sz w:val="2"/>
                <w:szCs w:val="2"/>
              </w:rPr>
            </w:pPr>
          </w:p>
        </w:tc>
      </w:tr>
      <w:tr w:rsidR="0014600A" w14:paraId="1D97CEC1" w14:textId="77777777">
        <w:trPr>
          <w:trHeight w:val="243"/>
        </w:trPr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</w:tcPr>
          <w:p w14:paraId="5DB57D83" w14:textId="77777777" w:rsidR="0014600A" w:rsidRDefault="00000000">
            <w:pPr>
              <w:pStyle w:val="TableParagraph"/>
              <w:spacing w:line="223" w:lineRule="exact"/>
              <w:ind w:left="4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w w:val="99"/>
                <w:sz w:val="20"/>
              </w:rPr>
              <w:t>I</w:t>
            </w:r>
          </w:p>
        </w:tc>
        <w:tc>
          <w:tcPr>
            <w:tcW w:w="845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69CEF5F" w14:textId="77777777" w:rsidR="0014600A" w:rsidRDefault="00000000">
            <w:pPr>
              <w:pStyle w:val="TableParagraph"/>
              <w:spacing w:line="223" w:lineRule="exact"/>
              <w:ind w:left="47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DOCHODY</w:t>
            </w:r>
          </w:p>
        </w:tc>
      </w:tr>
      <w:tr w:rsidR="0014600A" w14:paraId="433D7B47" w14:textId="77777777">
        <w:trPr>
          <w:trHeight w:val="475"/>
        </w:trPr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8147" w14:textId="77777777" w:rsidR="0014600A" w:rsidRDefault="00000000">
            <w:pPr>
              <w:pStyle w:val="TableParagraph"/>
              <w:spacing w:before="65"/>
              <w:ind w:left="85" w:right="4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900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5F5B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E261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5F2D" w14:textId="77777777" w:rsidR="0014600A" w:rsidRDefault="00000000">
            <w:pPr>
              <w:pStyle w:val="TableParagraph"/>
              <w:spacing w:before="65"/>
              <w:ind w:left="46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Gospodarka komunalna i ochrona środowiska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A4D89" w14:textId="77777777" w:rsidR="0014600A" w:rsidRDefault="00000000">
            <w:pPr>
              <w:pStyle w:val="TableParagraph"/>
              <w:spacing w:before="65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10 850 000,00</w:t>
            </w:r>
          </w:p>
        </w:tc>
      </w:tr>
      <w:tr w:rsidR="0014600A" w14:paraId="18D2E4D3" w14:textId="77777777">
        <w:trPr>
          <w:trHeight w:val="577"/>
        </w:trPr>
        <w:tc>
          <w:tcPr>
            <w:tcW w:w="68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8AF2BF6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35AF" w14:textId="77777777" w:rsidR="0014600A" w:rsidRDefault="00000000">
            <w:pPr>
              <w:pStyle w:val="TableParagraph"/>
              <w:spacing w:before="170"/>
              <w:ind w:left="174"/>
              <w:rPr>
                <w:sz w:val="2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790E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D8F1" w14:textId="77777777" w:rsidR="0014600A" w:rsidRDefault="00000000">
            <w:pPr>
              <w:pStyle w:val="TableParagraph"/>
              <w:spacing w:before="170"/>
              <w:ind w:left="46"/>
              <w:rPr>
                <w:sz w:val="20"/>
              </w:rPr>
            </w:pPr>
            <w:r>
              <w:rPr>
                <w:sz w:val="20"/>
              </w:rPr>
              <w:t>Gospodarka odpadami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55AA3" w14:textId="77777777" w:rsidR="0014600A" w:rsidRDefault="00000000">
            <w:pPr>
              <w:pStyle w:val="TableParagraph"/>
              <w:spacing w:before="17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10 850 000,00</w:t>
            </w:r>
          </w:p>
        </w:tc>
      </w:tr>
      <w:tr w:rsidR="0014600A" w14:paraId="6B271BB8" w14:textId="77777777">
        <w:trPr>
          <w:trHeight w:val="1277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6DA142AC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87C063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EC7234" w14:textId="77777777" w:rsidR="0014600A" w:rsidRDefault="0014600A">
            <w:pPr>
              <w:pStyle w:val="TableParagraph"/>
              <w:spacing w:before="14"/>
              <w:rPr>
                <w:rFonts w:ascii="TeX Gyre Adventor"/>
                <w:b/>
                <w:sz w:val="29"/>
              </w:rPr>
            </w:pPr>
          </w:p>
          <w:p w14:paraId="41E5FF5F" w14:textId="77777777" w:rsidR="0014600A" w:rsidRDefault="00000000">
            <w:pPr>
              <w:pStyle w:val="TableParagraph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82A81E" w14:textId="77777777" w:rsidR="0014600A" w:rsidRDefault="00000000">
            <w:pPr>
              <w:pStyle w:val="TableParagraph"/>
              <w:spacing w:before="124" w:line="242" w:lineRule="auto"/>
              <w:ind w:left="46"/>
              <w:rPr>
                <w:sz w:val="2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</w:tcBorders>
          </w:tcPr>
          <w:p w14:paraId="4278611D" w14:textId="77777777" w:rsidR="0014600A" w:rsidRDefault="0014600A">
            <w:pPr>
              <w:pStyle w:val="TableParagraph"/>
              <w:spacing w:before="14"/>
              <w:rPr>
                <w:rFonts w:ascii="TeX Gyre Adventor"/>
                <w:b/>
                <w:sz w:val="29"/>
              </w:rPr>
            </w:pPr>
          </w:p>
          <w:p w14:paraId="1F3263B0" w14:textId="77777777" w:rsidR="0014600A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10 850 000,00</w:t>
            </w:r>
          </w:p>
        </w:tc>
      </w:tr>
      <w:tr w:rsidR="0014600A" w14:paraId="52884784" w14:textId="77777777">
        <w:trPr>
          <w:trHeight w:val="245"/>
        </w:trPr>
        <w:tc>
          <w:tcPr>
            <w:tcW w:w="680" w:type="dxa"/>
            <w:tcBorders>
              <w:right w:val="single" w:sz="8" w:space="0" w:color="000000"/>
            </w:tcBorders>
          </w:tcPr>
          <w:p w14:paraId="565F584E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left w:val="single" w:sz="8" w:space="0" w:color="000000"/>
              <w:right w:val="single" w:sz="8" w:space="0" w:color="000000"/>
            </w:tcBorders>
          </w:tcPr>
          <w:p w14:paraId="22CB88EC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</w:tcPr>
          <w:p w14:paraId="75507E61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8" w:type="dxa"/>
            <w:tcBorders>
              <w:left w:val="single" w:sz="8" w:space="0" w:color="000000"/>
              <w:right w:val="single" w:sz="8" w:space="0" w:color="000000"/>
            </w:tcBorders>
          </w:tcPr>
          <w:p w14:paraId="2C0D355E" w14:textId="77777777" w:rsidR="0014600A" w:rsidRDefault="00000000">
            <w:pPr>
              <w:pStyle w:val="TableParagraph"/>
              <w:spacing w:line="225" w:lineRule="exact"/>
              <w:ind w:left="46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RAZEM</w:t>
            </w:r>
          </w:p>
        </w:tc>
        <w:tc>
          <w:tcPr>
            <w:tcW w:w="1784" w:type="dxa"/>
            <w:tcBorders>
              <w:left w:val="single" w:sz="8" w:space="0" w:color="000000"/>
            </w:tcBorders>
          </w:tcPr>
          <w:p w14:paraId="11C520CE" w14:textId="77777777" w:rsidR="0014600A" w:rsidRDefault="00000000">
            <w:pPr>
              <w:pStyle w:val="TableParagraph"/>
              <w:spacing w:line="225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10 850 000,00</w:t>
            </w:r>
          </w:p>
        </w:tc>
      </w:tr>
      <w:tr w:rsidR="0014600A" w14:paraId="3771608C" w14:textId="77777777">
        <w:trPr>
          <w:trHeight w:val="243"/>
        </w:trPr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</w:tcPr>
          <w:p w14:paraId="512C7422" w14:textId="77777777" w:rsidR="0014600A" w:rsidRDefault="00000000">
            <w:pPr>
              <w:pStyle w:val="TableParagraph"/>
              <w:spacing w:line="223" w:lineRule="exact"/>
              <w:ind w:left="85" w:right="4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II</w:t>
            </w:r>
          </w:p>
        </w:tc>
        <w:tc>
          <w:tcPr>
            <w:tcW w:w="845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1702CBF" w14:textId="77777777" w:rsidR="0014600A" w:rsidRDefault="00000000">
            <w:pPr>
              <w:pStyle w:val="TableParagraph"/>
              <w:spacing w:line="223" w:lineRule="exact"/>
              <w:ind w:left="47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WYDATKI</w:t>
            </w:r>
          </w:p>
        </w:tc>
      </w:tr>
      <w:tr w:rsidR="0014600A" w14:paraId="31E97048" w14:textId="77777777">
        <w:trPr>
          <w:trHeight w:val="474"/>
        </w:trPr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A770" w14:textId="77777777" w:rsidR="0014600A" w:rsidRDefault="00000000">
            <w:pPr>
              <w:pStyle w:val="TableParagraph"/>
              <w:spacing w:before="64"/>
              <w:ind w:left="85" w:right="4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900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3F97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5DC5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72736" w14:textId="77777777" w:rsidR="0014600A" w:rsidRDefault="00000000">
            <w:pPr>
              <w:pStyle w:val="TableParagraph"/>
              <w:spacing w:before="64"/>
              <w:ind w:left="46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Gospodarka komunalna i ochrona środowiska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7F185" w14:textId="77777777" w:rsidR="0014600A" w:rsidRDefault="00000000">
            <w:pPr>
              <w:pStyle w:val="TableParagraph"/>
              <w:spacing w:before="64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13 356 163,70</w:t>
            </w:r>
          </w:p>
        </w:tc>
      </w:tr>
      <w:tr w:rsidR="0014600A" w14:paraId="49EC9111" w14:textId="77777777">
        <w:trPr>
          <w:trHeight w:val="243"/>
        </w:trPr>
        <w:tc>
          <w:tcPr>
            <w:tcW w:w="68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3854263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ADB4" w14:textId="77777777" w:rsidR="0014600A" w:rsidRDefault="00000000">
            <w:pPr>
              <w:pStyle w:val="TableParagraph"/>
              <w:spacing w:before="2" w:line="221" w:lineRule="exact"/>
              <w:ind w:left="174"/>
              <w:rPr>
                <w:sz w:val="2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8EC8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677EF" w14:textId="77777777" w:rsidR="0014600A" w:rsidRDefault="00000000">
            <w:pPr>
              <w:pStyle w:val="TableParagraph"/>
              <w:spacing w:before="2" w:line="221" w:lineRule="exact"/>
              <w:ind w:left="46"/>
              <w:rPr>
                <w:sz w:val="20"/>
              </w:rPr>
            </w:pPr>
            <w:r>
              <w:rPr>
                <w:sz w:val="20"/>
              </w:rPr>
              <w:t>Gospodarka odpadami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3C72B" w14:textId="77777777" w:rsidR="0014600A" w:rsidRDefault="00000000">
            <w:pPr>
              <w:pStyle w:val="TableParagraph"/>
              <w:spacing w:before="2"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13 356 163,70</w:t>
            </w:r>
          </w:p>
        </w:tc>
      </w:tr>
      <w:tr w:rsidR="0014600A" w14:paraId="33A58EA6" w14:textId="77777777">
        <w:trPr>
          <w:trHeight w:val="230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138607DB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80566" w14:textId="77777777" w:rsidR="0014600A" w:rsidRDefault="00146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CD4E" w14:textId="77777777" w:rsidR="0014600A" w:rsidRDefault="00000000">
            <w:pPr>
              <w:pStyle w:val="TableParagraph"/>
              <w:spacing w:line="211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0C77" w14:textId="77777777" w:rsidR="0014600A" w:rsidRDefault="00000000">
            <w:pPr>
              <w:pStyle w:val="TableParagraph"/>
              <w:spacing w:line="211" w:lineRule="exact"/>
              <w:ind w:left="46"/>
              <w:rPr>
                <w:sz w:val="2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316FB" w14:textId="77777777" w:rsidR="0014600A" w:rsidRDefault="00000000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355 146,00</w:t>
            </w:r>
          </w:p>
        </w:tc>
      </w:tr>
      <w:tr w:rsidR="0014600A" w14:paraId="2B335AEF" w14:textId="77777777">
        <w:trPr>
          <w:trHeight w:val="230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715E4C9F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AE5331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A5A24" w14:textId="77777777" w:rsidR="0014600A" w:rsidRDefault="00000000">
            <w:pPr>
              <w:pStyle w:val="TableParagraph"/>
              <w:spacing w:line="211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DAA9" w14:textId="77777777" w:rsidR="0014600A" w:rsidRDefault="00000000">
            <w:pPr>
              <w:pStyle w:val="TableParagraph"/>
              <w:spacing w:line="211" w:lineRule="exact"/>
              <w:ind w:left="46"/>
              <w:rPr>
                <w:sz w:val="2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17F73" w14:textId="77777777" w:rsidR="0014600A" w:rsidRDefault="00000000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22 000,00</w:t>
            </w:r>
          </w:p>
        </w:tc>
      </w:tr>
      <w:tr w:rsidR="0014600A" w14:paraId="0A56069F" w14:textId="77777777">
        <w:trPr>
          <w:trHeight w:val="231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6C345BD6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B418DB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43A1" w14:textId="77777777" w:rsidR="0014600A" w:rsidRDefault="00000000">
            <w:pPr>
              <w:pStyle w:val="TableParagraph"/>
              <w:spacing w:line="211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4890" w14:textId="77777777" w:rsidR="0014600A" w:rsidRDefault="00000000">
            <w:pPr>
              <w:pStyle w:val="TableParagraph"/>
              <w:spacing w:line="211" w:lineRule="exact"/>
              <w:ind w:left="46"/>
              <w:rPr>
                <w:sz w:val="2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98453" w14:textId="77777777" w:rsidR="0014600A" w:rsidRDefault="00000000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62 328,93</w:t>
            </w:r>
          </w:p>
        </w:tc>
      </w:tr>
      <w:tr w:rsidR="0014600A" w14:paraId="1264901F" w14:textId="77777777">
        <w:trPr>
          <w:trHeight w:val="667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2148CA85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8E121C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5BB7" w14:textId="77777777" w:rsidR="0014600A" w:rsidRDefault="00000000">
            <w:pPr>
              <w:pStyle w:val="TableParagraph"/>
              <w:spacing w:before="208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6761" w14:textId="77777777" w:rsidR="0014600A" w:rsidRDefault="00000000">
            <w:pPr>
              <w:pStyle w:val="TableParagraph"/>
              <w:spacing w:before="78" w:line="242" w:lineRule="auto"/>
              <w:ind w:left="46"/>
              <w:rPr>
                <w:sz w:val="2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AC8C1" w14:textId="77777777" w:rsidR="0014600A" w:rsidRDefault="00000000">
            <w:pPr>
              <w:pStyle w:val="TableParagraph"/>
              <w:spacing w:before="20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8 884,28</w:t>
            </w:r>
          </w:p>
        </w:tc>
      </w:tr>
      <w:tr w:rsidR="0014600A" w14:paraId="5DB24BA8" w14:textId="77777777">
        <w:trPr>
          <w:trHeight w:val="230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36F9C057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54A399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DDD4" w14:textId="77777777" w:rsidR="0014600A" w:rsidRDefault="00000000">
            <w:pPr>
              <w:pStyle w:val="TableParagraph"/>
              <w:spacing w:line="211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DF29" w14:textId="77777777" w:rsidR="0014600A" w:rsidRDefault="00000000">
            <w:pPr>
              <w:pStyle w:val="TableParagraph"/>
              <w:spacing w:line="211" w:lineRule="exact"/>
              <w:ind w:left="46"/>
              <w:rPr>
                <w:sz w:val="2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1D3B" w14:textId="77777777" w:rsidR="0014600A" w:rsidRDefault="00000000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57 440,00</w:t>
            </w:r>
          </w:p>
        </w:tc>
      </w:tr>
      <w:tr w:rsidR="0014600A" w14:paraId="3ABFBCEB" w14:textId="77777777">
        <w:trPr>
          <w:trHeight w:val="302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1C0D431A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D3F278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BE03" w14:textId="77777777" w:rsidR="0014600A" w:rsidRDefault="00000000">
            <w:pPr>
              <w:pStyle w:val="TableParagraph"/>
              <w:spacing w:before="25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3974" w14:textId="77777777" w:rsidR="0014600A" w:rsidRDefault="00000000">
            <w:pPr>
              <w:pStyle w:val="TableParagraph"/>
              <w:spacing w:before="25"/>
              <w:ind w:left="46"/>
              <w:rPr>
                <w:sz w:val="2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7F21A" w14:textId="77777777" w:rsidR="0014600A" w:rsidRDefault="00000000">
            <w:pPr>
              <w:pStyle w:val="TableParagraph"/>
              <w:spacing w:before="2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191 000,00</w:t>
            </w:r>
          </w:p>
        </w:tc>
      </w:tr>
      <w:tr w:rsidR="0014600A" w14:paraId="00AB8B7F" w14:textId="77777777">
        <w:trPr>
          <w:trHeight w:val="231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68BF4561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D59B6B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110A" w14:textId="77777777" w:rsidR="0014600A" w:rsidRDefault="00000000">
            <w:pPr>
              <w:pStyle w:val="TableParagraph"/>
              <w:spacing w:line="211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29D2D" w14:textId="77777777" w:rsidR="0014600A" w:rsidRDefault="00000000">
            <w:pPr>
              <w:pStyle w:val="TableParagraph"/>
              <w:spacing w:line="211" w:lineRule="exact"/>
              <w:ind w:left="46"/>
              <w:rPr>
                <w:sz w:val="2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49A98" w14:textId="77777777" w:rsidR="0014600A" w:rsidRDefault="00000000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12 644 023,13</w:t>
            </w:r>
          </w:p>
        </w:tc>
      </w:tr>
      <w:tr w:rsidR="0014600A" w14:paraId="6847BF98" w14:textId="77777777">
        <w:trPr>
          <w:trHeight w:val="230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5013252F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864FB3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39E2" w14:textId="77777777" w:rsidR="0014600A" w:rsidRDefault="00000000">
            <w:pPr>
              <w:pStyle w:val="TableParagraph"/>
              <w:spacing w:line="211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3AE3" w14:textId="77777777" w:rsidR="0014600A" w:rsidRDefault="00000000">
            <w:pPr>
              <w:pStyle w:val="TableParagraph"/>
              <w:spacing w:line="211" w:lineRule="exact"/>
              <w:ind w:left="46"/>
              <w:rPr>
                <w:sz w:val="2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1019E" w14:textId="77777777" w:rsidR="0014600A" w:rsidRDefault="00000000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</w:tr>
      <w:tr w:rsidR="0014600A" w14:paraId="19D36A04" w14:textId="77777777">
        <w:trPr>
          <w:trHeight w:val="478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238E2913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CA853D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25A4" w14:textId="77777777" w:rsidR="0014600A" w:rsidRDefault="00000000">
            <w:pPr>
              <w:pStyle w:val="TableParagraph"/>
              <w:spacing w:before="114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CC0F" w14:textId="77777777" w:rsidR="0014600A" w:rsidRDefault="00000000">
            <w:pPr>
              <w:pStyle w:val="TableParagraph"/>
              <w:spacing w:line="241" w:lineRule="exact"/>
              <w:ind w:left="46"/>
              <w:rPr>
                <w:sz w:val="20"/>
              </w:rPr>
            </w:pPr>
            <w:r>
              <w:rPr>
                <w:sz w:val="20"/>
              </w:rPr>
              <w:t>Odpisy na zakładowy fundusz świadczeń</w:t>
            </w:r>
          </w:p>
          <w:p w14:paraId="06A7403B" w14:textId="77777777" w:rsidR="0014600A" w:rsidRDefault="00000000">
            <w:pPr>
              <w:pStyle w:val="TableParagraph"/>
              <w:spacing w:before="3"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socjalnych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7D6AC" w14:textId="77777777" w:rsidR="0014600A" w:rsidRDefault="00000000">
            <w:pPr>
              <w:pStyle w:val="TableParagraph"/>
              <w:spacing w:before="11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9 241,36</w:t>
            </w:r>
          </w:p>
        </w:tc>
      </w:tr>
      <w:tr w:rsidR="0014600A" w14:paraId="646FE737" w14:textId="77777777">
        <w:trPr>
          <w:trHeight w:val="478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5E96D3A6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4269FC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CADB" w14:textId="77777777" w:rsidR="0014600A" w:rsidRDefault="00000000">
            <w:pPr>
              <w:pStyle w:val="TableParagraph"/>
              <w:spacing w:before="115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F307" w14:textId="77777777" w:rsidR="0014600A" w:rsidRDefault="00000000">
            <w:pPr>
              <w:pStyle w:val="TableParagraph"/>
              <w:spacing w:line="241" w:lineRule="exact"/>
              <w:ind w:left="46"/>
              <w:rPr>
                <w:sz w:val="20"/>
              </w:rPr>
            </w:pPr>
            <w:r>
              <w:rPr>
                <w:sz w:val="20"/>
              </w:rPr>
              <w:t>Szkolenia pracowników niebędących członkami</w:t>
            </w:r>
          </w:p>
          <w:p w14:paraId="4D0A0140" w14:textId="77777777" w:rsidR="0014600A" w:rsidRDefault="00000000">
            <w:pPr>
              <w:pStyle w:val="TableParagraph"/>
              <w:spacing w:before="3"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korpusu służby cywilnej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EC673" w14:textId="77777777" w:rsidR="0014600A" w:rsidRDefault="00000000">
            <w:pPr>
              <w:pStyle w:val="TableParagraph"/>
              <w:spacing w:before="11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</w:tr>
      <w:tr w:rsidR="0014600A" w14:paraId="7D57B206" w14:textId="77777777">
        <w:trPr>
          <w:trHeight w:val="245"/>
        </w:trPr>
        <w:tc>
          <w:tcPr>
            <w:tcW w:w="680" w:type="dxa"/>
            <w:vMerge/>
            <w:tcBorders>
              <w:top w:val="nil"/>
              <w:right w:val="single" w:sz="8" w:space="0" w:color="000000"/>
            </w:tcBorders>
          </w:tcPr>
          <w:p w14:paraId="34062716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16455D" w14:textId="77777777" w:rsidR="0014600A" w:rsidRDefault="0014600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7000D6" w14:textId="77777777" w:rsidR="0014600A" w:rsidRDefault="00000000">
            <w:pPr>
              <w:pStyle w:val="TableParagraph"/>
              <w:spacing w:line="225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DCFBEA" w14:textId="77777777" w:rsidR="0014600A" w:rsidRDefault="00000000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sz w:val="20"/>
              </w:rPr>
              <w:t>Pracownicze Plany Kapitałowe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</w:tcBorders>
          </w:tcPr>
          <w:p w14:paraId="7FB9289B" w14:textId="77777777" w:rsidR="0014600A" w:rsidRDefault="0000000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1 100,00</w:t>
            </w:r>
          </w:p>
        </w:tc>
      </w:tr>
      <w:tr w:rsidR="0014600A" w14:paraId="0F3D431E" w14:textId="77777777">
        <w:trPr>
          <w:trHeight w:val="245"/>
        </w:trPr>
        <w:tc>
          <w:tcPr>
            <w:tcW w:w="680" w:type="dxa"/>
            <w:tcBorders>
              <w:right w:val="single" w:sz="8" w:space="0" w:color="000000"/>
            </w:tcBorders>
          </w:tcPr>
          <w:p w14:paraId="285589CA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left w:val="single" w:sz="8" w:space="0" w:color="000000"/>
              <w:right w:val="single" w:sz="8" w:space="0" w:color="000000"/>
            </w:tcBorders>
          </w:tcPr>
          <w:p w14:paraId="7493DCBA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</w:tcPr>
          <w:p w14:paraId="6787BD4F" w14:textId="77777777" w:rsidR="0014600A" w:rsidRDefault="00146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8" w:type="dxa"/>
            <w:tcBorders>
              <w:left w:val="single" w:sz="8" w:space="0" w:color="000000"/>
              <w:right w:val="single" w:sz="8" w:space="0" w:color="000000"/>
            </w:tcBorders>
          </w:tcPr>
          <w:p w14:paraId="5D7675B6" w14:textId="77777777" w:rsidR="0014600A" w:rsidRDefault="00000000">
            <w:pPr>
              <w:pStyle w:val="TableParagraph"/>
              <w:spacing w:line="225" w:lineRule="exact"/>
              <w:ind w:left="46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RAZEM</w:t>
            </w:r>
          </w:p>
        </w:tc>
        <w:tc>
          <w:tcPr>
            <w:tcW w:w="1784" w:type="dxa"/>
            <w:tcBorders>
              <w:left w:val="single" w:sz="8" w:space="0" w:color="000000"/>
            </w:tcBorders>
          </w:tcPr>
          <w:p w14:paraId="248EA42E" w14:textId="77777777" w:rsidR="0014600A" w:rsidRDefault="00000000">
            <w:pPr>
              <w:pStyle w:val="TableParagraph"/>
              <w:spacing w:line="225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13 356 163,70</w:t>
            </w:r>
          </w:p>
        </w:tc>
      </w:tr>
    </w:tbl>
    <w:p w14:paraId="3C449789" w14:textId="77777777" w:rsidR="0014600A" w:rsidRDefault="0014600A">
      <w:pPr>
        <w:pStyle w:val="Tekstpodstawowy"/>
        <w:rPr>
          <w:rFonts w:ascii="TeX Gyre Adventor"/>
          <w:b/>
        </w:rPr>
      </w:pPr>
    </w:p>
    <w:p w14:paraId="2E76411B" w14:textId="77777777" w:rsidR="0014600A" w:rsidRDefault="0014600A">
      <w:pPr>
        <w:pStyle w:val="Tekstpodstawowy"/>
        <w:rPr>
          <w:rFonts w:ascii="TeX Gyre Adventor"/>
          <w:b/>
        </w:rPr>
      </w:pPr>
    </w:p>
    <w:p w14:paraId="09AC7696" w14:textId="77777777" w:rsidR="0014600A" w:rsidRDefault="0014600A">
      <w:pPr>
        <w:pStyle w:val="Tekstpodstawowy"/>
        <w:rPr>
          <w:rFonts w:ascii="TeX Gyre Adventor"/>
          <w:b/>
        </w:rPr>
      </w:pPr>
    </w:p>
    <w:p w14:paraId="384E20CC" w14:textId="77777777" w:rsidR="0014600A" w:rsidRDefault="0014600A">
      <w:pPr>
        <w:pStyle w:val="Tekstpodstawowy"/>
        <w:rPr>
          <w:rFonts w:ascii="TeX Gyre Adventor"/>
          <w:b/>
        </w:rPr>
      </w:pPr>
    </w:p>
    <w:p w14:paraId="284D16D1" w14:textId="77777777" w:rsidR="0014600A" w:rsidRDefault="0014600A">
      <w:pPr>
        <w:pStyle w:val="Tekstpodstawowy"/>
        <w:rPr>
          <w:rFonts w:ascii="TeX Gyre Adventor"/>
          <w:b/>
        </w:rPr>
      </w:pPr>
    </w:p>
    <w:p w14:paraId="30710833" w14:textId="77777777" w:rsidR="0014600A" w:rsidRDefault="0014600A">
      <w:pPr>
        <w:pStyle w:val="Tekstpodstawowy"/>
        <w:spacing w:before="11"/>
        <w:rPr>
          <w:rFonts w:ascii="TeX Gyre Adventor"/>
          <w:b/>
          <w:sz w:val="28"/>
        </w:rPr>
      </w:pPr>
    </w:p>
    <w:sectPr w:rsidR="0014600A">
      <w:type w:val="continuous"/>
      <w:pgSz w:w="11910" w:h="16840"/>
      <w:pgMar w:top="13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0A"/>
    <w:rsid w:val="000B4B6C"/>
    <w:rsid w:val="0014600A"/>
    <w:rsid w:val="00C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D1AB"/>
  <w15:docId w15:val="{001750BF-943D-4790-A1EF-FC0AC7C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paragraph" w:styleId="Nagwek1">
    <w:name w:val="heading 1"/>
    <w:basedOn w:val="Normalny"/>
    <w:uiPriority w:val="9"/>
    <w:qFormat/>
    <w:pPr>
      <w:spacing w:line="357" w:lineRule="exact"/>
      <w:ind w:left="1129" w:right="1146"/>
      <w:jc w:val="center"/>
      <w:outlineLvl w:val="0"/>
    </w:pPr>
    <w:rPr>
      <w:rFonts w:ascii="TeX Gyre Adventor" w:eastAsia="TeX Gyre Adventor" w:hAnsi="TeX Gyre Adventor" w:cs="TeX Gyre Adventor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2023-11-07T13:08:00Z</dcterms:created>
  <dcterms:modified xsi:type="dcterms:W3CDTF">2023-11-07T13:08:00Z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2023-11-07T00:00:00Z</vt:filetime>
  </property>
</Properties>
</file>