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ADD65" w14:textId="77777777" w:rsidR="006B3F90" w:rsidRPr="00EA3C96" w:rsidRDefault="006B3F90" w:rsidP="006B3F90">
      <w:pPr>
        <w:keepNext/>
        <w:spacing w:after="0" w:line="240" w:lineRule="auto"/>
        <w:ind w:left="4956" w:hanging="1554"/>
        <w:jc w:val="center"/>
        <w:outlineLvl w:val="1"/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</w:pPr>
      <w:bookmarkStart w:id="0" w:name="_Hlk124413379"/>
      <w:r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     </w:t>
      </w:r>
      <w:r w:rsidRPr="00EA3C96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 xml:space="preserve">Załącznik </w:t>
      </w:r>
      <w:r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>N</w:t>
      </w:r>
      <w:r w:rsidRPr="00EA3C96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>r 1</w:t>
      </w:r>
    </w:p>
    <w:p w14:paraId="52CC36EB" w14:textId="77777777" w:rsidR="006B3F90" w:rsidRPr="00EA3C96" w:rsidRDefault="006B3F90" w:rsidP="006B3F90">
      <w:pPr>
        <w:keepNext/>
        <w:spacing w:after="0" w:line="240" w:lineRule="auto"/>
        <w:ind w:left="4248" w:firstLine="430"/>
        <w:jc w:val="center"/>
        <w:outlineLvl w:val="1"/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</w:pPr>
      <w:r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 xml:space="preserve">    </w:t>
      </w:r>
      <w:r w:rsidRPr="00EA3C96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 xml:space="preserve">do </w:t>
      </w:r>
      <w:r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>Z</w:t>
      </w:r>
      <w:r w:rsidRPr="00EA3C96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 xml:space="preserve">arządzenia </w:t>
      </w:r>
      <w:r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>Nr 15</w:t>
      </w:r>
      <w:r w:rsidRPr="00EA3C96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 xml:space="preserve">/2023 </w:t>
      </w:r>
    </w:p>
    <w:p w14:paraId="7F63BD4B" w14:textId="77777777" w:rsidR="006B3F90" w:rsidRDefault="006B3F90" w:rsidP="006B3F90">
      <w:pPr>
        <w:keepNext/>
        <w:spacing w:after="0" w:line="240" w:lineRule="auto"/>
        <w:ind w:left="4678"/>
        <w:jc w:val="center"/>
        <w:outlineLvl w:val="1"/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</w:pPr>
      <w:r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 xml:space="preserve"> </w:t>
      </w:r>
      <w:r w:rsidRPr="00EA3C96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>Burmistrza Miasta Mława</w:t>
      </w:r>
      <w:r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 xml:space="preserve">                                                                           z dnia 17 stycznia 2023 r.</w:t>
      </w:r>
    </w:p>
    <w:bookmarkEnd w:id="0"/>
    <w:p w14:paraId="3061E3FA" w14:textId="77777777" w:rsidR="006B3F90" w:rsidRDefault="006B3F90" w:rsidP="006B3F90">
      <w:pPr>
        <w:keepNext/>
        <w:spacing w:after="0" w:line="240" w:lineRule="auto"/>
        <w:jc w:val="center"/>
        <w:outlineLvl w:val="1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</w:p>
    <w:p w14:paraId="3673BFDE" w14:textId="77777777" w:rsidR="006B3F90" w:rsidRDefault="006B3F90" w:rsidP="006B3F90">
      <w:pPr>
        <w:keepNext/>
        <w:spacing w:after="0" w:line="360" w:lineRule="auto"/>
        <w:jc w:val="center"/>
        <w:outlineLvl w:val="1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</w:p>
    <w:p w14:paraId="11947D85" w14:textId="77777777" w:rsidR="006B3F90" w:rsidRPr="0005111B" w:rsidRDefault="006B3F90" w:rsidP="006B3F90">
      <w:pPr>
        <w:keepNext/>
        <w:spacing w:after="0" w:line="276" w:lineRule="auto"/>
        <w:jc w:val="center"/>
        <w:outlineLvl w:val="1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05111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UMOWA nr </w:t>
      </w:r>
      <w:r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…………………..</w:t>
      </w:r>
    </w:p>
    <w:p w14:paraId="08A010F1" w14:textId="77777777" w:rsidR="006B3F90" w:rsidRPr="0005111B" w:rsidRDefault="006B3F90" w:rsidP="006B3F90">
      <w:pPr>
        <w:spacing w:after="0" w:line="276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05111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dotycząca używania przez pracownika samochodu prywatnego do celów służbowych  - jazdy lokalne </w:t>
      </w:r>
    </w:p>
    <w:p w14:paraId="7FB694CF" w14:textId="77777777" w:rsidR="006B3F90" w:rsidRPr="0005111B" w:rsidRDefault="006B3F90" w:rsidP="006B3F90">
      <w:pPr>
        <w:spacing w:before="60" w:after="6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5111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dniu  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………………………….</w:t>
      </w:r>
      <w:r w:rsidRPr="0005111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r. pomiędzy  Urzędem Miasta Mława, ul. Stary Rynek 19, 06-500 Mława, reprezentowanym przez Sławomira Kowalewskiego – Burmistrza Miasta Mława                                          przy kontrasygnacie Justyny Aptewicz – Skarbnika Miasta Mława, </w:t>
      </w:r>
    </w:p>
    <w:p w14:paraId="1A77D04C" w14:textId="77777777" w:rsidR="006B3F90" w:rsidRPr="0005111B" w:rsidRDefault="006B3F90" w:rsidP="006B3F90">
      <w:pPr>
        <w:spacing w:before="60" w:after="60" w:line="276" w:lineRule="auto"/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</w:pPr>
      <w:r w:rsidRPr="0005111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zwanym w dalszej części umowy </w:t>
      </w:r>
      <w:r w:rsidRPr="0005111B">
        <w:rPr>
          <w:rFonts w:ascii="Century Gothic" w:eastAsia="Times New Roman" w:hAnsi="Century Gothic" w:cs="Times New Roman"/>
          <w:b/>
          <w:bCs/>
          <w:i/>
          <w:sz w:val="20"/>
          <w:szCs w:val="20"/>
          <w:lang w:eastAsia="pl-PL"/>
        </w:rPr>
        <w:t>Pracodawcą</w:t>
      </w:r>
      <w:r w:rsidRPr="0005111B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 xml:space="preserve"> </w:t>
      </w:r>
    </w:p>
    <w:p w14:paraId="017EBA45" w14:textId="77777777" w:rsidR="006B3F90" w:rsidRPr="0005111B" w:rsidRDefault="006B3F90" w:rsidP="006B3F90">
      <w:pPr>
        <w:spacing w:before="60" w:after="60" w:line="276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5111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a </w:t>
      </w:r>
    </w:p>
    <w:p w14:paraId="75BCA78E" w14:textId="77777777" w:rsidR="006B3F90" w:rsidRDefault="006B3F90" w:rsidP="006B3F90">
      <w:pPr>
        <w:spacing w:before="60" w:after="6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………………………………………………… </w:t>
      </w:r>
      <w:r w:rsidRPr="0005111B">
        <w:rPr>
          <w:rFonts w:ascii="Century Gothic" w:eastAsia="Times New Roman" w:hAnsi="Century Gothic" w:cs="Times New Roman"/>
          <w:sz w:val="20"/>
          <w:szCs w:val="20"/>
          <w:lang w:eastAsia="pl-PL"/>
        </w:rPr>
        <w:t>, zamieszkał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ym w …………………………………………..</w:t>
      </w:r>
      <w:r w:rsidRPr="0005111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, </w:t>
      </w:r>
    </w:p>
    <w:p w14:paraId="6174DF28" w14:textId="77777777" w:rsidR="006B3F90" w:rsidRPr="000C7224" w:rsidRDefault="006B3F90" w:rsidP="006B3F90">
      <w:pPr>
        <w:spacing w:before="60" w:after="60" w:line="276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0C7224">
        <w:rPr>
          <w:rFonts w:ascii="Century Gothic" w:eastAsia="Times New Roman" w:hAnsi="Century Gothic" w:cs="Times New Roman"/>
          <w:sz w:val="18"/>
          <w:szCs w:val="18"/>
          <w:lang w:eastAsia="pl-PL"/>
        </w:rPr>
        <w:t>(Imię i nazwisko pracownika)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</w:p>
    <w:p w14:paraId="5BA1EE8D" w14:textId="77777777" w:rsidR="006B3F90" w:rsidRPr="0005111B" w:rsidRDefault="006B3F90" w:rsidP="006B3F90">
      <w:pPr>
        <w:spacing w:before="60" w:after="6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5111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PESEL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</w:t>
      </w:r>
      <w:r w:rsidRPr="0005111B">
        <w:rPr>
          <w:rFonts w:ascii="Century Gothic" w:eastAsia="Times New Roman" w:hAnsi="Century Gothic" w:cs="Times New Roman"/>
          <w:sz w:val="20"/>
          <w:szCs w:val="20"/>
          <w:lang w:eastAsia="pl-PL"/>
        </w:rPr>
        <w:t>, zatrudnion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ym</w:t>
      </w:r>
      <w:r w:rsidRPr="0005111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 Urzędzie Miasta Mława na stanowisku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……………………………………………………………….</w:t>
      </w:r>
      <w:r w:rsidRPr="0005111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, </w:t>
      </w:r>
    </w:p>
    <w:p w14:paraId="6E497C13" w14:textId="77777777" w:rsidR="006B3F90" w:rsidRPr="0005111B" w:rsidRDefault="006B3F90" w:rsidP="006B3F90">
      <w:pPr>
        <w:spacing w:before="60" w:after="60" w:line="276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5111B">
        <w:rPr>
          <w:rFonts w:ascii="Century Gothic" w:eastAsia="Times New Roman" w:hAnsi="Century Gothic" w:cs="Times New Roman"/>
          <w:sz w:val="20"/>
          <w:szCs w:val="20"/>
          <w:lang w:eastAsia="pl-PL"/>
        </w:rPr>
        <w:t>zwan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ym</w:t>
      </w:r>
      <w:r w:rsidRPr="0005111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 dalszej części umowy </w:t>
      </w:r>
      <w:r w:rsidRPr="0005111B">
        <w:rPr>
          <w:rFonts w:ascii="Century Gothic" w:eastAsia="Times New Roman" w:hAnsi="Century Gothic" w:cs="Times New Roman"/>
          <w:b/>
          <w:bCs/>
          <w:i/>
          <w:sz w:val="20"/>
          <w:szCs w:val="20"/>
          <w:lang w:eastAsia="pl-PL"/>
        </w:rPr>
        <w:t>Pracownikiem,</w:t>
      </w:r>
      <w:r w:rsidRPr="0005111B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 </w:t>
      </w:r>
    </w:p>
    <w:p w14:paraId="1429D17A" w14:textId="77777777" w:rsidR="006B3F90" w:rsidRPr="0005111B" w:rsidRDefault="006B3F90" w:rsidP="006B3F90">
      <w:pPr>
        <w:spacing w:before="60" w:after="60" w:line="276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5111B">
        <w:rPr>
          <w:rFonts w:ascii="Century Gothic" w:eastAsia="Times New Roman" w:hAnsi="Century Gothic" w:cs="Times New Roman"/>
          <w:sz w:val="20"/>
          <w:szCs w:val="20"/>
          <w:lang w:eastAsia="pl-PL"/>
        </w:rPr>
        <w:t>została zawarta umowa następującej treści:</w:t>
      </w:r>
    </w:p>
    <w:p w14:paraId="2355F071" w14:textId="77777777" w:rsidR="006B3F90" w:rsidRPr="0005111B" w:rsidRDefault="006B3F90" w:rsidP="006B3F90">
      <w:pPr>
        <w:spacing w:before="60" w:after="60" w:line="276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5111B">
        <w:rPr>
          <w:rFonts w:ascii="Century Gothic" w:eastAsia="Times New Roman" w:hAnsi="Century Gothic" w:cs="Times New Roman"/>
          <w:sz w:val="20"/>
          <w:szCs w:val="20"/>
          <w:lang w:eastAsia="pl-PL"/>
        </w:rPr>
        <w:t>§ 1</w:t>
      </w:r>
    </w:p>
    <w:p w14:paraId="32F5DE97" w14:textId="77777777" w:rsidR="006B3F90" w:rsidRPr="0005111B" w:rsidRDefault="006B3F90" w:rsidP="006B3F90">
      <w:pPr>
        <w:spacing w:before="60" w:after="6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5111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Przedmiotem umowy jest używanie przez </w:t>
      </w:r>
      <w:r w:rsidRPr="0005111B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 xml:space="preserve">Pracownika </w:t>
      </w:r>
      <w:r w:rsidRPr="0005111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samochodu osobowego </w:t>
      </w:r>
      <w:r w:rsidRPr="0005111B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marki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…………………………….. o</w:t>
      </w:r>
      <w:r w:rsidRPr="0005111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nr rejestracyjnym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</w:t>
      </w:r>
      <w:r w:rsidRPr="0005111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i pojemności skokowej silnika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</w:t>
      </w:r>
      <w:r w:rsidRPr="0005111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cm3 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w</w:t>
      </w:r>
      <w:r w:rsidRPr="0005111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celach służbowych do jazd lokalnych w granicach administracyjnych miasta Mława z miesięcznym limitem wynoszącym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………….</w:t>
      </w:r>
      <w:r w:rsidRPr="0005111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kilometrów.</w:t>
      </w:r>
    </w:p>
    <w:p w14:paraId="1D6921E5" w14:textId="77777777" w:rsidR="006B3F90" w:rsidRPr="0005111B" w:rsidRDefault="006B3F90" w:rsidP="006B3F90">
      <w:pPr>
        <w:spacing w:after="0" w:line="276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5111B">
        <w:rPr>
          <w:rFonts w:ascii="Century Gothic" w:eastAsia="Times New Roman" w:hAnsi="Century Gothic" w:cs="Times New Roman"/>
          <w:sz w:val="20"/>
          <w:szCs w:val="20"/>
          <w:lang w:eastAsia="pl-PL"/>
        </w:rPr>
        <w:t>§ 2</w:t>
      </w:r>
    </w:p>
    <w:p w14:paraId="65461C44" w14:textId="77777777" w:rsidR="006B3F90" w:rsidRPr="0005111B" w:rsidRDefault="006B3F90" w:rsidP="006B3F90">
      <w:pPr>
        <w:numPr>
          <w:ilvl w:val="0"/>
          <w:numId w:val="1"/>
        </w:numPr>
        <w:spacing w:before="60" w:after="6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5111B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>Pracownik</w:t>
      </w:r>
      <w:r w:rsidRPr="0005111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oświadcza, iż jest uprawniony do korzystania z samochodu jako jego właściciel (użytkownik). </w:t>
      </w:r>
    </w:p>
    <w:p w14:paraId="4DB740E2" w14:textId="77777777" w:rsidR="006B3F90" w:rsidRPr="0005111B" w:rsidRDefault="006B3F90" w:rsidP="006B3F90">
      <w:pPr>
        <w:numPr>
          <w:ilvl w:val="0"/>
          <w:numId w:val="1"/>
        </w:numPr>
        <w:spacing w:before="60" w:after="60" w:line="276" w:lineRule="auto"/>
        <w:jc w:val="both"/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</w:pPr>
      <w:r w:rsidRPr="0005111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Strony oświadczają, że samochód nie stanowi własności </w:t>
      </w:r>
      <w:r w:rsidRPr="0005111B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>Pracodawcy</w:t>
      </w:r>
      <w:r w:rsidRPr="0005111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, a </w:t>
      </w:r>
      <w:r w:rsidRPr="0005111B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>Pracownik</w:t>
      </w:r>
      <w:r w:rsidRPr="0005111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oświadcza, że  jest uprawniony do korzystania z samochodu. </w:t>
      </w:r>
    </w:p>
    <w:p w14:paraId="0A40F253" w14:textId="77777777" w:rsidR="006B3F90" w:rsidRPr="0005111B" w:rsidRDefault="006B3F90" w:rsidP="006B3F90">
      <w:pPr>
        <w:spacing w:before="60" w:after="60" w:line="276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5111B">
        <w:rPr>
          <w:rFonts w:ascii="Century Gothic" w:eastAsia="Times New Roman" w:hAnsi="Century Gothic" w:cs="Times New Roman"/>
          <w:sz w:val="20"/>
          <w:szCs w:val="20"/>
          <w:lang w:eastAsia="pl-PL"/>
        </w:rPr>
        <w:t>§ 3</w:t>
      </w:r>
    </w:p>
    <w:p w14:paraId="789D13EB" w14:textId="77777777" w:rsidR="006B3F90" w:rsidRPr="0005111B" w:rsidRDefault="006B3F90" w:rsidP="006B3F90">
      <w:pPr>
        <w:spacing w:before="60" w:after="6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5111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 tytułu używania samochodu do celów służbowych przy jazdach lokalnych </w:t>
      </w:r>
      <w:r w:rsidRPr="0005111B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>Pracownikowi</w:t>
      </w:r>
      <w:r w:rsidRPr="0005111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przysługuje zwrot kosztów w postaci miesięcznego ryczałtu pieniężnego w wysokości iloczynu przyznanego miesięcznego limitu kilometrów i obowiązującej w danym miesiącu stawki               za 1 km przebiegu, pomniejszonego o 1/22 za każdy roboczy dzień nieobecności </w:t>
      </w:r>
      <w:r w:rsidRPr="0005111B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w miejscu pracy z powodu choroby, urlopu, podróży służbowej trwającej co najmniej </w:t>
      </w:r>
      <w:r w:rsidRPr="0005111B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8 godzin lub innej nieobecności oraz za każdy dzień roboczy, w którym pracownik nie dysponował pojazdem do celów służbowych - na podstawie § 1 ust.1 rozporządzenia Ministra Infrastruktury z dnia 25 marca 2002 r. w sprawie warunków ustalania oraz sposobu dokonywania zwrotu kosztów używania do celów służbowych samochodów osobowych, motocykli                                i motorowerów niebędących własnością pracodawcy (Dz. U. Nr 27, poz. 271 z późn.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z</w:t>
      </w:r>
      <w:r w:rsidRPr="0005111B">
        <w:rPr>
          <w:rFonts w:ascii="Century Gothic" w:eastAsia="Times New Roman" w:hAnsi="Century Gothic" w:cs="Times New Roman"/>
          <w:sz w:val="20"/>
          <w:szCs w:val="20"/>
          <w:lang w:eastAsia="pl-PL"/>
        </w:rPr>
        <w:t>m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  <w:r w:rsidRPr="0005111B">
        <w:rPr>
          <w:rFonts w:ascii="Century Gothic" w:eastAsia="Times New Roman" w:hAnsi="Century Gothic" w:cs="Times New Roman"/>
          <w:sz w:val="20"/>
          <w:szCs w:val="20"/>
          <w:lang w:eastAsia="pl-PL"/>
        </w:rPr>
        <w:t>).</w:t>
      </w:r>
    </w:p>
    <w:p w14:paraId="3D12204C" w14:textId="77777777" w:rsidR="006B3F90" w:rsidRPr="0005111B" w:rsidRDefault="006B3F90" w:rsidP="006B3F90">
      <w:pPr>
        <w:spacing w:before="60" w:after="60" w:line="276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5111B">
        <w:rPr>
          <w:rFonts w:ascii="Century Gothic" w:eastAsia="Times New Roman" w:hAnsi="Century Gothic" w:cs="Times New Roman"/>
          <w:sz w:val="20"/>
          <w:szCs w:val="20"/>
          <w:lang w:eastAsia="pl-PL"/>
        </w:rPr>
        <w:t>§ 4</w:t>
      </w:r>
    </w:p>
    <w:p w14:paraId="7B6DDC3F" w14:textId="77777777" w:rsidR="006B3F90" w:rsidRPr="0005111B" w:rsidRDefault="006B3F90" w:rsidP="006B3F90">
      <w:pPr>
        <w:spacing w:before="60" w:after="6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5111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Zwrot kosztów następuje po upływie miesiąca kalendarzowego, którego rozliczenie dotyczy, </w:t>
      </w:r>
      <w:r w:rsidRPr="0005111B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na podstawie pisemnego oświadczenia pracownika sporządzonego według załącznika </w:t>
      </w:r>
      <w:r w:rsidRPr="0005111B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do niniejszej umowy w terminie 14 dni od złożenia tego oświadczenia.</w:t>
      </w:r>
    </w:p>
    <w:p w14:paraId="3486E256" w14:textId="77777777" w:rsidR="008E6DDE" w:rsidRDefault="008E6DDE" w:rsidP="006B3F90">
      <w:pPr>
        <w:spacing w:before="60" w:after="60" w:line="276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40A75885" w14:textId="6AF42D9D" w:rsidR="006B3F90" w:rsidRPr="0005111B" w:rsidRDefault="006B3F90" w:rsidP="006B3F90">
      <w:pPr>
        <w:spacing w:before="60" w:after="60" w:line="276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5111B">
        <w:rPr>
          <w:rFonts w:ascii="Century Gothic" w:eastAsia="Times New Roman" w:hAnsi="Century Gothic" w:cs="Times New Roman"/>
          <w:sz w:val="20"/>
          <w:szCs w:val="20"/>
          <w:lang w:eastAsia="pl-PL"/>
        </w:rPr>
        <w:lastRenderedPageBreak/>
        <w:t>§ 5</w:t>
      </w:r>
    </w:p>
    <w:p w14:paraId="6EFBB510" w14:textId="77777777" w:rsidR="006B3F90" w:rsidRPr="0005111B" w:rsidRDefault="006B3F90" w:rsidP="006B3F90">
      <w:pPr>
        <w:numPr>
          <w:ilvl w:val="0"/>
          <w:numId w:val="2"/>
        </w:numPr>
        <w:spacing w:before="60" w:after="6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5111B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 xml:space="preserve">Pracodawca </w:t>
      </w:r>
      <w:r w:rsidRPr="0005111B">
        <w:rPr>
          <w:rFonts w:ascii="Century Gothic" w:eastAsia="Times New Roman" w:hAnsi="Century Gothic" w:cs="Times New Roman"/>
          <w:sz w:val="20"/>
          <w:szCs w:val="20"/>
          <w:lang w:eastAsia="pl-PL"/>
        </w:rPr>
        <w:t>nie będzie pokrywał innych kosztów niż określone w umowie.</w:t>
      </w:r>
    </w:p>
    <w:p w14:paraId="495E2358" w14:textId="77777777" w:rsidR="006B3F90" w:rsidRPr="0005111B" w:rsidRDefault="006B3F90" w:rsidP="006B3F90">
      <w:pPr>
        <w:numPr>
          <w:ilvl w:val="0"/>
          <w:numId w:val="2"/>
        </w:numPr>
        <w:spacing w:before="60" w:after="6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5111B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>Pracodawca</w:t>
      </w:r>
      <w:r w:rsidRPr="0005111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nie ponosi odpowiedzialności materialnej za wszelkie szkody, wynikające                          z używania samochodu  do celów służbowych.</w:t>
      </w:r>
      <w:r w:rsidRPr="0005111B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</w:p>
    <w:p w14:paraId="3B7EBC9D" w14:textId="77777777" w:rsidR="006B3F90" w:rsidRPr="0005111B" w:rsidRDefault="006B3F90" w:rsidP="006B3F90">
      <w:pPr>
        <w:spacing w:before="60" w:after="60" w:line="276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5111B">
        <w:rPr>
          <w:rFonts w:ascii="Century Gothic" w:eastAsia="Times New Roman" w:hAnsi="Century Gothic" w:cs="Times New Roman"/>
          <w:sz w:val="20"/>
          <w:szCs w:val="20"/>
          <w:lang w:eastAsia="pl-PL"/>
        </w:rPr>
        <w:t>§ 6</w:t>
      </w:r>
    </w:p>
    <w:p w14:paraId="08169E1E" w14:textId="77777777" w:rsidR="006B3F90" w:rsidRPr="0005111B" w:rsidRDefault="006B3F90" w:rsidP="006B3F90">
      <w:pPr>
        <w:spacing w:before="60" w:after="60" w:line="276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5111B">
        <w:rPr>
          <w:rFonts w:ascii="Century Gothic" w:eastAsia="Times New Roman" w:hAnsi="Century Gothic" w:cs="Times New Roman"/>
          <w:sz w:val="20"/>
          <w:szCs w:val="20"/>
          <w:lang w:eastAsia="pl-PL"/>
        </w:rPr>
        <w:t>Zmiany umowy wymagają zachowania formy pisemnej pod rygorem nieważności.</w:t>
      </w:r>
    </w:p>
    <w:p w14:paraId="66BC9886" w14:textId="77777777" w:rsidR="006B3F90" w:rsidRPr="0005111B" w:rsidRDefault="006B3F90" w:rsidP="006B3F90">
      <w:pPr>
        <w:spacing w:before="60" w:after="60" w:line="276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5111B">
        <w:rPr>
          <w:rFonts w:ascii="Century Gothic" w:eastAsia="Times New Roman" w:hAnsi="Century Gothic" w:cs="Times New Roman"/>
          <w:sz w:val="20"/>
          <w:szCs w:val="20"/>
          <w:lang w:eastAsia="pl-PL"/>
        </w:rPr>
        <w:t>§ 7</w:t>
      </w:r>
    </w:p>
    <w:p w14:paraId="6C342C49" w14:textId="77777777" w:rsidR="006B3F90" w:rsidRPr="0005111B" w:rsidRDefault="006B3F90" w:rsidP="006B3F90">
      <w:pPr>
        <w:spacing w:before="60" w:after="6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5111B">
        <w:rPr>
          <w:rFonts w:ascii="Century Gothic" w:eastAsia="Times New Roman" w:hAnsi="Century Gothic" w:cs="Times New Roman"/>
          <w:sz w:val="20"/>
          <w:szCs w:val="20"/>
          <w:lang w:eastAsia="pl-PL"/>
        </w:rPr>
        <w:t>Każda ze stron może rozwiązać umowę z zachowaniem dwutygodniowego okresu wypowiedzenia.</w:t>
      </w:r>
    </w:p>
    <w:p w14:paraId="2893E408" w14:textId="77777777" w:rsidR="006B3F90" w:rsidRPr="0005111B" w:rsidRDefault="006B3F90" w:rsidP="006B3F90">
      <w:pPr>
        <w:spacing w:before="60" w:after="60" w:line="276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5111B">
        <w:rPr>
          <w:rFonts w:ascii="Century Gothic" w:eastAsia="Times New Roman" w:hAnsi="Century Gothic" w:cs="Times New Roman"/>
          <w:sz w:val="20"/>
          <w:szCs w:val="20"/>
          <w:lang w:eastAsia="pl-PL"/>
        </w:rPr>
        <w:t>§ 8</w:t>
      </w:r>
    </w:p>
    <w:p w14:paraId="4C9FD5F5" w14:textId="77777777" w:rsidR="006B3F90" w:rsidRPr="0005111B" w:rsidRDefault="006B3F90" w:rsidP="006B3F90">
      <w:pPr>
        <w:spacing w:before="60" w:after="6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5111B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Umowa zawarta jest na czas od dnia 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16 </w:t>
      </w:r>
      <w:r w:rsidRPr="0005111B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stycznia 2023 r. do dnia 31 grudnia 2023 r. </w:t>
      </w:r>
    </w:p>
    <w:p w14:paraId="2ADFE3AF" w14:textId="77777777" w:rsidR="006B3F90" w:rsidRPr="0005111B" w:rsidRDefault="006B3F90" w:rsidP="006B3F90">
      <w:pPr>
        <w:spacing w:before="60" w:after="60" w:line="276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5111B">
        <w:rPr>
          <w:rFonts w:ascii="Century Gothic" w:eastAsia="Times New Roman" w:hAnsi="Century Gothic" w:cs="Times New Roman"/>
          <w:sz w:val="20"/>
          <w:szCs w:val="20"/>
          <w:lang w:eastAsia="pl-PL"/>
        </w:rPr>
        <w:t>§ 9</w:t>
      </w:r>
    </w:p>
    <w:p w14:paraId="6A2E7595" w14:textId="77777777" w:rsidR="006B3F90" w:rsidRPr="0005111B" w:rsidRDefault="006B3F90" w:rsidP="006B3F90">
      <w:pPr>
        <w:spacing w:before="60" w:after="6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5111B">
        <w:rPr>
          <w:rFonts w:ascii="Century Gothic" w:eastAsia="Times New Roman" w:hAnsi="Century Gothic" w:cs="Times New Roman"/>
          <w:sz w:val="20"/>
          <w:szCs w:val="20"/>
          <w:lang w:eastAsia="pl-PL"/>
        </w:rPr>
        <w:t>W sprawach nieuregulowanych w umowie mają zastosowanie przepisy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05111B">
        <w:rPr>
          <w:rFonts w:ascii="Century Gothic" w:eastAsia="Times New Roman" w:hAnsi="Century Gothic" w:cs="Times New Roman"/>
          <w:sz w:val="20"/>
          <w:szCs w:val="20"/>
          <w:lang w:eastAsia="pl-PL"/>
        </w:rPr>
        <w:t>rozporządzenia Ministra Infrastruktury z dnia 25 marca 2002 r. w sprawie warunków ustalania oraz sposobu dokonywania zwrotu kosztów używania do celów służbowych samochodów osobowych, motocykli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                       </w:t>
      </w:r>
      <w:r w:rsidRPr="0005111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i motorowerów niebędących własnością pracodawcy (Dz. U. Nr 27, poz. 271 z późn.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z</w:t>
      </w:r>
      <w:r w:rsidRPr="0005111B">
        <w:rPr>
          <w:rFonts w:ascii="Century Gothic" w:eastAsia="Times New Roman" w:hAnsi="Century Gothic" w:cs="Times New Roman"/>
          <w:sz w:val="20"/>
          <w:szCs w:val="20"/>
          <w:lang w:eastAsia="pl-PL"/>
        </w:rPr>
        <w:t>m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.),  </w:t>
      </w:r>
      <w:r w:rsidRPr="0005111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rozporządzenia Ministra Infrastruktury z dnia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22 grudnia </w:t>
      </w:r>
      <w:r w:rsidRPr="0005111B">
        <w:rPr>
          <w:rFonts w:ascii="Century Gothic" w:eastAsia="Times New Roman" w:hAnsi="Century Gothic" w:cs="Times New Roman"/>
          <w:sz w:val="20"/>
          <w:szCs w:val="20"/>
          <w:lang w:eastAsia="pl-PL"/>
        </w:rPr>
        <w:t>20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2</w:t>
      </w:r>
      <w:r w:rsidRPr="0005111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2 r.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zmieniające rozporządzenie                    w </w:t>
      </w:r>
      <w:r w:rsidRPr="0005111B">
        <w:rPr>
          <w:rFonts w:ascii="Century Gothic" w:eastAsia="Times New Roman" w:hAnsi="Century Gothic" w:cs="Times New Roman"/>
          <w:sz w:val="20"/>
          <w:szCs w:val="20"/>
          <w:lang w:eastAsia="pl-PL"/>
        </w:rPr>
        <w:t>prawie warunków ustalania oraz sposobu dokonywania zwrotu kosztów używania do celów służbowych samochodów osobowych, motocykli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05111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i motorowerów niebędących własnością pracodawcy (Dz. U.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 2021 r. poz. 937) </w:t>
      </w:r>
      <w:r w:rsidRPr="0005111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oraz przepisy Kodeksu cywilnego. </w:t>
      </w:r>
    </w:p>
    <w:p w14:paraId="1361BA23" w14:textId="77777777" w:rsidR="006B3F90" w:rsidRPr="0005111B" w:rsidRDefault="006B3F90" w:rsidP="006B3F90">
      <w:pPr>
        <w:spacing w:before="60" w:after="60" w:line="276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5111B">
        <w:rPr>
          <w:rFonts w:ascii="Century Gothic" w:eastAsia="Times New Roman" w:hAnsi="Century Gothic" w:cs="Times New Roman"/>
          <w:sz w:val="20"/>
          <w:szCs w:val="20"/>
          <w:lang w:eastAsia="pl-PL"/>
        </w:rPr>
        <w:t>§ 10</w:t>
      </w:r>
    </w:p>
    <w:p w14:paraId="272E7E7F" w14:textId="77777777" w:rsidR="006B3F90" w:rsidRPr="0005111B" w:rsidRDefault="006B3F90" w:rsidP="006B3F90">
      <w:pPr>
        <w:spacing w:before="60" w:after="6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5111B">
        <w:rPr>
          <w:rFonts w:ascii="Century Gothic" w:eastAsia="Times New Roman" w:hAnsi="Century Gothic" w:cs="Times New Roman"/>
          <w:sz w:val="20"/>
          <w:szCs w:val="20"/>
          <w:lang w:eastAsia="pl-PL"/>
        </w:rPr>
        <w:t>Umowa została sporządzona w trzech jednobrzmiących egzemplarzach, w tym dwa dla Pracodawcy i jeden dla Pracownika.</w:t>
      </w:r>
    </w:p>
    <w:p w14:paraId="3DB7A74D" w14:textId="77777777" w:rsidR="006B3F90" w:rsidRPr="0005111B" w:rsidRDefault="006B3F90" w:rsidP="006B3F90">
      <w:pPr>
        <w:spacing w:before="60" w:after="60" w:line="276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499A14A8" w14:textId="77777777" w:rsidR="006B3F90" w:rsidRPr="0005111B" w:rsidRDefault="006B3F90" w:rsidP="006B3F90">
      <w:pPr>
        <w:spacing w:before="60" w:after="60" w:line="276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37174926" w14:textId="77777777" w:rsidR="006B3F90" w:rsidRPr="0005111B" w:rsidRDefault="006B3F90" w:rsidP="006B3F90">
      <w:pPr>
        <w:tabs>
          <w:tab w:val="center" w:pos="1701"/>
          <w:tab w:val="center" w:pos="6237"/>
        </w:tabs>
        <w:spacing w:before="60" w:after="60" w:line="276" w:lineRule="auto"/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</w:pPr>
      <w:r w:rsidRPr="0005111B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Pr="0005111B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>Pracodawca</w:t>
      </w:r>
      <w:r w:rsidRPr="0005111B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ab/>
        <w:t>Pracownik</w:t>
      </w:r>
    </w:p>
    <w:p w14:paraId="135E01A9" w14:textId="77777777" w:rsidR="006B3F90" w:rsidRPr="0005111B" w:rsidRDefault="006B3F90" w:rsidP="006B3F90">
      <w:pPr>
        <w:tabs>
          <w:tab w:val="center" w:pos="1701"/>
          <w:tab w:val="center" w:pos="6237"/>
        </w:tabs>
        <w:spacing w:before="60" w:after="60" w:line="276" w:lineRule="auto"/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</w:pPr>
    </w:p>
    <w:p w14:paraId="1872757B" w14:textId="77777777" w:rsidR="006B3F90" w:rsidRPr="0005111B" w:rsidRDefault="006B3F90" w:rsidP="006B3F90">
      <w:pPr>
        <w:tabs>
          <w:tab w:val="center" w:pos="1701"/>
          <w:tab w:val="center" w:pos="6237"/>
        </w:tabs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05111B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  <w:t>................................................</w:t>
      </w:r>
      <w:r w:rsidRPr="0005111B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  <w:t>...............................................</w:t>
      </w:r>
    </w:p>
    <w:p w14:paraId="7A11B54A" w14:textId="77777777" w:rsidR="006B3F90" w:rsidRPr="0005111B" w:rsidRDefault="006B3F90" w:rsidP="006B3F90">
      <w:pPr>
        <w:tabs>
          <w:tab w:val="center" w:pos="1701"/>
          <w:tab w:val="center" w:pos="6237"/>
        </w:tabs>
        <w:spacing w:after="0" w:line="240" w:lineRule="auto"/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</w:pPr>
      <w:r w:rsidRPr="0005111B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</w:p>
    <w:p w14:paraId="1464CE46" w14:textId="77777777" w:rsidR="006B3F90" w:rsidRPr="0005111B" w:rsidRDefault="006B3F90" w:rsidP="006B3F90">
      <w:pPr>
        <w:tabs>
          <w:tab w:val="center" w:pos="1701"/>
          <w:tab w:val="center" w:pos="6237"/>
        </w:tabs>
        <w:spacing w:after="0" w:line="240" w:lineRule="auto"/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</w:pPr>
      <w:r w:rsidRPr="0005111B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 xml:space="preserve"> </w:t>
      </w:r>
      <w:r w:rsidRPr="0005111B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ab/>
      </w:r>
      <w:r w:rsidRPr="0005111B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ab/>
      </w:r>
    </w:p>
    <w:p w14:paraId="7A4A069A" w14:textId="77777777" w:rsidR="006B3F90" w:rsidRPr="0005111B" w:rsidRDefault="006B3F90" w:rsidP="006B3F90">
      <w:pPr>
        <w:spacing w:after="0" w:line="240" w:lineRule="auto"/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</w:pPr>
    </w:p>
    <w:p w14:paraId="04EC4479" w14:textId="77777777" w:rsidR="006B3F90" w:rsidRPr="0005111B" w:rsidRDefault="006B3F90" w:rsidP="006B3F90">
      <w:pPr>
        <w:spacing w:after="0" w:line="240" w:lineRule="auto"/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</w:pPr>
    </w:p>
    <w:p w14:paraId="770B999D" w14:textId="77777777" w:rsidR="006B3F90" w:rsidRPr="0005111B" w:rsidRDefault="006B3F90" w:rsidP="006B3F90">
      <w:pPr>
        <w:spacing w:after="0" w:line="240" w:lineRule="auto"/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</w:pPr>
    </w:p>
    <w:p w14:paraId="13111D11" w14:textId="77777777" w:rsidR="006B3F90" w:rsidRPr="0005111B" w:rsidRDefault="006B3F90" w:rsidP="006B3F90">
      <w:pPr>
        <w:spacing w:after="0" w:line="240" w:lineRule="auto"/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</w:pPr>
    </w:p>
    <w:p w14:paraId="1294C090" w14:textId="77777777" w:rsidR="006B3F90" w:rsidRPr="0005111B" w:rsidRDefault="006B3F90" w:rsidP="006B3F90">
      <w:pPr>
        <w:spacing w:after="0" w:line="240" w:lineRule="auto"/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</w:pPr>
    </w:p>
    <w:p w14:paraId="6FAC0E4E" w14:textId="77777777" w:rsidR="006B3F90" w:rsidRPr="0005111B" w:rsidRDefault="006B3F90" w:rsidP="006B3F90">
      <w:pPr>
        <w:spacing w:after="0" w:line="240" w:lineRule="auto"/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</w:pPr>
    </w:p>
    <w:p w14:paraId="36ADB6CE" w14:textId="77777777" w:rsidR="006B3F90" w:rsidRPr="0005111B" w:rsidRDefault="006B3F90" w:rsidP="006B3F90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05111B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>Załącznik do umowy: wzór oświadczenia</w:t>
      </w:r>
    </w:p>
    <w:p w14:paraId="414AC90A" w14:textId="77777777" w:rsidR="006B3F90" w:rsidRDefault="006B3F90" w:rsidP="006B3F90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pl-PL"/>
        </w:rPr>
      </w:pPr>
    </w:p>
    <w:p w14:paraId="6D0F540E" w14:textId="77777777" w:rsidR="006B3F90" w:rsidRDefault="006B3F90" w:rsidP="006B3F90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pl-PL"/>
        </w:rPr>
      </w:pPr>
    </w:p>
    <w:p w14:paraId="00188B9C" w14:textId="77777777" w:rsidR="006B3F90" w:rsidRDefault="006B3F90" w:rsidP="006B3F90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pl-PL"/>
        </w:rPr>
      </w:pPr>
    </w:p>
    <w:p w14:paraId="48B09026" w14:textId="77777777" w:rsidR="006B3F90" w:rsidRDefault="006B3F90" w:rsidP="006B3F90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pl-PL"/>
        </w:rPr>
      </w:pPr>
    </w:p>
    <w:p w14:paraId="3896EFA7" w14:textId="77777777" w:rsidR="006B3F90" w:rsidRDefault="006B3F90" w:rsidP="006B3F90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pl-PL"/>
        </w:rPr>
      </w:pPr>
    </w:p>
    <w:p w14:paraId="1174A5B9" w14:textId="77777777" w:rsidR="006B3F90" w:rsidRDefault="006B3F90" w:rsidP="006B3F90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pl-PL"/>
        </w:rPr>
      </w:pPr>
    </w:p>
    <w:p w14:paraId="43066BB2" w14:textId="77777777" w:rsidR="006B3F90" w:rsidRDefault="006B3F90" w:rsidP="006B3F90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pl-PL"/>
        </w:rPr>
      </w:pPr>
    </w:p>
    <w:p w14:paraId="685E5C0F" w14:textId="77777777" w:rsidR="006B3F90" w:rsidRDefault="006B3F90" w:rsidP="006B3F90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pl-PL"/>
        </w:rPr>
      </w:pPr>
    </w:p>
    <w:p w14:paraId="06FEA7D6" w14:textId="77777777" w:rsidR="006B3F90" w:rsidRDefault="006B3F90" w:rsidP="006B3F90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pl-PL"/>
        </w:rPr>
      </w:pPr>
    </w:p>
    <w:p w14:paraId="72795DEF" w14:textId="77777777" w:rsidR="006B3F90" w:rsidRDefault="006B3F90" w:rsidP="006B3F90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pl-PL"/>
        </w:rPr>
      </w:pPr>
    </w:p>
    <w:p w14:paraId="2885A3F5" w14:textId="77777777" w:rsidR="00257181" w:rsidRDefault="00257181"/>
    <w:sectPr w:rsidR="00257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A71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79B3599"/>
    <w:multiLevelType w:val="singleLevel"/>
    <w:tmpl w:val="EFE60F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60357230">
    <w:abstractNumId w:val="1"/>
    <w:lvlOverride w:ilvl="0">
      <w:startOverride w:val="1"/>
    </w:lvlOverride>
  </w:num>
  <w:num w:numId="2" w16cid:durableId="114393343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A65"/>
    <w:rsid w:val="00257181"/>
    <w:rsid w:val="006B3F90"/>
    <w:rsid w:val="008E6DDE"/>
    <w:rsid w:val="00EF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EE858"/>
  <w15:chartTrackingRefBased/>
  <w15:docId w15:val="{AA6950C2-60F7-4E2D-B031-040E4FBC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F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Fiuk</dc:creator>
  <cp:keywords/>
  <dc:description/>
  <cp:lastModifiedBy>Wiesław Fiuk</cp:lastModifiedBy>
  <cp:revision>4</cp:revision>
  <dcterms:created xsi:type="dcterms:W3CDTF">2023-01-18T07:54:00Z</dcterms:created>
  <dcterms:modified xsi:type="dcterms:W3CDTF">2023-01-18T08:06:00Z</dcterms:modified>
</cp:coreProperties>
</file>