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0800" w14:textId="77777777" w:rsidR="00CB67DD" w:rsidRDefault="008E4370" w:rsidP="009E5558">
      <w:pPr>
        <w:spacing w:after="433"/>
        <w:ind w:right="269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6" w:type="dxa"/>
          <w:right w:w="93" w:type="dxa"/>
        </w:tblCellMar>
        <w:tblLook w:val="04A0" w:firstRow="1" w:lastRow="0" w:firstColumn="1" w:lastColumn="0" w:noHBand="0" w:noVBand="1"/>
      </w:tblPr>
      <w:tblGrid>
        <w:gridCol w:w="1018"/>
        <w:gridCol w:w="1416"/>
        <w:gridCol w:w="849"/>
        <w:gridCol w:w="3964"/>
        <w:gridCol w:w="2152"/>
        <w:gridCol w:w="1804"/>
        <w:gridCol w:w="366"/>
        <w:gridCol w:w="2152"/>
        <w:gridCol w:w="2153"/>
      </w:tblGrid>
      <w:tr w:rsidR="00CB67DD" w14:paraId="55233FE1" w14:textId="77777777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ECD88" w14:textId="77777777" w:rsidR="00CB67DD" w:rsidRDefault="008E4370" w:rsidP="008E4370">
            <w:pPr>
              <w:ind w:left="88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F9299" w14:textId="77777777" w:rsidR="00CB67DD" w:rsidRDefault="008E4370" w:rsidP="008E4370">
            <w:pPr>
              <w:ind w:left="80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8009F" w14:textId="77777777" w:rsidR="00CB67DD" w:rsidRDefault="008E4370" w:rsidP="008E4370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CDC81" w14:textId="77777777" w:rsidR="00CB67DD" w:rsidRDefault="008E4370" w:rsidP="008E4370">
            <w:pPr>
              <w:ind w:left="78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42DBC" w14:textId="77777777" w:rsidR="00CB67DD" w:rsidRDefault="008E4370" w:rsidP="008E4370">
            <w:pPr>
              <w:ind w:left="53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6EB5C37" w14:textId="77777777" w:rsidR="00CB67DD" w:rsidRDefault="008E4370" w:rsidP="008E4370">
            <w:pPr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3D786F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41F49F" w14:textId="77777777" w:rsidR="00CB67DD" w:rsidRDefault="008E4370" w:rsidP="008E4370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23761" w14:textId="77777777" w:rsidR="00CB67DD" w:rsidRDefault="008E4370" w:rsidP="008E4370">
            <w:pPr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CB67DD" w14:paraId="4C7CBF90" w14:textId="77777777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568B0E" w14:textId="77777777" w:rsidR="00CB67DD" w:rsidRDefault="008E4370" w:rsidP="008E4370">
            <w:pPr>
              <w:ind w:left="87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17CA4" w14:textId="77777777" w:rsidR="00CB67DD" w:rsidRDefault="008E4370" w:rsidP="008E4370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77046" w14:textId="77777777" w:rsidR="00CB67DD" w:rsidRDefault="008E4370" w:rsidP="008E4370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B1F53" w14:textId="77777777" w:rsidR="00CB67DD" w:rsidRDefault="008E4370" w:rsidP="008E4370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D6A3A" w14:textId="77777777" w:rsidR="00CB67DD" w:rsidRDefault="008E4370" w:rsidP="008E4370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770F9F4" w14:textId="77777777" w:rsidR="00CB67DD" w:rsidRDefault="008E4370" w:rsidP="008E4370">
            <w:pPr>
              <w:ind w:left="436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1D909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00E7B" w14:textId="77777777" w:rsidR="00CB67DD" w:rsidRDefault="008E4370" w:rsidP="008E4370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1840DA" w14:textId="77777777" w:rsidR="00CB67DD" w:rsidRDefault="008E4370" w:rsidP="008E4370">
            <w:pPr>
              <w:ind w:left="86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CB67DD" w14:paraId="57D1AF1E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CDE561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E5B3EC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343DFA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3A601B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85E62A" w14:textId="77777777" w:rsidR="00CB67DD" w:rsidRDefault="008E4370" w:rsidP="008E4370">
            <w:pPr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DBCAD9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01CEC2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65BFEA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80733D" w14:textId="77777777" w:rsidR="00CB67DD" w:rsidRDefault="00CB67DD" w:rsidP="008E4370"/>
        </w:tc>
      </w:tr>
      <w:tr w:rsidR="00CB67DD" w14:paraId="411A920B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80870" w14:textId="77777777" w:rsidR="00CB67DD" w:rsidRDefault="008E4370" w:rsidP="008E4370">
            <w:pPr>
              <w:ind w:left="79"/>
            </w:pPr>
            <w:r>
              <w:rPr>
                <w:rFonts w:ascii="Arial" w:eastAsia="Arial" w:hAnsi="Arial" w:cs="Arial"/>
                <w:sz w:val="14"/>
              </w:rPr>
              <w:t>010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871CD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29965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37BF3" w14:textId="77777777" w:rsidR="00CB67DD" w:rsidRDefault="008E4370" w:rsidP="008E4370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Rolnictwo i łowiectwo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970554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4B41825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F18DC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398C75" w14:textId="77777777" w:rsidR="00CB67DD" w:rsidRDefault="008E4370" w:rsidP="008E4370">
            <w:pPr>
              <w:ind w:right="15"/>
            </w:pPr>
            <w:r>
              <w:rPr>
                <w:rFonts w:ascii="Arial" w:eastAsia="Arial" w:hAnsi="Arial" w:cs="Arial"/>
                <w:sz w:val="14"/>
              </w:rPr>
              <w:t>13 848,49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CE4ADB" w14:textId="77777777" w:rsidR="00CB67DD" w:rsidRDefault="008E4370" w:rsidP="008E4370">
            <w:pPr>
              <w:ind w:right="15"/>
            </w:pPr>
            <w:r>
              <w:rPr>
                <w:rFonts w:ascii="Arial" w:eastAsia="Arial" w:hAnsi="Arial" w:cs="Arial"/>
                <w:sz w:val="14"/>
              </w:rPr>
              <w:t>13 848,49</w:t>
            </w:r>
          </w:p>
        </w:tc>
      </w:tr>
      <w:tr w:rsidR="00CB67DD" w14:paraId="33E0E092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8BC9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C650D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D850D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E6420E" w14:textId="77777777" w:rsidR="00CB67DD" w:rsidRDefault="008E4370" w:rsidP="008E4370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0D001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FB883B0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0E22A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11608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73AA0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CB67DD" w14:paraId="40A69850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40FB6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ABAEAD" w14:textId="77777777" w:rsidR="00CB67DD" w:rsidRDefault="008E4370" w:rsidP="008E4370">
            <w:pPr>
              <w:ind w:left="78"/>
            </w:pPr>
            <w:r>
              <w:rPr>
                <w:rFonts w:ascii="Arial" w:eastAsia="Arial" w:hAnsi="Arial" w:cs="Arial"/>
                <w:sz w:val="14"/>
              </w:rPr>
              <w:t>01095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922D3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9DBC7" w14:textId="77777777" w:rsidR="00CB67DD" w:rsidRDefault="008E4370" w:rsidP="008E4370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16D69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71F2266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760F1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EFF1A" w14:textId="77777777" w:rsidR="00CB67DD" w:rsidRDefault="008E4370" w:rsidP="008E4370">
            <w:pPr>
              <w:ind w:right="15"/>
            </w:pPr>
            <w:r>
              <w:rPr>
                <w:rFonts w:ascii="Arial" w:eastAsia="Arial" w:hAnsi="Arial" w:cs="Arial"/>
                <w:sz w:val="14"/>
              </w:rPr>
              <w:t>13 848,49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1D6488" w14:textId="77777777" w:rsidR="00CB67DD" w:rsidRDefault="008E4370" w:rsidP="008E4370">
            <w:pPr>
              <w:ind w:right="15"/>
            </w:pPr>
            <w:r>
              <w:rPr>
                <w:rFonts w:ascii="Arial" w:eastAsia="Arial" w:hAnsi="Arial" w:cs="Arial"/>
                <w:sz w:val="14"/>
              </w:rPr>
              <w:t>13 848,49</w:t>
            </w:r>
          </w:p>
        </w:tc>
      </w:tr>
      <w:tr w:rsidR="00CB67DD" w14:paraId="1F3AC1CA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E05E9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A5951C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56285D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5765C7" w14:textId="77777777" w:rsidR="00CB67DD" w:rsidRDefault="008E4370" w:rsidP="008E4370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87603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D04082A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9FA24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E0A78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4A42A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CB67DD" w14:paraId="728845CD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C2936C1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42651D2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D1DB89D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84011E9" w14:textId="77777777" w:rsidR="00CB67DD" w:rsidRDefault="008E4370" w:rsidP="008E4370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CFBFE4B" w14:textId="77777777" w:rsidR="00CB67DD" w:rsidRDefault="00CB67DD" w:rsidP="008E4370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4A577D9B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97A6E8A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8EF65B3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31D3507" w14:textId="77777777" w:rsidR="00CB67DD" w:rsidRDefault="00CB67DD" w:rsidP="008E4370"/>
        </w:tc>
      </w:tr>
      <w:tr w:rsidR="00CB67DD" w14:paraId="75A10D9A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AB7C4" w14:textId="77777777" w:rsidR="00CB67DD" w:rsidRDefault="00CB67DD" w:rsidP="008E4370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98C26D" w14:textId="77777777" w:rsidR="00CB67DD" w:rsidRDefault="00CB67DD" w:rsidP="008E4370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67C2EA" w14:textId="77777777" w:rsidR="00CB67DD" w:rsidRDefault="008E4370" w:rsidP="008E4370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D5377" w14:textId="77777777" w:rsidR="00CB67DD" w:rsidRDefault="008E4370" w:rsidP="008E4370">
            <w:pPr>
              <w:ind w:left="81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7C882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D83F99F" w14:textId="77777777" w:rsidR="00CB67DD" w:rsidRDefault="00CB67DD" w:rsidP="008E4370"/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C0CCC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3C540" w14:textId="77777777" w:rsidR="00CB67DD" w:rsidRDefault="008E4370" w:rsidP="008E4370">
            <w:pPr>
              <w:ind w:right="15"/>
            </w:pPr>
            <w:r>
              <w:rPr>
                <w:rFonts w:ascii="Arial" w:eastAsia="Arial" w:hAnsi="Arial" w:cs="Arial"/>
                <w:sz w:val="14"/>
              </w:rPr>
              <w:t>13 848,49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C30B9B" w14:textId="77777777" w:rsidR="00CB67DD" w:rsidRDefault="008E4370" w:rsidP="008E4370">
            <w:pPr>
              <w:ind w:right="15"/>
            </w:pPr>
            <w:r>
              <w:rPr>
                <w:rFonts w:ascii="Arial" w:eastAsia="Arial" w:hAnsi="Arial" w:cs="Arial"/>
                <w:sz w:val="14"/>
              </w:rPr>
              <w:t>13 848,49</w:t>
            </w:r>
          </w:p>
        </w:tc>
      </w:tr>
      <w:tr w:rsidR="00CB67DD" w14:paraId="34997CF8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93B40C" w14:textId="77777777" w:rsidR="00CB67DD" w:rsidRDefault="008E4370" w:rsidP="008E4370">
            <w:pPr>
              <w:ind w:left="79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F07CD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8B1C57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AF96B" w14:textId="77777777" w:rsidR="00CB67DD" w:rsidRDefault="008E4370" w:rsidP="008E4370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F401C" w14:textId="77777777" w:rsidR="00CB67DD" w:rsidRDefault="008E4370" w:rsidP="008E4370">
            <w:pPr>
              <w:ind w:right="23"/>
            </w:pPr>
            <w:r>
              <w:rPr>
                <w:rFonts w:ascii="Arial" w:eastAsia="Arial" w:hAnsi="Arial" w:cs="Arial"/>
                <w:sz w:val="14"/>
              </w:rPr>
              <w:t>1 442 580,00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EDB3B87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77D37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DB724A" w14:textId="77777777" w:rsidR="00CB67DD" w:rsidRDefault="008E4370" w:rsidP="008E4370">
            <w:pPr>
              <w:ind w:right="12"/>
            </w:pPr>
            <w:r>
              <w:rPr>
                <w:rFonts w:ascii="Arial" w:eastAsia="Arial" w:hAnsi="Arial" w:cs="Arial"/>
                <w:sz w:val="14"/>
              </w:rPr>
              <w:t>3 016,00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C230E" w14:textId="77777777" w:rsidR="00CB67DD" w:rsidRDefault="008E4370" w:rsidP="008E4370">
            <w:pPr>
              <w:ind w:right="23"/>
            </w:pPr>
            <w:r>
              <w:rPr>
                <w:rFonts w:ascii="Arial" w:eastAsia="Arial" w:hAnsi="Arial" w:cs="Arial"/>
                <w:sz w:val="14"/>
              </w:rPr>
              <w:t>1 445 596,00</w:t>
            </w:r>
          </w:p>
        </w:tc>
      </w:tr>
      <w:tr w:rsidR="00CB67DD" w14:paraId="06650549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5C085D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9C290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9BBA5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507EA9" w14:textId="77777777" w:rsidR="00CB67DD" w:rsidRDefault="008E4370" w:rsidP="008E4370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7EB71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7B023EB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ECE5B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F46B0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7884F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CB67DD" w14:paraId="4FC8FEDC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790A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6553" w14:textId="77777777" w:rsidR="00CB67DD" w:rsidRDefault="008E4370" w:rsidP="008E4370">
            <w:pPr>
              <w:ind w:left="78"/>
            </w:pPr>
            <w:r>
              <w:rPr>
                <w:rFonts w:ascii="Arial" w:eastAsia="Arial" w:hAnsi="Arial" w:cs="Arial"/>
                <w:sz w:val="14"/>
              </w:rPr>
              <w:t>85215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4022F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84A788" w14:textId="77777777" w:rsidR="00CB67DD" w:rsidRDefault="008E4370" w:rsidP="008E4370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Dodatki mieszkaniowe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D9CF" w14:textId="77777777" w:rsidR="00CB67DD" w:rsidRDefault="008E4370" w:rsidP="008E4370">
            <w:pPr>
              <w:ind w:right="15"/>
            </w:pPr>
            <w:r>
              <w:rPr>
                <w:rFonts w:ascii="Arial" w:eastAsia="Arial" w:hAnsi="Arial" w:cs="Arial"/>
                <w:sz w:val="14"/>
              </w:rPr>
              <w:t>24 140,00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77FA608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112D7E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AF12D" w14:textId="77777777" w:rsidR="00CB67DD" w:rsidRDefault="008E4370" w:rsidP="008E4370">
            <w:pPr>
              <w:ind w:right="12"/>
            </w:pPr>
            <w:r>
              <w:rPr>
                <w:rFonts w:ascii="Arial" w:eastAsia="Arial" w:hAnsi="Arial" w:cs="Arial"/>
                <w:sz w:val="14"/>
              </w:rPr>
              <w:t>2 309,00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D2F9E2" w14:textId="77777777" w:rsidR="00CB67DD" w:rsidRDefault="008E4370" w:rsidP="008E4370">
            <w:pPr>
              <w:ind w:right="15"/>
            </w:pPr>
            <w:r>
              <w:rPr>
                <w:rFonts w:ascii="Arial" w:eastAsia="Arial" w:hAnsi="Arial" w:cs="Arial"/>
                <w:sz w:val="14"/>
              </w:rPr>
              <w:t>26 449,00</w:t>
            </w:r>
          </w:p>
        </w:tc>
      </w:tr>
      <w:tr w:rsidR="00CB67DD" w14:paraId="031960F0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61AC1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9D6056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5B7C1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75242" w14:textId="77777777" w:rsidR="00CB67DD" w:rsidRDefault="008E4370" w:rsidP="008E4370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BA497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7F5FD03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832DC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3E270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2A539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CB67DD" w14:paraId="2A46B9DD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FA899DF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223F32F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834FD29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3E0D261" w14:textId="77777777" w:rsidR="00CB67DD" w:rsidRDefault="008E4370" w:rsidP="008E4370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2F3C4D4" w14:textId="77777777" w:rsidR="00CB67DD" w:rsidRDefault="00CB67DD" w:rsidP="008E4370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1CD2E0F2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10C54EA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1228D45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5925800" w14:textId="77777777" w:rsidR="00CB67DD" w:rsidRDefault="00CB67DD" w:rsidP="008E4370"/>
        </w:tc>
      </w:tr>
      <w:tr w:rsidR="00CB67DD" w14:paraId="0066DBFB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52029" w14:textId="77777777" w:rsidR="00CB67DD" w:rsidRDefault="00CB67DD" w:rsidP="008E4370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FACAC" w14:textId="77777777" w:rsidR="00CB67DD" w:rsidRDefault="00CB67DD" w:rsidP="008E4370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00BFD" w14:textId="77777777" w:rsidR="00CB67DD" w:rsidRDefault="008E4370" w:rsidP="008E4370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E8CA05" w14:textId="77777777" w:rsidR="00CB67DD" w:rsidRDefault="008E4370" w:rsidP="008E4370">
            <w:pPr>
              <w:ind w:left="81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AE4E1" w14:textId="77777777" w:rsidR="00CB67DD" w:rsidRDefault="008E4370" w:rsidP="008E4370">
            <w:pPr>
              <w:ind w:right="12"/>
            </w:pPr>
            <w:r>
              <w:rPr>
                <w:rFonts w:ascii="Arial" w:eastAsia="Arial" w:hAnsi="Arial" w:cs="Arial"/>
                <w:sz w:val="14"/>
              </w:rPr>
              <w:t>2 930,00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94B5504" w14:textId="77777777" w:rsidR="00CB67DD" w:rsidRDefault="00CB67DD" w:rsidP="008E4370"/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096D05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A8283E" w14:textId="77777777" w:rsidR="00CB67DD" w:rsidRDefault="008E4370" w:rsidP="008E4370">
            <w:pPr>
              <w:ind w:right="12"/>
            </w:pPr>
            <w:r>
              <w:rPr>
                <w:rFonts w:ascii="Arial" w:eastAsia="Arial" w:hAnsi="Arial" w:cs="Arial"/>
                <w:sz w:val="14"/>
              </w:rPr>
              <w:t>2 309,00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C9AAE" w14:textId="77777777" w:rsidR="00CB67DD" w:rsidRDefault="008E4370" w:rsidP="008E4370">
            <w:pPr>
              <w:ind w:right="12"/>
            </w:pPr>
            <w:r>
              <w:rPr>
                <w:rFonts w:ascii="Arial" w:eastAsia="Arial" w:hAnsi="Arial" w:cs="Arial"/>
                <w:sz w:val="14"/>
              </w:rPr>
              <w:t>5 239,00</w:t>
            </w:r>
          </w:p>
        </w:tc>
      </w:tr>
      <w:tr w:rsidR="00CB67DD" w14:paraId="0AB9E60A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11ECB3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25191" w14:textId="77777777" w:rsidR="00CB67DD" w:rsidRDefault="008E4370" w:rsidP="008E4370">
            <w:pPr>
              <w:ind w:left="78"/>
            </w:pPr>
            <w:r>
              <w:rPr>
                <w:rFonts w:ascii="Arial" w:eastAsia="Arial" w:hAnsi="Arial" w:cs="Arial"/>
                <w:sz w:val="14"/>
              </w:rPr>
              <w:t>85219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FF4EA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93825E" w14:textId="77777777" w:rsidR="00CB67DD" w:rsidRDefault="008E4370" w:rsidP="008E4370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Ośrodki pomocy społecznej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D520A" w14:textId="77777777" w:rsidR="00CB67DD" w:rsidRDefault="008E4370" w:rsidP="008E4370">
            <w:pPr>
              <w:ind w:right="18"/>
            </w:pPr>
            <w:r>
              <w:rPr>
                <w:rFonts w:ascii="Arial" w:eastAsia="Arial" w:hAnsi="Arial" w:cs="Arial"/>
                <w:sz w:val="14"/>
              </w:rPr>
              <w:t>306 000,00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C410B6C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FF425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5F4FA" w14:textId="77777777" w:rsidR="00CB67DD" w:rsidRDefault="008E4370" w:rsidP="008E4370">
            <w:pPr>
              <w:ind w:right="7"/>
            </w:pPr>
            <w:r>
              <w:rPr>
                <w:rFonts w:ascii="Arial" w:eastAsia="Arial" w:hAnsi="Arial" w:cs="Arial"/>
                <w:sz w:val="14"/>
              </w:rPr>
              <w:t>707,00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33E3E0" w14:textId="77777777" w:rsidR="00CB67DD" w:rsidRDefault="008E4370" w:rsidP="008E4370">
            <w:pPr>
              <w:ind w:right="18"/>
            </w:pPr>
            <w:r>
              <w:rPr>
                <w:rFonts w:ascii="Arial" w:eastAsia="Arial" w:hAnsi="Arial" w:cs="Arial"/>
                <w:sz w:val="14"/>
              </w:rPr>
              <w:t>306 707,00</w:t>
            </w:r>
          </w:p>
        </w:tc>
      </w:tr>
      <w:tr w:rsidR="00CB67DD" w14:paraId="3CE329ED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AC30F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9DD7B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129903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85066C" w14:textId="77777777" w:rsidR="00CB67DD" w:rsidRDefault="008E4370" w:rsidP="008E4370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41A4C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F81D73D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AFBED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0F98DA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7B04B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CB67DD" w14:paraId="0EEF1A91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1CC4C86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5A0B24E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0E53D77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573E3FC" w14:textId="77777777" w:rsidR="00CB67DD" w:rsidRDefault="008E4370" w:rsidP="008E4370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9FE07A6" w14:textId="77777777" w:rsidR="00CB67DD" w:rsidRDefault="00CB67DD" w:rsidP="008E4370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6178419F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D7A5431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8FCB710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207C3CB" w14:textId="77777777" w:rsidR="00CB67DD" w:rsidRDefault="00CB67DD" w:rsidP="008E4370"/>
        </w:tc>
      </w:tr>
      <w:tr w:rsidR="00CB67DD" w14:paraId="057E0333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ADBA9" w14:textId="77777777" w:rsidR="00CB67DD" w:rsidRDefault="00CB67DD" w:rsidP="008E4370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9919A" w14:textId="77777777" w:rsidR="00CB67DD" w:rsidRDefault="00CB67DD" w:rsidP="008E4370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3850E" w14:textId="77777777" w:rsidR="00CB67DD" w:rsidRDefault="008E4370" w:rsidP="008E4370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44832" w14:textId="77777777" w:rsidR="00CB67DD" w:rsidRDefault="008E4370" w:rsidP="008E4370">
            <w:pPr>
              <w:ind w:left="81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E28566" w14:textId="77777777" w:rsidR="00CB67DD" w:rsidRDefault="008E4370" w:rsidP="008E4370">
            <w:pPr>
              <w:ind w:right="12"/>
            </w:pPr>
            <w:r>
              <w:rPr>
                <w:rFonts w:ascii="Arial" w:eastAsia="Arial" w:hAnsi="Arial" w:cs="Arial"/>
                <w:sz w:val="14"/>
              </w:rPr>
              <w:t>3 800,00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F246EB9" w14:textId="77777777" w:rsidR="00CB67DD" w:rsidRDefault="00CB67DD" w:rsidP="008E4370"/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B892C9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E41239" w14:textId="77777777" w:rsidR="00CB67DD" w:rsidRDefault="008E4370" w:rsidP="008E4370">
            <w:pPr>
              <w:ind w:right="7"/>
            </w:pPr>
            <w:r>
              <w:rPr>
                <w:rFonts w:ascii="Arial" w:eastAsia="Arial" w:hAnsi="Arial" w:cs="Arial"/>
                <w:sz w:val="14"/>
              </w:rPr>
              <w:t>707,00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BC915" w14:textId="77777777" w:rsidR="00CB67DD" w:rsidRDefault="008E4370" w:rsidP="008E4370">
            <w:pPr>
              <w:ind w:right="12"/>
            </w:pPr>
            <w:r>
              <w:rPr>
                <w:rFonts w:ascii="Arial" w:eastAsia="Arial" w:hAnsi="Arial" w:cs="Arial"/>
                <w:sz w:val="14"/>
              </w:rPr>
              <w:t>4 507,00</w:t>
            </w:r>
          </w:p>
        </w:tc>
      </w:tr>
      <w:tr w:rsidR="00CB67DD" w14:paraId="2134A4C4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4D6377" w14:textId="77777777" w:rsidR="00CB67DD" w:rsidRDefault="008E4370" w:rsidP="008E4370">
            <w:pPr>
              <w:ind w:left="79"/>
            </w:pPr>
            <w:r>
              <w:rPr>
                <w:rFonts w:ascii="Arial" w:eastAsia="Arial" w:hAnsi="Arial" w:cs="Arial"/>
                <w:sz w:val="14"/>
              </w:rPr>
              <w:lastRenderedPageBreak/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D9EF4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7BE7E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53EF64" w14:textId="77777777" w:rsidR="00CB67DD" w:rsidRDefault="008E4370" w:rsidP="008E4370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13C6D7" w14:textId="77777777" w:rsidR="00CB67DD" w:rsidRDefault="008E4370" w:rsidP="008E4370">
            <w:pPr>
              <w:ind w:right="17"/>
            </w:pPr>
            <w:r>
              <w:rPr>
                <w:rFonts w:ascii="Arial" w:eastAsia="Arial" w:hAnsi="Arial" w:cs="Arial"/>
                <w:sz w:val="14"/>
              </w:rPr>
              <w:t>48 110 283,00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EBFF514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9EB58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3631BD" w14:textId="77777777" w:rsidR="00CB67DD" w:rsidRDefault="008E4370" w:rsidP="008E4370">
            <w:pPr>
              <w:ind w:right="7"/>
            </w:pPr>
            <w:r>
              <w:rPr>
                <w:rFonts w:ascii="Arial" w:eastAsia="Arial" w:hAnsi="Arial" w:cs="Arial"/>
                <w:sz w:val="14"/>
              </w:rPr>
              <w:t>156,00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1EDDEE" w14:textId="77777777" w:rsidR="00CB67DD" w:rsidRDefault="008E4370" w:rsidP="008E4370">
            <w:pPr>
              <w:ind w:right="17"/>
            </w:pPr>
            <w:r>
              <w:rPr>
                <w:rFonts w:ascii="Arial" w:eastAsia="Arial" w:hAnsi="Arial" w:cs="Arial"/>
                <w:sz w:val="14"/>
              </w:rPr>
              <w:t>48 110 439,00</w:t>
            </w:r>
          </w:p>
        </w:tc>
      </w:tr>
      <w:tr w:rsidR="00CB67DD" w14:paraId="2F48BD53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BA9B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0D07C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AE869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2C2F0" w14:textId="77777777" w:rsidR="00CB67DD" w:rsidRDefault="008E4370" w:rsidP="008E4370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D2CE7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AF09135" w14:textId="77777777" w:rsidR="00CB67DD" w:rsidRDefault="00CB67DD" w:rsidP="008E4370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F63DD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6E550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7E13D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</w:tbl>
    <w:p w14:paraId="1493DCAA" w14:textId="77777777" w:rsidR="00CB67DD" w:rsidRDefault="008E4370" w:rsidP="008E4370">
      <w:pPr>
        <w:spacing w:after="433"/>
        <w:ind w:left="10" w:right="-15" w:hanging="10"/>
      </w:pPr>
      <w:r>
        <w:rPr>
          <w:rFonts w:ascii="Arial" w:eastAsia="Arial" w:hAnsi="Arial" w:cs="Arial"/>
          <w:sz w:val="16"/>
        </w:rPr>
        <w:t>Strona 1 z 2</w:t>
      </w:r>
    </w:p>
    <w:tbl>
      <w:tblPr>
        <w:tblStyle w:val="TableGrid"/>
        <w:tblW w:w="15874" w:type="dxa"/>
        <w:tblInd w:w="-562" w:type="dxa"/>
        <w:tblCellMar>
          <w:top w:w="16" w:type="dxa"/>
          <w:right w:w="39" w:type="dxa"/>
        </w:tblCellMar>
        <w:tblLook w:val="04A0" w:firstRow="1" w:lastRow="0" w:firstColumn="1" w:lastColumn="0" w:noHBand="0" w:noVBand="1"/>
      </w:tblPr>
      <w:tblGrid>
        <w:gridCol w:w="1021"/>
        <w:gridCol w:w="1418"/>
        <w:gridCol w:w="850"/>
        <w:gridCol w:w="3969"/>
        <w:gridCol w:w="1165"/>
        <w:gridCol w:w="989"/>
        <w:gridCol w:w="2154"/>
        <w:gridCol w:w="2154"/>
        <w:gridCol w:w="2154"/>
      </w:tblGrid>
      <w:tr w:rsidR="00CB67DD" w14:paraId="00772F12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5327D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E98E3" w14:textId="77777777" w:rsidR="00CB67DD" w:rsidRDefault="008E4370" w:rsidP="008E4370">
            <w:pPr>
              <w:ind w:right="32"/>
            </w:pPr>
            <w:r>
              <w:rPr>
                <w:rFonts w:ascii="Arial" w:eastAsia="Arial" w:hAnsi="Arial" w:cs="Arial"/>
                <w:sz w:val="14"/>
              </w:rPr>
              <w:t>85503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6C0E23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72E1A" w14:textId="77777777" w:rsidR="00CB67DD" w:rsidRDefault="008E4370" w:rsidP="008E4370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Karta Dużej Rodziny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09008" w14:textId="77777777" w:rsidR="00CB67DD" w:rsidRDefault="008E4370" w:rsidP="008E4370">
            <w:pPr>
              <w:ind w:right="60"/>
            </w:pPr>
            <w:r>
              <w:rPr>
                <w:rFonts w:ascii="Arial" w:eastAsia="Arial" w:hAnsi="Arial" w:cs="Arial"/>
                <w:sz w:val="14"/>
              </w:rPr>
              <w:t>388,00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27506" w14:textId="77777777" w:rsidR="00CB67DD" w:rsidRDefault="008E4370" w:rsidP="008E4370">
            <w:pPr>
              <w:ind w:right="5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0333A" w14:textId="77777777" w:rsidR="00CB67DD" w:rsidRDefault="008E4370" w:rsidP="008E4370">
            <w:pPr>
              <w:ind w:right="60"/>
            </w:pPr>
            <w:r>
              <w:rPr>
                <w:rFonts w:ascii="Arial" w:eastAsia="Arial" w:hAnsi="Arial" w:cs="Arial"/>
                <w:sz w:val="14"/>
              </w:rPr>
              <w:t>156,00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A464A" w14:textId="77777777" w:rsidR="00CB67DD" w:rsidRDefault="008E4370" w:rsidP="008E4370">
            <w:pPr>
              <w:ind w:right="60"/>
            </w:pPr>
            <w:r>
              <w:rPr>
                <w:rFonts w:ascii="Arial" w:eastAsia="Arial" w:hAnsi="Arial" w:cs="Arial"/>
                <w:sz w:val="14"/>
              </w:rPr>
              <w:t>544,00</w:t>
            </w:r>
          </w:p>
        </w:tc>
      </w:tr>
      <w:tr w:rsidR="00CB67DD" w14:paraId="05D8C697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58321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46EAB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667DF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AB9002" w14:textId="77777777" w:rsidR="00CB67DD" w:rsidRDefault="008E4370" w:rsidP="008E4370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066D5" w14:textId="77777777" w:rsidR="00CB67DD" w:rsidRDefault="008E4370" w:rsidP="008E4370">
            <w:pPr>
              <w:ind w:right="5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5C582" w14:textId="77777777" w:rsidR="00CB67DD" w:rsidRDefault="008E4370" w:rsidP="008E4370">
            <w:pPr>
              <w:ind w:right="5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6D4AF" w14:textId="77777777" w:rsidR="00CB67DD" w:rsidRDefault="008E4370" w:rsidP="008E4370">
            <w:pPr>
              <w:ind w:right="5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A09DB" w14:textId="77777777" w:rsidR="00CB67DD" w:rsidRDefault="008E4370" w:rsidP="008E4370">
            <w:pPr>
              <w:ind w:right="5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CB67DD" w14:paraId="05929535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84752E3" w14:textId="77777777" w:rsidR="00CB67DD" w:rsidRDefault="00CB67DD" w:rsidP="008E437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343CBF9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AF4CC73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C542C13" w14:textId="77777777" w:rsidR="00CB67DD" w:rsidRDefault="008E4370" w:rsidP="008E4370"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42B95A5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7188C04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3C074AF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9492162" w14:textId="77777777" w:rsidR="00CB67DD" w:rsidRDefault="00CB67DD" w:rsidP="008E4370"/>
        </w:tc>
      </w:tr>
      <w:tr w:rsidR="00CB67DD" w14:paraId="433C6B82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2B53E" w14:textId="77777777" w:rsidR="00CB67DD" w:rsidRDefault="00CB67DD" w:rsidP="008E4370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0050F" w14:textId="77777777" w:rsidR="00CB67DD" w:rsidRDefault="00CB67DD" w:rsidP="008E4370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EEDBC1" w14:textId="77777777" w:rsidR="00CB67DD" w:rsidRDefault="008E4370" w:rsidP="008E4370">
            <w:pPr>
              <w:ind w:right="28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143A5" w14:textId="77777777" w:rsidR="00CB67DD" w:rsidRDefault="008E4370" w:rsidP="008E4370">
            <w:pPr>
              <w:ind w:left="24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3CE42F" w14:textId="77777777" w:rsidR="00CB67DD" w:rsidRDefault="008E4370" w:rsidP="008E4370">
            <w:pPr>
              <w:ind w:right="60"/>
            </w:pPr>
            <w:r>
              <w:rPr>
                <w:rFonts w:ascii="Arial" w:eastAsia="Arial" w:hAnsi="Arial" w:cs="Arial"/>
                <w:sz w:val="14"/>
              </w:rPr>
              <w:t>388,00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AD7B5" w14:textId="77777777" w:rsidR="00CB67DD" w:rsidRDefault="008E4370" w:rsidP="008E4370">
            <w:pPr>
              <w:ind w:right="5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22588" w14:textId="77777777" w:rsidR="00CB67DD" w:rsidRDefault="008E4370" w:rsidP="008E4370">
            <w:pPr>
              <w:ind w:right="60"/>
            </w:pPr>
            <w:r>
              <w:rPr>
                <w:rFonts w:ascii="Arial" w:eastAsia="Arial" w:hAnsi="Arial" w:cs="Arial"/>
                <w:sz w:val="14"/>
              </w:rPr>
              <w:t>156,00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67FAA" w14:textId="77777777" w:rsidR="00CB67DD" w:rsidRDefault="008E4370" w:rsidP="008E4370">
            <w:pPr>
              <w:ind w:right="60"/>
            </w:pPr>
            <w:r>
              <w:rPr>
                <w:rFonts w:ascii="Arial" w:eastAsia="Arial" w:hAnsi="Arial" w:cs="Arial"/>
                <w:sz w:val="14"/>
              </w:rPr>
              <w:t>544,00</w:t>
            </w:r>
          </w:p>
        </w:tc>
      </w:tr>
      <w:tr w:rsidR="00CB67DD" w14:paraId="36A5B2D8" w14:textId="77777777">
        <w:trPr>
          <w:trHeight w:val="283"/>
        </w:trPr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F53064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4E682E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FFB6A7" w14:textId="77777777" w:rsidR="00CB67DD" w:rsidRDefault="008E4370" w:rsidP="008E4370">
            <w:pPr>
              <w:tabs>
                <w:tab w:val="center" w:pos="2970"/>
                <w:tab w:val="right" w:pos="392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0DF0" w14:textId="77777777" w:rsidR="00CB67DD" w:rsidRDefault="008E4370" w:rsidP="008E4370">
            <w:pPr>
              <w:ind w:right="72"/>
            </w:pPr>
            <w:r>
              <w:rPr>
                <w:rFonts w:ascii="Arial" w:eastAsia="Arial" w:hAnsi="Arial" w:cs="Arial"/>
                <w:b/>
                <w:sz w:val="16"/>
              </w:rPr>
              <w:t>161 416 436,00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B843" w14:textId="77777777" w:rsidR="00CB67DD" w:rsidRDefault="008E4370" w:rsidP="008E4370">
            <w:pPr>
              <w:ind w:right="51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7906C" w14:textId="77777777" w:rsidR="00CB67DD" w:rsidRDefault="008E4370" w:rsidP="008E4370">
            <w:pPr>
              <w:ind w:right="62"/>
            </w:pPr>
            <w:r>
              <w:rPr>
                <w:rFonts w:ascii="Arial" w:eastAsia="Arial" w:hAnsi="Arial" w:cs="Arial"/>
                <w:b/>
                <w:sz w:val="16"/>
              </w:rPr>
              <w:t>17 020,49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C4DE8" w14:textId="77777777" w:rsidR="00CB67DD" w:rsidRDefault="008E4370" w:rsidP="008E4370">
            <w:pPr>
              <w:ind w:right="72"/>
            </w:pPr>
            <w:r>
              <w:rPr>
                <w:rFonts w:ascii="Arial" w:eastAsia="Arial" w:hAnsi="Arial" w:cs="Arial"/>
                <w:b/>
                <w:sz w:val="16"/>
              </w:rPr>
              <w:t>161 433 456,49</w:t>
            </w:r>
          </w:p>
        </w:tc>
      </w:tr>
      <w:tr w:rsidR="00CB67DD" w14:paraId="56646585" w14:textId="77777777">
        <w:trPr>
          <w:trHeight w:val="567"/>
        </w:trPr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CAE229" w14:textId="77777777" w:rsidR="00CB67DD" w:rsidRDefault="00CB67DD" w:rsidP="008E4370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5302A1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BC1E" w14:textId="77777777" w:rsidR="00CB67DD" w:rsidRDefault="008E4370" w:rsidP="008E4370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5BEBD" w14:textId="77777777" w:rsidR="00CB67DD" w:rsidRDefault="008E4370" w:rsidP="008E4370">
            <w:pPr>
              <w:ind w:right="5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32B9B" w14:textId="77777777" w:rsidR="00CB67DD" w:rsidRDefault="008E4370" w:rsidP="008E4370">
            <w:pPr>
              <w:ind w:right="5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CB611" w14:textId="77777777" w:rsidR="00CB67DD" w:rsidRDefault="008E4370" w:rsidP="008E4370">
            <w:pPr>
              <w:ind w:right="5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1A56F" w14:textId="77777777" w:rsidR="00CB67DD" w:rsidRDefault="008E4370" w:rsidP="008E4370">
            <w:pPr>
              <w:ind w:right="5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CB67DD" w14:paraId="549E31B2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97831E" w14:textId="77777777" w:rsidR="00CB67DD" w:rsidRDefault="00CB67DD" w:rsidP="008E4370"/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8E1401" w14:textId="77777777" w:rsidR="00CB67DD" w:rsidRDefault="008E4370" w:rsidP="008E4370">
            <w:pPr>
              <w:ind w:left="209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A238BE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67845A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4D346F" w14:textId="77777777" w:rsidR="00CB67DD" w:rsidRDefault="00CB67DD" w:rsidP="008E4370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E14197" w14:textId="77777777" w:rsidR="00CB67DD" w:rsidRDefault="00CB67DD" w:rsidP="008E4370"/>
        </w:tc>
      </w:tr>
      <w:tr w:rsidR="00CB67DD" w14:paraId="2D777153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4C75" w14:textId="77777777" w:rsidR="00CB67DD" w:rsidRDefault="008E4370" w:rsidP="008E4370">
            <w:pPr>
              <w:tabs>
                <w:tab w:val="center" w:pos="6139"/>
                <w:tab w:val="right" w:pos="721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B319B2" w14:textId="77777777" w:rsidR="00CB67DD" w:rsidRDefault="00CB67DD" w:rsidP="008E4370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ED786F" w14:textId="77777777" w:rsidR="00CB67DD" w:rsidRDefault="008E4370" w:rsidP="008E4370">
            <w:r>
              <w:rPr>
                <w:rFonts w:ascii="Arial" w:eastAsia="Arial" w:hAnsi="Arial" w:cs="Arial"/>
                <w:b/>
                <w:sz w:val="16"/>
              </w:rPr>
              <w:t>6 715 679,00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2320F" w14:textId="77777777" w:rsidR="00CB67DD" w:rsidRDefault="008E4370" w:rsidP="008E4370">
            <w:pPr>
              <w:ind w:right="51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74D54" w14:textId="77777777" w:rsidR="00CB67DD" w:rsidRDefault="008E4370" w:rsidP="008E4370">
            <w:pPr>
              <w:ind w:right="51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6E39" w14:textId="77777777" w:rsidR="00CB67DD" w:rsidRDefault="008E4370" w:rsidP="008E4370">
            <w:pPr>
              <w:ind w:right="68"/>
            </w:pPr>
            <w:r>
              <w:rPr>
                <w:rFonts w:ascii="Arial" w:eastAsia="Arial" w:hAnsi="Arial" w:cs="Arial"/>
                <w:b/>
                <w:sz w:val="16"/>
              </w:rPr>
              <w:t>6 715 679,00</w:t>
            </w:r>
          </w:p>
        </w:tc>
      </w:tr>
      <w:tr w:rsidR="00CB67DD" w14:paraId="177DB904" w14:textId="77777777">
        <w:trPr>
          <w:trHeight w:val="567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35737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5BF8E" w14:textId="77777777" w:rsidR="00CB67DD" w:rsidRDefault="008E4370" w:rsidP="008E4370">
            <w:pPr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429DFA" w14:textId="77777777" w:rsidR="00CB67DD" w:rsidRDefault="00CB67DD" w:rsidP="008E4370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B34F2B" w14:textId="77777777" w:rsidR="00CB67DD" w:rsidRDefault="008E4370" w:rsidP="008E4370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>2 450 000,00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10C2C" w14:textId="77777777" w:rsidR="00CB67DD" w:rsidRDefault="008E4370" w:rsidP="008E4370">
            <w:pPr>
              <w:ind w:right="5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CCEDF" w14:textId="77777777" w:rsidR="00CB67DD" w:rsidRDefault="008E4370" w:rsidP="008E4370">
            <w:pPr>
              <w:ind w:right="5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92784" w14:textId="77777777" w:rsidR="00CB67DD" w:rsidRDefault="008E4370" w:rsidP="008E4370">
            <w:pPr>
              <w:ind w:right="77"/>
            </w:pPr>
            <w:r>
              <w:rPr>
                <w:rFonts w:ascii="Arial" w:eastAsia="Arial" w:hAnsi="Arial" w:cs="Arial"/>
                <w:sz w:val="14"/>
              </w:rPr>
              <w:t>2 450 000,00</w:t>
            </w:r>
          </w:p>
        </w:tc>
      </w:tr>
      <w:tr w:rsidR="00CB67DD" w14:paraId="6994AF29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7B8F" w14:textId="77777777" w:rsidR="00CB67DD" w:rsidRDefault="008E4370" w:rsidP="008E4370">
            <w:pPr>
              <w:ind w:left="40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0420" w14:textId="77777777" w:rsidR="00CB67DD" w:rsidRDefault="008E4370" w:rsidP="008E4370">
            <w:pPr>
              <w:ind w:right="12"/>
            </w:pPr>
            <w:r>
              <w:rPr>
                <w:rFonts w:ascii="Arial" w:eastAsia="Arial" w:hAnsi="Arial" w:cs="Arial"/>
                <w:b/>
                <w:sz w:val="16"/>
              </w:rPr>
              <w:t>168 132 115,00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1E08" w14:textId="77777777" w:rsidR="00CB67DD" w:rsidRDefault="008E4370" w:rsidP="008E4370"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01404" w14:textId="77777777" w:rsidR="00CB67DD" w:rsidRDefault="008E4370" w:rsidP="008E4370">
            <w:pPr>
              <w:ind w:right="11"/>
            </w:pPr>
            <w:r>
              <w:rPr>
                <w:rFonts w:ascii="Arial" w:eastAsia="Arial" w:hAnsi="Arial" w:cs="Arial"/>
                <w:b/>
                <w:sz w:val="16"/>
              </w:rPr>
              <w:t>17 020,49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CA1B7" w14:textId="77777777" w:rsidR="00CB67DD" w:rsidRDefault="008E4370" w:rsidP="008E4370">
            <w:pPr>
              <w:ind w:right="22"/>
            </w:pPr>
            <w:r>
              <w:rPr>
                <w:rFonts w:ascii="Arial" w:eastAsia="Arial" w:hAnsi="Arial" w:cs="Arial"/>
                <w:b/>
                <w:sz w:val="16"/>
              </w:rPr>
              <w:t>168 149 135,49</w:t>
            </w:r>
          </w:p>
        </w:tc>
      </w:tr>
      <w:tr w:rsidR="00CB67DD" w14:paraId="33818078" w14:textId="77777777">
        <w:trPr>
          <w:trHeight w:val="624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0B541" w14:textId="77777777" w:rsidR="00CB67DD" w:rsidRDefault="00CB67DD" w:rsidP="008E4370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62DAC" w14:textId="77777777" w:rsidR="00CB67DD" w:rsidRDefault="008E4370" w:rsidP="008E4370">
            <w:pPr>
              <w:ind w:right="1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2D5A7" w14:textId="77777777" w:rsidR="00CB67DD" w:rsidRDefault="008E4370" w:rsidP="008E4370">
            <w:pPr>
              <w:ind w:right="26"/>
            </w:pPr>
            <w:r>
              <w:rPr>
                <w:rFonts w:ascii="Arial" w:eastAsia="Arial" w:hAnsi="Arial" w:cs="Arial"/>
                <w:b/>
                <w:sz w:val="14"/>
              </w:rPr>
              <w:t>2 450 000,00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B7461" w14:textId="77777777" w:rsidR="00CB67DD" w:rsidRDefault="008E4370" w:rsidP="008E4370">
            <w:pPr>
              <w:ind w:right="3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CB23C" w14:textId="77777777" w:rsidR="00CB67DD" w:rsidRDefault="008E4370" w:rsidP="008E4370">
            <w:pPr>
              <w:ind w:right="3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E9185" w14:textId="77777777" w:rsidR="00CB67DD" w:rsidRDefault="008E4370" w:rsidP="008E4370">
            <w:pPr>
              <w:ind w:right="26"/>
            </w:pPr>
            <w:r>
              <w:rPr>
                <w:rFonts w:ascii="Arial" w:eastAsia="Arial" w:hAnsi="Arial" w:cs="Arial"/>
                <w:b/>
                <w:sz w:val="14"/>
              </w:rPr>
              <w:t>2 450 000,00</w:t>
            </w:r>
          </w:p>
        </w:tc>
      </w:tr>
    </w:tbl>
    <w:p w14:paraId="165886C6" w14:textId="118C1AA9" w:rsidR="00CB67DD" w:rsidRPr="008E4370" w:rsidRDefault="008E4370" w:rsidP="008E4370">
      <w:pPr>
        <w:spacing w:after="5236"/>
        <w:rPr>
          <w:sz w:val="14"/>
        </w:rPr>
      </w:pPr>
      <w:r>
        <w:rPr>
          <w:rFonts w:ascii="Arial" w:eastAsia="Arial" w:hAnsi="Arial" w:cs="Arial"/>
          <w:sz w:val="14"/>
        </w:rPr>
        <w:t>(* kol 2 do wykorzystania fakultatywnego)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rFonts w:ascii="Arial" w:eastAsia="Arial" w:hAnsi="Arial" w:cs="Arial"/>
          <w:sz w:val="16"/>
        </w:rPr>
        <w:t>Strona 2 z 2</w:t>
      </w:r>
    </w:p>
    <w:sectPr w:rsidR="00CB67DD" w:rsidRPr="008E4370">
      <w:headerReference w:type="default" r:id="rId6"/>
      <w:pgSz w:w="16838" w:h="11906" w:orient="landscape"/>
      <w:pgMar w:top="567" w:right="788" w:bottom="748" w:left="112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809B" w14:textId="77777777" w:rsidR="00DE1624" w:rsidRDefault="00DE1624" w:rsidP="009E5558">
      <w:pPr>
        <w:spacing w:after="0" w:line="240" w:lineRule="auto"/>
      </w:pPr>
      <w:r>
        <w:separator/>
      </w:r>
    </w:p>
  </w:endnote>
  <w:endnote w:type="continuationSeparator" w:id="0">
    <w:p w14:paraId="6119BCB0" w14:textId="77777777" w:rsidR="00DE1624" w:rsidRDefault="00DE1624" w:rsidP="009E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A61A" w14:textId="77777777" w:rsidR="00DE1624" w:rsidRDefault="00DE1624" w:rsidP="009E5558">
      <w:pPr>
        <w:spacing w:after="0" w:line="240" w:lineRule="auto"/>
      </w:pPr>
      <w:r>
        <w:separator/>
      </w:r>
    </w:p>
  </w:footnote>
  <w:footnote w:type="continuationSeparator" w:id="0">
    <w:p w14:paraId="5923A8C5" w14:textId="77777777" w:rsidR="00DE1624" w:rsidRDefault="00DE1624" w:rsidP="009E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74C4" w14:textId="77777777" w:rsidR="009E5558" w:rsidRPr="009E5558" w:rsidRDefault="009E5558" w:rsidP="009E5558">
    <w:pPr>
      <w:keepNext/>
      <w:keepLines/>
      <w:spacing w:before="240" w:after="0"/>
      <w:ind w:left="1732"/>
      <w:outlineLvl w:val="0"/>
      <w:rPr>
        <w:rFonts w:asciiTheme="majorHAnsi" w:eastAsiaTheme="majorEastAsia" w:hAnsiTheme="majorHAnsi" w:cstheme="majorBidi"/>
        <w:bCs/>
        <w:color w:val="auto"/>
        <w:sz w:val="32"/>
        <w:szCs w:val="32"/>
      </w:rPr>
    </w:pPr>
    <w:r w:rsidRPr="009E5558">
      <w:rPr>
        <w:rFonts w:asciiTheme="majorHAnsi" w:eastAsiaTheme="majorEastAsia" w:hAnsiTheme="majorHAnsi" w:cstheme="majorBidi"/>
        <w:bCs/>
        <w:color w:val="auto"/>
        <w:sz w:val="32"/>
        <w:szCs w:val="32"/>
      </w:rPr>
      <w:t>Załącznik Nr 2 do Zarządzenia Nr 73/2021 Burmistrza Miasta Mława z dnia 23 kwietnia 2021 r.</w:t>
    </w:r>
  </w:p>
  <w:p w14:paraId="0F3C31FF" w14:textId="77777777" w:rsidR="009E5558" w:rsidRDefault="009E55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DD"/>
    <w:rsid w:val="008E4370"/>
    <w:rsid w:val="009E5558"/>
    <w:rsid w:val="00CB67DD"/>
    <w:rsid w:val="00D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1513"/>
  <w15:docId w15:val="{AE325368-63DF-4CA3-B3C3-3C6498A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E4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E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5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5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3</cp:revision>
  <dcterms:created xsi:type="dcterms:W3CDTF">2021-04-29T08:58:00Z</dcterms:created>
  <dcterms:modified xsi:type="dcterms:W3CDTF">2021-04-29T09:01:00Z</dcterms:modified>
</cp:coreProperties>
</file>