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01" w:rsidRPr="00FB55E8" w:rsidRDefault="00605F01" w:rsidP="00FB55E8">
      <w:pPr>
        <w:rPr>
          <w:rFonts w:asciiTheme="minorHAnsi" w:hAnsiTheme="minorHAnsi" w:cstheme="minorHAnsi"/>
          <w:i/>
          <w:sz w:val="18"/>
          <w:szCs w:val="20"/>
        </w:rPr>
      </w:pPr>
      <w:r w:rsidRPr="00FB55E8">
        <w:rPr>
          <w:rFonts w:asciiTheme="minorHAnsi" w:hAnsiTheme="minorHAnsi" w:cstheme="minorHAnsi"/>
          <w:i/>
          <w:sz w:val="18"/>
          <w:szCs w:val="20"/>
        </w:rPr>
        <w:t>Załącznik nr 3 do ogłoszenia otwartego konkursu ofert</w:t>
      </w:r>
    </w:p>
    <w:p w:rsidR="00605F01" w:rsidRPr="00FB55E8" w:rsidRDefault="00605F01" w:rsidP="00FB55E8">
      <w:pPr>
        <w:rPr>
          <w:rFonts w:asciiTheme="minorHAnsi" w:hAnsiTheme="minorHAnsi" w:cstheme="minorHAnsi"/>
          <w:i/>
          <w:sz w:val="18"/>
          <w:szCs w:val="20"/>
        </w:rPr>
      </w:pPr>
      <w:r w:rsidRPr="00FB55E8">
        <w:rPr>
          <w:rFonts w:asciiTheme="minorHAnsi" w:hAnsiTheme="minorHAnsi" w:cstheme="minorHAnsi"/>
          <w:i/>
          <w:sz w:val="18"/>
          <w:szCs w:val="20"/>
        </w:rPr>
        <w:t>na realizację zadań publicznych w zakresie działalności na rzecz dzieci i młodzieży,</w:t>
      </w:r>
    </w:p>
    <w:p w:rsidR="00605F01" w:rsidRPr="00FB55E8" w:rsidRDefault="00605F01" w:rsidP="00FB55E8">
      <w:pPr>
        <w:rPr>
          <w:rFonts w:asciiTheme="minorHAnsi" w:hAnsiTheme="minorHAnsi" w:cstheme="minorHAnsi"/>
          <w:i/>
          <w:sz w:val="18"/>
          <w:szCs w:val="20"/>
        </w:rPr>
      </w:pPr>
      <w:r w:rsidRPr="00FB55E8">
        <w:rPr>
          <w:rFonts w:asciiTheme="minorHAnsi" w:hAnsiTheme="minorHAnsi" w:cstheme="minorHAnsi"/>
          <w:i/>
          <w:sz w:val="18"/>
          <w:szCs w:val="20"/>
        </w:rPr>
        <w:t>w tym wypoczynku dzieci i młodzieży w 2025 r.</w:t>
      </w:r>
    </w:p>
    <w:p w:rsidR="00DD4292" w:rsidRPr="00FB55E8" w:rsidRDefault="00DD4292" w:rsidP="00FB55E8">
      <w:pPr>
        <w:rPr>
          <w:rFonts w:asciiTheme="minorHAnsi" w:hAnsiTheme="minorHAnsi" w:cstheme="minorHAnsi"/>
          <w:i/>
          <w:sz w:val="20"/>
          <w:szCs w:val="20"/>
        </w:rPr>
      </w:pPr>
    </w:p>
    <w:p w:rsidR="00DD4292" w:rsidRPr="00FB55E8" w:rsidRDefault="00DD4292" w:rsidP="00FB55E8">
      <w:pPr>
        <w:rPr>
          <w:rFonts w:asciiTheme="minorHAnsi" w:hAnsiTheme="minorHAnsi" w:cstheme="minorHAnsi"/>
          <w:bCs/>
          <w:sz w:val="20"/>
          <w:szCs w:val="20"/>
        </w:rPr>
      </w:pPr>
      <w:r w:rsidRPr="00FB55E8">
        <w:rPr>
          <w:rFonts w:asciiTheme="minorHAnsi" w:hAnsiTheme="minorHAnsi" w:cstheme="minorHAnsi"/>
          <w:bCs/>
          <w:sz w:val="20"/>
          <w:szCs w:val="20"/>
        </w:rPr>
        <w:t xml:space="preserve">Szczegółowy zakres minimalnych wymagań służących zapewnieniu dostępności osobom </w:t>
      </w:r>
    </w:p>
    <w:p w:rsidR="00DD4292" w:rsidRPr="00FB55E8" w:rsidRDefault="00DD4292" w:rsidP="00FB55E8">
      <w:pPr>
        <w:rPr>
          <w:rFonts w:asciiTheme="minorHAnsi" w:hAnsiTheme="minorHAnsi" w:cstheme="minorHAnsi"/>
          <w:bCs/>
          <w:sz w:val="20"/>
          <w:szCs w:val="20"/>
        </w:rPr>
      </w:pPr>
      <w:r w:rsidRPr="00FB55E8">
        <w:rPr>
          <w:rFonts w:asciiTheme="minorHAnsi" w:hAnsiTheme="minorHAnsi" w:cstheme="minorHAnsi"/>
          <w:bCs/>
          <w:sz w:val="20"/>
          <w:szCs w:val="20"/>
        </w:rPr>
        <w:t>ze szczególnymi potrzebami</w:t>
      </w:r>
    </w:p>
    <w:p w:rsidR="00DD4292" w:rsidRPr="00FB55E8" w:rsidRDefault="00DD4292" w:rsidP="00FB55E8">
      <w:pPr>
        <w:rPr>
          <w:rFonts w:asciiTheme="minorHAnsi" w:hAnsiTheme="minorHAnsi" w:cstheme="minorHAnsi"/>
          <w:bCs/>
          <w:sz w:val="20"/>
          <w:szCs w:val="20"/>
        </w:rPr>
      </w:pPr>
    </w:p>
    <w:p w:rsidR="00DD4292" w:rsidRPr="00FB55E8" w:rsidRDefault="00DD4292" w:rsidP="00FB55E8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FB55E8">
        <w:rPr>
          <w:rFonts w:asciiTheme="minorHAnsi" w:hAnsiTheme="minorHAnsi" w:cstheme="minorHAnsi"/>
          <w:i/>
          <w:sz w:val="20"/>
          <w:szCs w:val="20"/>
        </w:rPr>
        <w:t xml:space="preserve">w obszarze dostępności architektonicznej: </w:t>
      </w:r>
    </w:p>
    <w:p w:rsidR="00DD4292" w:rsidRPr="00FB55E8" w:rsidRDefault="00DD4292" w:rsidP="00FB55E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 xml:space="preserve">wolnych od barier poziomych i pionowych przestrzeni komunikacyjnych budynków, w których realizowane jest zadanie publiczne, </w:t>
      </w:r>
    </w:p>
    <w:p w:rsidR="00DD4292" w:rsidRPr="00FB55E8" w:rsidRDefault="00DD4292" w:rsidP="00FB55E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 xml:space="preserve">instalacji urządzeń lub zastosowania środków technicznych i rozwiązań architektonicznych </w:t>
      </w:r>
      <w:bookmarkStart w:id="0" w:name="_GoBack"/>
      <w:bookmarkEnd w:id="0"/>
      <w:r w:rsidRPr="00FB55E8">
        <w:rPr>
          <w:rFonts w:asciiTheme="minorHAnsi" w:hAnsiTheme="minorHAnsi" w:cstheme="minorHAnsi"/>
          <w:sz w:val="20"/>
          <w:szCs w:val="20"/>
        </w:rPr>
        <w:t>w budynku, które umożliwiają dostęp do pomieszczeń, w których realizowane jest zadanie publiczne z wyłączeniem pomieszczeń technicznych,</w:t>
      </w:r>
    </w:p>
    <w:p w:rsidR="00DD4292" w:rsidRPr="00FB55E8" w:rsidRDefault="00DD4292" w:rsidP="00FB55E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 xml:space="preserve">informacji o rozkładzie pomieszczeń w budynku w sposób wizualny i dotykowy lub głosowy,  </w:t>
      </w:r>
    </w:p>
    <w:p w:rsidR="00DD4292" w:rsidRPr="00FB55E8" w:rsidRDefault="00DD4292" w:rsidP="00FB55E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>wstępu do budynku, gdzie realizowane jest zadanie publiczne, osobie korzystającej z psa asystującego,</w:t>
      </w:r>
    </w:p>
    <w:p w:rsidR="00DD4292" w:rsidRPr="00FB55E8" w:rsidRDefault="00DD4292" w:rsidP="00FB55E8">
      <w:pPr>
        <w:numPr>
          <w:ilvl w:val="1"/>
          <w:numId w:val="1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>osobom ze szczególnymi potrzebami możliwości ewakuacji lub uratowania w inny sposób z miejsca gdzie realizowane jest zadanie publiczne;</w:t>
      </w:r>
    </w:p>
    <w:p w:rsidR="00DD4292" w:rsidRPr="00FB55E8" w:rsidRDefault="00DD4292" w:rsidP="00FB55E8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FB55E8" w:rsidRDefault="00DD4292" w:rsidP="00FB55E8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FB55E8">
        <w:rPr>
          <w:rFonts w:asciiTheme="minorHAnsi" w:hAnsiTheme="minorHAnsi" w:cstheme="minorHAnsi"/>
          <w:i/>
          <w:sz w:val="20"/>
          <w:szCs w:val="20"/>
        </w:rPr>
        <w:t>w obszarze dostępności cyfrowej:</w:t>
      </w:r>
    </w:p>
    <w:p w:rsidR="00DD4292" w:rsidRPr="00FB55E8" w:rsidRDefault="00DD4292" w:rsidP="00FB55E8">
      <w:pPr>
        <w:numPr>
          <w:ilvl w:val="1"/>
          <w:numId w:val="2"/>
        </w:numPr>
        <w:spacing w:after="240" w:line="300" w:lineRule="auto"/>
        <w:ind w:left="142" w:hanging="164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 aplikacji mobilnych, </w:t>
      </w:r>
    </w:p>
    <w:p w:rsidR="00DD4292" w:rsidRPr="00FB55E8" w:rsidRDefault="00DD4292" w:rsidP="00FB55E8">
      <w:pPr>
        <w:numPr>
          <w:ilvl w:val="1"/>
          <w:numId w:val="2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>treści cyfrowe opracowywane w ramach zadania i publikowane jak np. dokumenty rekrutacyjne, publikacje, filmy muszą być dostępne cyfrowo;</w:t>
      </w:r>
    </w:p>
    <w:p w:rsidR="00DD4292" w:rsidRPr="00FB55E8" w:rsidRDefault="00DD4292" w:rsidP="00FB55E8">
      <w:pPr>
        <w:spacing w:after="240" w:line="300" w:lineRule="auto"/>
        <w:ind w:left="142"/>
        <w:contextualSpacing/>
        <w:rPr>
          <w:rFonts w:asciiTheme="minorHAnsi" w:hAnsiTheme="minorHAnsi" w:cstheme="minorHAnsi"/>
          <w:sz w:val="20"/>
          <w:szCs w:val="20"/>
        </w:rPr>
      </w:pPr>
    </w:p>
    <w:p w:rsidR="00DD4292" w:rsidRPr="00FB55E8" w:rsidRDefault="00DD4292" w:rsidP="00FB55E8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i/>
          <w:sz w:val="20"/>
          <w:szCs w:val="20"/>
        </w:rPr>
      </w:pPr>
      <w:r w:rsidRPr="00FB55E8">
        <w:rPr>
          <w:rFonts w:asciiTheme="minorHAnsi" w:hAnsiTheme="minorHAnsi" w:cstheme="minorHAnsi"/>
          <w:i/>
          <w:sz w:val="20"/>
          <w:szCs w:val="20"/>
        </w:rPr>
        <w:t>w obszarze dostępności informacyjno-komunikacyjnej:</w:t>
      </w:r>
    </w:p>
    <w:p w:rsidR="00DD4292" w:rsidRPr="00FB55E8" w:rsidRDefault="00DD4292" w:rsidP="00FB55E8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:rsidR="00DD4292" w:rsidRPr="00FB55E8" w:rsidRDefault="00DD4292" w:rsidP="00FB55E8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FB55E8" w:rsidRDefault="00DD4292" w:rsidP="00FB55E8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FB55E8" w:rsidRDefault="00DD4292" w:rsidP="00FB55E8">
      <w:pPr>
        <w:numPr>
          <w:ilvl w:val="1"/>
          <w:numId w:val="3"/>
        </w:numPr>
        <w:spacing w:after="240" w:line="300" w:lineRule="auto"/>
        <w:ind w:left="142" w:hanging="142"/>
        <w:contextualSpacing/>
        <w:rPr>
          <w:rFonts w:asciiTheme="minorHAnsi" w:hAnsiTheme="minorHAnsi" w:cstheme="minorHAnsi"/>
          <w:sz w:val="20"/>
          <w:szCs w:val="20"/>
        </w:rPr>
      </w:pPr>
      <w:r w:rsidRPr="00FB55E8">
        <w:rPr>
          <w:rFonts w:asciiTheme="minorHAnsi" w:hAnsiTheme="minorHAnsi" w:cstheme="minorHAnsi"/>
          <w:sz w:val="20"/>
          <w:szCs w:val="20"/>
        </w:rPr>
        <w:t>na wniosek osoby ze szczególnymi potrzebami, w ramach realizowanego zadania publicznego, komunikacji w sposób preferowany przez osobę ze szczególnymi potrzebami.</w:t>
      </w:r>
    </w:p>
    <w:sectPr w:rsidR="00520C4D" w:rsidRPr="00FB55E8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07124C"/>
    <w:rsid w:val="002E22EE"/>
    <w:rsid w:val="00520C4D"/>
    <w:rsid w:val="005D2026"/>
    <w:rsid w:val="00605F01"/>
    <w:rsid w:val="006E0F68"/>
    <w:rsid w:val="00DD4292"/>
    <w:rsid w:val="00F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2025-03-05T10:27:00Z</cp:lastPrinted>
  <dcterms:created xsi:type="dcterms:W3CDTF">2025-03-05T10:27:00Z</dcterms:created>
  <dcterms:modified xsi:type="dcterms:W3CDTF">2025-03-05T10:27:00Z</dcterms:modified>
</cp:coreProperties>
</file>