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A" w:rsidRPr="00CB6854" w:rsidRDefault="00193A9A" w:rsidP="00CB6854">
      <w:pPr>
        <w:spacing w:after="0" w:line="240" w:lineRule="auto"/>
        <w:rPr>
          <w:rFonts w:cstheme="minorHAnsi"/>
          <w:i/>
          <w:sz w:val="18"/>
          <w:szCs w:val="20"/>
        </w:rPr>
      </w:pPr>
      <w:r w:rsidRPr="00CB6854">
        <w:rPr>
          <w:rFonts w:cstheme="minorHAnsi"/>
          <w:i/>
          <w:sz w:val="18"/>
          <w:szCs w:val="20"/>
        </w:rPr>
        <w:t xml:space="preserve">Załącznik nr 2 do ogłoszenia otwartego konkursu ofert </w:t>
      </w:r>
    </w:p>
    <w:p w:rsidR="00193A9A" w:rsidRPr="00CB6854" w:rsidRDefault="00193A9A" w:rsidP="00CB6854">
      <w:pPr>
        <w:spacing w:after="0" w:line="240" w:lineRule="auto"/>
        <w:rPr>
          <w:rFonts w:cstheme="minorHAnsi"/>
          <w:i/>
          <w:sz w:val="18"/>
          <w:szCs w:val="20"/>
        </w:rPr>
      </w:pPr>
      <w:r w:rsidRPr="00CB6854">
        <w:rPr>
          <w:rFonts w:cstheme="minorHAnsi"/>
          <w:i/>
          <w:sz w:val="18"/>
          <w:szCs w:val="20"/>
        </w:rPr>
        <w:t xml:space="preserve">na realizację zadań publicznych w zakresie działalności </w:t>
      </w:r>
    </w:p>
    <w:p w:rsidR="00193A9A" w:rsidRPr="00CB6854" w:rsidRDefault="00193A9A" w:rsidP="00CB6854">
      <w:pPr>
        <w:spacing w:after="0" w:line="240" w:lineRule="auto"/>
        <w:rPr>
          <w:rFonts w:cstheme="minorHAnsi"/>
          <w:i/>
          <w:sz w:val="18"/>
          <w:szCs w:val="20"/>
        </w:rPr>
      </w:pPr>
      <w:r w:rsidRPr="00CB6854">
        <w:rPr>
          <w:rFonts w:cstheme="minorHAnsi"/>
          <w:i/>
          <w:sz w:val="18"/>
          <w:szCs w:val="20"/>
        </w:rPr>
        <w:t>na rzecz osób z niepełnosprawnością w 2025 r.</w:t>
      </w:r>
    </w:p>
    <w:p w:rsidR="00AA4026" w:rsidRPr="00CB6854" w:rsidRDefault="00AA4026" w:rsidP="00CB6854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CB6854" w:rsidRDefault="00AF62CF" w:rsidP="00CB6854">
      <w:pPr>
        <w:rPr>
          <w:rFonts w:cstheme="minorHAnsi"/>
          <w:sz w:val="20"/>
          <w:szCs w:val="20"/>
        </w:rPr>
      </w:pPr>
      <w:r w:rsidRPr="00CB6854">
        <w:rPr>
          <w:rFonts w:cstheme="minorHAnsi"/>
          <w:sz w:val="20"/>
          <w:szCs w:val="20"/>
        </w:rPr>
        <w:t>K</w:t>
      </w:r>
      <w:r w:rsidR="00462853" w:rsidRPr="00CB6854">
        <w:rPr>
          <w:rFonts w:cstheme="minorHAnsi"/>
          <w:sz w:val="20"/>
          <w:szCs w:val="20"/>
        </w:rPr>
        <w:t xml:space="preserve">ARTA OCENY MERYTORYCZNEJ OFERTY </w:t>
      </w:r>
    </w:p>
    <w:p w:rsidR="00AF62CF" w:rsidRPr="00CB6854" w:rsidRDefault="00AF62CF" w:rsidP="00CB6854">
      <w:pPr>
        <w:spacing w:after="0" w:line="240" w:lineRule="auto"/>
        <w:rPr>
          <w:rFonts w:cstheme="minorHAnsi"/>
          <w:sz w:val="20"/>
          <w:szCs w:val="20"/>
        </w:rPr>
      </w:pPr>
      <w:r w:rsidRPr="00CB6854">
        <w:rPr>
          <w:rFonts w:cstheme="minorHAnsi"/>
          <w:sz w:val="20"/>
          <w:szCs w:val="20"/>
        </w:rPr>
        <w:t xml:space="preserve">Nazwa oferenta </w:t>
      </w:r>
      <w:r w:rsidRPr="00CB6854">
        <w:rPr>
          <w:rFonts w:cstheme="minorHAnsi"/>
          <w:sz w:val="20"/>
          <w:szCs w:val="20"/>
        </w:rPr>
        <w:tab/>
      </w:r>
      <w:r w:rsidRPr="00CB6854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4A7BFF" w:rsidRPr="00CB6854" w:rsidRDefault="004A7BFF" w:rsidP="00CB6854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CB6854" w:rsidRDefault="00AF62CF" w:rsidP="00CB6854">
      <w:pPr>
        <w:spacing w:after="0" w:line="240" w:lineRule="auto"/>
        <w:rPr>
          <w:rFonts w:cstheme="minorHAnsi"/>
          <w:sz w:val="20"/>
          <w:szCs w:val="20"/>
        </w:rPr>
      </w:pPr>
      <w:r w:rsidRPr="00CB6854">
        <w:rPr>
          <w:rFonts w:cstheme="minorHAnsi"/>
          <w:sz w:val="20"/>
          <w:szCs w:val="20"/>
        </w:rPr>
        <w:t xml:space="preserve">Tytuł zadania </w:t>
      </w:r>
      <w:r w:rsidRPr="00CB6854">
        <w:rPr>
          <w:rFonts w:cstheme="minorHAnsi"/>
          <w:sz w:val="20"/>
          <w:szCs w:val="20"/>
        </w:rPr>
        <w:tab/>
      </w:r>
      <w:r w:rsidRPr="00CB6854">
        <w:rPr>
          <w:rFonts w:cstheme="minorHAnsi"/>
          <w:sz w:val="20"/>
          <w:szCs w:val="20"/>
        </w:rPr>
        <w:tab/>
      </w:r>
      <w:r w:rsidRPr="00CB6854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268"/>
        <w:gridCol w:w="1426"/>
      </w:tblGrid>
      <w:tr w:rsidR="00AF62CF" w:rsidRPr="00CB6854" w:rsidTr="004D228B">
        <w:tc>
          <w:tcPr>
            <w:tcW w:w="658" w:type="dxa"/>
            <w:vAlign w:val="center"/>
          </w:tcPr>
          <w:p w:rsidR="00AF62CF" w:rsidRPr="00CB6854" w:rsidRDefault="00AF62CF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CB6854" w:rsidRDefault="00AF62CF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Kryteria oceny oferty</w:t>
            </w:r>
          </w:p>
        </w:tc>
        <w:tc>
          <w:tcPr>
            <w:tcW w:w="1268" w:type="dxa"/>
          </w:tcPr>
          <w:p w:rsidR="00AF62CF" w:rsidRPr="00CB6854" w:rsidRDefault="00A13701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Możliwe punkty do przyznania </w:t>
            </w:r>
          </w:p>
        </w:tc>
        <w:tc>
          <w:tcPr>
            <w:tcW w:w="1426" w:type="dxa"/>
            <w:vAlign w:val="center"/>
          </w:tcPr>
          <w:p w:rsidR="00AF62CF" w:rsidRPr="00CB6854" w:rsidRDefault="00AF62CF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Licz</w:t>
            </w:r>
            <w:r w:rsidR="00746733" w:rsidRPr="00CB6854">
              <w:rPr>
                <w:rFonts w:cstheme="minorHAnsi"/>
                <w:sz w:val="18"/>
                <w:szCs w:val="18"/>
              </w:rPr>
              <w:t>b</w:t>
            </w:r>
            <w:r w:rsidRPr="00CB6854">
              <w:rPr>
                <w:rFonts w:cstheme="minorHAnsi"/>
                <w:sz w:val="18"/>
                <w:szCs w:val="18"/>
              </w:rPr>
              <w:t>a przyznanych punktów</w:t>
            </w:r>
            <w:r w:rsidR="00AA4026" w:rsidRPr="00CB685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Realizacja zadania jest uzasadniona, celowa, zakładająca trwałe rezultaty: </w:t>
            </w:r>
          </w:p>
        </w:tc>
        <w:tc>
          <w:tcPr>
            <w:tcW w:w="1268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max 10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Potencjał organizacyjny oferenta/oferentów i jego dotychczasowych doświadczeń do zakresu realizacji  zadania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cele są jasno określone, mierzalne i realne, a działania są dobrane zgodnie z celem, wykonanie odpowiednio zaplanowane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rezultaty zostały wymienione, efekty jakościowe i ilościowe </w:t>
            </w:r>
            <w:bookmarkStart w:id="0" w:name="_GoBack"/>
            <w:bookmarkEnd w:id="0"/>
            <w:r w:rsidRPr="00CB6854">
              <w:rPr>
                <w:rFonts w:cstheme="minorHAnsi"/>
                <w:sz w:val="18"/>
                <w:szCs w:val="18"/>
              </w:rPr>
              <w:t xml:space="preserve">są spójne z celami; są realne, sposób monitoringu prawidłowy, zakładana jest kontynuacja 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Niezbędność wydatków do realizacji zadania i osiągania jego celów </w:t>
            </w:r>
          </w:p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. Racjonalność i efektywność zaplanowanych wydatków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Kosztorys realizacji zadania jest: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max 12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realny, racjonalny, niezbędny z perspektywy założonych działań  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0-4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prawidłowy  a koszty są i kwalifikowalne 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spójny z harmonogramem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wysokość wkładu własnego uwzględnia udział środków finansowych własnych lub pozyskanych z innych źródeł </w:t>
            </w:r>
            <w:r w:rsidRPr="00CB6854">
              <w:rPr>
                <w:rFonts w:cstheme="minorHAnsi"/>
                <w:sz w:val="18"/>
                <w:szCs w:val="18"/>
              </w:rPr>
              <w:br/>
              <w:t>(w stosunku o wnioskowanej kwoty dotacji)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4D228B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Poprawność oraz innowacyjność merytoryczna 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max 8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CB6854" w:rsidTr="00656045">
        <w:tc>
          <w:tcPr>
            <w:tcW w:w="658" w:type="dxa"/>
          </w:tcPr>
          <w:p w:rsidR="006356A2" w:rsidRPr="00CB6854" w:rsidRDefault="006356A2" w:rsidP="00CB6854">
            <w:pPr>
              <w:pStyle w:val="Akapitzlist"/>
              <w:ind w:left="7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268" w:type="dxa"/>
            <w:vAlign w:val="center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>max 30 pkt</w:t>
            </w:r>
          </w:p>
        </w:tc>
        <w:tc>
          <w:tcPr>
            <w:tcW w:w="1426" w:type="dxa"/>
          </w:tcPr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CB6854" w:rsidTr="00A82990">
        <w:tc>
          <w:tcPr>
            <w:tcW w:w="9062" w:type="dxa"/>
            <w:gridSpan w:val="4"/>
          </w:tcPr>
          <w:p w:rsidR="004A7BFF" w:rsidRPr="00CB6854" w:rsidRDefault="004A7BFF" w:rsidP="00CB6854">
            <w:pPr>
              <w:rPr>
                <w:rFonts w:cstheme="minorHAnsi"/>
                <w:sz w:val="18"/>
                <w:szCs w:val="18"/>
              </w:rPr>
            </w:pPr>
            <w:r w:rsidRPr="00CB6854">
              <w:rPr>
                <w:rFonts w:cstheme="minorHAnsi"/>
                <w:sz w:val="18"/>
                <w:szCs w:val="18"/>
              </w:rPr>
              <w:t xml:space="preserve">Komentarz / uzasadnienie oceny / rekomendacje dotyczące dofinansowywanych kosztów </w:t>
            </w:r>
          </w:p>
          <w:p w:rsidR="003A5CC5" w:rsidRPr="00CB6854" w:rsidRDefault="003A5CC5" w:rsidP="00CB6854">
            <w:pPr>
              <w:rPr>
                <w:rFonts w:cstheme="minorHAnsi"/>
                <w:sz w:val="18"/>
                <w:szCs w:val="18"/>
              </w:rPr>
            </w:pPr>
          </w:p>
          <w:p w:rsidR="006356A2" w:rsidRPr="00CB6854" w:rsidRDefault="006356A2" w:rsidP="00CB6854">
            <w:pPr>
              <w:rPr>
                <w:rFonts w:cstheme="minorHAnsi"/>
                <w:sz w:val="18"/>
                <w:szCs w:val="18"/>
              </w:rPr>
            </w:pPr>
          </w:p>
          <w:p w:rsidR="004A7BFF" w:rsidRPr="00CB6854" w:rsidRDefault="004A7BFF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CB6854" w:rsidTr="00DB73AA">
        <w:tc>
          <w:tcPr>
            <w:tcW w:w="6368" w:type="dxa"/>
            <w:gridSpan w:val="2"/>
            <w:vAlign w:val="center"/>
          </w:tcPr>
          <w:p w:rsidR="004A7BFF" w:rsidRPr="00CB6854" w:rsidRDefault="004A7BFF" w:rsidP="00CB68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4A7BFF" w:rsidRPr="00CB6854" w:rsidRDefault="004A7BFF" w:rsidP="00CB68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6" w:type="dxa"/>
          </w:tcPr>
          <w:p w:rsidR="004A7BFF" w:rsidRPr="00CB6854" w:rsidRDefault="004A7BFF" w:rsidP="00CB685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C1898" w:rsidRPr="00CB6854" w:rsidRDefault="00AA4026" w:rsidP="00CB6854">
      <w:pPr>
        <w:rPr>
          <w:rFonts w:cstheme="minorHAnsi"/>
          <w:sz w:val="20"/>
          <w:szCs w:val="20"/>
        </w:rPr>
      </w:pPr>
      <w:r w:rsidRPr="00CB6854">
        <w:rPr>
          <w:rFonts w:cstheme="minorHAnsi"/>
          <w:sz w:val="20"/>
          <w:szCs w:val="20"/>
        </w:rPr>
        <w:t>*</w:t>
      </w:r>
      <w:r w:rsidRPr="00CB6854">
        <w:rPr>
          <w:rFonts w:cstheme="minorHAnsi"/>
          <w:i/>
          <w:sz w:val="20"/>
          <w:szCs w:val="20"/>
        </w:rPr>
        <w:t>możliwe jest przyznawanie punktów ułamkowych</w:t>
      </w:r>
      <w:r w:rsidRPr="00CB6854">
        <w:rPr>
          <w:rFonts w:cstheme="minorHAnsi"/>
          <w:sz w:val="20"/>
          <w:szCs w:val="20"/>
        </w:rPr>
        <w:t xml:space="preserve"> </w:t>
      </w:r>
    </w:p>
    <w:p w:rsidR="00DC1898" w:rsidRPr="00CB6854" w:rsidRDefault="00DC1898" w:rsidP="00CB6854">
      <w:pPr>
        <w:rPr>
          <w:rFonts w:cstheme="minorHAnsi"/>
          <w:sz w:val="20"/>
          <w:szCs w:val="20"/>
        </w:rPr>
      </w:pPr>
    </w:p>
    <w:p w:rsidR="00236493" w:rsidRPr="00CB6854" w:rsidRDefault="00236493" w:rsidP="00CB6854">
      <w:pPr>
        <w:rPr>
          <w:rFonts w:cstheme="minorHAnsi"/>
          <w:sz w:val="20"/>
          <w:szCs w:val="20"/>
        </w:rPr>
      </w:pPr>
    </w:p>
    <w:p w:rsidR="006356A2" w:rsidRPr="00CB6854" w:rsidRDefault="006356A2" w:rsidP="00CB6854">
      <w:pPr>
        <w:rPr>
          <w:rFonts w:cstheme="minorHAnsi"/>
          <w:sz w:val="20"/>
          <w:szCs w:val="20"/>
        </w:rPr>
      </w:pPr>
    </w:p>
    <w:p w:rsidR="00AA4026" w:rsidRPr="00CB6854" w:rsidRDefault="002D6BEE" w:rsidP="00CB6854">
      <w:pPr>
        <w:spacing w:after="0" w:line="240" w:lineRule="auto"/>
        <w:rPr>
          <w:rFonts w:cstheme="minorHAnsi"/>
          <w:sz w:val="18"/>
          <w:szCs w:val="20"/>
        </w:rPr>
      </w:pPr>
      <w:r w:rsidRPr="00CB6854">
        <w:rPr>
          <w:rFonts w:cstheme="minorHAnsi"/>
          <w:sz w:val="18"/>
          <w:szCs w:val="20"/>
        </w:rPr>
        <w:t>……………………….</w:t>
      </w:r>
      <w:r w:rsidR="00AA4026" w:rsidRPr="00CB6854">
        <w:rPr>
          <w:rFonts w:cstheme="minorHAnsi"/>
          <w:sz w:val="18"/>
          <w:szCs w:val="20"/>
        </w:rPr>
        <w:t>………………………………………………</w:t>
      </w:r>
      <w:r w:rsidRPr="00CB6854">
        <w:rPr>
          <w:rFonts w:cstheme="minorHAnsi"/>
          <w:sz w:val="18"/>
          <w:szCs w:val="20"/>
        </w:rPr>
        <w:t>………………………………………………………</w:t>
      </w:r>
    </w:p>
    <w:p w:rsidR="00AA4026" w:rsidRPr="00CB6854" w:rsidRDefault="0048105B" w:rsidP="00CB6854">
      <w:pPr>
        <w:spacing w:after="0" w:line="240" w:lineRule="auto"/>
        <w:rPr>
          <w:rFonts w:cstheme="minorHAnsi"/>
          <w:sz w:val="20"/>
          <w:szCs w:val="20"/>
        </w:rPr>
      </w:pPr>
      <w:r w:rsidRPr="00CB6854">
        <w:rPr>
          <w:rFonts w:cstheme="minorHAnsi"/>
          <w:sz w:val="20"/>
          <w:szCs w:val="20"/>
        </w:rPr>
        <w:t>P</w:t>
      </w:r>
      <w:r w:rsidR="00AA4026" w:rsidRPr="00CB6854">
        <w:rPr>
          <w:rFonts w:cstheme="minorHAnsi"/>
          <w:sz w:val="20"/>
          <w:szCs w:val="20"/>
        </w:rPr>
        <w:t>odpis</w:t>
      </w:r>
      <w:r w:rsidR="002D6BEE" w:rsidRPr="00CB6854">
        <w:rPr>
          <w:rFonts w:cstheme="minorHAnsi"/>
          <w:sz w:val="20"/>
          <w:szCs w:val="20"/>
        </w:rPr>
        <w:t>y</w:t>
      </w:r>
      <w:r w:rsidR="00AA4026" w:rsidRPr="00CB6854">
        <w:rPr>
          <w:rFonts w:cstheme="minorHAnsi"/>
          <w:sz w:val="20"/>
          <w:szCs w:val="20"/>
        </w:rPr>
        <w:t xml:space="preserve"> członk</w:t>
      </w:r>
      <w:r w:rsidR="002D6BEE" w:rsidRPr="00CB6854">
        <w:rPr>
          <w:rFonts w:cstheme="minorHAnsi"/>
          <w:sz w:val="20"/>
          <w:szCs w:val="20"/>
        </w:rPr>
        <w:t>ów</w:t>
      </w:r>
      <w:r w:rsidR="00AA4026" w:rsidRPr="00CB6854">
        <w:rPr>
          <w:rFonts w:cstheme="minorHAnsi"/>
          <w:sz w:val="20"/>
          <w:szCs w:val="20"/>
        </w:rPr>
        <w:t xml:space="preserve"> </w:t>
      </w:r>
      <w:r w:rsidR="002D6BEE" w:rsidRPr="00CB6854">
        <w:rPr>
          <w:rFonts w:cstheme="minorHAnsi"/>
          <w:sz w:val="20"/>
          <w:szCs w:val="20"/>
        </w:rPr>
        <w:t>Komisji K</w:t>
      </w:r>
      <w:r w:rsidR="00AA4026" w:rsidRPr="00CB6854">
        <w:rPr>
          <w:rFonts w:cstheme="minorHAnsi"/>
          <w:sz w:val="20"/>
          <w:szCs w:val="20"/>
        </w:rPr>
        <w:t>onkursowej</w:t>
      </w:r>
    </w:p>
    <w:sectPr w:rsidR="00AA4026" w:rsidRPr="00CB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75809"/>
    <w:rsid w:val="00180B04"/>
    <w:rsid w:val="00193A9A"/>
    <w:rsid w:val="00236493"/>
    <w:rsid w:val="002D6BEE"/>
    <w:rsid w:val="003832E5"/>
    <w:rsid w:val="003A5CC5"/>
    <w:rsid w:val="00462853"/>
    <w:rsid w:val="0048105B"/>
    <w:rsid w:val="004A7BFF"/>
    <w:rsid w:val="004D228B"/>
    <w:rsid w:val="00520C4D"/>
    <w:rsid w:val="005D7AC3"/>
    <w:rsid w:val="006356A2"/>
    <w:rsid w:val="006E703B"/>
    <w:rsid w:val="00746733"/>
    <w:rsid w:val="007735CD"/>
    <w:rsid w:val="00782044"/>
    <w:rsid w:val="008A3A20"/>
    <w:rsid w:val="009D3614"/>
    <w:rsid w:val="009E1DA4"/>
    <w:rsid w:val="00A13701"/>
    <w:rsid w:val="00AA4026"/>
    <w:rsid w:val="00AF62CF"/>
    <w:rsid w:val="00C25712"/>
    <w:rsid w:val="00C7791C"/>
    <w:rsid w:val="00CB6854"/>
    <w:rsid w:val="00D714A8"/>
    <w:rsid w:val="00D77D6C"/>
    <w:rsid w:val="00DB73AA"/>
    <w:rsid w:val="00DC1898"/>
    <w:rsid w:val="00DF3D2B"/>
    <w:rsid w:val="00E73BB1"/>
    <w:rsid w:val="00EE012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2025-03-05T10:37:00Z</cp:lastPrinted>
  <dcterms:created xsi:type="dcterms:W3CDTF">2025-03-05T10:37:00Z</dcterms:created>
  <dcterms:modified xsi:type="dcterms:W3CDTF">2025-03-05T10:37:00Z</dcterms:modified>
</cp:coreProperties>
</file>