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4FF" w14:textId="77777777" w:rsidR="005F2454" w:rsidRPr="009F4D8D" w:rsidRDefault="005F2454" w:rsidP="009F4D8D">
      <w:pPr>
        <w:pStyle w:val="Nagwek1"/>
        <w:rPr>
          <w:rFonts w:asciiTheme="minorHAnsi" w:hAnsiTheme="minorHAnsi" w:cstheme="minorHAnsi"/>
          <w:szCs w:val="24"/>
        </w:rPr>
      </w:pPr>
      <w:r w:rsidRPr="009F4D8D">
        <w:rPr>
          <w:rFonts w:asciiTheme="minorHAnsi" w:hAnsiTheme="minorHAnsi" w:cstheme="minorHAnsi"/>
          <w:szCs w:val="24"/>
        </w:rPr>
        <w:t>ZARZĄDZENIE NR 144/2021</w:t>
      </w:r>
    </w:p>
    <w:p w14:paraId="67128329" w14:textId="77777777" w:rsidR="005F2454" w:rsidRPr="009F4D8D" w:rsidRDefault="005F2454" w:rsidP="009F4D8D">
      <w:pPr>
        <w:pStyle w:val="Nagwek1"/>
        <w:rPr>
          <w:rFonts w:asciiTheme="minorHAnsi" w:hAnsiTheme="minorHAnsi" w:cstheme="minorHAnsi"/>
          <w:szCs w:val="24"/>
        </w:rPr>
      </w:pPr>
      <w:r w:rsidRPr="009F4D8D">
        <w:rPr>
          <w:rFonts w:asciiTheme="minorHAnsi" w:hAnsiTheme="minorHAnsi" w:cstheme="minorHAnsi"/>
          <w:szCs w:val="24"/>
        </w:rPr>
        <w:t>BURMISTRZA MIASTA MŁAWA</w:t>
      </w:r>
    </w:p>
    <w:p w14:paraId="4C3EA4A5" w14:textId="77777777" w:rsidR="005F2454" w:rsidRPr="009F4D8D" w:rsidRDefault="005F2454" w:rsidP="009F4D8D">
      <w:pPr>
        <w:pStyle w:val="Nagwek1"/>
        <w:rPr>
          <w:rFonts w:asciiTheme="minorHAnsi" w:hAnsiTheme="minorHAnsi" w:cstheme="minorHAnsi"/>
          <w:szCs w:val="24"/>
        </w:rPr>
      </w:pPr>
      <w:r w:rsidRPr="009F4D8D">
        <w:rPr>
          <w:rFonts w:asciiTheme="minorHAnsi" w:hAnsiTheme="minorHAnsi" w:cstheme="minorHAnsi"/>
          <w:szCs w:val="24"/>
        </w:rPr>
        <w:t>z dnia  26 sierpnia 2021 r.</w:t>
      </w:r>
    </w:p>
    <w:p w14:paraId="1A3F253C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329B9C" w14:textId="278E4409" w:rsidR="005F2454" w:rsidRPr="009F4D8D" w:rsidRDefault="005F2454" w:rsidP="009F4D8D">
      <w:pPr>
        <w:pStyle w:val="Tytu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>w sprawie</w:t>
      </w:r>
      <w:r w:rsidR="009F4D8D" w:rsidRPr="009F4D8D">
        <w:rPr>
          <w:rFonts w:asciiTheme="minorHAnsi" w:hAnsiTheme="minorHAnsi" w:cstheme="minorHAnsi"/>
          <w:sz w:val="24"/>
          <w:szCs w:val="24"/>
        </w:rPr>
        <w:t xml:space="preserve"> </w:t>
      </w:r>
      <w:r w:rsidRPr="009F4D8D">
        <w:rPr>
          <w:rFonts w:asciiTheme="minorHAnsi" w:hAnsiTheme="minorHAnsi" w:cstheme="minorHAnsi"/>
          <w:sz w:val="24"/>
          <w:szCs w:val="24"/>
        </w:rPr>
        <w:t>przedstawienia informacji o przebiegu wykonania budżetu miasta, informacji o kształtowaniu się wieloletniej prognozy finansowej oraz informacji  o przebiegu wykonania  planu finansowego instytucji kultury za I półrocze 2021 rok.</w:t>
      </w:r>
    </w:p>
    <w:p w14:paraId="3F65DD58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1E95DD3" w14:textId="77777777" w:rsidR="005F2454" w:rsidRPr="009F4D8D" w:rsidRDefault="005F2454" w:rsidP="009F4D8D">
      <w:pPr>
        <w:pStyle w:val="Nagwek1"/>
        <w:spacing w:line="276" w:lineRule="auto"/>
        <w:ind w:firstLine="708"/>
        <w:rPr>
          <w:rFonts w:asciiTheme="minorHAnsi" w:hAnsiTheme="minorHAnsi" w:cstheme="minorHAnsi"/>
          <w:szCs w:val="24"/>
        </w:rPr>
      </w:pPr>
      <w:r w:rsidRPr="009F4D8D">
        <w:rPr>
          <w:rFonts w:asciiTheme="minorHAnsi" w:hAnsiTheme="minorHAnsi" w:cstheme="minorHAnsi"/>
          <w:szCs w:val="24"/>
        </w:rPr>
        <w:t xml:space="preserve">Na podstawie art. 266 ust.1 ustawy z dnia 27 sierpnia 2009 roku o finansach publicznych ( Dz. U. z 2019 r. poz. 869 z późn.zm.)  Burmistrz Miasta Mława zarządza, </w:t>
      </w:r>
      <w:r w:rsidRPr="009F4D8D">
        <w:rPr>
          <w:rFonts w:asciiTheme="minorHAnsi" w:hAnsiTheme="minorHAnsi" w:cstheme="minorHAnsi"/>
          <w:szCs w:val="24"/>
        </w:rPr>
        <w:br/>
        <w:t xml:space="preserve">co następuje: </w:t>
      </w:r>
    </w:p>
    <w:p w14:paraId="30C12DDD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E093253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9F4D8D">
        <w:rPr>
          <w:rFonts w:asciiTheme="minorHAnsi" w:hAnsiTheme="minorHAnsi" w:cstheme="minorHAnsi"/>
          <w:sz w:val="24"/>
          <w:szCs w:val="24"/>
        </w:rPr>
        <w:t>Przedstawić Radzie Miasta Mława i Regionalnej Izbie Obrachunkowej w Warszawie;</w:t>
      </w:r>
    </w:p>
    <w:p w14:paraId="41DC9F73" w14:textId="77777777" w:rsidR="005F2454" w:rsidRPr="009F4D8D" w:rsidRDefault="005F2454" w:rsidP="009F4D8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 xml:space="preserve">Informację o przebiegu wykonania budżetu miasta Mława za pierwsze półrocze </w:t>
      </w:r>
      <w:r w:rsidRPr="009F4D8D">
        <w:rPr>
          <w:rFonts w:asciiTheme="minorHAnsi" w:hAnsiTheme="minorHAnsi" w:cstheme="minorHAnsi"/>
          <w:sz w:val="24"/>
          <w:szCs w:val="24"/>
        </w:rPr>
        <w:br/>
        <w:t>2021 r. określoną zgodnie z załącznikiem nr 1 do zarządzenia;</w:t>
      </w:r>
    </w:p>
    <w:p w14:paraId="47DDDE03" w14:textId="77777777" w:rsidR="005F2454" w:rsidRPr="009F4D8D" w:rsidRDefault="005F2454" w:rsidP="009F4D8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 xml:space="preserve">Informację o kształtowaniu się Wieloletniej Prognozy Finansowej Miasta Mława, </w:t>
      </w:r>
      <w:r w:rsidRPr="009F4D8D">
        <w:rPr>
          <w:rFonts w:asciiTheme="minorHAnsi" w:hAnsiTheme="minorHAnsi" w:cstheme="minorHAnsi"/>
          <w:sz w:val="24"/>
          <w:szCs w:val="24"/>
        </w:rPr>
        <w:br/>
        <w:t xml:space="preserve">w tym o przebiegu realizacji przedsięwzięć, określoną zgodnie z załącznikiem nr 2 </w:t>
      </w:r>
      <w:r w:rsidRPr="009F4D8D">
        <w:rPr>
          <w:rFonts w:asciiTheme="minorHAnsi" w:hAnsiTheme="minorHAnsi" w:cstheme="minorHAnsi"/>
          <w:sz w:val="24"/>
          <w:szCs w:val="24"/>
        </w:rPr>
        <w:br/>
        <w:t>do zarządzenia;</w:t>
      </w:r>
    </w:p>
    <w:p w14:paraId="259AEDC3" w14:textId="77777777" w:rsidR="005F2454" w:rsidRPr="009F4D8D" w:rsidRDefault="005F2454" w:rsidP="009F4D8D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 xml:space="preserve">Informację o przebiegu wykonania planu finansowego Instytucji  Kultury  </w:t>
      </w:r>
      <w:r w:rsidRPr="009F4D8D">
        <w:rPr>
          <w:rFonts w:asciiTheme="minorHAnsi" w:hAnsiTheme="minorHAnsi" w:cstheme="minorHAnsi"/>
          <w:sz w:val="24"/>
          <w:szCs w:val="24"/>
        </w:rPr>
        <w:br/>
        <w:t>za pierwsze półrocze 2021 r. określoną zgodnie z załącznikiem nr 3 do zarządzenia;</w:t>
      </w:r>
    </w:p>
    <w:p w14:paraId="43A00F0E" w14:textId="77777777" w:rsidR="005F2454" w:rsidRPr="009F4D8D" w:rsidRDefault="005F2454" w:rsidP="009F4D8D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E6E7548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b/>
          <w:sz w:val="24"/>
          <w:szCs w:val="24"/>
        </w:rPr>
        <w:t xml:space="preserve">§ 2. </w:t>
      </w:r>
      <w:r w:rsidRPr="009F4D8D">
        <w:rPr>
          <w:rFonts w:asciiTheme="minorHAnsi" w:hAnsiTheme="minorHAnsi" w:cstheme="minorHAnsi"/>
          <w:sz w:val="24"/>
          <w:szCs w:val="24"/>
        </w:rPr>
        <w:t>Zarządzenie wchodzi w życie z dniem podpisania i podlega ogłoszeniu.</w:t>
      </w:r>
    </w:p>
    <w:p w14:paraId="1E964C43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06C7AAC" w14:textId="77777777" w:rsidR="005F2454" w:rsidRPr="009F4D8D" w:rsidRDefault="005F2454" w:rsidP="009F4D8D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CAAC0B8" w14:textId="1AD8155E" w:rsidR="005F2454" w:rsidRPr="009F4D8D" w:rsidRDefault="005F2454" w:rsidP="009F4D8D">
      <w:pPr>
        <w:spacing w:line="276" w:lineRule="auto"/>
        <w:ind w:left="-567" w:firstLine="567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 xml:space="preserve"> Burmistrz Miasta Mława</w:t>
      </w:r>
    </w:p>
    <w:p w14:paraId="1DB04171" w14:textId="77777777" w:rsidR="005F2454" w:rsidRPr="009F4D8D" w:rsidRDefault="005F2454" w:rsidP="009F4D8D">
      <w:pPr>
        <w:spacing w:line="276" w:lineRule="auto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0DCB4EE4" w14:textId="6EB86574" w:rsidR="005F2454" w:rsidRPr="009F4D8D" w:rsidRDefault="005F2454" w:rsidP="009F4D8D">
      <w:pPr>
        <w:spacing w:line="276" w:lineRule="auto"/>
        <w:ind w:left="-567" w:firstLine="567"/>
        <w:rPr>
          <w:rFonts w:asciiTheme="minorHAnsi" w:hAnsiTheme="minorHAnsi" w:cstheme="minorHAnsi"/>
          <w:sz w:val="24"/>
          <w:szCs w:val="24"/>
        </w:rPr>
      </w:pPr>
      <w:r w:rsidRPr="009F4D8D">
        <w:rPr>
          <w:rFonts w:asciiTheme="minorHAnsi" w:hAnsiTheme="minorHAnsi" w:cstheme="minorHAnsi"/>
          <w:sz w:val="24"/>
          <w:szCs w:val="24"/>
        </w:rPr>
        <w:t xml:space="preserve"> Sławomir Kowalewski</w:t>
      </w:r>
    </w:p>
    <w:p w14:paraId="4B9E3534" w14:textId="77777777" w:rsidR="005F2454" w:rsidRPr="009F4D8D" w:rsidRDefault="005F2454" w:rsidP="009F4D8D">
      <w:pPr>
        <w:spacing w:line="276" w:lineRule="auto"/>
        <w:ind w:left="-567" w:firstLine="567"/>
        <w:rPr>
          <w:rFonts w:asciiTheme="minorHAnsi" w:hAnsiTheme="minorHAnsi" w:cstheme="minorHAnsi"/>
          <w:sz w:val="24"/>
          <w:szCs w:val="24"/>
        </w:rPr>
      </w:pPr>
    </w:p>
    <w:p w14:paraId="0F6BE476" w14:textId="77777777" w:rsidR="00CB43B2" w:rsidRPr="009F4D8D" w:rsidRDefault="00CB43B2" w:rsidP="009F4D8D">
      <w:pPr>
        <w:spacing w:line="276" w:lineRule="auto"/>
        <w:rPr>
          <w:rFonts w:asciiTheme="minorHAnsi" w:hAnsiTheme="minorHAnsi" w:cstheme="minorHAnsi"/>
        </w:rPr>
      </w:pPr>
    </w:p>
    <w:sectPr w:rsidR="00CB43B2" w:rsidRPr="009F4D8D" w:rsidSect="00502299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6AE"/>
    <w:multiLevelType w:val="hybridMultilevel"/>
    <w:tmpl w:val="12AA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54"/>
    <w:rsid w:val="004F7E7C"/>
    <w:rsid w:val="00502299"/>
    <w:rsid w:val="005F2454"/>
    <w:rsid w:val="009F4D8D"/>
    <w:rsid w:val="00C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F38E"/>
  <w15:chartTrackingRefBased/>
  <w15:docId w15:val="{EBC32802-E993-4ECA-A3FD-FC2C063A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24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24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4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4D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3</cp:revision>
  <dcterms:created xsi:type="dcterms:W3CDTF">2021-08-31T07:27:00Z</dcterms:created>
  <dcterms:modified xsi:type="dcterms:W3CDTF">2021-09-02T08:41:00Z</dcterms:modified>
</cp:coreProperties>
</file>