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6D33" w14:textId="62D928AB" w:rsidR="008A142B" w:rsidRPr="00B12DD9" w:rsidRDefault="008A142B" w:rsidP="008A142B">
      <w:pPr>
        <w:spacing w:line="276" w:lineRule="auto"/>
        <w:jc w:val="center"/>
        <w:rPr>
          <w:rFonts w:ascii="Century Gothic" w:hAnsi="Century Gothic"/>
          <w:b/>
          <w:bCs/>
          <w:kern w:val="0"/>
          <w:sz w:val="20"/>
          <w:szCs w:val="20"/>
        </w:rPr>
      </w:pPr>
      <w:r w:rsidRPr="00B12DD9">
        <w:rPr>
          <w:rFonts w:ascii="Century Gothic" w:hAnsi="Century Gothic"/>
          <w:b/>
          <w:bCs/>
          <w:kern w:val="0"/>
          <w:sz w:val="20"/>
          <w:szCs w:val="20"/>
        </w:rPr>
        <w:t xml:space="preserve">ZARZĄDZENIE </w:t>
      </w:r>
      <w:proofErr w:type="gramStart"/>
      <w:r w:rsidRPr="00B12DD9">
        <w:rPr>
          <w:rFonts w:ascii="Century Gothic" w:hAnsi="Century Gothic"/>
          <w:b/>
          <w:bCs/>
          <w:kern w:val="0"/>
          <w:sz w:val="20"/>
          <w:szCs w:val="20"/>
        </w:rPr>
        <w:t>NR….</w:t>
      </w:r>
      <w:proofErr w:type="gramEnd"/>
      <w:r w:rsidRPr="00B12DD9">
        <w:rPr>
          <w:rFonts w:ascii="Century Gothic" w:hAnsi="Century Gothic"/>
          <w:b/>
          <w:bCs/>
          <w:kern w:val="0"/>
          <w:sz w:val="20"/>
          <w:szCs w:val="20"/>
        </w:rPr>
        <w:t>/202</w:t>
      </w:r>
      <w:r>
        <w:rPr>
          <w:rFonts w:ascii="Century Gothic" w:hAnsi="Century Gothic"/>
          <w:b/>
          <w:bCs/>
          <w:kern w:val="0"/>
          <w:sz w:val="20"/>
          <w:szCs w:val="20"/>
        </w:rPr>
        <w:t>6</w:t>
      </w:r>
    </w:p>
    <w:p w14:paraId="4EFE259A" w14:textId="77777777" w:rsidR="008A142B" w:rsidRPr="00B12DD9" w:rsidRDefault="008A142B" w:rsidP="008A142B">
      <w:pPr>
        <w:spacing w:line="276" w:lineRule="auto"/>
        <w:jc w:val="center"/>
        <w:rPr>
          <w:rFonts w:ascii="Century Gothic" w:hAnsi="Century Gothic"/>
          <w:b/>
          <w:bCs/>
          <w:kern w:val="0"/>
          <w:sz w:val="20"/>
          <w:szCs w:val="20"/>
        </w:rPr>
      </w:pPr>
      <w:r w:rsidRPr="00B12DD9">
        <w:rPr>
          <w:rFonts w:ascii="Century Gothic" w:hAnsi="Century Gothic"/>
          <w:b/>
          <w:bCs/>
          <w:kern w:val="0"/>
          <w:sz w:val="20"/>
          <w:szCs w:val="20"/>
        </w:rPr>
        <w:t>BURMISTRZA MIASTA MŁAWA</w:t>
      </w:r>
    </w:p>
    <w:p w14:paraId="06F56A41" w14:textId="5DF6189E" w:rsidR="008A142B" w:rsidRPr="00B12DD9" w:rsidRDefault="008A142B" w:rsidP="008A142B">
      <w:pPr>
        <w:spacing w:line="276" w:lineRule="auto"/>
        <w:jc w:val="center"/>
        <w:rPr>
          <w:rFonts w:ascii="Century Gothic" w:hAnsi="Century Gothic"/>
          <w:kern w:val="0"/>
          <w:sz w:val="20"/>
          <w:szCs w:val="20"/>
        </w:rPr>
      </w:pPr>
      <w:r w:rsidRPr="00B12DD9">
        <w:rPr>
          <w:rFonts w:ascii="Century Gothic" w:hAnsi="Century Gothic"/>
          <w:kern w:val="0"/>
          <w:sz w:val="20"/>
          <w:szCs w:val="20"/>
        </w:rPr>
        <w:t>z dnia …… marca 202</w:t>
      </w:r>
      <w:r>
        <w:rPr>
          <w:rFonts w:ascii="Century Gothic" w:hAnsi="Century Gothic"/>
          <w:kern w:val="0"/>
          <w:sz w:val="20"/>
          <w:szCs w:val="20"/>
        </w:rPr>
        <w:t>6</w:t>
      </w:r>
      <w:r w:rsidRPr="00B12DD9">
        <w:rPr>
          <w:rFonts w:ascii="Century Gothic" w:hAnsi="Century Gothic"/>
          <w:kern w:val="0"/>
          <w:sz w:val="20"/>
          <w:szCs w:val="20"/>
        </w:rPr>
        <w:t>r.</w:t>
      </w:r>
    </w:p>
    <w:p w14:paraId="0FF9E2E8" w14:textId="1F1FFB3B" w:rsidR="008A142B" w:rsidRPr="00B12DD9" w:rsidRDefault="008A142B" w:rsidP="008A142B">
      <w:pPr>
        <w:spacing w:line="276" w:lineRule="auto"/>
        <w:jc w:val="center"/>
        <w:rPr>
          <w:rFonts w:ascii="Century Gothic" w:hAnsi="Century Gothic"/>
          <w:b/>
          <w:bCs/>
          <w:kern w:val="0"/>
          <w:sz w:val="20"/>
          <w:szCs w:val="20"/>
        </w:rPr>
      </w:pPr>
      <w:r w:rsidRPr="00B12DD9">
        <w:rPr>
          <w:rFonts w:ascii="Century Gothic" w:hAnsi="Century Gothic"/>
          <w:b/>
          <w:bCs/>
          <w:kern w:val="0"/>
          <w:sz w:val="20"/>
          <w:szCs w:val="20"/>
        </w:rPr>
        <w:t xml:space="preserve"> w sprawie ustalenia średniego miesięcznego kosztu pobytu </w:t>
      </w:r>
      <w:r w:rsidRPr="00B12DD9">
        <w:rPr>
          <w:rFonts w:ascii="Century Gothic" w:hAnsi="Century Gothic"/>
          <w:b/>
          <w:bCs/>
          <w:kern w:val="0"/>
          <w:sz w:val="20"/>
          <w:szCs w:val="20"/>
        </w:rPr>
        <w:br/>
        <w:t>w Dziennym Domu Senior + w Mławie</w:t>
      </w:r>
    </w:p>
    <w:p w14:paraId="0082A6F7" w14:textId="60DAA463" w:rsidR="008A142B" w:rsidRPr="00B12DD9" w:rsidRDefault="008A142B" w:rsidP="008A142B">
      <w:pPr>
        <w:spacing w:line="276" w:lineRule="auto"/>
        <w:ind w:firstLine="708"/>
        <w:jc w:val="both"/>
        <w:rPr>
          <w:rFonts w:ascii="Century Gothic" w:hAnsi="Century Gothic"/>
          <w:kern w:val="0"/>
          <w:sz w:val="20"/>
          <w:szCs w:val="20"/>
        </w:rPr>
      </w:pPr>
      <w:r w:rsidRPr="00B12DD9">
        <w:rPr>
          <w:rFonts w:ascii="Century Gothic" w:hAnsi="Century Gothic"/>
          <w:kern w:val="0"/>
          <w:sz w:val="20"/>
          <w:szCs w:val="20"/>
        </w:rPr>
        <w:t>Na podstawie art.</w:t>
      </w:r>
      <w:r>
        <w:rPr>
          <w:rFonts w:ascii="Century Gothic" w:hAnsi="Century Gothic"/>
          <w:kern w:val="0"/>
          <w:sz w:val="20"/>
          <w:szCs w:val="20"/>
        </w:rPr>
        <w:t xml:space="preserve"> </w:t>
      </w:r>
      <w:r w:rsidRPr="00B12DD9">
        <w:rPr>
          <w:rFonts w:ascii="Century Gothic" w:hAnsi="Century Gothic"/>
          <w:kern w:val="0"/>
          <w:sz w:val="20"/>
          <w:szCs w:val="20"/>
        </w:rPr>
        <w:t>30 ust.1 ustawy z dnia 8 marca</w:t>
      </w:r>
      <w:r>
        <w:rPr>
          <w:rFonts w:ascii="Century Gothic" w:hAnsi="Century Gothic"/>
          <w:kern w:val="0"/>
          <w:sz w:val="20"/>
          <w:szCs w:val="20"/>
        </w:rPr>
        <w:t xml:space="preserve"> 1990r.</w:t>
      </w:r>
      <w:r w:rsidRPr="00B12DD9">
        <w:rPr>
          <w:rFonts w:ascii="Century Gothic" w:hAnsi="Century Gothic"/>
          <w:kern w:val="0"/>
          <w:sz w:val="20"/>
          <w:szCs w:val="20"/>
        </w:rPr>
        <w:t xml:space="preserve"> o samorządzie gminnym </w:t>
      </w:r>
      <w:r>
        <w:rPr>
          <w:rFonts w:ascii="Century Gothic" w:hAnsi="Century Gothic"/>
          <w:kern w:val="0"/>
          <w:sz w:val="20"/>
          <w:szCs w:val="20"/>
        </w:rPr>
        <w:br/>
      </w:r>
      <w:r w:rsidRPr="00B12DD9">
        <w:rPr>
          <w:rFonts w:ascii="Century Gothic" w:hAnsi="Century Gothic"/>
          <w:kern w:val="0"/>
          <w:sz w:val="20"/>
          <w:szCs w:val="20"/>
        </w:rPr>
        <w:t>( Dz.U.</w:t>
      </w:r>
      <w:r>
        <w:rPr>
          <w:rFonts w:ascii="Century Gothic" w:hAnsi="Century Gothic"/>
          <w:kern w:val="0"/>
          <w:sz w:val="20"/>
          <w:szCs w:val="20"/>
        </w:rPr>
        <w:t xml:space="preserve"> </w:t>
      </w:r>
      <w:r w:rsidRPr="00B12DD9">
        <w:rPr>
          <w:rFonts w:ascii="Century Gothic" w:hAnsi="Century Gothic"/>
          <w:kern w:val="0"/>
          <w:sz w:val="20"/>
          <w:szCs w:val="20"/>
        </w:rPr>
        <w:t>z 202</w:t>
      </w:r>
      <w:r>
        <w:rPr>
          <w:rFonts w:ascii="Century Gothic" w:hAnsi="Century Gothic"/>
          <w:kern w:val="0"/>
          <w:sz w:val="20"/>
          <w:szCs w:val="20"/>
        </w:rPr>
        <w:t>5</w:t>
      </w:r>
      <w:r w:rsidRPr="00B12DD9">
        <w:rPr>
          <w:rFonts w:ascii="Century Gothic" w:hAnsi="Century Gothic"/>
          <w:kern w:val="0"/>
          <w:sz w:val="20"/>
          <w:szCs w:val="20"/>
        </w:rPr>
        <w:t xml:space="preserve"> r. poz. </w:t>
      </w:r>
      <w:r>
        <w:rPr>
          <w:rFonts w:ascii="Century Gothic" w:hAnsi="Century Gothic"/>
          <w:kern w:val="0"/>
          <w:sz w:val="20"/>
          <w:szCs w:val="20"/>
        </w:rPr>
        <w:t>1153 ze zm.</w:t>
      </w:r>
      <w:r w:rsidRPr="00B12DD9">
        <w:rPr>
          <w:rFonts w:ascii="Century Gothic" w:hAnsi="Century Gothic"/>
          <w:kern w:val="0"/>
          <w:sz w:val="20"/>
          <w:szCs w:val="20"/>
        </w:rPr>
        <w:t>) oraz  § 4 ust.</w:t>
      </w:r>
      <w:r>
        <w:rPr>
          <w:rFonts w:ascii="Century Gothic" w:hAnsi="Century Gothic"/>
          <w:kern w:val="0"/>
          <w:sz w:val="20"/>
          <w:szCs w:val="20"/>
        </w:rPr>
        <w:t xml:space="preserve"> </w:t>
      </w:r>
      <w:r w:rsidRPr="00B12DD9">
        <w:rPr>
          <w:rFonts w:ascii="Century Gothic" w:hAnsi="Century Gothic"/>
          <w:kern w:val="0"/>
          <w:sz w:val="20"/>
          <w:szCs w:val="20"/>
        </w:rPr>
        <w:t xml:space="preserve">2 i 3  </w:t>
      </w:r>
      <w:r>
        <w:rPr>
          <w:rFonts w:ascii="Century Gothic" w:hAnsi="Century Gothic"/>
          <w:kern w:val="0"/>
          <w:sz w:val="20"/>
          <w:szCs w:val="20"/>
        </w:rPr>
        <w:t>U</w:t>
      </w:r>
      <w:r w:rsidRPr="00B12DD9">
        <w:rPr>
          <w:rFonts w:ascii="Century Gothic" w:hAnsi="Century Gothic"/>
          <w:kern w:val="0"/>
          <w:sz w:val="20"/>
          <w:szCs w:val="20"/>
        </w:rPr>
        <w:t xml:space="preserve">chwały </w:t>
      </w:r>
      <w:r>
        <w:rPr>
          <w:rFonts w:ascii="Century Gothic" w:hAnsi="Century Gothic"/>
          <w:kern w:val="0"/>
          <w:sz w:val="20"/>
          <w:szCs w:val="20"/>
        </w:rPr>
        <w:t>Nr</w:t>
      </w:r>
      <w:r w:rsidRPr="00B12DD9">
        <w:rPr>
          <w:rFonts w:ascii="Century Gothic" w:hAnsi="Century Gothic"/>
          <w:kern w:val="0"/>
          <w:sz w:val="20"/>
          <w:szCs w:val="20"/>
        </w:rPr>
        <w:t xml:space="preserve"> XIII/187/2019 Rady Miasta Mława z dnia  17 grudnia 2019r. w sprawie określenia zasad ponoszenia odpłatności za pobyt </w:t>
      </w:r>
      <w:r w:rsidRPr="00B12DD9">
        <w:rPr>
          <w:rFonts w:ascii="Century Gothic" w:hAnsi="Century Gothic"/>
          <w:kern w:val="0"/>
          <w:sz w:val="20"/>
          <w:szCs w:val="20"/>
        </w:rPr>
        <w:br/>
        <w:t xml:space="preserve">w Dziennym Domu Senior + w Mławie, zmienionej Uchwałą Nr XV/224/2020 Rady Miasta Mława z dnia 14 marca 2020 r., zmienioną Uchwałą Nr XXV/351/2021 Rady Miasta Mława </w:t>
      </w:r>
      <w:r>
        <w:rPr>
          <w:rFonts w:ascii="Century Gothic" w:hAnsi="Century Gothic"/>
          <w:kern w:val="0"/>
          <w:sz w:val="20"/>
          <w:szCs w:val="20"/>
        </w:rPr>
        <w:br/>
      </w:r>
      <w:r w:rsidRPr="00B12DD9">
        <w:rPr>
          <w:rFonts w:ascii="Century Gothic" w:hAnsi="Century Gothic"/>
          <w:kern w:val="0"/>
          <w:sz w:val="20"/>
          <w:szCs w:val="20"/>
        </w:rPr>
        <w:t>z dnia 23 marca 2021r. oraz Uchwał</w:t>
      </w:r>
      <w:r>
        <w:rPr>
          <w:rFonts w:ascii="Century Gothic" w:hAnsi="Century Gothic"/>
          <w:kern w:val="0"/>
          <w:sz w:val="20"/>
          <w:szCs w:val="20"/>
        </w:rPr>
        <w:t>ą</w:t>
      </w:r>
      <w:r w:rsidRPr="00B12DD9">
        <w:rPr>
          <w:rFonts w:ascii="Century Gothic" w:hAnsi="Century Gothic"/>
          <w:kern w:val="0"/>
          <w:sz w:val="20"/>
          <w:szCs w:val="20"/>
        </w:rPr>
        <w:t xml:space="preserve"> Nr</w:t>
      </w:r>
      <w:r>
        <w:rPr>
          <w:rFonts w:ascii="Century Gothic" w:hAnsi="Century Gothic"/>
          <w:kern w:val="0"/>
          <w:sz w:val="20"/>
          <w:szCs w:val="20"/>
        </w:rPr>
        <w:t xml:space="preserve"> LIX</w:t>
      </w:r>
      <w:r w:rsidRPr="00B12DD9">
        <w:rPr>
          <w:rFonts w:ascii="Century Gothic" w:hAnsi="Century Gothic"/>
          <w:kern w:val="0"/>
          <w:sz w:val="20"/>
          <w:szCs w:val="20"/>
        </w:rPr>
        <w:t xml:space="preserve"> /</w:t>
      </w:r>
      <w:r>
        <w:rPr>
          <w:rFonts w:ascii="Century Gothic" w:hAnsi="Century Gothic"/>
          <w:kern w:val="0"/>
          <w:sz w:val="20"/>
          <w:szCs w:val="20"/>
        </w:rPr>
        <w:t>771</w:t>
      </w:r>
      <w:r w:rsidRPr="00B12DD9">
        <w:rPr>
          <w:rFonts w:ascii="Century Gothic" w:hAnsi="Century Gothic"/>
          <w:kern w:val="0"/>
          <w:sz w:val="20"/>
          <w:szCs w:val="20"/>
        </w:rPr>
        <w:t xml:space="preserve"> /2024 Rady Miasta Mława z dnia 30 stycznia 2024</w:t>
      </w:r>
      <w:r>
        <w:rPr>
          <w:rFonts w:ascii="Century Gothic" w:hAnsi="Century Gothic"/>
          <w:kern w:val="0"/>
          <w:sz w:val="20"/>
          <w:szCs w:val="20"/>
        </w:rPr>
        <w:t xml:space="preserve"> </w:t>
      </w:r>
      <w:r w:rsidRPr="00B12DD9">
        <w:rPr>
          <w:rFonts w:ascii="Century Gothic" w:hAnsi="Century Gothic"/>
          <w:kern w:val="0"/>
          <w:sz w:val="20"/>
          <w:szCs w:val="20"/>
        </w:rPr>
        <w:t xml:space="preserve">r. </w:t>
      </w:r>
      <w:r>
        <w:rPr>
          <w:rFonts w:ascii="Century Gothic" w:hAnsi="Century Gothic"/>
          <w:kern w:val="0"/>
          <w:sz w:val="20"/>
          <w:szCs w:val="20"/>
        </w:rPr>
        <w:t xml:space="preserve"> Burmistrz Miasta Mława </w:t>
      </w:r>
      <w:r w:rsidRPr="00B12DD9">
        <w:rPr>
          <w:rFonts w:ascii="Century Gothic" w:hAnsi="Century Gothic"/>
          <w:kern w:val="0"/>
          <w:sz w:val="20"/>
          <w:szCs w:val="20"/>
        </w:rPr>
        <w:t>zarządza, co następuje:</w:t>
      </w:r>
    </w:p>
    <w:p w14:paraId="2F4C0C8D" w14:textId="115B185A" w:rsidR="008A142B" w:rsidRPr="00B12DD9" w:rsidRDefault="008A142B" w:rsidP="008A142B">
      <w:pPr>
        <w:spacing w:line="276" w:lineRule="auto"/>
        <w:jc w:val="both"/>
        <w:rPr>
          <w:rFonts w:ascii="Century Gothic" w:hAnsi="Century Gothic"/>
          <w:kern w:val="0"/>
          <w:sz w:val="20"/>
          <w:szCs w:val="20"/>
        </w:rPr>
      </w:pPr>
      <w:r w:rsidRPr="00B12DD9">
        <w:rPr>
          <w:rFonts w:ascii="Century Gothic" w:hAnsi="Century Gothic"/>
          <w:kern w:val="0"/>
          <w:sz w:val="20"/>
          <w:szCs w:val="20"/>
        </w:rPr>
        <w:t>§ 1. Ustala się średni miesięczny koszt</w:t>
      </w:r>
      <w:r>
        <w:rPr>
          <w:rFonts w:ascii="Century Gothic" w:hAnsi="Century Gothic"/>
          <w:kern w:val="0"/>
          <w:sz w:val="20"/>
          <w:szCs w:val="20"/>
        </w:rPr>
        <w:t xml:space="preserve"> </w:t>
      </w:r>
      <w:r w:rsidRPr="00B12DD9">
        <w:rPr>
          <w:rFonts w:ascii="Century Gothic" w:hAnsi="Century Gothic"/>
          <w:kern w:val="0"/>
          <w:sz w:val="20"/>
          <w:szCs w:val="20"/>
        </w:rPr>
        <w:t xml:space="preserve">pobytu w Dziennym Domu Senior + </w:t>
      </w:r>
      <w:r w:rsidRPr="00B12DD9">
        <w:rPr>
          <w:rFonts w:ascii="Century Gothic" w:hAnsi="Century Gothic"/>
          <w:kern w:val="0"/>
          <w:sz w:val="20"/>
          <w:szCs w:val="20"/>
        </w:rPr>
        <w:br/>
        <w:t>w Mławie w wysokości 2</w:t>
      </w:r>
      <w:r>
        <w:rPr>
          <w:rFonts w:ascii="Century Gothic" w:hAnsi="Century Gothic"/>
          <w:kern w:val="0"/>
          <w:sz w:val="20"/>
          <w:szCs w:val="20"/>
        </w:rPr>
        <w:t>. 748</w:t>
      </w:r>
      <w:r w:rsidRPr="00B12DD9">
        <w:rPr>
          <w:rFonts w:ascii="Century Gothic" w:hAnsi="Century Gothic"/>
          <w:kern w:val="0"/>
          <w:sz w:val="20"/>
          <w:szCs w:val="20"/>
        </w:rPr>
        <w:t>,</w:t>
      </w:r>
      <w:r>
        <w:rPr>
          <w:rFonts w:ascii="Century Gothic" w:hAnsi="Century Gothic"/>
          <w:kern w:val="0"/>
          <w:sz w:val="20"/>
          <w:szCs w:val="20"/>
        </w:rPr>
        <w:t>39</w:t>
      </w:r>
      <w:r w:rsidRPr="00B12DD9">
        <w:rPr>
          <w:rFonts w:ascii="Century Gothic" w:hAnsi="Century Gothic"/>
          <w:kern w:val="0"/>
          <w:sz w:val="20"/>
          <w:szCs w:val="20"/>
        </w:rPr>
        <w:t xml:space="preserve"> zł </w:t>
      </w:r>
      <w:r>
        <w:rPr>
          <w:rFonts w:ascii="Century Gothic" w:hAnsi="Century Gothic"/>
          <w:kern w:val="0"/>
          <w:sz w:val="20"/>
          <w:szCs w:val="20"/>
        </w:rPr>
        <w:t xml:space="preserve">(słownie: dwa tysiące siedemset czterdzieści osiem złotych 39/100) </w:t>
      </w:r>
      <w:r w:rsidRPr="00B12DD9">
        <w:rPr>
          <w:rFonts w:ascii="Century Gothic" w:hAnsi="Century Gothic"/>
          <w:kern w:val="0"/>
          <w:sz w:val="20"/>
          <w:szCs w:val="20"/>
        </w:rPr>
        <w:t>miesięcznie.</w:t>
      </w:r>
    </w:p>
    <w:p w14:paraId="138A4742" w14:textId="56C456E0" w:rsidR="008A142B" w:rsidRPr="00B12DD9" w:rsidRDefault="008A142B" w:rsidP="008A142B">
      <w:pPr>
        <w:spacing w:line="276" w:lineRule="auto"/>
        <w:jc w:val="both"/>
        <w:rPr>
          <w:rFonts w:ascii="Century Gothic" w:hAnsi="Century Gothic"/>
          <w:kern w:val="0"/>
          <w:sz w:val="20"/>
          <w:szCs w:val="20"/>
        </w:rPr>
      </w:pPr>
      <w:r w:rsidRPr="00B12DD9">
        <w:rPr>
          <w:rFonts w:ascii="Century Gothic" w:hAnsi="Century Gothic"/>
          <w:kern w:val="0"/>
          <w:sz w:val="20"/>
          <w:szCs w:val="20"/>
        </w:rPr>
        <w:t>§ 2. Średni miesięczny koszt</w:t>
      </w:r>
      <w:r>
        <w:rPr>
          <w:rFonts w:ascii="Century Gothic" w:hAnsi="Century Gothic"/>
          <w:kern w:val="0"/>
          <w:sz w:val="20"/>
          <w:szCs w:val="20"/>
        </w:rPr>
        <w:t xml:space="preserve"> </w:t>
      </w:r>
      <w:r w:rsidRPr="00B12DD9">
        <w:rPr>
          <w:rFonts w:ascii="Century Gothic" w:hAnsi="Century Gothic"/>
          <w:kern w:val="0"/>
          <w:sz w:val="20"/>
          <w:szCs w:val="20"/>
        </w:rPr>
        <w:t>pobytu w Dziennym Domu Senior + w Mławie ustalony w § 1 obowiązuje w okresie od 1 kwietnia 202</w:t>
      </w:r>
      <w:r>
        <w:rPr>
          <w:rFonts w:ascii="Century Gothic" w:hAnsi="Century Gothic"/>
          <w:kern w:val="0"/>
          <w:sz w:val="20"/>
          <w:szCs w:val="20"/>
        </w:rPr>
        <w:t>6</w:t>
      </w:r>
      <w:r w:rsidRPr="00B12DD9">
        <w:rPr>
          <w:rFonts w:ascii="Century Gothic" w:hAnsi="Century Gothic"/>
          <w:kern w:val="0"/>
          <w:sz w:val="20"/>
          <w:szCs w:val="20"/>
        </w:rPr>
        <w:t xml:space="preserve"> r. do 31 marca 202</w:t>
      </w:r>
      <w:r>
        <w:rPr>
          <w:rFonts w:ascii="Century Gothic" w:hAnsi="Century Gothic"/>
          <w:kern w:val="0"/>
          <w:sz w:val="20"/>
          <w:szCs w:val="20"/>
        </w:rPr>
        <w:t>7</w:t>
      </w:r>
      <w:r w:rsidRPr="00B12DD9">
        <w:rPr>
          <w:rFonts w:ascii="Century Gothic" w:hAnsi="Century Gothic"/>
          <w:kern w:val="0"/>
          <w:sz w:val="20"/>
          <w:szCs w:val="20"/>
        </w:rPr>
        <w:t xml:space="preserve"> r.</w:t>
      </w:r>
    </w:p>
    <w:p w14:paraId="3ADC5946" w14:textId="77777777" w:rsidR="008A142B" w:rsidRPr="00B12DD9" w:rsidRDefault="008A142B" w:rsidP="008A142B">
      <w:pPr>
        <w:spacing w:line="276" w:lineRule="auto"/>
        <w:jc w:val="both"/>
        <w:rPr>
          <w:rFonts w:ascii="Century Gothic" w:hAnsi="Century Gothic"/>
          <w:kern w:val="0"/>
          <w:sz w:val="20"/>
          <w:szCs w:val="20"/>
        </w:rPr>
      </w:pPr>
      <w:r w:rsidRPr="00B12DD9">
        <w:rPr>
          <w:rFonts w:ascii="Century Gothic" w:hAnsi="Century Gothic"/>
          <w:kern w:val="0"/>
          <w:sz w:val="20"/>
          <w:szCs w:val="20"/>
        </w:rPr>
        <w:t>§ 3. Wykonanie Zarządzenia powierzam Kierownikowi Dziennego Domu Senior + w Mławie.</w:t>
      </w:r>
    </w:p>
    <w:p w14:paraId="3259ADA8" w14:textId="1BF53A9B" w:rsidR="008A142B" w:rsidRPr="00B12DD9" w:rsidRDefault="008A142B" w:rsidP="008A142B">
      <w:pPr>
        <w:spacing w:line="276" w:lineRule="auto"/>
        <w:jc w:val="both"/>
        <w:rPr>
          <w:rFonts w:ascii="Century Gothic" w:hAnsi="Century Gothic"/>
          <w:kern w:val="0"/>
          <w:sz w:val="20"/>
          <w:szCs w:val="20"/>
        </w:rPr>
      </w:pPr>
      <w:r w:rsidRPr="00B12DD9">
        <w:rPr>
          <w:rFonts w:ascii="Century Gothic" w:hAnsi="Century Gothic"/>
          <w:kern w:val="0"/>
          <w:sz w:val="20"/>
          <w:szCs w:val="20"/>
        </w:rPr>
        <w:t>§ 4. Zarządzenie wchodzi w życie z dniem 1 kwietnia 202</w:t>
      </w:r>
      <w:r>
        <w:rPr>
          <w:rFonts w:ascii="Century Gothic" w:hAnsi="Century Gothic"/>
          <w:kern w:val="0"/>
          <w:sz w:val="20"/>
          <w:szCs w:val="20"/>
        </w:rPr>
        <w:t xml:space="preserve">6 </w:t>
      </w:r>
      <w:r w:rsidRPr="00B12DD9">
        <w:rPr>
          <w:rFonts w:ascii="Century Gothic" w:hAnsi="Century Gothic"/>
          <w:kern w:val="0"/>
          <w:sz w:val="20"/>
          <w:szCs w:val="20"/>
        </w:rPr>
        <w:t>r.</w:t>
      </w:r>
    </w:p>
    <w:p w14:paraId="0EB4028F" w14:textId="77777777" w:rsidR="00A64015" w:rsidRDefault="00A64015"/>
    <w:sectPr w:rsidR="00A64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2B"/>
    <w:rsid w:val="004B244D"/>
    <w:rsid w:val="006F7E02"/>
    <w:rsid w:val="008A142B"/>
    <w:rsid w:val="009575DA"/>
    <w:rsid w:val="00A6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A3D3"/>
  <w15:chartTrackingRefBased/>
  <w15:docId w15:val="{9DCF5B1E-AB0F-45A2-B75B-A259EA51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42B"/>
    <w:pPr>
      <w:spacing w:line="259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14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14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14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14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14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142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142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142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142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1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14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14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14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14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14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14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14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1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A1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142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A1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142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A14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142B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A14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1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14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1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Żurawińska</dc:creator>
  <cp:keywords/>
  <dc:description/>
  <cp:lastModifiedBy>Barbara Żurawińska</cp:lastModifiedBy>
  <cp:revision>2</cp:revision>
  <dcterms:created xsi:type="dcterms:W3CDTF">2026-02-10T07:49:00Z</dcterms:created>
  <dcterms:modified xsi:type="dcterms:W3CDTF">2026-02-10T07:57:00Z</dcterms:modified>
</cp:coreProperties>
</file>