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57FC4" w14:textId="276240E9" w:rsidR="00AA0C30" w:rsidRPr="00D65B7F" w:rsidRDefault="00AA0C30" w:rsidP="00AA0C30">
      <w:pPr>
        <w:spacing w:after="0"/>
        <w:jc w:val="center"/>
        <w:rPr>
          <w:rFonts w:ascii="Century Gothic" w:hAnsi="Century Gothic"/>
          <w:b/>
          <w:bCs/>
        </w:rPr>
      </w:pPr>
      <w:r w:rsidRPr="00D65B7F">
        <w:rPr>
          <w:rFonts w:ascii="Century Gothic" w:hAnsi="Century Gothic"/>
          <w:b/>
          <w:bCs/>
        </w:rPr>
        <w:t xml:space="preserve">Uzasadnienie </w:t>
      </w:r>
    </w:p>
    <w:p w14:paraId="1019319A" w14:textId="00A43B52" w:rsidR="00AA0C30" w:rsidRPr="00D65B7F" w:rsidRDefault="00AA0C30" w:rsidP="00AA0C30">
      <w:pPr>
        <w:spacing w:after="0"/>
        <w:jc w:val="center"/>
        <w:rPr>
          <w:rFonts w:ascii="Century Gothic" w:hAnsi="Century Gothic"/>
          <w:b/>
          <w:bCs/>
        </w:rPr>
      </w:pPr>
      <w:r w:rsidRPr="00D65B7F">
        <w:rPr>
          <w:rFonts w:ascii="Century Gothic" w:hAnsi="Century Gothic"/>
          <w:b/>
          <w:bCs/>
        </w:rPr>
        <w:t xml:space="preserve">do Zarządzenie Nr </w:t>
      </w:r>
      <w:r w:rsidR="00C360E4">
        <w:rPr>
          <w:rFonts w:ascii="Century Gothic" w:hAnsi="Century Gothic"/>
          <w:b/>
          <w:bCs/>
        </w:rPr>
        <w:t>103</w:t>
      </w:r>
      <w:r w:rsidRPr="00D65B7F">
        <w:rPr>
          <w:rFonts w:ascii="Century Gothic" w:hAnsi="Century Gothic"/>
          <w:b/>
          <w:bCs/>
        </w:rPr>
        <w:t>/202</w:t>
      </w:r>
      <w:r w:rsidR="00491A7A" w:rsidRPr="00D65B7F">
        <w:rPr>
          <w:rFonts w:ascii="Century Gothic" w:hAnsi="Century Gothic"/>
          <w:b/>
          <w:bCs/>
        </w:rPr>
        <w:t>4</w:t>
      </w:r>
      <w:r w:rsidRPr="00D65B7F">
        <w:rPr>
          <w:rFonts w:ascii="Century Gothic" w:hAnsi="Century Gothic"/>
          <w:b/>
          <w:bCs/>
        </w:rPr>
        <w:t xml:space="preserve"> Burmistrza Miasta Mława </w:t>
      </w:r>
    </w:p>
    <w:p w14:paraId="0AC57AC8" w14:textId="1A762ADA" w:rsidR="00AA0C30" w:rsidRPr="00D65B7F" w:rsidRDefault="00AA0C30" w:rsidP="00AA0C30">
      <w:pPr>
        <w:spacing w:after="0"/>
        <w:jc w:val="center"/>
        <w:rPr>
          <w:rFonts w:ascii="Century Gothic" w:hAnsi="Century Gothic"/>
          <w:b/>
          <w:bCs/>
        </w:rPr>
      </w:pPr>
      <w:r w:rsidRPr="00D65B7F">
        <w:rPr>
          <w:rFonts w:ascii="Century Gothic" w:hAnsi="Century Gothic"/>
          <w:b/>
          <w:bCs/>
        </w:rPr>
        <w:t xml:space="preserve">z dnia </w:t>
      </w:r>
      <w:r w:rsidR="00C360E4">
        <w:rPr>
          <w:rFonts w:ascii="Century Gothic" w:hAnsi="Century Gothic"/>
          <w:b/>
          <w:bCs/>
        </w:rPr>
        <w:t>20</w:t>
      </w:r>
      <w:r w:rsidR="00173554" w:rsidRPr="00D65B7F">
        <w:rPr>
          <w:rFonts w:ascii="Century Gothic" w:hAnsi="Century Gothic"/>
          <w:b/>
          <w:bCs/>
        </w:rPr>
        <w:t xml:space="preserve"> ma</w:t>
      </w:r>
      <w:r w:rsidR="00491A7A" w:rsidRPr="00D65B7F">
        <w:rPr>
          <w:rFonts w:ascii="Century Gothic" w:hAnsi="Century Gothic"/>
          <w:b/>
          <w:bCs/>
        </w:rPr>
        <w:t>ja</w:t>
      </w:r>
      <w:r w:rsidR="00173554" w:rsidRPr="00D65B7F">
        <w:rPr>
          <w:rFonts w:ascii="Century Gothic" w:hAnsi="Century Gothic"/>
          <w:b/>
          <w:bCs/>
        </w:rPr>
        <w:t xml:space="preserve"> </w:t>
      </w:r>
      <w:r w:rsidRPr="00D65B7F">
        <w:rPr>
          <w:rFonts w:ascii="Century Gothic" w:hAnsi="Century Gothic"/>
          <w:b/>
          <w:bCs/>
        </w:rPr>
        <w:t>202</w:t>
      </w:r>
      <w:r w:rsidR="00491A7A" w:rsidRPr="00D65B7F">
        <w:rPr>
          <w:rFonts w:ascii="Century Gothic" w:hAnsi="Century Gothic"/>
          <w:b/>
          <w:bCs/>
        </w:rPr>
        <w:t xml:space="preserve">4 </w:t>
      </w:r>
      <w:r w:rsidRPr="00D65B7F">
        <w:rPr>
          <w:rFonts w:ascii="Century Gothic" w:hAnsi="Century Gothic"/>
          <w:b/>
          <w:bCs/>
        </w:rPr>
        <w:t>r.</w:t>
      </w:r>
    </w:p>
    <w:p w14:paraId="31411DA8" w14:textId="2A1B7114" w:rsidR="00AA0C30" w:rsidRPr="00D41915" w:rsidRDefault="00AA0C30" w:rsidP="00AA0C30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9CDC4D5" w14:textId="77777777" w:rsidR="00AA0C30" w:rsidRPr="00D41915" w:rsidRDefault="00AA0C30" w:rsidP="00AA0C30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4B955E92" w14:textId="56FEAD9E" w:rsidR="00AA0C30" w:rsidRDefault="00AA0C30" w:rsidP="00491A7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D41915">
        <w:rPr>
          <w:rFonts w:ascii="Century Gothic" w:hAnsi="Century Gothic"/>
          <w:sz w:val="20"/>
          <w:szCs w:val="20"/>
        </w:rPr>
        <w:t xml:space="preserve">W związku  </w:t>
      </w:r>
      <w:r w:rsidR="00491A7A">
        <w:rPr>
          <w:rFonts w:ascii="Century Gothic" w:hAnsi="Century Gothic"/>
          <w:sz w:val="20"/>
          <w:szCs w:val="20"/>
        </w:rPr>
        <w:t>z tym, że Miasto Mława ubiega się o dofinansowanie w ramach Programu</w:t>
      </w:r>
      <w:r w:rsidR="00491A7A" w:rsidRPr="00491A7A">
        <w:t xml:space="preserve"> </w:t>
      </w:r>
      <w:r w:rsidR="00491A7A" w:rsidRPr="00425915">
        <w:rPr>
          <w:rFonts w:ascii="Century Gothic" w:hAnsi="Century Gothic"/>
          <w:sz w:val="20"/>
          <w:szCs w:val="20"/>
        </w:rPr>
        <w:t xml:space="preserve">Fundusze Europejskie dla Mazowsza 2021-2027, </w:t>
      </w:r>
      <w:r w:rsidR="00491A7A" w:rsidRPr="00491A7A">
        <w:rPr>
          <w:rFonts w:ascii="Century Gothic" w:hAnsi="Century Gothic"/>
          <w:sz w:val="20"/>
          <w:szCs w:val="20"/>
        </w:rPr>
        <w:t xml:space="preserve">Priorytet VII Fundusze Europejskie dla nowoczesnej i dostępnej edukacji na Mazowszu </w:t>
      </w:r>
      <w:r w:rsidR="00491A7A">
        <w:rPr>
          <w:rFonts w:ascii="Century Gothic" w:hAnsi="Century Gothic"/>
          <w:sz w:val="20"/>
          <w:szCs w:val="20"/>
        </w:rPr>
        <w:t xml:space="preserve">w ramach </w:t>
      </w:r>
      <w:r w:rsidR="00491A7A" w:rsidRPr="00491A7A">
        <w:rPr>
          <w:rFonts w:ascii="Century Gothic" w:hAnsi="Century Gothic"/>
          <w:sz w:val="20"/>
          <w:szCs w:val="20"/>
        </w:rPr>
        <w:t>Działani</w:t>
      </w:r>
      <w:r w:rsidR="00491A7A">
        <w:rPr>
          <w:rFonts w:ascii="Century Gothic" w:hAnsi="Century Gothic"/>
          <w:sz w:val="20"/>
          <w:szCs w:val="20"/>
        </w:rPr>
        <w:t>a</w:t>
      </w:r>
      <w:r w:rsidR="00491A7A" w:rsidRPr="00491A7A">
        <w:rPr>
          <w:rFonts w:ascii="Century Gothic" w:hAnsi="Century Gothic"/>
          <w:sz w:val="20"/>
          <w:szCs w:val="20"/>
        </w:rPr>
        <w:t xml:space="preserve"> FEMA.07.02 Wzmocnienie kompetencji uczniów</w:t>
      </w:r>
      <w:r w:rsidR="00491A7A">
        <w:rPr>
          <w:rFonts w:ascii="Century Gothic" w:hAnsi="Century Gothic"/>
          <w:sz w:val="20"/>
          <w:szCs w:val="20"/>
        </w:rPr>
        <w:t>, a  treść wniosku</w:t>
      </w:r>
      <w:r w:rsidR="00491A7A" w:rsidRPr="00491A7A">
        <w:rPr>
          <w:rFonts w:ascii="Century Gothic" w:hAnsi="Century Gothic"/>
          <w:sz w:val="20"/>
          <w:szCs w:val="20"/>
        </w:rPr>
        <w:t xml:space="preserve"> musi być przygotowan</w:t>
      </w:r>
      <w:r w:rsidR="00491A7A">
        <w:rPr>
          <w:rFonts w:ascii="Century Gothic" w:hAnsi="Century Gothic"/>
          <w:sz w:val="20"/>
          <w:szCs w:val="20"/>
        </w:rPr>
        <w:t>a</w:t>
      </w:r>
      <w:r w:rsidR="00491A7A" w:rsidRPr="00491A7A">
        <w:rPr>
          <w:rFonts w:ascii="Century Gothic" w:hAnsi="Century Gothic"/>
          <w:sz w:val="20"/>
          <w:szCs w:val="20"/>
        </w:rPr>
        <w:t xml:space="preserve"> na podstawie aktualnej diagnozy </w:t>
      </w:r>
      <w:r w:rsidR="00425915">
        <w:rPr>
          <w:rFonts w:ascii="Century Gothic" w:hAnsi="Century Gothic"/>
          <w:sz w:val="20"/>
          <w:szCs w:val="20"/>
        </w:rPr>
        <w:t xml:space="preserve">potrzeb </w:t>
      </w:r>
      <w:r w:rsidR="00491A7A" w:rsidRPr="00491A7A">
        <w:rPr>
          <w:rFonts w:ascii="Century Gothic" w:hAnsi="Century Gothic"/>
          <w:sz w:val="20"/>
          <w:szCs w:val="20"/>
        </w:rPr>
        <w:t>(dane nie starsz</w:t>
      </w:r>
      <w:r w:rsidR="00425915">
        <w:rPr>
          <w:rFonts w:ascii="Century Gothic" w:hAnsi="Century Gothic"/>
          <w:sz w:val="20"/>
          <w:szCs w:val="20"/>
        </w:rPr>
        <w:t>e</w:t>
      </w:r>
      <w:r w:rsidR="00491A7A" w:rsidRPr="00491A7A">
        <w:rPr>
          <w:rFonts w:ascii="Century Gothic" w:hAnsi="Century Gothic"/>
          <w:sz w:val="20"/>
          <w:szCs w:val="20"/>
        </w:rPr>
        <w:t xml:space="preserve"> niż 2 lata wstecz liczone od dnia ogłoszenia naboru), zatwierdzonej przez organ prowadzący bądź osobę upoważnioną do podejmowania decyzji</w:t>
      </w:r>
      <w:r w:rsidR="00425915">
        <w:rPr>
          <w:rFonts w:ascii="Century Gothic" w:hAnsi="Century Gothic"/>
          <w:sz w:val="20"/>
          <w:szCs w:val="20"/>
        </w:rPr>
        <w:t xml:space="preserve">, Burmistrz Miasta Mława zwrócił się do dyrektorów sześciu jednostek oświatowych, dla których Miasto Mława jest organem prowadzącym o przeprowadzenie </w:t>
      </w:r>
      <w:r w:rsidR="00D65B7F">
        <w:rPr>
          <w:rFonts w:ascii="Century Gothic" w:hAnsi="Century Gothic"/>
          <w:sz w:val="20"/>
          <w:szCs w:val="20"/>
        </w:rPr>
        <w:t xml:space="preserve">ww. </w:t>
      </w:r>
      <w:r w:rsidR="00425915">
        <w:rPr>
          <w:rFonts w:ascii="Century Gothic" w:hAnsi="Century Gothic"/>
          <w:sz w:val="20"/>
          <w:szCs w:val="20"/>
        </w:rPr>
        <w:t xml:space="preserve">diagnozy. </w:t>
      </w:r>
    </w:p>
    <w:p w14:paraId="38038925" w14:textId="73EE297C" w:rsidR="00425915" w:rsidRDefault="00425915" w:rsidP="00491A7A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Dyrektorzy: Szkoły Podstawowej nr 1 im. Hugo</w:t>
      </w:r>
      <w:r w:rsidR="0023132E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Kołłątaja w Mławie, </w:t>
      </w:r>
      <w:r w:rsidRPr="00425915">
        <w:rPr>
          <w:rFonts w:ascii="Century Gothic" w:hAnsi="Century Gothic"/>
          <w:sz w:val="20"/>
          <w:szCs w:val="20"/>
        </w:rPr>
        <w:t>Szkoł</w:t>
      </w:r>
      <w:r>
        <w:rPr>
          <w:rFonts w:ascii="Century Gothic" w:hAnsi="Century Gothic"/>
          <w:sz w:val="20"/>
          <w:szCs w:val="20"/>
        </w:rPr>
        <w:t>y</w:t>
      </w:r>
      <w:r w:rsidRPr="00425915">
        <w:rPr>
          <w:rFonts w:ascii="Century Gothic" w:hAnsi="Century Gothic"/>
          <w:sz w:val="20"/>
          <w:szCs w:val="20"/>
        </w:rPr>
        <w:t xml:space="preserve"> Podstawow</w:t>
      </w:r>
      <w:r>
        <w:rPr>
          <w:rFonts w:ascii="Century Gothic" w:hAnsi="Century Gothic"/>
          <w:sz w:val="20"/>
          <w:szCs w:val="20"/>
        </w:rPr>
        <w:t>ej</w:t>
      </w:r>
      <w:r w:rsidRPr="00425915">
        <w:rPr>
          <w:rFonts w:ascii="Century Gothic" w:hAnsi="Century Gothic"/>
          <w:sz w:val="20"/>
          <w:szCs w:val="20"/>
        </w:rPr>
        <w:t xml:space="preserve"> nr 2 im. Mikołaja Kopernika </w:t>
      </w:r>
      <w:r>
        <w:rPr>
          <w:rFonts w:ascii="Century Gothic" w:hAnsi="Century Gothic"/>
          <w:sz w:val="20"/>
          <w:szCs w:val="20"/>
        </w:rPr>
        <w:t xml:space="preserve">w Mławie, </w:t>
      </w:r>
      <w:r w:rsidRPr="00425915">
        <w:rPr>
          <w:rFonts w:ascii="Century Gothic" w:hAnsi="Century Gothic"/>
          <w:sz w:val="20"/>
          <w:szCs w:val="20"/>
        </w:rPr>
        <w:t>Szkoł</w:t>
      </w:r>
      <w:r>
        <w:rPr>
          <w:rFonts w:ascii="Century Gothic" w:hAnsi="Century Gothic"/>
          <w:sz w:val="20"/>
          <w:szCs w:val="20"/>
        </w:rPr>
        <w:t>y</w:t>
      </w:r>
      <w:r w:rsidRPr="00425915">
        <w:rPr>
          <w:rFonts w:ascii="Century Gothic" w:hAnsi="Century Gothic"/>
          <w:sz w:val="20"/>
          <w:szCs w:val="20"/>
        </w:rPr>
        <w:t xml:space="preserve"> Podstawow</w:t>
      </w:r>
      <w:r>
        <w:rPr>
          <w:rFonts w:ascii="Century Gothic" w:hAnsi="Century Gothic"/>
          <w:sz w:val="20"/>
          <w:szCs w:val="20"/>
        </w:rPr>
        <w:t>ej</w:t>
      </w:r>
      <w:r w:rsidRPr="00425915">
        <w:rPr>
          <w:rFonts w:ascii="Century Gothic" w:hAnsi="Century Gothic"/>
          <w:sz w:val="20"/>
          <w:szCs w:val="20"/>
        </w:rPr>
        <w:t xml:space="preserve"> nr 4 im. Haliny Rudnickiej w Mławie</w:t>
      </w:r>
      <w:r>
        <w:rPr>
          <w:rFonts w:ascii="Century Gothic" w:hAnsi="Century Gothic"/>
          <w:sz w:val="20"/>
          <w:szCs w:val="20"/>
        </w:rPr>
        <w:t xml:space="preserve">, </w:t>
      </w:r>
      <w:r w:rsidR="00D65B7F" w:rsidRPr="00D65B7F">
        <w:rPr>
          <w:rFonts w:ascii="Century Gothic" w:hAnsi="Century Gothic"/>
          <w:sz w:val="20"/>
          <w:szCs w:val="20"/>
        </w:rPr>
        <w:t>Szkoł</w:t>
      </w:r>
      <w:r w:rsidR="00D65B7F">
        <w:rPr>
          <w:rFonts w:ascii="Century Gothic" w:hAnsi="Century Gothic"/>
          <w:sz w:val="20"/>
          <w:szCs w:val="20"/>
        </w:rPr>
        <w:t>y</w:t>
      </w:r>
      <w:r w:rsidR="00D65B7F" w:rsidRPr="00D65B7F">
        <w:rPr>
          <w:rFonts w:ascii="Century Gothic" w:hAnsi="Century Gothic"/>
          <w:sz w:val="20"/>
          <w:szCs w:val="20"/>
        </w:rPr>
        <w:t xml:space="preserve"> Podstawow</w:t>
      </w:r>
      <w:r w:rsidR="00D65B7F">
        <w:rPr>
          <w:rFonts w:ascii="Century Gothic" w:hAnsi="Century Gothic"/>
          <w:sz w:val="20"/>
          <w:szCs w:val="20"/>
        </w:rPr>
        <w:t>ej</w:t>
      </w:r>
      <w:r w:rsidR="00D65B7F" w:rsidRPr="00D65B7F">
        <w:rPr>
          <w:rFonts w:ascii="Century Gothic" w:hAnsi="Century Gothic"/>
          <w:sz w:val="20"/>
          <w:szCs w:val="20"/>
        </w:rPr>
        <w:t xml:space="preserve"> nr 6</w:t>
      </w:r>
      <w:r w:rsidR="007D5DFC">
        <w:rPr>
          <w:rFonts w:ascii="Century Gothic" w:hAnsi="Century Gothic"/>
          <w:sz w:val="20"/>
          <w:szCs w:val="20"/>
        </w:rPr>
        <w:t xml:space="preserve"> </w:t>
      </w:r>
      <w:r w:rsidR="00D65B7F" w:rsidRPr="00D65B7F">
        <w:rPr>
          <w:rFonts w:ascii="Century Gothic" w:hAnsi="Century Gothic"/>
          <w:sz w:val="20"/>
          <w:szCs w:val="20"/>
        </w:rPr>
        <w:t>z Oddziałami Integracyjnymi</w:t>
      </w:r>
      <w:r w:rsidR="00D65B7F">
        <w:rPr>
          <w:rFonts w:ascii="Century Gothic" w:hAnsi="Century Gothic"/>
          <w:sz w:val="20"/>
          <w:szCs w:val="20"/>
        </w:rPr>
        <w:t xml:space="preserve"> im. </w:t>
      </w:r>
      <w:r w:rsidR="00D65B7F" w:rsidRPr="00D65B7F">
        <w:rPr>
          <w:rFonts w:ascii="Century Gothic" w:hAnsi="Century Gothic"/>
          <w:sz w:val="20"/>
          <w:szCs w:val="20"/>
        </w:rPr>
        <w:t>Kornel</w:t>
      </w:r>
      <w:r w:rsidR="00D65B7F">
        <w:rPr>
          <w:rFonts w:ascii="Century Gothic" w:hAnsi="Century Gothic"/>
          <w:sz w:val="20"/>
          <w:szCs w:val="20"/>
        </w:rPr>
        <w:t>a</w:t>
      </w:r>
      <w:r w:rsidR="00D65B7F" w:rsidRPr="00D65B7F">
        <w:rPr>
          <w:rFonts w:ascii="Century Gothic" w:hAnsi="Century Gothic"/>
          <w:sz w:val="20"/>
          <w:szCs w:val="20"/>
        </w:rPr>
        <w:t xml:space="preserve"> Makuszyński</w:t>
      </w:r>
      <w:r w:rsidR="00D65B7F">
        <w:rPr>
          <w:rFonts w:ascii="Century Gothic" w:hAnsi="Century Gothic"/>
          <w:sz w:val="20"/>
          <w:szCs w:val="20"/>
        </w:rPr>
        <w:t xml:space="preserve">ego w Mławie, </w:t>
      </w:r>
      <w:r w:rsidR="00D65B7F" w:rsidRPr="00D65B7F">
        <w:rPr>
          <w:rFonts w:ascii="Century Gothic" w:hAnsi="Century Gothic"/>
          <w:sz w:val="20"/>
          <w:szCs w:val="20"/>
        </w:rPr>
        <w:t>Szkoł</w:t>
      </w:r>
      <w:r w:rsidR="00D65B7F">
        <w:rPr>
          <w:rFonts w:ascii="Century Gothic" w:hAnsi="Century Gothic"/>
          <w:sz w:val="20"/>
          <w:szCs w:val="20"/>
        </w:rPr>
        <w:t>y</w:t>
      </w:r>
      <w:r w:rsidR="00D65B7F" w:rsidRPr="00D65B7F">
        <w:rPr>
          <w:rFonts w:ascii="Century Gothic" w:hAnsi="Century Gothic"/>
          <w:sz w:val="20"/>
          <w:szCs w:val="20"/>
        </w:rPr>
        <w:t xml:space="preserve"> Podstawow</w:t>
      </w:r>
      <w:r w:rsidR="00D65B7F">
        <w:rPr>
          <w:rFonts w:ascii="Century Gothic" w:hAnsi="Century Gothic"/>
          <w:sz w:val="20"/>
          <w:szCs w:val="20"/>
        </w:rPr>
        <w:t>ej</w:t>
      </w:r>
      <w:r w:rsidR="00D65B7F" w:rsidRPr="00D65B7F">
        <w:rPr>
          <w:rFonts w:ascii="Century Gothic" w:hAnsi="Century Gothic"/>
          <w:sz w:val="20"/>
          <w:szCs w:val="20"/>
        </w:rPr>
        <w:t xml:space="preserve"> nr 7 im. Zuzanny Morawskiej w Mławie</w:t>
      </w:r>
      <w:r w:rsidR="00D65B7F">
        <w:rPr>
          <w:rFonts w:ascii="Century Gothic" w:hAnsi="Century Gothic"/>
          <w:sz w:val="20"/>
          <w:szCs w:val="20"/>
        </w:rPr>
        <w:t xml:space="preserve"> </w:t>
      </w:r>
      <w:r w:rsidR="00E961F5">
        <w:rPr>
          <w:rFonts w:ascii="Century Gothic" w:hAnsi="Century Gothic"/>
          <w:sz w:val="20"/>
          <w:szCs w:val="20"/>
        </w:rPr>
        <w:br/>
      </w:r>
      <w:r w:rsidR="00D65B7F">
        <w:rPr>
          <w:rFonts w:ascii="Century Gothic" w:hAnsi="Century Gothic"/>
          <w:sz w:val="20"/>
          <w:szCs w:val="20"/>
        </w:rPr>
        <w:t xml:space="preserve">w terminie do 15 maja 2024 r. złożyli do Burmistrza Miasta Mława opracowane diagnozy potrzeb dla swoich jednostek, z których wnioski będą stanowiły kluczowy element wniosku </w:t>
      </w:r>
      <w:r w:rsidR="00E961F5">
        <w:rPr>
          <w:rFonts w:ascii="Century Gothic" w:hAnsi="Century Gothic"/>
          <w:sz w:val="20"/>
          <w:szCs w:val="20"/>
        </w:rPr>
        <w:br/>
      </w:r>
      <w:r w:rsidR="00D65B7F">
        <w:rPr>
          <w:rFonts w:ascii="Century Gothic" w:hAnsi="Century Gothic"/>
          <w:sz w:val="20"/>
          <w:szCs w:val="20"/>
        </w:rPr>
        <w:t>o dofinansowanie.</w:t>
      </w:r>
    </w:p>
    <w:p w14:paraId="63A06241" w14:textId="77777777" w:rsidR="00425915" w:rsidRPr="00D41915" w:rsidRDefault="00425915" w:rsidP="00491A7A">
      <w:pPr>
        <w:ind w:firstLine="708"/>
        <w:jc w:val="both"/>
        <w:rPr>
          <w:rFonts w:ascii="Century Gothic" w:hAnsi="Century Gothic"/>
          <w:sz w:val="20"/>
          <w:szCs w:val="20"/>
        </w:rPr>
      </w:pPr>
    </w:p>
    <w:sectPr w:rsidR="00425915" w:rsidRPr="00D419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F8816" w14:textId="77777777" w:rsidR="0045035A" w:rsidRDefault="0045035A">
      <w:pPr>
        <w:spacing w:after="0" w:line="240" w:lineRule="auto"/>
      </w:pPr>
      <w:r>
        <w:separator/>
      </w:r>
    </w:p>
  </w:endnote>
  <w:endnote w:type="continuationSeparator" w:id="0">
    <w:p w14:paraId="25B463F2" w14:textId="77777777" w:rsidR="0045035A" w:rsidRDefault="0045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AE6AB" w14:textId="77777777" w:rsidR="0045035A" w:rsidRDefault="004503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E36CDA" w14:textId="77777777" w:rsidR="0045035A" w:rsidRDefault="0045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C68C8"/>
    <w:multiLevelType w:val="multilevel"/>
    <w:tmpl w:val="1AA21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3643B5"/>
    <w:multiLevelType w:val="hybridMultilevel"/>
    <w:tmpl w:val="965CEE5A"/>
    <w:lvl w:ilvl="0" w:tplc="C5BEAEEA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2F50"/>
    <w:multiLevelType w:val="hybridMultilevel"/>
    <w:tmpl w:val="DD20D014"/>
    <w:lvl w:ilvl="0" w:tplc="C5BEAEEA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C37635"/>
    <w:multiLevelType w:val="multilevel"/>
    <w:tmpl w:val="35BE0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A7E11"/>
    <w:multiLevelType w:val="hybridMultilevel"/>
    <w:tmpl w:val="6CFC95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5956294">
    <w:abstractNumId w:val="3"/>
  </w:num>
  <w:num w:numId="2" w16cid:durableId="640961255">
    <w:abstractNumId w:val="0"/>
  </w:num>
  <w:num w:numId="3" w16cid:durableId="1175343772">
    <w:abstractNumId w:val="4"/>
  </w:num>
  <w:num w:numId="4" w16cid:durableId="288780942">
    <w:abstractNumId w:val="2"/>
  </w:num>
  <w:num w:numId="5" w16cid:durableId="96727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5"/>
    <w:rsid w:val="0008027D"/>
    <w:rsid w:val="00173554"/>
    <w:rsid w:val="00190402"/>
    <w:rsid w:val="001A6CCC"/>
    <w:rsid w:val="001D1C68"/>
    <w:rsid w:val="001E5457"/>
    <w:rsid w:val="0023132E"/>
    <w:rsid w:val="00303EFE"/>
    <w:rsid w:val="00327A68"/>
    <w:rsid w:val="00332D76"/>
    <w:rsid w:val="00335A8A"/>
    <w:rsid w:val="00353422"/>
    <w:rsid w:val="00355116"/>
    <w:rsid w:val="00383672"/>
    <w:rsid w:val="003C6FBC"/>
    <w:rsid w:val="003F517F"/>
    <w:rsid w:val="00425915"/>
    <w:rsid w:val="00430A01"/>
    <w:rsid w:val="0045035A"/>
    <w:rsid w:val="004676BE"/>
    <w:rsid w:val="00491A7A"/>
    <w:rsid w:val="004B56AF"/>
    <w:rsid w:val="005037CA"/>
    <w:rsid w:val="00542E27"/>
    <w:rsid w:val="005446E1"/>
    <w:rsid w:val="005502B6"/>
    <w:rsid w:val="00553AE5"/>
    <w:rsid w:val="00580CA9"/>
    <w:rsid w:val="005D14DC"/>
    <w:rsid w:val="005D2AA1"/>
    <w:rsid w:val="005D7D0A"/>
    <w:rsid w:val="005E18E3"/>
    <w:rsid w:val="00636B7F"/>
    <w:rsid w:val="006C1A20"/>
    <w:rsid w:val="00793345"/>
    <w:rsid w:val="007D39B3"/>
    <w:rsid w:val="007D5DFC"/>
    <w:rsid w:val="008052A8"/>
    <w:rsid w:val="00807CCA"/>
    <w:rsid w:val="0086609D"/>
    <w:rsid w:val="00871504"/>
    <w:rsid w:val="008E3AC4"/>
    <w:rsid w:val="009241A8"/>
    <w:rsid w:val="009458B3"/>
    <w:rsid w:val="00986E2F"/>
    <w:rsid w:val="00995678"/>
    <w:rsid w:val="009A4E05"/>
    <w:rsid w:val="009E526D"/>
    <w:rsid w:val="00A17FAD"/>
    <w:rsid w:val="00AA0C30"/>
    <w:rsid w:val="00AB0335"/>
    <w:rsid w:val="00AC1E65"/>
    <w:rsid w:val="00AE18E6"/>
    <w:rsid w:val="00B572AC"/>
    <w:rsid w:val="00B60E91"/>
    <w:rsid w:val="00BB7970"/>
    <w:rsid w:val="00BC01FB"/>
    <w:rsid w:val="00BE7B03"/>
    <w:rsid w:val="00C360E4"/>
    <w:rsid w:val="00C65659"/>
    <w:rsid w:val="00C86B13"/>
    <w:rsid w:val="00CF446A"/>
    <w:rsid w:val="00D050C8"/>
    <w:rsid w:val="00D174C6"/>
    <w:rsid w:val="00D2124F"/>
    <w:rsid w:val="00D41915"/>
    <w:rsid w:val="00D65B7F"/>
    <w:rsid w:val="00D8565C"/>
    <w:rsid w:val="00DA01D9"/>
    <w:rsid w:val="00E8751B"/>
    <w:rsid w:val="00E961F5"/>
    <w:rsid w:val="00F6084A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48E"/>
  <w15:docId w15:val="{79470FD0-B0D7-4BF6-BEC5-D679B03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7D"/>
  </w:style>
  <w:style w:type="paragraph" w:styleId="Stopka">
    <w:name w:val="footer"/>
    <w:basedOn w:val="Normalny"/>
    <w:link w:val="StopkaZnak"/>
    <w:uiPriority w:val="99"/>
    <w:unhideWhenUsed/>
    <w:rsid w:val="000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dc:description/>
  <cp:lastModifiedBy>Karolina Krymer</cp:lastModifiedBy>
  <cp:revision>8</cp:revision>
  <cp:lastPrinted>2022-03-03T09:55:00Z</cp:lastPrinted>
  <dcterms:created xsi:type="dcterms:W3CDTF">2024-05-08T07:17:00Z</dcterms:created>
  <dcterms:modified xsi:type="dcterms:W3CDTF">2024-05-27T10:23:00Z</dcterms:modified>
</cp:coreProperties>
</file>